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3E48E3">
      <w:pPr>
        <w:spacing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5E0E31" w:rsidRDefault="005E0E31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Председатель Правительства </w:t>
      </w:r>
    </w:p>
    <w:p w:rsidR="005E0E31" w:rsidRPr="00D1336D" w:rsidRDefault="005E0E31" w:rsidP="005E0E31">
      <w:pPr>
        <w:tabs>
          <w:tab w:val="left" w:pos="9214"/>
        </w:tabs>
        <w:spacing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- Первый вице-губернатор </w:t>
      </w:r>
      <w:r w:rsidRPr="00443C8A">
        <w:rPr>
          <w:b/>
          <w:sz w:val="24"/>
          <w:szCs w:val="24"/>
          <w:lang w:eastAsia="ru-RU"/>
        </w:rPr>
        <w:t>Камчатского края</w:t>
      </w:r>
    </w:p>
    <w:p w:rsidR="005E0E31" w:rsidRPr="00D1336D" w:rsidRDefault="005E0E31" w:rsidP="005E0E31">
      <w:pPr>
        <w:tabs>
          <w:tab w:val="left" w:pos="6521"/>
        </w:tabs>
        <w:spacing w:before="240"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AB24B8">
        <w:rPr>
          <w:b/>
          <w:sz w:val="24"/>
          <w:szCs w:val="24"/>
          <w:lang w:eastAsia="ru-RU"/>
        </w:rPr>
        <w:t>Кузнецов А.О.</w:t>
      </w:r>
    </w:p>
    <w:p w:rsidR="005E0E31" w:rsidRPr="00D1336D" w:rsidRDefault="00AB24B8" w:rsidP="005E0E31">
      <w:pPr>
        <w:tabs>
          <w:tab w:val="left" w:pos="6521"/>
        </w:tabs>
        <w:spacing w:before="240" w:after="0" w:line="240" w:lineRule="auto"/>
        <w:ind w:right="-598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«_____» _______________2020</w:t>
      </w:r>
      <w:r w:rsidR="005E0E31" w:rsidRPr="00D1336D">
        <w:rPr>
          <w:b/>
          <w:sz w:val="24"/>
          <w:szCs w:val="24"/>
          <w:lang w:eastAsia="ru-RU"/>
        </w:rPr>
        <w:t xml:space="preserve"> г.</w:t>
      </w:r>
    </w:p>
    <w:p w:rsidR="005E0E31" w:rsidRDefault="005E0E31" w:rsidP="005E0E31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3E48E3">
        <w:rPr>
          <w:b/>
          <w:sz w:val="24"/>
          <w:szCs w:val="24"/>
          <w:lang w:eastAsia="ru-RU"/>
        </w:rPr>
        <w:t>декабре</w:t>
      </w:r>
      <w:r w:rsidR="00722F21" w:rsidRPr="000D53B2">
        <w:rPr>
          <w:b/>
          <w:sz w:val="24"/>
          <w:szCs w:val="24"/>
          <w:lang w:eastAsia="ru-RU"/>
        </w:rPr>
        <w:t xml:space="preserve">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20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C60F26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11482"/>
      </w:tblGrid>
      <w:tr w:rsidR="002E20D9" w:rsidTr="005376B5">
        <w:trPr>
          <w:trHeight w:val="28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91755" w:rsidRDefault="002E20D9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E91755" w:rsidRDefault="002E20D9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образования Всероссийской политической партии «Единая Россия»</w:t>
            </w:r>
          </w:p>
        </w:tc>
      </w:tr>
      <w:tr w:rsidR="00E91755" w:rsidTr="005376B5">
        <w:trPr>
          <w:trHeight w:val="28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55" w:rsidRPr="00E91755" w:rsidRDefault="00E91755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55" w:rsidRPr="00CB44CF" w:rsidRDefault="00E91755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День обретения Камчаткой самостоятельного административно-территориа</w:t>
            </w:r>
            <w:r>
              <w:rPr>
                <w:color w:val="000000" w:themeColor="text1"/>
                <w:sz w:val="24"/>
                <w:szCs w:val="24"/>
              </w:rPr>
              <w:t xml:space="preserve">льного статуса в составе России </w:t>
            </w:r>
            <w:r w:rsidRPr="00E91755">
              <w:rPr>
                <w:color w:val="000000" w:themeColor="text1"/>
                <w:sz w:val="24"/>
                <w:szCs w:val="24"/>
              </w:rPr>
              <w:t>(памятная дата Камчатского края)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91755" w:rsidRDefault="0024138E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</w:t>
            </w:r>
            <w:r w:rsidR="002E20D9" w:rsidRPr="00E91755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E91755" w:rsidRDefault="002E20D9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юриста</w:t>
            </w:r>
          </w:p>
        </w:tc>
      </w:tr>
      <w:tr w:rsidR="00A81AE3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E91755" w:rsidRDefault="00A81AE3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E91755" w:rsidRDefault="00A81AE3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</w:tr>
      <w:tr w:rsidR="00A81AE3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E91755" w:rsidRDefault="00A81AE3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DF0AFC" w:rsidRDefault="00DF0AFC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F0AFC">
              <w:rPr>
                <w:color w:val="000000" w:themeColor="text1"/>
                <w:sz w:val="24"/>
                <w:szCs w:val="24"/>
              </w:rPr>
              <w:t>День добровольца (волонтера)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91755" w:rsidRDefault="002E20D9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DF0AFC" w:rsidRDefault="00E57A3F" w:rsidP="00E57A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образования Федерального</w:t>
            </w:r>
            <w:r w:rsidR="002E20D9" w:rsidRPr="00DF0AFC">
              <w:rPr>
                <w:color w:val="000000" w:themeColor="text1"/>
                <w:sz w:val="24"/>
                <w:szCs w:val="24"/>
              </w:rPr>
              <w:t xml:space="preserve"> казначейства</w:t>
            </w:r>
          </w:p>
        </w:tc>
      </w:tr>
      <w:tr w:rsidR="005376B5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B5" w:rsidRPr="00E91755" w:rsidRDefault="005376B5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B5" w:rsidRDefault="005376B5" w:rsidP="00E57A3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героев Отечества в России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91755" w:rsidRDefault="002E20D9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E91755" w:rsidRDefault="00E91755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День Корякского округа (праздник Камчатского края)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91755" w:rsidRDefault="002E20D9" w:rsidP="00E9175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E91755" w:rsidRDefault="002E20D9" w:rsidP="00E9175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2E20D9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A4C24">
              <w:rPr>
                <w:sz w:val="24"/>
                <w:szCs w:val="24"/>
              </w:rPr>
              <w:t>18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работников органов ЗАГСа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6A4C24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81AE3" w:rsidRPr="00A81AE3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2E20D9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A4C24">
              <w:rPr>
                <w:sz w:val="24"/>
                <w:szCs w:val="24"/>
              </w:rPr>
              <w:t>22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энергетика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2E20D9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A4C24">
              <w:rPr>
                <w:sz w:val="24"/>
                <w:szCs w:val="24"/>
              </w:rPr>
              <w:t>22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День образования Пенсионного фонда России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2E20D9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A4C24">
              <w:rPr>
                <w:sz w:val="24"/>
                <w:szCs w:val="24"/>
              </w:rPr>
              <w:t>27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B44CF">
              <w:rPr>
                <w:color w:val="000000" w:themeColor="text1"/>
                <w:sz w:val="24"/>
                <w:szCs w:val="24"/>
              </w:rPr>
              <w:t>День спасателя Российской Федерации</w:t>
            </w:r>
          </w:p>
        </w:tc>
      </w:tr>
      <w:tr w:rsidR="002E20D9" w:rsidRPr="008476F1" w:rsidTr="005376B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D9" w:rsidRPr="00E7545B" w:rsidRDefault="002E20D9" w:rsidP="00835EBB">
            <w:pPr>
              <w:spacing w:after="0" w:line="240" w:lineRule="auto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6A4C24">
              <w:rPr>
                <w:sz w:val="24"/>
                <w:szCs w:val="24"/>
              </w:rPr>
              <w:t>31 декабря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D9" w:rsidRPr="00CB44CF" w:rsidRDefault="002E20D9" w:rsidP="00835EB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91755">
              <w:rPr>
                <w:color w:val="000000" w:themeColor="text1"/>
                <w:sz w:val="24"/>
                <w:szCs w:val="24"/>
              </w:rPr>
              <w:t>Новый год</w:t>
            </w:r>
          </w:p>
        </w:tc>
      </w:tr>
    </w:tbl>
    <w:p w:rsidR="002E20D9" w:rsidRDefault="002E20D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4610E4" w:rsidRDefault="004610E4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77256" w:rsidRPr="005376B5" w:rsidRDefault="00DB33AD" w:rsidP="00250B42">
      <w:pPr>
        <w:pStyle w:val="a6"/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lastRenderedPageBreak/>
        <w:t>Мероприятия краевого значения</w:t>
      </w:r>
    </w:p>
    <w:tbl>
      <w:tblPr>
        <w:tblW w:w="15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60"/>
        <w:gridCol w:w="6197"/>
        <w:gridCol w:w="3856"/>
      </w:tblGrid>
      <w:tr w:rsidR="00DB33AD" w:rsidRPr="0047743B" w:rsidTr="008E463C">
        <w:trPr>
          <w:cantSplit/>
          <w:trHeight w:val="570"/>
        </w:trPr>
        <w:tc>
          <w:tcPr>
            <w:tcW w:w="1985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60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197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Повестка мероприятия</w:t>
            </w:r>
            <w:r w:rsidR="009E4BF7" w:rsidRPr="0047743B">
              <w:rPr>
                <w:b/>
                <w:sz w:val="24"/>
                <w:szCs w:val="24"/>
                <w:lang w:eastAsia="ru-RU"/>
              </w:rPr>
              <w:t xml:space="preserve"> и его наименование</w:t>
            </w:r>
          </w:p>
        </w:tc>
        <w:tc>
          <w:tcPr>
            <w:tcW w:w="3856" w:type="dxa"/>
            <w:vAlign w:val="center"/>
          </w:tcPr>
          <w:p w:rsidR="00DB33AD" w:rsidRPr="0047743B" w:rsidRDefault="00DB33AD" w:rsidP="0047743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431914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14" w:rsidRPr="00250B42" w:rsidRDefault="00431914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914" w:rsidRPr="00250B42" w:rsidRDefault="00431914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Краевой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14" w:rsidRPr="00250B42" w:rsidRDefault="00431914" w:rsidP="00250B4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0B42">
              <w:rPr>
                <w:sz w:val="24"/>
                <w:szCs w:val="24"/>
                <w:lang w:eastAsia="ru-RU"/>
              </w:rPr>
              <w:t>Ежегодный краевой конкурс «Лучший</w:t>
            </w:r>
          </w:p>
          <w:p w:rsidR="00D06C6D" w:rsidRPr="00250B42" w:rsidRDefault="00431914" w:rsidP="00250B4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50B42">
              <w:rPr>
                <w:sz w:val="24"/>
                <w:szCs w:val="24"/>
                <w:lang w:eastAsia="ru-RU"/>
              </w:rPr>
              <w:t>муниципальный служащий в Камчатском крае»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914" w:rsidRPr="00250B42" w:rsidRDefault="00431914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tabs>
                <w:tab w:val="center" w:pos="1015"/>
              </w:tabs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 xml:space="preserve">23 ноября </w:t>
            </w:r>
            <w:r w:rsidR="005376B5" w:rsidRPr="00250B42">
              <w:rPr>
                <w:sz w:val="24"/>
                <w:szCs w:val="24"/>
              </w:rPr>
              <w:t>-</w:t>
            </w:r>
            <w:r w:rsidRPr="00250B42">
              <w:rPr>
                <w:sz w:val="24"/>
                <w:szCs w:val="24"/>
              </w:rPr>
              <w:t xml:space="preserve"> 13 декабря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250B42" w:rsidP="00250B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50B42">
              <w:rPr>
                <w:bCs/>
                <w:sz w:val="24"/>
                <w:szCs w:val="24"/>
              </w:rPr>
              <w:t xml:space="preserve">В режиме </w:t>
            </w:r>
            <w:r w:rsidR="00D06C6D" w:rsidRPr="00250B42">
              <w:rPr>
                <w:bCs/>
                <w:sz w:val="24"/>
                <w:szCs w:val="24"/>
              </w:rPr>
              <w:t>ВКС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50B42">
              <w:rPr>
                <w:bCs/>
                <w:sz w:val="24"/>
                <w:szCs w:val="24"/>
              </w:rPr>
              <w:t>Проведение всероссийского образовательного мероприятия «Урок Цифры»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392505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01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 этап кубка Камчатского края по ски-альпинизму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92505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01-30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Чемпионат Камчатского края среди женщин по мини-футболу (сезон 2020-2021)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5376B5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D06C6D" w:rsidRPr="00250B42">
              <w:rPr>
                <w:rFonts w:eastAsia="Times New Roman"/>
                <w:sz w:val="24"/>
                <w:szCs w:val="24"/>
                <w:lang w:eastAsia="ru-RU"/>
              </w:rPr>
              <w:t>–08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заочный конкурс печатных изданий среди обучающихся образовательных организаций Камчатского края «Юный корреспондент ЮИД»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 xml:space="preserve"> 01–21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Региональный робототехнический Фестиваль «Траектория успеха»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>01-27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заочный конкурс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D06C6D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tabs>
                <w:tab w:val="center" w:pos="1015"/>
              </w:tabs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02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50B42">
              <w:rPr>
                <w:bCs/>
                <w:sz w:val="24"/>
                <w:szCs w:val="24"/>
              </w:rPr>
              <w:t>Очный формат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6D" w:rsidRPr="00250B42" w:rsidRDefault="00D06C6D" w:rsidP="00250B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50B42">
              <w:rPr>
                <w:bCs/>
                <w:sz w:val="24"/>
                <w:szCs w:val="24"/>
              </w:rPr>
              <w:t>Проведение итогового сочинения (изложения) в общеобразовательных организациях Камчатского края для учащихся 11-х классов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C6D" w:rsidRPr="00250B42" w:rsidRDefault="00D06C6D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392505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03-05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Краевые соревнования «Старты надежд»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7504F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05-06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Краевой турнир «Кубок Камчатки» по киокусинкай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7504F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07-25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tabs>
                <w:tab w:val="left" w:pos="226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Соревнования в рамках Декады инвалидов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5E07DA" w:rsidRPr="0047743B" w:rsidTr="00EF74E4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DA" w:rsidRPr="00250B42" w:rsidRDefault="005E07DA" w:rsidP="00EF74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0B42">
              <w:rPr>
                <w:sz w:val="24"/>
                <w:szCs w:val="24"/>
                <w:lang w:eastAsia="ru-RU"/>
              </w:rPr>
              <w:t>09</w:t>
            </w:r>
            <w:r w:rsidRPr="00250B42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7DA" w:rsidRPr="00250B42" w:rsidRDefault="005E07DA" w:rsidP="00EF74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0B42">
              <w:rPr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DA" w:rsidRPr="00250B42" w:rsidRDefault="005E07DA" w:rsidP="00EF74E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250B42">
              <w:rPr>
                <w:sz w:val="24"/>
                <w:szCs w:val="24"/>
                <w:lang w:eastAsia="ru-RU"/>
              </w:rPr>
              <w:t>Празднование Дня Героев Отечества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7DA" w:rsidRPr="00250B42" w:rsidRDefault="005E07DA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392505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10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Форум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5" w:rsidRPr="00250B42" w:rsidRDefault="00392505" w:rsidP="00250B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0B42">
              <w:rPr>
                <w:color w:val="000000"/>
                <w:sz w:val="24"/>
                <w:szCs w:val="24"/>
              </w:rPr>
              <w:t>Съезд предпринимателей Камчатского края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2505" w:rsidRPr="00250B42" w:rsidRDefault="00392505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 xml:space="preserve">Министерство инвестиций, </w:t>
            </w:r>
            <w:r w:rsidRPr="00250B42">
              <w:rPr>
                <w:sz w:val="24"/>
                <w:szCs w:val="24"/>
              </w:rPr>
              <w:t>промышленности и предпринимательства Камчатского края</w:t>
            </w:r>
          </w:p>
        </w:tc>
      </w:tr>
      <w:tr w:rsidR="0037504F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lastRenderedPageBreak/>
              <w:t>11-12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Финал кубка Камчатского края по практической стрельбе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37504F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11-13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4F" w:rsidRPr="00250B42" w:rsidRDefault="0037504F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Кубок Камчатского края по ездовому спорту (снежные дисциплины) 2 этап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504F" w:rsidRPr="00250B42" w:rsidRDefault="0037504F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E5819" w:rsidRPr="0047743B" w:rsidTr="008E6B38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12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П</w:t>
            </w:r>
            <w:r w:rsidR="008E6B38" w:rsidRPr="00250B42">
              <w:rPr>
                <w:sz w:val="24"/>
                <w:szCs w:val="24"/>
              </w:rPr>
              <w:t xml:space="preserve">раздничная </w:t>
            </w:r>
            <w:r w:rsidRPr="00250B42">
              <w:rPr>
                <w:sz w:val="24"/>
                <w:szCs w:val="24"/>
              </w:rPr>
              <w:t>дата России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819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17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Заседание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Заседание Правительства Камчатского края</w:t>
            </w:r>
          </w:p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Повестка:</w:t>
            </w:r>
          </w:p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1. О ходе реализации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2. О внедрении в школах Камчатского края новых форм и методов обучения, образовательных технологий, повышающих качество подготовки обучающихся</w:t>
            </w:r>
          </w:p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3. Отчет о деятельности Фонда капитального ремонта многоквартирных домов Камчатского края</w:t>
            </w:r>
          </w:p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</w:tr>
      <w:tr w:rsidR="009E5819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18-20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Первенство Камчатского края по художественной гимнастике (индивидуальная программа, групповые упражнения (многоборье)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E5819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19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Чемпионат и первенство Камчатского края по армреслингу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E5819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19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Чемпионат и первенство Камчатского края по пауэрлифтингу (троеборье)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9E5819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19-20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19" w:rsidRPr="00250B42" w:rsidRDefault="009E5819" w:rsidP="00250B4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 xml:space="preserve">Кубок Камчатского края, </w:t>
            </w:r>
            <w:r w:rsidRPr="00250B42">
              <w:rPr>
                <w:bCs/>
                <w:sz w:val="24"/>
                <w:szCs w:val="24"/>
              </w:rPr>
              <w:t>чемпионат и первенство Камчатского края по биатлону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5819" w:rsidRPr="00250B42" w:rsidRDefault="009E5819" w:rsidP="00250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F74E4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III декада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spacing w:after="0" w:line="240" w:lineRule="auto"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Совет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50B42">
              <w:rPr>
                <w:bCs/>
                <w:color w:val="000000"/>
                <w:sz w:val="24"/>
                <w:szCs w:val="24"/>
              </w:rPr>
              <w:t>Заседание Инвестиционного совета в Камчатском крае под председательством Губернатора Камчатского края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50B42">
              <w:rPr>
                <w:color w:val="000000" w:themeColor="text1"/>
                <w:sz w:val="24"/>
                <w:szCs w:val="24"/>
              </w:rPr>
              <w:t xml:space="preserve">Министерство инвестиций, </w:t>
            </w:r>
            <w:r w:rsidRPr="00250B42">
              <w:rPr>
                <w:sz w:val="24"/>
                <w:szCs w:val="24"/>
              </w:rPr>
              <w:t>промышленности и предпринимательства Камчатского края</w:t>
            </w:r>
          </w:p>
        </w:tc>
      </w:tr>
      <w:tr w:rsidR="00EF74E4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>Заседание</w:t>
            </w:r>
          </w:p>
          <w:p w:rsidR="00EF74E4" w:rsidRPr="00250B42" w:rsidRDefault="00EF74E4" w:rsidP="00EF74E4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B42">
              <w:rPr>
                <w:rFonts w:eastAsia="Times New Roman"/>
                <w:sz w:val="24"/>
                <w:szCs w:val="24"/>
                <w:lang w:eastAsia="ru-RU"/>
              </w:rPr>
              <w:t>Заседание Координационного совета по охране окружающей среды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ри Губернаторе Камчатского края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</w:tr>
      <w:tr w:rsidR="00EF74E4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26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>Чемпионат и первенство Камчатского края по айкидо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EF74E4" w:rsidRPr="0047743B" w:rsidTr="008E463C">
        <w:trPr>
          <w:cantSplit/>
          <w:trHeight w:val="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lastRenderedPageBreak/>
              <w:t>27 декабря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B42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4" w:rsidRPr="00250B42" w:rsidRDefault="00EF74E4" w:rsidP="00EF74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50B42">
              <w:rPr>
                <w:sz w:val="24"/>
                <w:szCs w:val="24"/>
              </w:rPr>
              <w:t xml:space="preserve">Кубок Камчатского края по лыжным гонкам с допуском спортсменов спорта слепых 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4E4" w:rsidRPr="00250B42" w:rsidRDefault="00EF74E4" w:rsidP="00EF74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0B42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74973" w:rsidRPr="00EA4F8E" w:rsidRDefault="0017497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45567F" w:rsidRPr="0045567F" w:rsidRDefault="004C2D64" w:rsidP="005376B5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val="en-US" w:eastAsia="ru-RU"/>
        </w:rPr>
        <w:t>III</w:t>
      </w:r>
      <w:r w:rsidRPr="000D53B2">
        <w:rPr>
          <w:b/>
          <w:sz w:val="24"/>
          <w:szCs w:val="24"/>
          <w:lang w:eastAsia="ru-RU"/>
        </w:rPr>
        <w:t xml:space="preserve">. </w:t>
      </w:r>
      <w:r w:rsidR="00DB33AD" w:rsidRPr="0045567F">
        <w:rPr>
          <w:b/>
          <w:sz w:val="24"/>
          <w:szCs w:val="24"/>
          <w:lang w:eastAsia="ru-RU"/>
        </w:rPr>
        <w:t xml:space="preserve">Мероприятия исполнительных органов государственной власти Камчатского края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"/>
        <w:gridCol w:w="2453"/>
        <w:gridCol w:w="10058"/>
      </w:tblGrid>
      <w:tr w:rsidR="004B4E3E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B4E3E" w:rsidRPr="00B110CA" w:rsidRDefault="004B4E3E" w:rsidP="00B110CA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10CA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BC185D" w:rsidRPr="00B110CA" w:rsidTr="005376B5">
        <w:trPr>
          <w:cantSplit/>
          <w:trHeight w:val="62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BC185D" w:rsidRPr="00B110CA" w:rsidRDefault="00BC185D" w:rsidP="00B110C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B110CA">
              <w:rPr>
                <w:b/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12610" w:type="dxa"/>
            <w:gridSpan w:val="3"/>
            <w:shd w:val="clear" w:color="auto" w:fill="auto"/>
          </w:tcPr>
          <w:p w:rsidR="00987D4B" w:rsidRPr="00B110CA" w:rsidRDefault="00987D4B" w:rsidP="00B110C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987D4B" w:rsidRPr="00B110CA" w:rsidRDefault="00987D4B" w:rsidP="00B110C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987D4B" w:rsidRPr="00B110CA" w:rsidRDefault="00987D4B" w:rsidP="00B110C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>- коллегии Министерства культуры Камчатского края;</w:t>
            </w:r>
          </w:p>
          <w:p w:rsidR="00987D4B" w:rsidRPr="00B110CA" w:rsidRDefault="00987D4B" w:rsidP="00B110CA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>- заседания Общественного Совета при Министерстве культуры Камчатского края;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noProof/>
                <w:sz w:val="24"/>
                <w:szCs w:val="24"/>
              </w:rPr>
              <w:t>- встречи с коллективами подведомственных учреждений.</w:t>
            </w:r>
          </w:p>
        </w:tc>
      </w:tr>
      <w:tr w:rsidR="00987D4B" w:rsidRPr="00B110CA" w:rsidTr="005376B5">
        <w:trPr>
          <w:cantSplit/>
          <w:trHeight w:val="420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«Азбука рукоделия» - дистанционные мастер-классы по заявкам учреждений социальной защиты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Мультимедийный проект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Цикл краеведческих подкастов «Знакомство с полуостровом» (на информационных ресурсах учреждений)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iCs/>
              </w:rPr>
            </w:pPr>
            <w:r w:rsidRPr="00B110CA">
              <w:rPr>
                <w:rStyle w:val="normaltextrun"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430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tabs>
                <w:tab w:val="left" w:pos="3976"/>
              </w:tabs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Клубы по интересам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 xml:space="preserve">Работа клубов «Документальный вторник», клуба разговорного английского языка для взрослых «What’s up», «Полуостров вдохновения», клубов разговорного английского языка для подростков «4teen», киноклуба «Третий возраст», </w:t>
            </w:r>
            <w:r w:rsidRPr="00B110CA">
              <w:rPr>
                <w:rStyle w:val="normaltextrun"/>
                <w:color w:val="000000"/>
                <w:bdr w:val="none" w:sz="0" w:space="0" w:color="auto" w:frame="1"/>
              </w:rPr>
              <w:t>«Читаем вместе», «Душегрейка», «Вольные берега»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702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– 31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«Мелодия природы» - художественная выставка Натальи Шумиловой (отдел краеведения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b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537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– 31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tabs>
                <w:tab w:val="left" w:pos="3976"/>
              </w:tabs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eop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«Город будет» – временная выставка к 280-летию города Петропавловска-Камчатского</w:t>
            </w:r>
            <w:r w:rsidRPr="00B110CA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B110CA">
              <w:t>КГБУ «Камчатский краевой объединенный музей»</w:t>
            </w:r>
          </w:p>
        </w:tc>
      </w:tr>
      <w:tr w:rsidR="00987D4B" w:rsidRPr="00B110CA" w:rsidTr="005376B5">
        <w:trPr>
          <w:cantSplit/>
          <w:trHeight w:val="537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– 31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«Камчатка в миниатюре» - к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оллекционный показ музейных предметов, связанных с историей и событиями Камчат</w:t>
            </w:r>
            <w:r w:rsidR="00533241"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ки (13 декабря в рамках выставки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в музее пройдет встреча коллекционеров)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987D4B" w:rsidRPr="00B110CA" w:rsidTr="005376B5">
        <w:trPr>
          <w:cantSplit/>
          <w:trHeight w:val="537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lastRenderedPageBreak/>
              <w:t>01 – 20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Персональная выставка Ю. Колдаева, посвященная 80-летию автора (из фондов Камчатского краевого художественного музея)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КГБУ «Камчатский краевой художественный музей»</w:t>
            </w:r>
          </w:p>
        </w:tc>
      </w:tr>
      <w:tr w:rsidR="00987D4B" w:rsidRPr="00B110CA" w:rsidTr="005376B5">
        <w:trPr>
          <w:cantSplit/>
          <w:trHeight w:val="267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– 20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Персональная юбилейная выставка М. Набутовского (Художественный музей)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КГБУ «Камчатский краевой художественный музей»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01 - 05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Выставка декоративно-прикладного творчества Краевого фестиваля творчества людей с ограниченными возможностями здоровья «Стремиться жить и побеждать!» (онлайн формат, 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01,08, 15</w:t>
            </w:r>
            <w:r w:rsidR="00533241" w:rsidRPr="00B110CA">
              <w:rPr>
                <w:sz w:val="24"/>
                <w:szCs w:val="24"/>
              </w:rPr>
              <w:t>,</w:t>
            </w:r>
            <w:r w:rsidRPr="00B110CA">
              <w:rPr>
                <w:sz w:val="24"/>
                <w:szCs w:val="24"/>
              </w:rPr>
              <w:t xml:space="preserve"> 22, 29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Мультимедийный проект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Рубрика «Юные герои ВОВ» в рамках Всероссийской акции памяти «Юные герои великой Победы» (на информационных ресурсах учреждений)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iCs/>
              </w:rPr>
            </w:pPr>
            <w:r w:rsidRPr="00B110CA">
              <w:rPr>
                <w:rStyle w:val="normaltextrun"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20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Мультимедийный проект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«Прогулки с Евой О.» – авторские эссе о книгах и чтении (на информационных ресурсах учреждений)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iCs/>
              </w:rPr>
            </w:pPr>
            <w:r w:rsidRPr="00B110CA">
              <w:rPr>
                <w:rStyle w:val="normaltextrun"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03, 10, 17, 24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tabs>
                <w:tab w:val="left" w:pos="3976"/>
              </w:tabs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Мультимедийный проект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«Бессмертный полк. Бессмертные книги» - презентация, памятные тексты об участниках войны и рекомендации литературных произведений от участников акции (на информационных ресурсах учреждений)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iCs/>
              </w:rPr>
            </w:pPr>
            <w:r w:rsidRPr="00B110CA">
              <w:rPr>
                <w:rStyle w:val="normaltextrun"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03 – 08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«Чудеса рукоделия» - выставка-ярмарка изделий ручной работы студентов Университета «третьего» возраста, членов клубов «Хозяюшка» и «Рукодельницы» (вестибюль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b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278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03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«Природа Камчатки» - онлайн-экскурсия для детей, имеющих ограниченные возможности здоровья 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в рамках Всероссийской ежегодной инклюзивной акции «Музей для всех! 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987D4B" w:rsidRPr="00B110CA" w:rsidTr="005376B5">
        <w:trPr>
          <w:cantSplit/>
          <w:trHeight w:val="650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04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eop"/>
                <w:color w:val="000000"/>
                <w:sz w:val="24"/>
                <w:szCs w:val="24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</w:rPr>
              <w:t>«Быль и небыль Кирилла </w:t>
            </w:r>
            <w:r w:rsidRPr="00B110CA">
              <w:rPr>
                <w:rStyle w:val="spellingerror"/>
                <w:sz w:val="24"/>
                <w:szCs w:val="24"/>
              </w:rPr>
              <w:t>Килпалина</w:t>
            </w:r>
            <w:r w:rsidR="00533241" w:rsidRPr="00B110CA">
              <w:rPr>
                <w:rStyle w:val="normaltextrun"/>
                <w:color w:val="000000"/>
                <w:sz w:val="24"/>
                <w:szCs w:val="24"/>
              </w:rPr>
              <w:t>» - передвижная выставка, п</w:t>
            </w:r>
            <w:r w:rsidRPr="00B110CA">
              <w:rPr>
                <w:rStyle w:val="normaltextrun"/>
                <w:color w:val="000000"/>
                <w:sz w:val="24"/>
                <w:szCs w:val="24"/>
              </w:rPr>
              <w:t>риуроченная к юбилею камчатского художника Кирилла </w:t>
            </w:r>
            <w:r w:rsidRPr="00B110CA">
              <w:rPr>
                <w:rStyle w:val="spellingerror"/>
                <w:sz w:val="24"/>
                <w:szCs w:val="24"/>
              </w:rPr>
              <w:t>Килпалина</w:t>
            </w:r>
            <w:r w:rsidRPr="00B110CA">
              <w:rPr>
                <w:rStyle w:val="normaltextrun"/>
                <w:color w:val="000000"/>
                <w:sz w:val="24"/>
                <w:szCs w:val="24"/>
              </w:rPr>
              <w:t xml:space="preserve"> (репродукции живописных работ) в 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МБ</w:t>
            </w:r>
            <w:r w:rsidR="00533241"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ОУ ДО "Дом детского творчества «Юность»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987D4B" w:rsidRPr="00B110CA" w:rsidTr="005376B5">
        <w:trPr>
          <w:cantSplit/>
          <w:trHeight w:val="548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04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«Театральный эксперимент «PROчтение» – читка пьес Анастасии Букреевой «Яблочный заяц» и «Тварь» (зрительный зал театра)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КГАУ «Камчатский театр драмы и комедии»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05, 06, 10,11, 12, 13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«Ганди молчал по субботам» – тр</w:t>
            </w:r>
            <w:r w:rsidR="00533241"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агикомедия в 1-м действии 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r w:rsidR="00533241"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пьессе Анастасии Букреевой 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(зрительный зал театра) 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КГАУ «Камчатский театр драмы и комедии»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10CA">
              <w:rPr>
                <w:rFonts w:ascii="Times New Roman" w:hAnsi="Times New Roman"/>
                <w:sz w:val="24"/>
                <w:szCs w:val="24"/>
              </w:rPr>
              <w:lastRenderedPageBreak/>
              <w:t>05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«Дню воинской славы России»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онлайн концерт</w:t>
            </w: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,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посвященный Дню начала контрнаступления советских войск против немецко-фашистских войск в битве под Москвой 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B110CA">
              <w:rPr>
                <w:rFonts w:eastAsia="Lucida Sans Unicode"/>
                <w:kern w:val="2"/>
                <w:sz w:val="24"/>
                <w:szCs w:val="24"/>
              </w:rPr>
              <w:t>05, 06</w:t>
            </w:r>
            <w:r w:rsidRPr="00B110CA">
              <w:rPr>
                <w:sz w:val="24"/>
                <w:szCs w:val="24"/>
              </w:rPr>
              <w:t xml:space="preserve">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«Теплый север»</w:t>
            </w:r>
            <w:r w:rsidRPr="00B110CA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- премьерный спектакль для детей (6+)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06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Панихида памяти Евгения Морозова – концерт Камчатской хоровой капеллы им. Е. Морозова. Художественный руководитель и дирижер – Василий Князев (Кафедральный Собор Святой Живоначальной Троицы)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07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tabs>
                <w:tab w:val="left" w:pos="540"/>
              </w:tabs>
              <w:spacing w:before="0" w:beforeAutospacing="0" w:after="0" w:afterAutospacing="0"/>
              <w:rPr>
                <w:rStyle w:val="normaltextrun"/>
                <w:color w:val="000000"/>
                <w:bdr w:val="none" w:sz="0" w:space="0" w:color="auto" w:frame="1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</w:t>
            </w:r>
            <w:r w:rsidRPr="00B110CA">
              <w:rPr>
                <w:rStyle w:val="spellingerror"/>
              </w:rPr>
              <w:t>Корякия</w:t>
            </w:r>
            <w:r w:rsidRPr="00B110CA">
              <w:rPr>
                <w:rStyle w:val="normaltextrun"/>
                <w:color w:val="000000"/>
                <w:shd w:val="clear" w:color="auto" w:fill="FFFFFF"/>
              </w:rPr>
              <w:t>: из прошлого в настоящее» - в</w:t>
            </w:r>
            <w:r w:rsidRPr="00B110CA">
              <w:rPr>
                <w:rStyle w:val="normaltextrun"/>
                <w:color w:val="000000"/>
                <w:bdr w:val="none" w:sz="0" w:space="0" w:color="auto" w:frame="1"/>
              </w:rPr>
              <w:t>ыставка к 90-летию Корякского округа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tabs>
                <w:tab w:val="left" w:pos="540"/>
              </w:tabs>
              <w:spacing w:before="0" w:beforeAutospacing="0" w:after="0" w:afterAutospacing="0"/>
              <w:jc w:val="right"/>
            </w:pPr>
            <w:r w:rsidRPr="00B110CA">
              <w:t>КГБУ «Корякский окружной краеведческий музей»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07 – 13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«Знатокам Конституции»</w:t>
            </w:r>
            <w:r w:rsidRPr="00B110CA">
              <w:rPr>
                <w:rStyle w:val="normaltextrun"/>
              </w:rPr>
              <w:t> – онлайн </w:t>
            </w:r>
            <w:r w:rsidRPr="00B110CA">
              <w:rPr>
                <w:rStyle w:val="contextualspellingandgrammarerror"/>
              </w:rPr>
              <w:t>викторина (</w:t>
            </w:r>
            <w:r w:rsidRPr="00B110CA">
              <w:rPr>
                <w:rStyle w:val="normaltextrun"/>
                <w:bCs/>
                <w:iCs/>
              </w:rPr>
              <w:t>Отдел обслуживания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07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110CA">
              <w:rPr>
                <w:rStyle w:val="normaltextrun"/>
                <w:bCs/>
              </w:rPr>
              <w:t>«Не нарушайте наши права»</w:t>
            </w:r>
            <w:r w:rsidRPr="00B110CA">
              <w:rPr>
                <w:rStyle w:val="normaltextrun"/>
              </w:rPr>
              <w:t> – выставка-протест, рассчитана на широкий круг читателей и будет содержать материалы об истории создания Конституции, основах конституционного строя (</w:t>
            </w:r>
            <w:r w:rsidRPr="00B110CA">
              <w:rPr>
                <w:rStyle w:val="normaltextrun"/>
                <w:bCs/>
                <w:iCs/>
              </w:rPr>
              <w:t>Отдел обслуживания библиотеки)</w:t>
            </w:r>
            <w:r w:rsidRPr="00B110CA">
              <w:rPr>
                <w:rStyle w:val="eop"/>
              </w:rPr>
              <w:t>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09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Видеофильм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sz w:val="24"/>
                <w:szCs w:val="24"/>
                <w:bdr w:val="none" w:sz="0" w:space="0" w:color="auto" w:frame="1"/>
              </w:rPr>
              <w:t xml:space="preserve">Видеофильм, посвященный Героям, представителям мужественных профессий 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09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«Дню Героев Отечества»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онлайн концерт</w:t>
            </w: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,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посвященный памятной дате России</w:t>
            </w:r>
            <w:r w:rsidRPr="00B110CA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«Земли моей минувшая судьба» - в</w:t>
            </w:r>
            <w:r w:rsidRPr="00B110C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иртуальная экскурсия</w:t>
            </w:r>
            <w:r w:rsidR="0042115B" w:rsidRPr="00B110CA">
              <w:rPr>
                <w:rStyle w:val="af1"/>
                <w:sz w:val="24"/>
                <w:szCs w:val="24"/>
                <w:u w:val="none"/>
              </w:rPr>
              <w:t xml:space="preserve"> </w:t>
            </w:r>
            <w:r w:rsidRPr="00B110CA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к 90-летию Корякского округа 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(на информационных ресурсах учреждения)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B110CA">
              <w:t>КГБУ «Корякский окружной краеведческий музей»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B110CA">
              <w:rPr>
                <w:rFonts w:eastAsia="Lucida Sans Unicode"/>
                <w:kern w:val="2"/>
                <w:sz w:val="24"/>
                <w:szCs w:val="24"/>
              </w:rPr>
              <w:t>10</w:t>
            </w:r>
            <w:r w:rsidRPr="00B110C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tabs>
                <w:tab w:val="left" w:pos="3976"/>
              </w:tabs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«Юбилею Корякского округа посвящается»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онлайн концерт</w:t>
            </w: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,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посвященный 90-летию Корякского округа 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Фестиваль-конкурс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</w:t>
            </w:r>
            <w:r w:rsidRPr="00B110CA">
              <w:rPr>
                <w:rStyle w:val="spellingerror"/>
                <w:sz w:val="24"/>
                <w:szCs w:val="24"/>
              </w:rPr>
              <w:t>Мургин</w:t>
            </w: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 </w:t>
            </w:r>
            <w:r w:rsidRPr="00B110CA">
              <w:rPr>
                <w:rStyle w:val="spellingerror"/>
                <w:sz w:val="24"/>
                <w:szCs w:val="24"/>
              </w:rPr>
              <w:t>лымн,ыль</w:t>
            </w: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заключительный этап краевого фестиваля-конкурса сказок коренных малочисленных народов Севера, Сибири и Дальнего Востока, проживающих на территории Камчатского края</w:t>
            </w:r>
            <w:r w:rsidRPr="00B110CA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11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«Рукопись, найденная в бутылке, или звонок во Вселенную» - премьерный спектакль-эксперимент, межгалактическая драма в одном действии (18+)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</w:pPr>
            <w:r w:rsidRPr="00B110CA">
              <w:t>КГАУ «Камчатский театр кукол»</w:t>
            </w:r>
          </w:p>
        </w:tc>
      </w:tr>
      <w:tr w:rsidR="00987D4B" w:rsidRPr="00B110CA" w:rsidTr="005376B5">
        <w:trPr>
          <w:cantSplit/>
          <w:trHeight w:val="755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sz w:val="24"/>
                <w:szCs w:val="24"/>
              </w:rPr>
              <w:t>Мероприятие для молодежи в дистанционном формате</w:t>
            </w:r>
            <w:r w:rsidR="0042115B" w:rsidRPr="00B110CA">
              <w:rPr>
                <w:sz w:val="24"/>
                <w:szCs w:val="24"/>
              </w:rPr>
              <w:t>, посвященное Дню Конституции РФ</w:t>
            </w:r>
            <w:r w:rsidRPr="00B110CA">
              <w:rPr>
                <w:sz w:val="24"/>
                <w:szCs w:val="24"/>
              </w:rPr>
              <w:t xml:space="preserve"> 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12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Мультимедийный проект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</w:pPr>
            <w:r w:rsidRPr="00B110CA">
              <w:rPr>
                <w:rStyle w:val="normaltextrun"/>
              </w:rPr>
              <w:t>Дистанционная игра-викторина</w:t>
            </w:r>
            <w:r w:rsidRPr="00B110CA">
              <w:rPr>
                <w:rStyle w:val="eop"/>
              </w:rPr>
              <w:t> </w:t>
            </w:r>
            <w:r w:rsidRPr="00B110CA">
              <w:rPr>
                <w:rStyle w:val="normaltextrun"/>
              </w:rPr>
              <w:t>«Наша Конституция»</w:t>
            </w:r>
            <w:r w:rsidRPr="00B110CA">
              <w:rPr>
                <w:rStyle w:val="eop"/>
              </w:rPr>
              <w:t>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110CA">
              <w:rPr>
                <w:sz w:val="24"/>
                <w:szCs w:val="24"/>
                <w:lang w:val="en-US"/>
              </w:rPr>
              <w:t>13</w:t>
            </w:r>
            <w:r w:rsidRPr="00B110C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Конкурс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IV региональный конкурс среди людей с функциональным расстройством речи. «Живое слово наших сердец» 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14 – 30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«А у нас Новый год! Ёлка в гости всех зовёт!» –</w:t>
            </w:r>
            <w:r w:rsidRPr="00B110CA">
              <w:rPr>
                <w:rStyle w:val="normaltextrun"/>
              </w:rPr>
              <w:t> выставка и обзор новогодней литературы</w:t>
            </w:r>
            <w:r w:rsidRPr="00B110CA">
              <w:rPr>
                <w:rStyle w:val="normaltextrun"/>
                <w:bCs/>
              </w:rPr>
              <w:t xml:space="preserve"> (</w:t>
            </w:r>
            <w:r w:rsidRPr="00B110CA">
              <w:rPr>
                <w:rStyle w:val="normaltextrun"/>
                <w:bCs/>
                <w:iCs/>
              </w:rPr>
              <w:t>Отдел культурных программ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14 – 18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«Как </w:t>
            </w:r>
            <w:r w:rsidRPr="00B110CA">
              <w:rPr>
                <w:rStyle w:val="spellingerror"/>
              </w:rPr>
              <w:t>Кутх</w:t>
            </w:r>
            <w:r w:rsidRPr="00B110CA">
              <w:rPr>
                <w:rStyle w:val="normaltextrun"/>
                <w:bCs/>
              </w:rPr>
              <w:t> встречает казаков» </w:t>
            </w:r>
            <w:r w:rsidRPr="00B110CA">
              <w:rPr>
                <w:rStyle w:val="normaltextrun"/>
              </w:rPr>
              <w:t>– громкие чтения и викторина (</w:t>
            </w:r>
            <w:r w:rsidRPr="00B110CA">
              <w:rPr>
                <w:rStyle w:val="normaltextrun"/>
                <w:bCs/>
                <w:iCs/>
              </w:rPr>
              <w:t>Центр раннего развития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«Сказки ворона </w:t>
            </w:r>
            <w:r w:rsidRPr="00B110CA">
              <w:rPr>
                <w:rStyle w:val="spellingerror"/>
              </w:rPr>
              <w:t>Куткынняку</w:t>
            </w:r>
            <w:r w:rsidRPr="00B110CA">
              <w:rPr>
                <w:rStyle w:val="normaltextrun"/>
                <w:bCs/>
              </w:rPr>
              <w:t>» –</w:t>
            </w:r>
            <w:r w:rsidRPr="00B110CA">
              <w:rPr>
                <w:rStyle w:val="normaltextrun"/>
              </w:rPr>
              <w:t> книжная выставка-путеводитель познакомит с новинками литературы, расскажет о художниках и писателях, о знаменитых людях и знаменательных датах (</w:t>
            </w:r>
            <w:r w:rsidRPr="00B110CA">
              <w:rPr>
                <w:rStyle w:val="normaltextrun"/>
                <w:bCs/>
                <w:iCs/>
              </w:rPr>
              <w:t>Отдел краеведения и справочно-библиографической работы 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15 – 30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tabs>
                <w:tab w:val="left" w:pos="3976"/>
              </w:tabs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«Новогодняя фантазия» - новогодний концерт ансамблей детской музыкальной школы при колледже (запись концерта будет доступна 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B110CA">
              <w:rPr>
                <w:rFonts w:eastAsia="Lucida Sans Unicode"/>
                <w:kern w:val="2"/>
                <w:sz w:val="24"/>
                <w:szCs w:val="24"/>
              </w:rPr>
              <w:t xml:space="preserve">15 – 25 </w:t>
            </w:r>
            <w:r w:rsidRPr="00B110CA">
              <w:rPr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Фестиваль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«ПОЮЩАЯ КАМЧАТКА» - краевой конкурс-фестиваль молодых вокалистов (закрытые фестивальные прослушивания) в рамках </w:t>
            </w:r>
            <w:r w:rsidRPr="00B110CA">
              <w:rPr>
                <w:rStyle w:val="normaltextrun"/>
                <w:sz w:val="24"/>
                <w:szCs w:val="24"/>
              </w:rPr>
              <w:t>конкурсно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-фестивального проекта «Дети и молодежь Камчатки в искусстве»</w:t>
            </w:r>
            <w:r w:rsidRPr="00B110CA">
              <w:rPr>
                <w:rStyle w:val="normaltextru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110CA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16 – 23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Акция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bCs/>
                <w:iCs/>
              </w:rPr>
              <w:t>Новогодний марафон «Праздничный заряд»</w:t>
            </w:r>
            <w:r w:rsidRPr="00B110CA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17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«Мгновения-2020»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отчетная фотовыставка клуба «Камчатка» 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17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Праздник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FF0000"/>
                <w:shd w:val="clear" w:color="auto" w:fill="FFFFFF"/>
              </w:rPr>
            </w:pPr>
            <w:r w:rsidRPr="00B110CA">
              <w:rPr>
                <w:rStyle w:val="normaltextrun"/>
                <w:bCs/>
                <w:iCs/>
              </w:rPr>
              <w:t>Новогодний утренник для детей с ОВЗ «Зимняя сказка»</w:t>
            </w:r>
            <w:r w:rsidRPr="00B110CA">
              <w:rPr>
                <w:rStyle w:val="eop"/>
                <w:color w:val="FF0000"/>
                <w:shd w:val="clear" w:color="auto" w:fill="FFFFFF"/>
              </w:rPr>
              <w:t>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18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Праздник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Новогодний праздник для читателей с ограниченными возможностями «Волшебные фонарики»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lastRenderedPageBreak/>
              <w:t>18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110CA">
              <w:rPr>
                <w:rStyle w:val="normaltextrun"/>
                <w:bCs/>
              </w:rPr>
              <w:t>«Памятники природы Камчатки» – </w:t>
            </w:r>
            <w:r w:rsidRPr="00B110CA">
              <w:rPr>
                <w:rStyle w:val="normaltextrun"/>
              </w:rPr>
              <w:t>виртуальная экскурсия по красивейшим и интереснейшим уголкам нашей малой родины – Камчатки (</w:t>
            </w:r>
            <w:r w:rsidRPr="00B110CA">
              <w:rPr>
                <w:rStyle w:val="normaltextrun"/>
                <w:bCs/>
                <w:iCs/>
              </w:rPr>
              <w:t>Отдел краеведения и справочно-библиографической работы библиотеки)</w:t>
            </w:r>
            <w:r w:rsidRPr="00B110CA">
              <w:rPr>
                <w:rStyle w:val="eop"/>
              </w:rPr>
              <w:t>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18, 19, 20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«Как бы нам пришить стару</w:t>
            </w:r>
            <w:r w:rsidR="0042115B" w:rsidRPr="00B110CA">
              <w:rPr>
                <w:rStyle w:val="normaltextrun"/>
                <w:color w:val="000000"/>
                <w:shd w:val="clear" w:color="auto" w:fill="FFFFFF"/>
              </w:rPr>
              <w:t>шку» – комедия в 2-х действиях по пьесе Дж. Патрика 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(зрительный зал театра)  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 КГАУ «Камчатский театр драмы и комедии»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18, 19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«Зимняя рапсодия» - традиционный предновогодний концерт: дуэт «Грани», дуэт «Камчатский сувенир», Камчатский камерный оркестр им. Г. Аввакумова, Камчатская хоровая капелла им. Е. Морозова (Концертный зал филармонии «Октябрьский»)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 КГБУ «Камчатское концертно-филармоническое объединение»  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19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«Корякия в сердце моем» - концертная программа, посвященная юбилею Корякского округа (поселок Палана)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ДО «Корякская школа искусств им. Д.Б. Кабалевского»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«Корякский центр народного творчества»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«Корякский фольклорный ансамбль танца «Ангт» им. И. Жукова»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19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«Камчатская зима» - мастер-классы по росписи новогоднего шара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КГБУ «Камчатский краевой художественный музей»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19, 20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«Таинственный гиппопотам» - репертуарный спектакль для детей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«Восстание декабристов – маятник истории» – </w:t>
            </w:r>
            <w:r w:rsidRPr="00B110CA">
              <w:rPr>
                <w:rStyle w:val="normaltextrun"/>
              </w:rPr>
              <w:t>виртуальный музей. К </w:t>
            </w:r>
            <w:r w:rsidRPr="00B110CA">
              <w:rPr>
                <w:rStyle w:val="normaltextrun"/>
                <w:shd w:val="clear" w:color="auto" w:fill="FFFFFF"/>
              </w:rPr>
              <w:t>195-</w:t>
            </w:r>
            <w:r w:rsidR="0042115B" w:rsidRPr="00B110CA">
              <w:rPr>
                <w:rStyle w:val="normaltextrun"/>
                <w:shd w:val="clear" w:color="auto" w:fill="FFFFFF"/>
              </w:rPr>
              <w:t xml:space="preserve">летию восстания </w:t>
            </w:r>
            <w:r w:rsidRPr="00B110CA">
              <w:rPr>
                <w:rStyle w:val="normaltextrun"/>
                <w:shd w:val="clear" w:color="auto" w:fill="FFFFFF"/>
              </w:rPr>
              <w:t>декабристов (О</w:t>
            </w:r>
            <w:r w:rsidRPr="00B110CA">
              <w:rPr>
                <w:rStyle w:val="normaltextrun"/>
                <w:bCs/>
                <w:iCs/>
              </w:rPr>
              <w:t>тдел обслуживания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bCs/>
              </w:rPr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110CA">
              <w:rPr>
                <w:rStyle w:val="normaltextrun"/>
                <w:bCs/>
              </w:rPr>
              <w:t>«Невероятные приключения Незнайки на Луне» – </w:t>
            </w:r>
            <w:r w:rsidRPr="00B110CA">
              <w:rPr>
                <w:rStyle w:val="normaltextrun"/>
              </w:rPr>
              <w:t>утренник, посвященный </w:t>
            </w:r>
            <w:r w:rsidRPr="00B110CA">
              <w:rPr>
                <w:rStyle w:val="contextualspellingandgrammarerror"/>
              </w:rPr>
              <w:t>55 летнему</w:t>
            </w:r>
            <w:r w:rsidR="0042115B" w:rsidRPr="00B110CA">
              <w:rPr>
                <w:rStyle w:val="normaltextrun"/>
              </w:rPr>
              <w:t> юбилею повести</w:t>
            </w:r>
            <w:r w:rsidRPr="00B110CA">
              <w:rPr>
                <w:rStyle w:val="normaltextrun"/>
              </w:rPr>
              <w:t>–сказки Н.Н. Носова «Незнайка на луне» (</w:t>
            </w:r>
            <w:r w:rsidRPr="00B110CA">
              <w:rPr>
                <w:rStyle w:val="normaltextrun"/>
                <w:bCs/>
                <w:iCs/>
              </w:rPr>
              <w:t>Отдел культурных программ библиотеки)</w:t>
            </w:r>
            <w:r w:rsidRPr="00B110CA">
              <w:rPr>
                <w:rStyle w:val="eop"/>
              </w:rPr>
              <w:t>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Fonts w:eastAsia="Lucida Sans Unicode"/>
                <w:kern w:val="2"/>
                <w:sz w:val="24"/>
                <w:szCs w:val="24"/>
              </w:rPr>
            </w:pPr>
            <w:r w:rsidRPr="00B110CA">
              <w:rPr>
                <w:rFonts w:eastAsia="Lucida Sans Unicode"/>
                <w:kern w:val="2"/>
                <w:sz w:val="24"/>
                <w:szCs w:val="24"/>
              </w:rPr>
              <w:t>21</w:t>
            </w:r>
            <w:r w:rsidRPr="00B110C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Праздник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Новогодний праздник для членов библиотечных клубов «Пусть огнями ёлка светится»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22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110CA">
              <w:rPr>
                <w:rStyle w:val="normaltextrun"/>
              </w:rPr>
              <w:t>Изготовление славянской </w:t>
            </w:r>
            <w:r w:rsidRPr="00B110CA">
              <w:rPr>
                <w:rStyle w:val="spellingerror"/>
              </w:rPr>
              <w:t>обережной</w:t>
            </w:r>
            <w:r w:rsidRPr="00B110CA">
              <w:rPr>
                <w:rStyle w:val="normaltextrun"/>
              </w:rPr>
              <w:t> куклы «Спиридон Солнцеворот» (на информационных ресурсах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bCs/>
              </w:rPr>
            </w:pPr>
            <w:r w:rsidRPr="00B110CA">
              <w:rPr>
                <w:rStyle w:val="normaltextrun"/>
                <w:bCs/>
                <w:iCs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22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Праздник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110CA">
              <w:rPr>
                <w:rStyle w:val="normaltextrun"/>
              </w:rPr>
              <w:t>Новогодний праздник для студентов Университета «третьего» возраста «И это чудо – Новый год!» 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bCs/>
              </w:rPr>
            </w:pPr>
            <w:r w:rsidRPr="00B110CA">
              <w:rPr>
                <w:rStyle w:val="normaltextrun"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70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24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Юбилейная выставка камчатского отделения Творческого союза художников России, посвященная 20-летнему юбилею организации.  Живопись, графика, фотография, ДПИ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КГБУ «Камчатский краевой художественный музей»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lastRenderedPageBreak/>
              <w:t>22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Концерт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jc w:val="both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VIII Международный фестиваль «Будущее джаза» - трансляция программы в исполнении Московского государственного джазового оркестра под управлением Игоря Бутмана в рамках проекта «Виртуальный концертный зал» (Концертный зал филармонии «Октябрьский»)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rStyle w:val="normaltextrun"/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 КГБУ «Камчатское концертно-филармоническое объединение» </w:t>
            </w:r>
          </w:p>
        </w:tc>
      </w:tr>
      <w:tr w:rsidR="00987D4B" w:rsidRPr="00B110CA" w:rsidTr="005376B5">
        <w:trPr>
          <w:cantSplit/>
          <w:trHeight w:val="527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25, 26-30 декабря</w:t>
            </w:r>
          </w:p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«Рождественская история» - ПРЕМЬЕРА! Спектакль для детей в рамках новогодней кампании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25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«Рождественская мозаика» - 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выставка ДПИ (на информационных ресурсах учреждения)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698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10CA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Акция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B110CA">
              <w:rPr>
                <w:rStyle w:val="normaltextrun"/>
                <w:sz w:val="24"/>
                <w:szCs w:val="24"/>
                <w:bdr w:val="none" w:sz="0" w:space="0" w:color="auto" w:frame="1"/>
              </w:rPr>
              <w:t>«Чужих детей не бывает» - благотворительная акция (формат мероприятия зависит от введенных ограничений)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987D4B" w:rsidRPr="00B110CA" w:rsidTr="005376B5">
        <w:trPr>
          <w:cantSplit/>
          <w:trHeight w:val="278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25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</w:pPr>
            <w:r w:rsidRPr="00B110CA">
              <w:rPr>
                <w:rStyle w:val="normaltextrun"/>
              </w:rPr>
              <w:t>Вечер азербайджанской культуры «30 лет - во имя Дружбы»</w:t>
            </w:r>
            <w:r w:rsidRPr="00B110CA">
              <w:rPr>
                <w:rStyle w:val="eop"/>
              </w:rPr>
              <w:t>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rStyle w:val="normaltextrun"/>
                <w:sz w:val="24"/>
                <w:szCs w:val="24"/>
              </w:rPr>
              <w:t>КГБУ «Камчатская краевая научная библиотека им. С.П. Крашенинникова»</w:t>
            </w:r>
          </w:p>
        </w:tc>
      </w:tr>
      <w:tr w:rsidR="00987D4B" w:rsidRPr="00B110CA" w:rsidTr="005376B5">
        <w:trPr>
          <w:cantSplit/>
          <w:trHeight w:val="409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«Люди всех земных широт, так встречают Новый год»</w:t>
            </w:r>
            <w:r w:rsidRPr="00B110CA">
              <w:rPr>
                <w:rStyle w:val="normaltextrun"/>
              </w:rPr>
              <w:t> – слайд путешествие о праздновании Нового года в разных странах мира (</w:t>
            </w:r>
            <w:r w:rsidRPr="00B110CA">
              <w:rPr>
                <w:rStyle w:val="normaltextrun"/>
                <w:bCs/>
                <w:iCs/>
              </w:rPr>
              <w:t>Отдел культурных программ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10CA">
              <w:rPr>
                <w:rFonts w:ascii="Times New Roman" w:hAnsi="Times New Roman"/>
                <w:sz w:val="24"/>
                <w:szCs w:val="24"/>
              </w:rPr>
              <w:t>26 – 30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Спектакль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B110CA">
              <w:rPr>
                <w:rStyle w:val="normaltextrun"/>
                <w:sz w:val="24"/>
                <w:szCs w:val="24"/>
                <w:bdr w:val="none" w:sz="0" w:space="0" w:color="auto" w:frame="1"/>
              </w:rPr>
              <w:t>Шоу-театр для детей «Мульти Град», новогоднее представление (формат мероприятия зависит от введенных ограничений)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Центр культуры и досуга «Сероглазка»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26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Национальный обряд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eop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bCs/>
                <w:sz w:val="24"/>
                <w:szCs w:val="24"/>
                <w:shd w:val="clear" w:color="auto" w:fill="FFFFFF"/>
              </w:rPr>
              <w:t>«Встреча Нового Солнца» -</w:t>
            </w:r>
            <w:r w:rsidRPr="00B110CA">
              <w:rPr>
                <w:rStyle w:val="normaltextrun"/>
                <w:sz w:val="24"/>
                <w:szCs w:val="24"/>
                <w:shd w:val="clear" w:color="auto" w:fill="FFFFFF"/>
              </w:rPr>
              <w:t> корякский обрядовый праздник (на информационных ресурсах учреждения)</w:t>
            </w:r>
            <w:r w:rsidRPr="00B110CA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987D4B" w:rsidRPr="00B110CA" w:rsidTr="005376B5">
        <w:trPr>
          <w:cantSplit/>
          <w:trHeight w:val="719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28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Мероприятие для детей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 w:rsidRPr="00B110CA">
              <w:rPr>
                <w:rStyle w:val="normaltextrun"/>
                <w:bCs/>
              </w:rPr>
              <w:t>«Новогодний сундучок» </w:t>
            </w:r>
            <w:r w:rsidRPr="00B110CA">
              <w:rPr>
                <w:rStyle w:val="normaltextrun"/>
              </w:rPr>
              <w:t>– интерактивная новогодняя викторина (</w:t>
            </w:r>
            <w:r w:rsidRPr="00B110CA">
              <w:rPr>
                <w:rStyle w:val="normaltextrun"/>
                <w:bCs/>
                <w:iCs/>
              </w:rPr>
              <w:t>Отдел культурных программ библиотеки)</w:t>
            </w:r>
          </w:p>
          <w:p w:rsidR="00987D4B" w:rsidRPr="00B110CA" w:rsidRDefault="00987D4B" w:rsidP="00B110CA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 w:rsidRPr="00B110CA">
              <w:t>КГБУ «Камчатская краевая детская библиотека им. В. Кручины»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28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«Зарождение образа»</w:t>
            </w:r>
            <w:r w:rsidRPr="00B110CA">
              <w:rPr>
                <w:rStyle w:val="normaltextrun"/>
                <w:sz w:val="24"/>
                <w:szCs w:val="24"/>
              </w:rPr>
              <w:t xml:space="preserve"> мастер-класс от режиссера Е. Уржумова и художника постановщика К. Ольховской: </w:t>
            </w:r>
            <w:r w:rsidRPr="00B110C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принципы работы с различными механизмами театральной куклы</w:t>
            </w:r>
          </w:p>
          <w:p w:rsidR="00987D4B" w:rsidRPr="00B110CA" w:rsidRDefault="00987D4B" w:rsidP="00B110C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987D4B" w:rsidRPr="00B110CA" w:rsidTr="005376B5">
        <w:trPr>
          <w:cantSplit/>
          <w:trHeight w:val="624"/>
        </w:trPr>
        <w:tc>
          <w:tcPr>
            <w:tcW w:w="2269" w:type="dxa"/>
            <w:shd w:val="clear" w:color="auto" w:fill="auto"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 30 декабря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987D4B" w:rsidRPr="00B110CA" w:rsidRDefault="00987D4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  <w:shd w:val="clear" w:color="auto" w:fill="auto"/>
          </w:tcPr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«Лоскутное шитье» - выставка декоративно-прикладного искусства</w:t>
            </w:r>
          </w:p>
          <w:p w:rsidR="00987D4B" w:rsidRPr="00B110CA" w:rsidRDefault="00987D4B" w:rsidP="00B110CA">
            <w:pPr>
              <w:pStyle w:val="af0"/>
              <w:shd w:val="clear" w:color="auto" w:fill="FFFFFF"/>
              <w:spacing w:before="0" w:beforeAutospacing="0" w:after="0" w:afterAutospacing="0"/>
              <w:jc w:val="right"/>
              <w:rPr>
                <w:rStyle w:val="normaltextrun"/>
                <w:color w:val="000000"/>
                <w:shd w:val="clear" w:color="auto" w:fill="FFFFFF"/>
              </w:rPr>
            </w:pPr>
            <w:r w:rsidRPr="00B110CA">
              <w:rPr>
                <w:rStyle w:val="normaltextrun"/>
                <w:color w:val="000000"/>
                <w:shd w:val="clear" w:color="auto" w:fill="FFFFFF"/>
              </w:rPr>
              <w:t>КГБУ «Камчатский краевой художественный музей»</w:t>
            </w:r>
          </w:p>
        </w:tc>
      </w:tr>
      <w:tr w:rsidR="00131A75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</w:tcPr>
          <w:p w:rsidR="00131A75" w:rsidRPr="00B110CA" w:rsidRDefault="00FB7A05" w:rsidP="00B110C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Министерство</w:t>
            </w:r>
            <w:r w:rsidR="00A44D1E"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сельского хозяйства, пищевой и перерабатывающей промышленности Камчатского края</w:t>
            </w:r>
          </w:p>
        </w:tc>
      </w:tr>
      <w:tr w:rsidR="00A44D1E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A44D1E" w:rsidRPr="00B110CA" w:rsidRDefault="00A44D1E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Первая</w:t>
            </w:r>
          </w:p>
          <w:p w:rsidR="00A44D1E" w:rsidRPr="00B110CA" w:rsidRDefault="00A44D1E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декада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44D1E" w:rsidRPr="00B110CA" w:rsidRDefault="00A44D1E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Заседание</w:t>
            </w:r>
          </w:p>
        </w:tc>
        <w:tc>
          <w:tcPr>
            <w:tcW w:w="10058" w:type="dxa"/>
            <w:shd w:val="clear" w:color="auto" w:fill="auto"/>
          </w:tcPr>
          <w:p w:rsidR="00A44D1E" w:rsidRPr="00B110CA" w:rsidRDefault="00A44D1E" w:rsidP="00B11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Заседание Общественного совета при Министерстве сельского хозяйства, пищевой и перерабатывающей промышленности Камчатского края</w:t>
            </w:r>
          </w:p>
        </w:tc>
      </w:tr>
      <w:tr w:rsidR="00E729C1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89"/>
        </w:trPr>
        <w:tc>
          <w:tcPr>
            <w:tcW w:w="14879" w:type="dxa"/>
            <w:gridSpan w:val="4"/>
            <w:vAlign w:val="center"/>
          </w:tcPr>
          <w:p w:rsidR="00E729C1" w:rsidRPr="00B110CA" w:rsidRDefault="00392505" w:rsidP="00B110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  <w:r w:rsidR="00E729C1"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2505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96"/>
        </w:trPr>
        <w:tc>
          <w:tcPr>
            <w:tcW w:w="2269" w:type="dxa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lastRenderedPageBreak/>
              <w:t>01 декабря</w:t>
            </w:r>
          </w:p>
        </w:tc>
        <w:tc>
          <w:tcPr>
            <w:tcW w:w="2552" w:type="dxa"/>
            <w:gridSpan w:val="2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Семинар</w:t>
            </w:r>
          </w:p>
        </w:tc>
        <w:tc>
          <w:tcPr>
            <w:tcW w:w="10058" w:type="dxa"/>
          </w:tcPr>
          <w:p w:rsidR="00392505" w:rsidRPr="00B110CA" w:rsidRDefault="00392505" w:rsidP="00B11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Обучающий очный семинар Школы экспорта «Возможности онлайн экспорта»</w:t>
            </w:r>
          </w:p>
        </w:tc>
      </w:tr>
      <w:tr w:rsidR="00392505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96"/>
        </w:trPr>
        <w:tc>
          <w:tcPr>
            <w:tcW w:w="2269" w:type="dxa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01 – 03 декабря</w:t>
            </w:r>
          </w:p>
        </w:tc>
        <w:tc>
          <w:tcPr>
            <w:tcW w:w="2552" w:type="dxa"/>
            <w:gridSpan w:val="2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Выставка</w:t>
            </w:r>
          </w:p>
        </w:tc>
        <w:tc>
          <w:tcPr>
            <w:tcW w:w="10058" w:type="dxa"/>
          </w:tcPr>
          <w:p w:rsidR="00392505" w:rsidRPr="00B110CA" w:rsidRDefault="00392505" w:rsidP="00B110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color w:val="000000"/>
                <w:sz w:val="24"/>
                <w:szCs w:val="24"/>
              </w:rPr>
              <w:t xml:space="preserve">Организация участия субъектов малого и среднего предпринимательства в IBTM World 2020, 33-й международной туристической выставке </w:t>
            </w:r>
          </w:p>
        </w:tc>
      </w:tr>
      <w:tr w:rsidR="004858D4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96"/>
        </w:trPr>
        <w:tc>
          <w:tcPr>
            <w:tcW w:w="2269" w:type="dxa"/>
          </w:tcPr>
          <w:p w:rsidR="004858D4" w:rsidRPr="00B110CA" w:rsidRDefault="004858D4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 xml:space="preserve">10-12 декабря </w:t>
            </w:r>
          </w:p>
        </w:tc>
        <w:tc>
          <w:tcPr>
            <w:tcW w:w="2552" w:type="dxa"/>
            <w:gridSpan w:val="2"/>
          </w:tcPr>
          <w:p w:rsidR="004858D4" w:rsidRPr="00B110CA" w:rsidRDefault="004858D4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Подготовительные мероприятия</w:t>
            </w:r>
          </w:p>
        </w:tc>
        <w:tc>
          <w:tcPr>
            <w:tcW w:w="10058" w:type="dxa"/>
          </w:tcPr>
          <w:p w:rsidR="004858D4" w:rsidRPr="00B110CA" w:rsidRDefault="004858D4" w:rsidP="00B110C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10CA">
              <w:rPr>
                <w:color w:val="000000"/>
                <w:sz w:val="24"/>
                <w:szCs w:val="24"/>
              </w:rPr>
              <w:t>Подготовка к участию представителей Камчатского края в Международном форуме «Арктика: настоящее и будущее»</w:t>
            </w:r>
          </w:p>
        </w:tc>
      </w:tr>
      <w:tr w:rsidR="00392505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96"/>
        </w:trPr>
        <w:tc>
          <w:tcPr>
            <w:tcW w:w="2269" w:type="dxa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III декада декабря</w:t>
            </w:r>
          </w:p>
        </w:tc>
        <w:tc>
          <w:tcPr>
            <w:tcW w:w="2552" w:type="dxa"/>
            <w:gridSpan w:val="2"/>
          </w:tcPr>
          <w:p w:rsidR="00392505" w:rsidRPr="00B110CA" w:rsidRDefault="00392505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Совещание</w:t>
            </w:r>
          </w:p>
        </w:tc>
        <w:tc>
          <w:tcPr>
            <w:tcW w:w="10058" w:type="dxa"/>
          </w:tcPr>
          <w:p w:rsidR="00392505" w:rsidRPr="00B110CA" w:rsidRDefault="004858D4" w:rsidP="00B110CA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110CA">
              <w:rPr>
                <w:bCs/>
                <w:color w:val="000000"/>
                <w:sz w:val="24"/>
                <w:szCs w:val="24"/>
              </w:rPr>
              <w:t>Проведение с</w:t>
            </w:r>
            <w:r w:rsidR="00392505" w:rsidRPr="00B110CA">
              <w:rPr>
                <w:bCs/>
                <w:color w:val="000000"/>
                <w:sz w:val="24"/>
                <w:szCs w:val="24"/>
              </w:rPr>
              <w:t>овещани</w:t>
            </w:r>
            <w:r w:rsidRPr="00B110CA">
              <w:rPr>
                <w:bCs/>
                <w:color w:val="000000"/>
                <w:sz w:val="24"/>
                <w:szCs w:val="24"/>
              </w:rPr>
              <w:t>я</w:t>
            </w:r>
            <w:r w:rsidR="00392505" w:rsidRPr="00B110CA">
              <w:rPr>
                <w:bCs/>
                <w:color w:val="000000"/>
                <w:sz w:val="24"/>
                <w:szCs w:val="24"/>
              </w:rPr>
              <w:t xml:space="preserve"> Правительства Камчатского края совместно с представителями Белорусской Делегации</w:t>
            </w:r>
          </w:p>
        </w:tc>
      </w:tr>
      <w:tr w:rsidR="000926B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89"/>
        </w:trPr>
        <w:tc>
          <w:tcPr>
            <w:tcW w:w="14879" w:type="dxa"/>
            <w:gridSpan w:val="4"/>
            <w:vAlign w:val="center"/>
          </w:tcPr>
          <w:p w:rsidR="000926BB" w:rsidRPr="00B110CA" w:rsidRDefault="000926BB" w:rsidP="00B110C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C0435E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C0435E" w:rsidRPr="00B110CA" w:rsidRDefault="00431914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Прокат</w:t>
            </w:r>
          </w:p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фильмов на</w:t>
            </w:r>
          </w:p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телевидении</w:t>
            </w:r>
          </w:p>
          <w:p w:rsidR="00C0435E" w:rsidRPr="00B110CA" w:rsidRDefault="00C0435E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8" w:type="dxa"/>
            <w:shd w:val="clear" w:color="auto" w:fill="auto"/>
            <w:vAlign w:val="center"/>
          </w:tcPr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Реализация медиапроекта "Люди Севера" в части проката фильмов на телеканале Россия 1 о гражданах, добивающихся (добившихся) высоких показателей деятельности в различных отраслях хозяйства Камчатского края, внесших значительный вклад в их развитие, сыгравших</w:t>
            </w:r>
          </w:p>
          <w:p w:rsidR="00C0435E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большую роль в решении социальных, общественных задач, а также в осуществлении традиционной хозяйственной деятельности и обеспечении традиционного образа жизни коренных малочисленных народов Севера</w:t>
            </w:r>
          </w:p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31914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31914" w:rsidRPr="00B110CA" w:rsidRDefault="00431914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31914" w:rsidRPr="00B110CA" w:rsidRDefault="00431914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0CA">
              <w:rPr>
                <w:rFonts w:ascii="Times New Roman" w:hAnsi="Times New Roman" w:cs="Times New Roman"/>
                <w:sz w:val="24"/>
                <w:szCs w:val="24"/>
              </w:rPr>
              <w:t>Выездное совещание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31914" w:rsidRPr="00B110CA" w:rsidRDefault="00431914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Выездное совещание в пгт. Палана под председательством Губернатора Камчатского края с участием глав муниципальных районов и городских округов Корякского округа, посвященное 90-летию Корякского округа</w:t>
            </w:r>
          </w:p>
          <w:p w:rsidR="00431914" w:rsidRPr="00B110CA" w:rsidRDefault="00431914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DA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5E07DA" w:rsidRPr="00B110CA" w:rsidRDefault="005E07DA" w:rsidP="00B1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Министерство социального благополучия и семейной политики</w:t>
            </w:r>
            <w:r w:rsidRPr="00B110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Камчатского края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bCs/>
                <w:sz w:val="24"/>
                <w:szCs w:val="24"/>
                <w:lang w:eastAsia="ru-RU"/>
              </w:rPr>
              <w:t>01-15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bCs/>
                <w:sz w:val="24"/>
                <w:szCs w:val="24"/>
                <w:lang w:eastAsia="ru-RU"/>
              </w:rPr>
              <w:t xml:space="preserve">Поздравление на дому детей-инвалидов со множественными нарушениями (лежачие): проводится вручение подарка в виде подарочного сертификата от магазина «Медтехника», мягкая игрушка, сладкий новогодний подарок 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05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Тематическое</w:t>
            </w:r>
          </w:p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Мероприятие, посвященное празднованию победы в битве под Москвой (1941 г.)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Встреча ветеранов боевых действий, торжественные мероприятия, приуроченные к 41 годовщине ввода советских войск в Афганистан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Новогодняя встреча пенсионеров - ветеранов труда</w:t>
            </w:r>
          </w:p>
        </w:tc>
      </w:tr>
      <w:tr w:rsidR="00677C8F" w:rsidRPr="00B110CA" w:rsidTr="001A0C28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строительства и жилищной политики</w:t>
            </w:r>
            <w:r w:rsidRPr="00B110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Камчатского края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 w:rsidRPr="00C74FD6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 xml:space="preserve">Ввод в эксплуатацию многоквартирных домов на ул. Карбышева </w:t>
            </w:r>
            <w:r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>г. Петропавловске-Камчатском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lastRenderedPageBreak/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 w:rsidRPr="00C74FD6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>Ввод в эксплуатацию многоквартирных домов на ул. Строительная в г. Елизово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C74FD6">
              <w:rPr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 xml:space="preserve">Передача муниципальному образованию детского сада в </w:t>
            </w:r>
            <w:r>
              <w:rPr>
                <w:sz w:val="24"/>
                <w:szCs w:val="24"/>
                <w:lang w:eastAsia="ru-RU"/>
              </w:rPr>
              <w:t xml:space="preserve">п.Тиличики </w:t>
            </w:r>
            <w:r w:rsidRPr="00677C8F">
              <w:rPr>
                <w:sz w:val="24"/>
                <w:szCs w:val="24"/>
                <w:lang w:eastAsia="ru-RU"/>
              </w:rPr>
              <w:t>Олюторского района</w:t>
            </w:r>
            <w:r w:rsidRPr="00677C8F">
              <w:rPr>
                <w:sz w:val="24"/>
                <w:szCs w:val="24"/>
                <w:lang w:eastAsia="ru-RU"/>
              </w:rPr>
              <w:br/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 w:rsidRPr="00C74FD6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>Ввод в эксплуатацию детского сада в п. Ключи, Усть-Камчатского район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C74FD6">
              <w:rPr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>Передача учреждению спортивного парка «Спартак» в г. Петропавловске-Камчатском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 w:rsidRPr="00C74FD6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>Ввод в эксплуатацию многоквартирного дома в с. Манилы, Пенжинский район</w:t>
            </w:r>
          </w:p>
        </w:tc>
      </w:tr>
      <w:tr w:rsidR="00677C8F" w:rsidRPr="00B110CA" w:rsidTr="00677C8F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677C8F" w:rsidRDefault="00677C8F" w:rsidP="00677C8F">
            <w:r w:rsidRPr="00DF509F">
              <w:rPr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77C8F" w:rsidRDefault="00677C8F" w:rsidP="00677C8F">
            <w:pPr>
              <w:spacing w:after="0" w:line="240" w:lineRule="auto"/>
            </w:pPr>
            <w:r w:rsidRPr="00C74FD6">
              <w:rPr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677C8F" w:rsidRPr="00B110CA" w:rsidRDefault="00677C8F" w:rsidP="00677C8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77C8F">
              <w:rPr>
                <w:sz w:val="24"/>
                <w:szCs w:val="24"/>
                <w:lang w:eastAsia="ru-RU"/>
              </w:rPr>
              <w:t>Вручен</w:t>
            </w:r>
            <w:bookmarkStart w:id="0" w:name="_GoBack"/>
            <w:bookmarkEnd w:id="0"/>
            <w:r w:rsidRPr="00677C8F">
              <w:rPr>
                <w:sz w:val="24"/>
                <w:szCs w:val="24"/>
                <w:lang w:eastAsia="ru-RU"/>
              </w:rPr>
              <w:t>ие ключей от квартир построенного дома в п. Анавгай, Быстринского района</w:t>
            </w:r>
          </w:p>
        </w:tc>
      </w:tr>
      <w:tr w:rsidR="00BF3CA1" w:rsidRPr="00B110CA" w:rsidTr="00AC713C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BF3CA1" w:rsidRPr="00B110CA" w:rsidRDefault="00BF3CA1" w:rsidP="00BF3CA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транспорта и дорожного строительства</w:t>
            </w:r>
            <w:r w:rsidRPr="00B110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Камчатского края</w:t>
            </w:r>
          </w:p>
        </w:tc>
      </w:tr>
      <w:tr w:rsidR="00BF3CA1" w:rsidRPr="00B110CA" w:rsidTr="00BF3CA1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BF3CA1" w:rsidRPr="009B0969" w:rsidRDefault="00BF3CA1" w:rsidP="00BF3C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F3CA1" w:rsidRPr="009B0969" w:rsidRDefault="00BF3CA1" w:rsidP="00BF3C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9B0969">
              <w:rPr>
                <w:sz w:val="24"/>
                <w:szCs w:val="24"/>
                <w:lang w:eastAsia="ru-RU"/>
              </w:rPr>
              <w:t xml:space="preserve">оржественное мероприятие </w:t>
            </w:r>
          </w:p>
        </w:tc>
        <w:tc>
          <w:tcPr>
            <w:tcW w:w="10058" w:type="dxa"/>
            <w:shd w:val="clear" w:color="auto" w:fill="auto"/>
          </w:tcPr>
          <w:p w:rsidR="00BF3CA1" w:rsidRPr="00707F44" w:rsidRDefault="00BF3CA1" w:rsidP="00BF3C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F3CA1">
              <w:rPr>
                <w:sz w:val="24"/>
                <w:szCs w:val="24"/>
                <w:lang w:eastAsia="ru-RU"/>
              </w:rPr>
              <w:t xml:space="preserve">Завершение работ по первому этапу реализации мероприятия «Реконструкция аэропорта </w:t>
            </w:r>
            <w:r w:rsidRPr="00BF3CA1">
              <w:rPr>
                <w:sz w:val="24"/>
                <w:szCs w:val="24"/>
                <w:lang w:eastAsia="ru-RU"/>
              </w:rPr>
              <w:br/>
              <w:t>Оссора, Камчатский край». Ввод в эксплуатацию взлетно-посадочной полосы для начала полетов самолетов по прямому маршруту Пе</w:t>
            </w:r>
            <w:r>
              <w:rPr>
                <w:sz w:val="24"/>
                <w:szCs w:val="24"/>
                <w:lang w:eastAsia="ru-RU"/>
              </w:rPr>
              <w:t>тропавловск-Камчатский – Оссора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110CA">
              <w:rPr>
                <w:b/>
                <w:sz w:val="24"/>
                <w:szCs w:val="24"/>
                <w:lang w:eastAsia="ru-RU"/>
              </w:rPr>
              <w:t>Агентство по делам молодежи Камчатского края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 xml:space="preserve">Информационно-пропагандистская акция 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Акция «День борьбы со СПИДом»: раздача волонтерами тематических флаеров в торговых центрах с целью привлечения внимания к проблеме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1-5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Онлайн-квест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 xml:space="preserve">Онлайн-квест, посвященный </w:t>
            </w:r>
            <w:r w:rsidRPr="00B110CA">
              <w:rPr>
                <w:iCs/>
                <w:sz w:val="24"/>
                <w:szCs w:val="24"/>
                <w:lang w:eastAsia="ru-RU"/>
              </w:rPr>
              <w:t>Дню добровольца</w:t>
            </w:r>
            <w:r w:rsidRPr="00B110CA">
              <w:rPr>
                <w:sz w:val="24"/>
                <w:szCs w:val="24"/>
                <w:lang w:eastAsia="ru-RU"/>
              </w:rPr>
              <w:t> (волонтера)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1-20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</w:rPr>
              <w:t>Костюмированный онлайн косплей конкурс кино, фантастики и науки «DiGiCoN 2020»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</w:rPr>
              <w:t>«DiGiCoN 2020». Открытый молодёжный фестиваль, объединяющий поклонников косплея, танцев и музыки, анимации и манги, графических новел и комиксов, научной фантастики и фэнтези, кино и мультфильмов, а также компьютерных и настольных игр, и связанного с ними популярного искусства, проводится в онлайн формате в виде размещения видеоматериалов в социальной сети «Instagram»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1-25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  <w:lang w:eastAsia="ru-RU"/>
              </w:rPr>
              <w:t>Школа блогерства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  <w:lang w:eastAsia="ru-RU"/>
              </w:rPr>
              <w:t xml:space="preserve">Образовательный проект, в рамках которого проводятся образовательные лекции, направленные на обучение основным навыкам работы в социальных сетях и продвижению собственного блога, </w:t>
            </w:r>
            <w:r w:rsidRPr="00B110CA">
              <w:rPr>
                <w:sz w:val="24"/>
                <w:szCs w:val="24"/>
              </w:rPr>
              <w:t>проводится в онлайн формате</w:t>
            </w:r>
          </w:p>
        </w:tc>
      </w:tr>
      <w:tr w:rsidR="0042115B" w:rsidRPr="00B110CA" w:rsidTr="0042115B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Работа регионального штаба #МЫВМЕСТЕ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Организация помощи нуждающимся в ситуации распространения коронавирусной инфекции (COVID-19) силами волонтеров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10CA">
              <w:rPr>
                <w:b/>
                <w:sz w:val="24"/>
                <w:szCs w:val="24"/>
                <w:lang w:eastAsia="ru-RU"/>
              </w:rPr>
              <w:t>Агентство по внутренней политике Камчатского края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5 декабря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Просветительское мероприятие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AC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>Межнациональное просветительское мероприятие Камчатского края «Семейные хроники доблести и славы»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42115B" w:rsidRPr="00B110CA" w:rsidRDefault="0042115B" w:rsidP="00B11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110CA">
              <w:rPr>
                <w:b/>
                <w:sz w:val="24"/>
                <w:szCs w:val="24"/>
              </w:rPr>
              <w:lastRenderedPageBreak/>
              <w:t>Инспекция государственного экологического надзора Камчатского края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269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</w:rPr>
            </w:pPr>
            <w:r w:rsidRPr="00B110CA">
              <w:rPr>
                <w:sz w:val="24"/>
                <w:szCs w:val="24"/>
              </w:rPr>
              <w:t xml:space="preserve">08 </w:t>
            </w:r>
            <w:r w:rsidRPr="00B110CA">
              <w:rPr>
                <w:sz w:val="24"/>
                <w:szCs w:val="24"/>
                <w:lang w:val="ru"/>
              </w:rPr>
              <w:t xml:space="preserve">декабря </w:t>
            </w:r>
          </w:p>
          <w:p w:rsidR="0042115B" w:rsidRPr="00B110CA" w:rsidRDefault="0042115B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2115B" w:rsidRPr="00B110CA" w:rsidRDefault="0042115B" w:rsidP="00B11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0CA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10058" w:type="dxa"/>
            <w:shd w:val="clear" w:color="auto" w:fill="auto"/>
          </w:tcPr>
          <w:p w:rsidR="0042115B" w:rsidRPr="00B110CA" w:rsidRDefault="0042115B" w:rsidP="00B110C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110CA">
              <w:rPr>
                <w:sz w:val="24"/>
                <w:szCs w:val="24"/>
              </w:rPr>
              <w:t>Публичные обсуждения результатов правоприменительной практики контрольно-надзорной деятельности Инспекции государственного экологического надзора Камчатского края в 2020 году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561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5B" w:rsidRPr="00B110CA" w:rsidRDefault="0042115B" w:rsidP="00B110C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110CA"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 Корякского округа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2368" w:type="dxa"/>
            <w:gridSpan w:val="2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10 декабря</w:t>
            </w:r>
          </w:p>
        </w:tc>
        <w:tc>
          <w:tcPr>
            <w:tcW w:w="2453" w:type="dxa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Торжественное мероприятие</w:t>
            </w:r>
          </w:p>
        </w:tc>
        <w:tc>
          <w:tcPr>
            <w:tcW w:w="10058" w:type="dxa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90-летие со дня образования Корякского округа</w:t>
            </w:r>
            <w:r w:rsidR="00B110CA" w:rsidRPr="00B110CA">
              <w:rPr>
                <w:sz w:val="24"/>
                <w:szCs w:val="24"/>
                <w:lang w:val="ru"/>
              </w:rPr>
              <w:t xml:space="preserve"> (п.Палана)</w:t>
            </w:r>
          </w:p>
        </w:tc>
      </w:tr>
      <w:tr w:rsidR="0042115B" w:rsidRPr="00B110CA" w:rsidTr="005376B5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2368" w:type="dxa"/>
            <w:gridSpan w:val="2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14 декабря</w:t>
            </w:r>
          </w:p>
        </w:tc>
        <w:tc>
          <w:tcPr>
            <w:tcW w:w="2453" w:type="dxa"/>
          </w:tcPr>
          <w:p w:rsidR="0042115B" w:rsidRPr="00B110CA" w:rsidRDefault="00B110CA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Мероприятие</w:t>
            </w:r>
          </w:p>
        </w:tc>
        <w:tc>
          <w:tcPr>
            <w:tcW w:w="10058" w:type="dxa"/>
          </w:tcPr>
          <w:p w:rsidR="0042115B" w:rsidRPr="00B110CA" w:rsidRDefault="0042115B" w:rsidP="00B110CA">
            <w:pPr>
              <w:spacing w:after="0" w:line="240" w:lineRule="auto"/>
              <w:rPr>
                <w:sz w:val="24"/>
                <w:szCs w:val="24"/>
                <w:lang w:val="ru"/>
              </w:rPr>
            </w:pPr>
            <w:r w:rsidRPr="00B110CA">
              <w:rPr>
                <w:sz w:val="24"/>
                <w:szCs w:val="24"/>
                <w:lang w:val="ru"/>
              </w:rPr>
              <w:t>Общероссийский день приема граждан</w:t>
            </w:r>
            <w:r w:rsidR="00B110CA" w:rsidRPr="00B110CA">
              <w:rPr>
                <w:sz w:val="24"/>
                <w:szCs w:val="24"/>
                <w:lang w:val="ru"/>
              </w:rPr>
              <w:t xml:space="preserve"> (п.Палана)</w:t>
            </w:r>
          </w:p>
        </w:tc>
      </w:tr>
    </w:tbl>
    <w:p w:rsidR="00B110CA" w:rsidRDefault="00B110CA" w:rsidP="00B110CA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bookmarkStart w:id="1" w:name="OLE_LINK1"/>
      <w:bookmarkStart w:id="2" w:name="OLE_LINK2"/>
    </w:p>
    <w:p w:rsidR="0019530B" w:rsidRPr="00B110CA" w:rsidRDefault="00DB33AD" w:rsidP="00B110C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47743B" w:rsidRPr="00B110CA">
        <w:rPr>
          <w:sz w:val="24"/>
          <w:szCs w:val="24"/>
          <w:lang w:eastAsia="ru-RU"/>
        </w:rPr>
        <w:t>декабре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20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F5308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1E" w:rsidRDefault="001C771E" w:rsidP="00E1750F">
      <w:pPr>
        <w:spacing w:after="0" w:line="240" w:lineRule="auto"/>
      </w:pPr>
      <w:r>
        <w:separator/>
      </w:r>
    </w:p>
  </w:endnote>
  <w:endnote w:type="continuationSeparator" w:id="0">
    <w:p w:rsidR="001C771E" w:rsidRDefault="001C771E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1E" w:rsidRDefault="001C771E" w:rsidP="00E1750F">
      <w:pPr>
        <w:spacing w:after="0" w:line="240" w:lineRule="auto"/>
      </w:pPr>
      <w:r>
        <w:separator/>
      </w:r>
    </w:p>
  </w:footnote>
  <w:footnote w:type="continuationSeparator" w:id="0">
    <w:p w:rsidR="001C771E" w:rsidRDefault="001C771E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3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31"/>
  </w:num>
  <w:num w:numId="12">
    <w:abstractNumId w:val="12"/>
  </w:num>
  <w:num w:numId="13">
    <w:abstractNumId w:val="11"/>
  </w:num>
  <w:num w:numId="14">
    <w:abstractNumId w:val="4"/>
  </w:num>
  <w:num w:numId="15">
    <w:abstractNumId w:val="35"/>
  </w:num>
  <w:num w:numId="16">
    <w:abstractNumId w:val="10"/>
  </w:num>
  <w:num w:numId="17">
    <w:abstractNumId w:val="27"/>
  </w:num>
  <w:num w:numId="18">
    <w:abstractNumId w:val="1"/>
  </w:num>
  <w:num w:numId="19">
    <w:abstractNumId w:val="29"/>
  </w:num>
  <w:num w:numId="20">
    <w:abstractNumId w:val="17"/>
  </w:num>
  <w:num w:numId="21">
    <w:abstractNumId w:val="34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30"/>
  </w:num>
  <w:num w:numId="32">
    <w:abstractNumId w:val="32"/>
  </w:num>
  <w:num w:numId="33">
    <w:abstractNumId w:val="18"/>
  </w:num>
  <w:num w:numId="34">
    <w:abstractNumId w:val="13"/>
  </w:num>
  <w:num w:numId="35">
    <w:abstractNumId w:val="2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41A7"/>
    <w:rsid w:val="00016B78"/>
    <w:rsid w:val="000251FD"/>
    <w:rsid w:val="00030433"/>
    <w:rsid w:val="00030A0F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79BE"/>
    <w:rsid w:val="000A7C8C"/>
    <w:rsid w:val="000B2029"/>
    <w:rsid w:val="000C7C30"/>
    <w:rsid w:val="000D53B2"/>
    <w:rsid w:val="000D6A6D"/>
    <w:rsid w:val="000E0421"/>
    <w:rsid w:val="000E4E11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38B1"/>
    <w:rsid w:val="00157614"/>
    <w:rsid w:val="00161A82"/>
    <w:rsid w:val="0016344B"/>
    <w:rsid w:val="00165F3D"/>
    <w:rsid w:val="00173ECC"/>
    <w:rsid w:val="00174973"/>
    <w:rsid w:val="0017746C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B4073"/>
    <w:rsid w:val="001B51A2"/>
    <w:rsid w:val="001B623C"/>
    <w:rsid w:val="001B7476"/>
    <w:rsid w:val="001C3A02"/>
    <w:rsid w:val="001C771E"/>
    <w:rsid w:val="001D57A2"/>
    <w:rsid w:val="001E7545"/>
    <w:rsid w:val="001F253B"/>
    <w:rsid w:val="001F4690"/>
    <w:rsid w:val="001F548C"/>
    <w:rsid w:val="00202C2F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5DA1"/>
    <w:rsid w:val="00247061"/>
    <w:rsid w:val="00247BB0"/>
    <w:rsid w:val="002500B1"/>
    <w:rsid w:val="00250309"/>
    <w:rsid w:val="00250B42"/>
    <w:rsid w:val="00250E96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82C4D"/>
    <w:rsid w:val="002944C9"/>
    <w:rsid w:val="002948B5"/>
    <w:rsid w:val="002B23D0"/>
    <w:rsid w:val="002B2523"/>
    <w:rsid w:val="002C2B6C"/>
    <w:rsid w:val="002D2F73"/>
    <w:rsid w:val="002D591F"/>
    <w:rsid w:val="002D6BE0"/>
    <w:rsid w:val="002D7E56"/>
    <w:rsid w:val="002E20D9"/>
    <w:rsid w:val="002E49B1"/>
    <w:rsid w:val="002F0522"/>
    <w:rsid w:val="002F169A"/>
    <w:rsid w:val="002F6B54"/>
    <w:rsid w:val="003038DC"/>
    <w:rsid w:val="00303E64"/>
    <w:rsid w:val="00305C58"/>
    <w:rsid w:val="003065B7"/>
    <w:rsid w:val="0030753F"/>
    <w:rsid w:val="00307C76"/>
    <w:rsid w:val="00310971"/>
    <w:rsid w:val="00333A23"/>
    <w:rsid w:val="00334011"/>
    <w:rsid w:val="00337BEF"/>
    <w:rsid w:val="00340663"/>
    <w:rsid w:val="00341341"/>
    <w:rsid w:val="00343F09"/>
    <w:rsid w:val="0035478A"/>
    <w:rsid w:val="0035562B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68E9"/>
    <w:rsid w:val="003F7BF9"/>
    <w:rsid w:val="004021F4"/>
    <w:rsid w:val="00404992"/>
    <w:rsid w:val="00406A08"/>
    <w:rsid w:val="00411D04"/>
    <w:rsid w:val="0042115B"/>
    <w:rsid w:val="00421D70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4D8B"/>
    <w:rsid w:val="004858D4"/>
    <w:rsid w:val="00494053"/>
    <w:rsid w:val="00495D3B"/>
    <w:rsid w:val="004A3CCE"/>
    <w:rsid w:val="004A54BA"/>
    <w:rsid w:val="004A5AE2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71A3"/>
    <w:rsid w:val="00531BF7"/>
    <w:rsid w:val="00533241"/>
    <w:rsid w:val="0053598F"/>
    <w:rsid w:val="005376B5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51D"/>
    <w:rsid w:val="005933F1"/>
    <w:rsid w:val="005A0AD7"/>
    <w:rsid w:val="005B025F"/>
    <w:rsid w:val="005B2C00"/>
    <w:rsid w:val="005B2D06"/>
    <w:rsid w:val="005B38D9"/>
    <w:rsid w:val="005B64B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D70"/>
    <w:rsid w:val="005F7BBB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636FE"/>
    <w:rsid w:val="00664EEF"/>
    <w:rsid w:val="00667F34"/>
    <w:rsid w:val="0067403A"/>
    <w:rsid w:val="00675C4C"/>
    <w:rsid w:val="00677C8F"/>
    <w:rsid w:val="00681D98"/>
    <w:rsid w:val="00683559"/>
    <w:rsid w:val="00687294"/>
    <w:rsid w:val="006A075E"/>
    <w:rsid w:val="006A3DDE"/>
    <w:rsid w:val="006A4C24"/>
    <w:rsid w:val="006A7CF0"/>
    <w:rsid w:val="006B4233"/>
    <w:rsid w:val="006B79F2"/>
    <w:rsid w:val="006B7B20"/>
    <w:rsid w:val="006C2555"/>
    <w:rsid w:val="006C34D6"/>
    <w:rsid w:val="006C6AD6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416D"/>
    <w:rsid w:val="007370D4"/>
    <w:rsid w:val="00753AB1"/>
    <w:rsid w:val="007642C3"/>
    <w:rsid w:val="00764CC1"/>
    <w:rsid w:val="0076535F"/>
    <w:rsid w:val="00765806"/>
    <w:rsid w:val="007700A4"/>
    <w:rsid w:val="00771AC1"/>
    <w:rsid w:val="00775A02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76F1"/>
    <w:rsid w:val="008518B9"/>
    <w:rsid w:val="008535CC"/>
    <w:rsid w:val="008628AB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C0F75"/>
    <w:rsid w:val="008C28F6"/>
    <w:rsid w:val="008C2D6A"/>
    <w:rsid w:val="008C5E1D"/>
    <w:rsid w:val="008D0B38"/>
    <w:rsid w:val="008E020E"/>
    <w:rsid w:val="008E463C"/>
    <w:rsid w:val="008E6B38"/>
    <w:rsid w:val="008E6E04"/>
    <w:rsid w:val="008F09C0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60ED"/>
    <w:rsid w:val="00947F31"/>
    <w:rsid w:val="00955538"/>
    <w:rsid w:val="00957FCA"/>
    <w:rsid w:val="00970243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7822"/>
    <w:rsid w:val="009E32A9"/>
    <w:rsid w:val="009E4BF7"/>
    <w:rsid w:val="009E5819"/>
    <w:rsid w:val="009E6CA8"/>
    <w:rsid w:val="009E7AD7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4026E"/>
    <w:rsid w:val="00A44D1E"/>
    <w:rsid w:val="00A44F4A"/>
    <w:rsid w:val="00A6595F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6CD4"/>
    <w:rsid w:val="00AA1D23"/>
    <w:rsid w:val="00AA2417"/>
    <w:rsid w:val="00AA3490"/>
    <w:rsid w:val="00AA603A"/>
    <w:rsid w:val="00AB24B8"/>
    <w:rsid w:val="00AB2B97"/>
    <w:rsid w:val="00AC1F6B"/>
    <w:rsid w:val="00AC31FC"/>
    <w:rsid w:val="00AC713C"/>
    <w:rsid w:val="00AD0A8C"/>
    <w:rsid w:val="00AE10A9"/>
    <w:rsid w:val="00AF049A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110CA"/>
    <w:rsid w:val="00B125AF"/>
    <w:rsid w:val="00B15E61"/>
    <w:rsid w:val="00B355F3"/>
    <w:rsid w:val="00B40FBB"/>
    <w:rsid w:val="00B43E9A"/>
    <w:rsid w:val="00B523ED"/>
    <w:rsid w:val="00B52867"/>
    <w:rsid w:val="00B53130"/>
    <w:rsid w:val="00B6592C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AAA"/>
    <w:rsid w:val="00CC23F9"/>
    <w:rsid w:val="00CD0847"/>
    <w:rsid w:val="00CD1F70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48AE"/>
    <w:rsid w:val="00DA638F"/>
    <w:rsid w:val="00DB33AD"/>
    <w:rsid w:val="00DB7B79"/>
    <w:rsid w:val="00DC27B0"/>
    <w:rsid w:val="00DC5D45"/>
    <w:rsid w:val="00DD1816"/>
    <w:rsid w:val="00DD2133"/>
    <w:rsid w:val="00DD7DA2"/>
    <w:rsid w:val="00DE18D4"/>
    <w:rsid w:val="00DE7545"/>
    <w:rsid w:val="00DF0AFC"/>
    <w:rsid w:val="00DF1BC6"/>
    <w:rsid w:val="00DF403D"/>
    <w:rsid w:val="00E04CF5"/>
    <w:rsid w:val="00E07360"/>
    <w:rsid w:val="00E15577"/>
    <w:rsid w:val="00E1750F"/>
    <w:rsid w:val="00E245B4"/>
    <w:rsid w:val="00E26692"/>
    <w:rsid w:val="00E27763"/>
    <w:rsid w:val="00E33C3C"/>
    <w:rsid w:val="00E37F2D"/>
    <w:rsid w:val="00E43D55"/>
    <w:rsid w:val="00E45DA0"/>
    <w:rsid w:val="00E46E7B"/>
    <w:rsid w:val="00E522C9"/>
    <w:rsid w:val="00E52B48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5055"/>
    <w:rsid w:val="00EC7686"/>
    <w:rsid w:val="00ED18FC"/>
    <w:rsid w:val="00ED200A"/>
    <w:rsid w:val="00EE0D93"/>
    <w:rsid w:val="00EF01A8"/>
    <w:rsid w:val="00EF0720"/>
    <w:rsid w:val="00EF11DD"/>
    <w:rsid w:val="00EF65B5"/>
    <w:rsid w:val="00EF74E4"/>
    <w:rsid w:val="00F02C55"/>
    <w:rsid w:val="00F071A1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325D"/>
    <w:rsid w:val="00F63ADA"/>
    <w:rsid w:val="00F66FC0"/>
    <w:rsid w:val="00F735C4"/>
    <w:rsid w:val="00F74348"/>
    <w:rsid w:val="00F8137B"/>
    <w:rsid w:val="00F85307"/>
    <w:rsid w:val="00F9080F"/>
    <w:rsid w:val="00F94200"/>
    <w:rsid w:val="00F96006"/>
    <w:rsid w:val="00F96AC5"/>
    <w:rsid w:val="00FA1579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F0BFB"/>
    <w:rsid w:val="00FF0DB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43942-A364-4B3F-93CF-4C6C8DB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F689-C241-44EE-9717-02E4CB8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25464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Славская Елена Владимировна</cp:lastModifiedBy>
  <cp:revision>2</cp:revision>
  <cp:lastPrinted>2019-11-25T01:46:00Z</cp:lastPrinted>
  <dcterms:created xsi:type="dcterms:W3CDTF">2020-11-24T07:57:00Z</dcterms:created>
  <dcterms:modified xsi:type="dcterms:W3CDTF">2020-11-24T07:57:00Z</dcterms:modified>
</cp:coreProperties>
</file>