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A" w:rsidRPr="00DF4336" w:rsidRDefault="00A23A44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Отчет</w:t>
      </w:r>
      <w:r w:rsidR="005E6740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6A" w:rsidRPr="00DF4336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</w:p>
    <w:p w:rsidR="005E6740" w:rsidRPr="00DF4336" w:rsidRDefault="00AF2A67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8A610E" w:rsidRPr="00DF4336" w:rsidRDefault="00AE346A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33FCE" w:rsidRPr="00DF433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F4336">
        <w:rPr>
          <w:rFonts w:ascii="Times New Roman" w:hAnsi="Times New Roman" w:cs="Times New Roman"/>
          <w:b/>
          <w:sz w:val="28"/>
          <w:szCs w:val="28"/>
        </w:rPr>
        <w:t>201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>7</w:t>
      </w:r>
      <w:r w:rsidRPr="00DF43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05F0" w:rsidRPr="00DF4336">
        <w:rPr>
          <w:rFonts w:ascii="Times New Roman" w:hAnsi="Times New Roman" w:cs="Times New Roman"/>
          <w:b/>
          <w:sz w:val="28"/>
          <w:szCs w:val="28"/>
        </w:rPr>
        <w:t>а</w:t>
      </w:r>
    </w:p>
    <w:p w:rsidR="005E6740" w:rsidRPr="00DF4336" w:rsidRDefault="005E6740" w:rsidP="00DF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67" w:rsidRPr="00DF4336" w:rsidRDefault="003E2EB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</w:t>
      </w:r>
      <w:r w:rsidR="005E6740" w:rsidRPr="00DF4336">
        <w:rPr>
          <w:rFonts w:ascii="Times New Roman" w:hAnsi="Times New Roman" w:cs="Times New Roman"/>
          <w:sz w:val="28"/>
          <w:szCs w:val="28"/>
        </w:rPr>
        <w:t>еятельност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F4336">
        <w:rPr>
          <w:rFonts w:ascii="Times New Roman" w:hAnsi="Times New Roman" w:cs="Times New Roman"/>
          <w:sz w:val="28"/>
          <w:szCs w:val="28"/>
        </w:rPr>
        <w:t>направлена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на реализацию полномочий, предоставленных в соответствии с Федеральным законом от 06.10.2003 года ФЗ-131 «Об общих принципах организации местного самоуправления в Российской Федерации»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AF2A67" w:rsidRPr="00DF4336" w:rsidRDefault="00AF2A67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917D84" w:rsidRPr="00DF4336">
        <w:rPr>
          <w:rFonts w:ascii="Times New Roman" w:hAnsi="Times New Roman" w:cs="Times New Roman"/>
          <w:sz w:val="28"/>
          <w:szCs w:val="28"/>
        </w:rPr>
        <w:t>1</w:t>
      </w:r>
      <w:r w:rsidR="00A33FCE" w:rsidRPr="00DF433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DF4336">
        <w:rPr>
          <w:rFonts w:ascii="Times New Roman" w:hAnsi="Times New Roman" w:cs="Times New Roman"/>
          <w:sz w:val="28"/>
          <w:szCs w:val="28"/>
        </w:rPr>
        <w:t>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</w:t>
      </w:r>
      <w:r w:rsidR="00A33FCE"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 администрации поселения издано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917D84" w:rsidRPr="00DF4336">
        <w:rPr>
          <w:rFonts w:ascii="Times New Roman" w:hAnsi="Times New Roman" w:cs="Times New Roman"/>
          <w:sz w:val="28"/>
          <w:szCs w:val="28"/>
        </w:rPr>
        <w:t>39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D74ECF" w:rsidRPr="00DF4336">
        <w:rPr>
          <w:rFonts w:ascii="Times New Roman" w:hAnsi="Times New Roman" w:cs="Times New Roman"/>
          <w:sz w:val="28"/>
          <w:szCs w:val="28"/>
        </w:rPr>
        <w:t>е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ний, 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C3B1E" w:rsidRPr="00DF4336">
        <w:rPr>
          <w:rFonts w:ascii="Times New Roman" w:hAnsi="Times New Roman" w:cs="Times New Roman"/>
          <w:sz w:val="28"/>
          <w:szCs w:val="28"/>
        </w:rPr>
        <w:t>3</w:t>
      </w:r>
      <w:r w:rsidR="00917D84" w:rsidRPr="00DF4336">
        <w:rPr>
          <w:rFonts w:ascii="Times New Roman" w:hAnsi="Times New Roman" w:cs="Times New Roman"/>
          <w:sz w:val="28"/>
          <w:szCs w:val="28"/>
        </w:rPr>
        <w:t>5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нормативно-правовых акт</w:t>
      </w:r>
      <w:r w:rsidR="009A1A69" w:rsidRPr="00DF4336">
        <w:rPr>
          <w:rFonts w:ascii="Times New Roman" w:hAnsi="Times New Roman" w:cs="Times New Roman"/>
          <w:sz w:val="28"/>
          <w:szCs w:val="28"/>
        </w:rPr>
        <w:t>а</w:t>
      </w:r>
      <w:r w:rsidR="00A15AB9" w:rsidRPr="00DF4336">
        <w:rPr>
          <w:rFonts w:ascii="Times New Roman" w:hAnsi="Times New Roman" w:cs="Times New Roman"/>
          <w:sz w:val="28"/>
          <w:szCs w:val="28"/>
        </w:rPr>
        <w:t>,</w:t>
      </w:r>
      <w:r w:rsidR="006C3B1E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616F3E" w:rsidRPr="00DF4336">
        <w:rPr>
          <w:rFonts w:ascii="Times New Roman" w:hAnsi="Times New Roman" w:cs="Times New Roman"/>
          <w:sz w:val="28"/>
          <w:szCs w:val="28"/>
        </w:rPr>
        <w:t>3</w:t>
      </w:r>
      <w:r w:rsidR="00917D84" w:rsidRPr="00DF4336">
        <w:rPr>
          <w:rFonts w:ascii="Times New Roman" w:hAnsi="Times New Roman" w:cs="Times New Roman"/>
          <w:sz w:val="28"/>
          <w:szCs w:val="28"/>
        </w:rPr>
        <w:t>4</w:t>
      </w:r>
      <w:r w:rsidR="00B459F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D74ECF" w:rsidRPr="00DF4336">
        <w:rPr>
          <w:rFonts w:ascii="Times New Roman" w:hAnsi="Times New Roman" w:cs="Times New Roman"/>
          <w:sz w:val="28"/>
          <w:szCs w:val="28"/>
        </w:rPr>
        <w:t>распоряжени</w:t>
      </w:r>
      <w:r w:rsidR="00616F3E" w:rsidRPr="00DF4336">
        <w:rPr>
          <w:rFonts w:ascii="Times New Roman" w:hAnsi="Times New Roman" w:cs="Times New Roman"/>
          <w:sz w:val="28"/>
          <w:szCs w:val="28"/>
        </w:rPr>
        <w:t>я</w:t>
      </w:r>
      <w:r w:rsidR="00B459F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8143B0" w:rsidRPr="00DF4336">
        <w:rPr>
          <w:rFonts w:ascii="Times New Roman" w:hAnsi="Times New Roman" w:cs="Times New Roman"/>
          <w:sz w:val="28"/>
          <w:szCs w:val="28"/>
        </w:rPr>
        <w:t xml:space="preserve"> по различным в</w:t>
      </w:r>
      <w:r w:rsidR="008143B0" w:rsidRPr="00DF4336">
        <w:rPr>
          <w:rFonts w:ascii="Times New Roman" w:hAnsi="Times New Roman" w:cs="Times New Roman"/>
          <w:sz w:val="28"/>
          <w:szCs w:val="28"/>
        </w:rPr>
        <w:t>о</w:t>
      </w:r>
      <w:r w:rsidR="008143B0" w:rsidRPr="00DF4336">
        <w:rPr>
          <w:rFonts w:ascii="Times New Roman" w:hAnsi="Times New Roman" w:cs="Times New Roman"/>
          <w:sz w:val="28"/>
          <w:szCs w:val="28"/>
        </w:rPr>
        <w:t xml:space="preserve">просам деятельности 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143B0" w:rsidRPr="00DF433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D39A6" w:rsidRPr="00DF4336">
        <w:rPr>
          <w:rFonts w:ascii="Times New Roman" w:hAnsi="Times New Roman" w:cs="Times New Roman"/>
          <w:sz w:val="28"/>
          <w:szCs w:val="28"/>
        </w:rPr>
        <w:t>.</w:t>
      </w:r>
    </w:p>
    <w:p w:rsidR="00EA28D5" w:rsidRPr="00DF4336" w:rsidRDefault="00A15AB9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Решений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</w:t>
      </w:r>
      <w:r w:rsidRPr="00DF4336">
        <w:rPr>
          <w:rFonts w:ascii="Times New Roman" w:hAnsi="Times New Roman" w:cs="Times New Roman"/>
          <w:sz w:val="28"/>
          <w:szCs w:val="28"/>
        </w:rPr>
        <w:t>, принятых Собранием депутатов Козыревского сельского поселения –</w:t>
      </w:r>
      <w:r w:rsidR="00EA28D5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917D84" w:rsidRPr="00DF4336">
        <w:rPr>
          <w:rFonts w:ascii="Times New Roman" w:hAnsi="Times New Roman" w:cs="Times New Roman"/>
          <w:sz w:val="28"/>
          <w:szCs w:val="28"/>
        </w:rPr>
        <w:t>5</w:t>
      </w:r>
      <w:r w:rsidR="00EA28D5" w:rsidRPr="00DF4336">
        <w:rPr>
          <w:rFonts w:ascii="Times New Roman" w:hAnsi="Times New Roman" w:cs="Times New Roman"/>
          <w:sz w:val="28"/>
          <w:szCs w:val="28"/>
        </w:rPr>
        <w:t>.</w:t>
      </w:r>
    </w:p>
    <w:p w:rsidR="00056A2A" w:rsidRPr="00DF4336" w:rsidRDefault="003405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8 </w:t>
      </w:r>
      <w:r w:rsidRPr="00DF4336">
        <w:rPr>
          <w:rFonts w:ascii="Times New Roman" w:hAnsi="Times New Roman" w:cs="Times New Roman"/>
          <w:sz w:val="28"/>
          <w:szCs w:val="28"/>
        </w:rPr>
        <w:t>запис</w:t>
      </w:r>
      <w:r w:rsidR="00DB1C63" w:rsidRPr="00DF4336">
        <w:rPr>
          <w:rFonts w:ascii="Times New Roman" w:hAnsi="Times New Roman" w:cs="Times New Roman"/>
          <w:sz w:val="28"/>
          <w:szCs w:val="28"/>
        </w:rPr>
        <w:t>ей</w:t>
      </w:r>
      <w:r w:rsidR="00056A2A" w:rsidRPr="00DF4336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состояния:</w:t>
      </w:r>
    </w:p>
    <w:p w:rsidR="00DB1C63" w:rsidRPr="00DF4336" w:rsidRDefault="00DB1C63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смерти – </w:t>
      </w:r>
      <w:r w:rsidR="00917D84" w:rsidRPr="00DF4336">
        <w:rPr>
          <w:rFonts w:ascii="Times New Roman" w:hAnsi="Times New Roman" w:cs="Times New Roman"/>
          <w:sz w:val="28"/>
          <w:szCs w:val="28"/>
        </w:rPr>
        <w:t>3</w:t>
      </w:r>
    </w:p>
    <w:p w:rsidR="00DB1C63" w:rsidRPr="00DF4336" w:rsidRDefault="00DB1C63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рождении – </w:t>
      </w:r>
      <w:r w:rsidR="00917D84" w:rsidRPr="00DF4336">
        <w:rPr>
          <w:rFonts w:ascii="Times New Roman" w:hAnsi="Times New Roman" w:cs="Times New Roman"/>
          <w:sz w:val="28"/>
          <w:szCs w:val="28"/>
        </w:rPr>
        <w:t>3</w:t>
      </w:r>
    </w:p>
    <w:p w:rsidR="00DB1C63" w:rsidRPr="00DF4336" w:rsidRDefault="00917D8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О расторжении брака – 1</w:t>
      </w:r>
    </w:p>
    <w:p w:rsidR="00917D84" w:rsidRPr="00DF4336" w:rsidRDefault="00917D8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Установление отцовства – 1;</w:t>
      </w:r>
    </w:p>
    <w:p w:rsidR="00917D84" w:rsidRPr="00DF4336" w:rsidRDefault="00917D8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Взыскано государственной пошлины 2 800 (две тысячи восемь рублей).</w:t>
      </w:r>
    </w:p>
    <w:p w:rsidR="003405A6" w:rsidRPr="00DF4336" w:rsidRDefault="007659A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Выдано с</w:t>
      </w:r>
      <w:r w:rsidR="003405A6" w:rsidRPr="00DF4336">
        <w:rPr>
          <w:rFonts w:ascii="Times New Roman" w:hAnsi="Times New Roman" w:cs="Times New Roman"/>
          <w:sz w:val="28"/>
          <w:szCs w:val="28"/>
        </w:rPr>
        <w:t>правок о регистрации по мес</w:t>
      </w:r>
      <w:r w:rsidR="000042DD" w:rsidRPr="00DF4336">
        <w:rPr>
          <w:rFonts w:ascii="Times New Roman" w:hAnsi="Times New Roman" w:cs="Times New Roman"/>
          <w:sz w:val="28"/>
          <w:szCs w:val="28"/>
        </w:rPr>
        <w:t>ту жительства и о составе семьи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 w:rsidR="00917D84" w:rsidRPr="00DF4336">
        <w:rPr>
          <w:rFonts w:ascii="Times New Roman" w:hAnsi="Times New Roman" w:cs="Times New Roman"/>
          <w:sz w:val="28"/>
          <w:szCs w:val="28"/>
        </w:rPr>
        <w:t>816</w:t>
      </w:r>
      <w:r w:rsidR="003405A6" w:rsidRPr="00DF4336">
        <w:rPr>
          <w:rFonts w:ascii="Times New Roman" w:hAnsi="Times New Roman" w:cs="Times New Roman"/>
          <w:sz w:val="28"/>
          <w:szCs w:val="28"/>
        </w:rPr>
        <w:t>, копи</w:t>
      </w:r>
      <w:r w:rsidR="007A4498" w:rsidRPr="00DF4336">
        <w:rPr>
          <w:rFonts w:ascii="Times New Roman" w:hAnsi="Times New Roman" w:cs="Times New Roman"/>
          <w:sz w:val="28"/>
          <w:szCs w:val="28"/>
        </w:rPr>
        <w:t>й</w:t>
      </w:r>
      <w:r w:rsidR="003405A6" w:rsidRPr="00DF4336">
        <w:rPr>
          <w:rFonts w:ascii="Times New Roman" w:hAnsi="Times New Roman" w:cs="Times New Roman"/>
          <w:sz w:val="28"/>
          <w:szCs w:val="28"/>
        </w:rPr>
        <w:t xml:space="preserve"> поквартирных карточек – </w:t>
      </w:r>
      <w:r w:rsidR="00917D84" w:rsidRPr="00DF4336">
        <w:rPr>
          <w:rFonts w:ascii="Times New Roman" w:hAnsi="Times New Roman" w:cs="Times New Roman"/>
          <w:sz w:val="28"/>
          <w:szCs w:val="28"/>
        </w:rPr>
        <w:t>473</w:t>
      </w:r>
      <w:r w:rsidR="000042DD" w:rsidRPr="00DF4336">
        <w:rPr>
          <w:rFonts w:ascii="Times New Roman" w:hAnsi="Times New Roman" w:cs="Times New Roman"/>
          <w:sz w:val="28"/>
          <w:szCs w:val="28"/>
        </w:rPr>
        <w:t xml:space="preserve"> штук</w:t>
      </w:r>
      <w:r w:rsidR="003405A6" w:rsidRPr="00DF4336">
        <w:rPr>
          <w:rFonts w:ascii="Times New Roman" w:hAnsi="Times New Roman" w:cs="Times New Roman"/>
          <w:sz w:val="28"/>
          <w:szCs w:val="28"/>
        </w:rPr>
        <w:t>.</w:t>
      </w:r>
    </w:p>
    <w:p w:rsidR="00616F3E" w:rsidRPr="00DF4336" w:rsidRDefault="00616F3E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Муниципальные услуги в сфере землеустройства</w:t>
      </w:r>
      <w:r w:rsidR="00D94A10" w:rsidRPr="00DF4336">
        <w:rPr>
          <w:rFonts w:ascii="Times New Roman" w:hAnsi="Times New Roman" w:cs="Times New Roman"/>
          <w:sz w:val="28"/>
          <w:szCs w:val="28"/>
        </w:rPr>
        <w:t xml:space="preserve"> - </w:t>
      </w:r>
      <w:r w:rsidRPr="00DF433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C6218" w:rsidRPr="00DF4336">
        <w:rPr>
          <w:rFonts w:ascii="Times New Roman" w:hAnsi="Times New Roman" w:cs="Times New Roman"/>
          <w:sz w:val="28"/>
          <w:szCs w:val="28"/>
        </w:rPr>
        <w:t>5</w:t>
      </w:r>
      <w:r w:rsidRPr="00DF433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C6218" w:rsidRPr="00DF433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C3B1E" w:rsidRPr="00DF4336" w:rsidRDefault="006C3B1E" w:rsidP="00DF43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B5308" w:rsidRPr="00DF4336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DF4336">
        <w:rPr>
          <w:rFonts w:ascii="Times New Roman" w:hAnsi="Times New Roman" w:cs="Times New Roman"/>
          <w:sz w:val="28"/>
          <w:szCs w:val="28"/>
        </w:rPr>
        <w:t>в постоянное (бессрочное) пользование – 1</w:t>
      </w:r>
      <w:r w:rsidR="007659A4" w:rsidRPr="00DF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3E" w:rsidRPr="00DF4336" w:rsidRDefault="00616F3E" w:rsidP="00DF43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– </w:t>
      </w:r>
      <w:r w:rsidR="001C6218" w:rsidRPr="00DF4336">
        <w:rPr>
          <w:rFonts w:ascii="Times New Roman" w:hAnsi="Times New Roman" w:cs="Times New Roman"/>
          <w:sz w:val="28"/>
          <w:szCs w:val="28"/>
        </w:rPr>
        <w:t>1</w:t>
      </w:r>
    </w:p>
    <w:p w:rsidR="00BB5308" w:rsidRPr="00DF4336" w:rsidRDefault="00BB5308" w:rsidP="00DF43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аренду – </w:t>
      </w:r>
      <w:r w:rsidR="001C6218" w:rsidRPr="00DF4336">
        <w:rPr>
          <w:rFonts w:ascii="Times New Roman" w:hAnsi="Times New Roman" w:cs="Times New Roman"/>
          <w:sz w:val="28"/>
          <w:szCs w:val="28"/>
        </w:rPr>
        <w:t>3.</w:t>
      </w:r>
    </w:p>
    <w:p w:rsidR="007659A4" w:rsidRPr="00DF4336" w:rsidRDefault="007659A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 истекший период в администрацию поселения поступило 4 письменных обращения граждан. По всем заявлениям в установленные сроки даны разъясн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ния и приняты положительные решения.</w:t>
      </w:r>
    </w:p>
    <w:p w:rsidR="00DF4336" w:rsidRPr="00DF4336" w:rsidRDefault="00DF433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истекший период в администрацию поселения поступило </w:t>
      </w:r>
      <w:r w:rsidRPr="00DF4336">
        <w:rPr>
          <w:rFonts w:ascii="Times New Roman" w:hAnsi="Times New Roman" w:cs="Times New Roman"/>
          <w:sz w:val="28"/>
          <w:szCs w:val="28"/>
        </w:rPr>
        <w:t>22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письменных обращения граждан. По всем заявлениям в установленные сроки даны разъясн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ния и приняты решения.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2268"/>
        <w:gridCol w:w="1275"/>
      </w:tblGrid>
      <w:tr w:rsidR="00C3508C" w:rsidRPr="00DF4336" w:rsidTr="00DF4336">
        <w:tc>
          <w:tcPr>
            <w:tcW w:w="6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Обращ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ния по провед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нию ремо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39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разные </w:t>
            </w:r>
          </w:p>
        </w:tc>
        <w:tc>
          <w:tcPr>
            <w:tcW w:w="2268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Обращения по п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становке на получение ква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тиры </w:t>
            </w:r>
          </w:p>
        </w:tc>
        <w:tc>
          <w:tcPr>
            <w:tcW w:w="12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Колле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ная жал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ба </w:t>
            </w:r>
          </w:p>
        </w:tc>
      </w:tr>
      <w:tr w:rsidR="00C3508C" w:rsidRPr="00DF4336" w:rsidTr="00DF4336">
        <w:tc>
          <w:tcPr>
            <w:tcW w:w="6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1.Обращения по устр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нению 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достатков в новом доме переулок  3 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бочий 21 </w:t>
            </w:r>
            <w:proofErr w:type="spell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аявление 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переданы для устр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нения нед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статков в «Дире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цию по стро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тельству»-</w:t>
            </w: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з</w:t>
            </w: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явлений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6-по ремо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ту  мног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квартирн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го дома ул.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11 –дан письме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ный ответ </w:t>
            </w:r>
          </w:p>
        </w:tc>
        <w:tc>
          <w:tcPr>
            <w:tcW w:w="439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Обращения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1-отказ от уплаты за соде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жание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подъезда—письменный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вет по </w:t>
            </w:r>
            <w:proofErr w:type="spell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сущ-ву</w:t>
            </w:r>
            <w:proofErr w:type="spell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-;  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2- устное обращение по некач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ственному ремонту крыши-ремонт буден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в  июне месяце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3-.вопрос  о выездной то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говле в с.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Майское</w:t>
            </w:r>
            <w:proofErr w:type="gramEnd"/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 устное обращение по  плохой сотовой связи в </w:t>
            </w:r>
            <w:proofErr w:type="spell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айское</w:t>
            </w:r>
            <w:proofErr w:type="spell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, 5- нерегулярно собирают  оплату за </w:t>
            </w:r>
            <w:proofErr w:type="spell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нуслуги</w:t>
            </w:r>
            <w:proofErr w:type="spellEnd"/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6- о расчистке дороги до  автобу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ной остановки в </w:t>
            </w:r>
            <w:proofErr w:type="spell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айское</w:t>
            </w:r>
            <w:proofErr w:type="spell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8-недостаточно выделяе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ся рыбы и рыбной продукции  – на все в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просы даны письменные  ответы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9-устное обращение об  обустро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стве ванной ко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наты  </w:t>
            </w:r>
            <w:proofErr w:type="spell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Мешкову</w:t>
            </w:r>
            <w:proofErr w:type="spell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А.П.-решение в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проса отложено до  мая месяца 2017 г, проведены расчеты ориентировочной сто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мости работ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10-устное обращение о пр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писк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даны  рекоме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11-устная жалоба на  магазин «Ивушка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дан письменный 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12-дать письменный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  какой организации принадлежит  зан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маемая квартира,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в каком году был  проведен  последний раз 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монт в квартире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13-когда будет  дана во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можность заселения жил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цам в квартиры  в построенном  доме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по пер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3 Раб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чему</w:t>
            </w:r>
          </w:p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14.установить  инвалиду 2 </w:t>
            </w:r>
            <w:proofErr w:type="spell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– приборы учета  холо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ной воды </w:t>
            </w:r>
          </w:p>
        </w:tc>
        <w:tc>
          <w:tcPr>
            <w:tcW w:w="2268" w:type="dxa"/>
          </w:tcPr>
          <w:p w:rsidR="00C3508C" w:rsidRPr="00DF4336" w:rsidRDefault="00C3508C" w:rsidP="00DF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-Обращения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1-выделить квартиру на время провед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ния ремо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та в квартире этажом в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-отказано в виду отсу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ствия манёвре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 - благ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устроенного ж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лья .             </w:t>
            </w:r>
          </w:p>
          <w:p w:rsidR="00C3508C" w:rsidRPr="00DF4336" w:rsidRDefault="00C3508C" w:rsidP="00DF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    2- о выдел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нии  жилья на земле-выделить квартиру с пр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усадебным участком </w:t>
            </w:r>
            <w:proofErr w:type="gramStart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 представляется возмо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</w:p>
        </w:tc>
        <w:tc>
          <w:tcPr>
            <w:tcW w:w="12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8C" w:rsidRPr="00DF4336" w:rsidTr="00DF4336">
        <w:tc>
          <w:tcPr>
            <w:tcW w:w="6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22</w:t>
            </w:r>
          </w:p>
        </w:tc>
        <w:tc>
          <w:tcPr>
            <w:tcW w:w="1701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2268" w:type="dxa"/>
          </w:tcPr>
          <w:p w:rsidR="00C3508C" w:rsidRPr="00DF4336" w:rsidRDefault="00C3508C" w:rsidP="00DF43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2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72AE" w:rsidRPr="00DF4336" w:rsidRDefault="00B372AE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Подготовлены и отправлены в архив Усть-Камчатского муниципального района документы постоянного хранения администрации Козыревского сельск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го поселения за 2011 год в </w:t>
      </w:r>
      <w:r w:rsidR="00423ABB" w:rsidRPr="00DF4336">
        <w:rPr>
          <w:rFonts w:ascii="Times New Roman" w:hAnsi="Times New Roman" w:cs="Times New Roman"/>
          <w:sz w:val="28"/>
          <w:szCs w:val="28"/>
        </w:rPr>
        <w:t xml:space="preserve">количестве 19 единиц </w:t>
      </w:r>
      <w:r w:rsidR="00D557BD" w:rsidRPr="00DF4336">
        <w:rPr>
          <w:rFonts w:ascii="Times New Roman" w:hAnsi="Times New Roman" w:cs="Times New Roman"/>
          <w:sz w:val="28"/>
          <w:szCs w:val="28"/>
        </w:rPr>
        <w:t>хранения; документы Собрания депутатов Козыревского сельского поселения за 2008 – 2010 годы в количестве 49 единиц хранения. Выдано архивных справок – 5 штук.</w:t>
      </w:r>
    </w:p>
    <w:p w:rsidR="006C3B1E" w:rsidRPr="00DF4336" w:rsidRDefault="006C3B1E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917D84" w:rsidRPr="00DF4336">
        <w:rPr>
          <w:rFonts w:ascii="Times New Roman" w:hAnsi="Times New Roman" w:cs="Times New Roman"/>
          <w:sz w:val="28"/>
          <w:szCs w:val="28"/>
        </w:rPr>
        <w:t>1</w:t>
      </w:r>
      <w:r w:rsidRPr="00DF4336">
        <w:rPr>
          <w:rFonts w:ascii="Times New Roman" w:hAnsi="Times New Roman" w:cs="Times New Roman"/>
          <w:sz w:val="28"/>
          <w:szCs w:val="28"/>
        </w:rPr>
        <w:t xml:space="preserve"> кварта 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 в администрации поселения совершено </w:t>
      </w:r>
      <w:r w:rsidR="00917D84" w:rsidRPr="00DF4336">
        <w:rPr>
          <w:rFonts w:ascii="Times New Roman" w:hAnsi="Times New Roman" w:cs="Times New Roman"/>
          <w:sz w:val="28"/>
          <w:szCs w:val="28"/>
        </w:rPr>
        <w:t>291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нотариал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Pr="00DF4336">
        <w:rPr>
          <w:rFonts w:ascii="Times New Roman" w:hAnsi="Times New Roman" w:cs="Times New Roman"/>
          <w:sz w:val="28"/>
          <w:szCs w:val="28"/>
        </w:rPr>
        <w:t>ное действие различного характера</w:t>
      </w:r>
      <w:r w:rsidR="00917D84" w:rsidRPr="00DF4336">
        <w:rPr>
          <w:rFonts w:ascii="Times New Roman" w:hAnsi="Times New Roman" w:cs="Times New Roman"/>
          <w:sz w:val="28"/>
          <w:szCs w:val="28"/>
        </w:rPr>
        <w:t>, взыскано государственной пошлины в ра</w:t>
      </w:r>
      <w:r w:rsidR="00917D84" w:rsidRPr="00DF4336">
        <w:rPr>
          <w:rFonts w:ascii="Times New Roman" w:hAnsi="Times New Roman" w:cs="Times New Roman"/>
          <w:sz w:val="28"/>
          <w:szCs w:val="28"/>
        </w:rPr>
        <w:t>з</w:t>
      </w:r>
      <w:r w:rsidR="00917D84" w:rsidRPr="00DF4336">
        <w:rPr>
          <w:rFonts w:ascii="Times New Roman" w:hAnsi="Times New Roman" w:cs="Times New Roman"/>
          <w:sz w:val="28"/>
          <w:szCs w:val="28"/>
        </w:rPr>
        <w:t>мере 18 520 (восемнадцать тысяч пятьсот двадцать) рублей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0042DD" w:rsidRPr="00DF4336" w:rsidRDefault="000042DD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Сфера ЖКХ: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1). В Козыревском сельском поселении, в целях обеспечения устойчивой работы объектов жилищно-коммунального хозяйства и жилищного фонда Козыревского сельского поселения в ОЗП 2017-2018гг.,  06.03.2017 года постановлением адм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нистрации Козыревского сельского поселения №16 утвержден  План меропри</w:t>
      </w:r>
      <w:r w:rsidRPr="00DF4336">
        <w:rPr>
          <w:rFonts w:ascii="Times New Roman" w:hAnsi="Times New Roman" w:cs="Times New Roman"/>
          <w:sz w:val="28"/>
          <w:szCs w:val="28"/>
        </w:rPr>
        <w:t>я</w:t>
      </w:r>
      <w:r w:rsidRPr="00DF4336">
        <w:rPr>
          <w:rFonts w:ascii="Times New Roman" w:hAnsi="Times New Roman" w:cs="Times New Roman"/>
          <w:sz w:val="28"/>
          <w:szCs w:val="28"/>
        </w:rPr>
        <w:lastRenderedPageBreak/>
        <w:t>тий по подготовке к отопительному периоду, согласно которого запланированы следующие мероприятия: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Профилактический осмотр водопроводных сетей протяженностью 21,6км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а счет средств МУП «Тепловодхоз» Козыревского сельского поселения).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Профилактические работы на здании Скважина №1 в с. Майское, ул. Зел</w:t>
      </w:r>
      <w:r w:rsidRPr="00DF4336">
        <w:rPr>
          <w:rFonts w:ascii="Times New Roman" w:hAnsi="Times New Roman" w:cs="Times New Roman"/>
          <w:sz w:val="28"/>
          <w:szCs w:val="28"/>
        </w:rPr>
        <w:t>ё</w:t>
      </w:r>
      <w:r w:rsidRPr="00DF4336">
        <w:rPr>
          <w:rFonts w:ascii="Times New Roman" w:hAnsi="Times New Roman" w:cs="Times New Roman"/>
          <w:sz w:val="28"/>
          <w:szCs w:val="28"/>
        </w:rPr>
        <w:t>ная, 13 (обслуживание погружного насоса)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а счет средств МУП «Тепл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водхоз»  Козыревского сельского поселения).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Косметический ремонт помещений, крыши здания ВНС (водонасосной станции) п. Козыревск. (за счет средств МУП «Тепловодхоз» Козыревск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го сельского поселения).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энергомеханического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оборудования на ВНС (монтаж ул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Pr="00DF4336">
        <w:rPr>
          <w:rFonts w:ascii="Times New Roman" w:hAnsi="Times New Roman" w:cs="Times New Roman"/>
          <w:sz w:val="28"/>
          <w:szCs w:val="28"/>
        </w:rPr>
        <w:t xml:space="preserve">трафиолетовой установки обеззараживания воды) 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апланированы 301020 рублей за счет краевого бюджета и бюджета поселения.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Косметический ремонт, чистка боровов  на источниках теплоснабжения (7 котельных)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а счет средств МУП «Тепловодхоз» Козыревского сельского поселения).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Профилактический осмотр, опрессовка, гидравлические испытания на  тепловых сетях протяженностью 2,456 км (в двухтрубном  исчислении)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а счет средств МУП «Тепловодхоз» Козыревского сельского поселения).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Текущий ремонт спецтехники в количестве 4 единицы (за счет средств МУП «Тепловодхоз» Козыревского сельского поселения).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Замена ветхих водопроводных сетей в п. Козыревск (Магистраль)  прот</w:t>
      </w:r>
      <w:r w:rsidRPr="00DF4336">
        <w:rPr>
          <w:rFonts w:ascii="Times New Roman" w:hAnsi="Times New Roman" w:cs="Times New Roman"/>
          <w:sz w:val="28"/>
          <w:szCs w:val="28"/>
        </w:rPr>
        <w:t>я</w:t>
      </w:r>
      <w:r w:rsidRPr="00DF4336">
        <w:rPr>
          <w:rFonts w:ascii="Times New Roman" w:hAnsi="Times New Roman" w:cs="Times New Roman"/>
          <w:sz w:val="28"/>
          <w:szCs w:val="28"/>
        </w:rPr>
        <w:t>женностью 600  метров (запланированы денежные средства в размере 1963910 рублей за счет краевого бюджета, бюджета поселения и бюджета Усть-Камчатского муниципального района).</w:t>
      </w:r>
    </w:p>
    <w:p w:rsidR="003932F1" w:rsidRPr="00DF4336" w:rsidRDefault="003932F1" w:rsidP="00DF43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Ремонт и замена уличных сетей наружного освещения протяженностью 110 метров (300000 рублей за счет средств бюджета поселения).</w:t>
      </w:r>
    </w:p>
    <w:p w:rsidR="003932F1" w:rsidRPr="00DF4336" w:rsidRDefault="003932F1" w:rsidP="00DF43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     Также, в подведомственных администрации Козыревского сельского пос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ления муниципальных учреждениях, в 2017 запланированы следующие раб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ты: </w:t>
      </w:r>
    </w:p>
    <w:p w:rsidR="003932F1" w:rsidRPr="00DF4336" w:rsidRDefault="003932F1" w:rsidP="00DF433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Ремонт кровли  МКУК «Поселковый досуговый  центр  «Ракета» в п. К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зыревск (1000000 рублей за счет средств бюджета Усть-Камчатского мун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ципального района).</w:t>
      </w:r>
    </w:p>
    <w:p w:rsidR="003932F1" w:rsidRPr="00DF4336" w:rsidRDefault="003932F1" w:rsidP="00DF433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Монтаж электропроводки, устройство потолка «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» и охранно п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жарной сигнализации в МКУ «Библиотека п. Козыревск» (437000 рублей за счет средств бюджета Усть-Камчатского муниципального района).</w:t>
      </w:r>
    </w:p>
    <w:p w:rsidR="003932F1" w:rsidRPr="00DF4336" w:rsidRDefault="003932F1" w:rsidP="00DF43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         Для выполнения мероприятий Плана уже заключены муниципальные ко</w:t>
      </w:r>
      <w:r w:rsidRPr="00DF4336">
        <w:rPr>
          <w:rFonts w:ascii="Times New Roman" w:hAnsi="Times New Roman" w:cs="Times New Roman"/>
          <w:sz w:val="28"/>
          <w:szCs w:val="28"/>
        </w:rPr>
        <w:t>н</w:t>
      </w:r>
      <w:r w:rsidRPr="00DF4336">
        <w:rPr>
          <w:rFonts w:ascii="Times New Roman" w:hAnsi="Times New Roman" w:cs="Times New Roman"/>
          <w:sz w:val="28"/>
          <w:szCs w:val="28"/>
        </w:rPr>
        <w:t>тракты с ООО «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Промстрой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» на ремонт кровли в досуговом центре, закупаются материалы для ремонтных работ в библиотеке, 23.03.2017 объявлен  аукцион на право заключения муниципального контракта на замену ветхих водопроводных сетей в Козыревском сельском поселении.</w:t>
      </w:r>
    </w:p>
    <w:p w:rsidR="003932F1" w:rsidRPr="00DF4336" w:rsidRDefault="003932F1" w:rsidP="00DF43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По текущему ремонту муниципального жилищного фонда  выполнены р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 xml:space="preserve">монтные работы на сумму 350000 рублей за счет средств бюджета Усть-Камчатского муниципального района по адресу п. Козыревск, ул. 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, 11 кв.3.</w:t>
      </w:r>
    </w:p>
    <w:p w:rsidR="003932F1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135D9" w:rsidRPr="00DF4336" w:rsidRDefault="000135D9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lastRenderedPageBreak/>
        <w:t>Прохождение ОЗП 2016-2017гг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Отопительный период 2016-2017 гг.  проходит   в штатном режиме, авари</w:t>
      </w:r>
      <w:r w:rsidRPr="00DF433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>ных ситуаций, приведших к ограничению и (или)  прекращению подачи тепл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вой энергии в 1 квартале 2017 года не зафиксировано. Запас дров на котельных поселения составляет  1414   м3.  Ежедневный расход дров, в среднем, 35м3 в сутки.  Всего в отопительный период 2016-2017  израсходовано 5026 м3 дров. Всего поставлено за отопительный период  6500 м3 дров.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Жилищное строительство: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В соответствии с утвержденной  муниципальной программой Козыревского сельского поселения «Обеспечение доступным и комфортным жильем жителей Козыревского сельского поселения на 2014-2018годы»  предусмотрены к выпо</w:t>
      </w:r>
      <w:r w:rsidRPr="00DF4336">
        <w:rPr>
          <w:rFonts w:ascii="Times New Roman" w:hAnsi="Times New Roman" w:cs="Times New Roman"/>
          <w:sz w:val="28"/>
          <w:szCs w:val="28"/>
        </w:rPr>
        <w:t>л</w:t>
      </w:r>
      <w:r w:rsidRPr="00DF4336">
        <w:rPr>
          <w:rFonts w:ascii="Times New Roman" w:hAnsi="Times New Roman" w:cs="Times New Roman"/>
          <w:sz w:val="28"/>
          <w:szCs w:val="28"/>
        </w:rPr>
        <w:t>нению следующие мероприятия: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1) Подпрограмма 3 «Адресная программа по переселению граждан из ав</w:t>
      </w:r>
      <w:r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>рийного жилищного фонда в Козыревском сельском поселении»:</w:t>
      </w:r>
    </w:p>
    <w:p w:rsidR="003932F1" w:rsidRPr="00DF4336" w:rsidRDefault="003932F1" w:rsidP="00DF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Закончено строительство  трех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двенадцатиквартирных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домов по адресу п. Козыревск,  пер.3-й Рабочий, 21, ул. 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, 55, ул. Советская, 71. Для заселения граждан  (36 семей) выполняются необходимые мероприятия по оформлению документов (государственная регистрация права собственности п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селения на квартиры).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Обеспечение жильем: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По состоянию на 31.03.2017 в Козыревском сельском поселении состоят на учете в качестве нуждающихся в улучшении жилищных условий 49 (100 чел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век) семей. В 1 квартале 2017 года  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 xml:space="preserve"> предоставлено 1 жилое пом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щение, 2 семьи поставлены на очередь.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Благоустройство поселения: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расчистка дорог в Козыревском сельском поселении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В  2017г.  на данные цели в бюджете поселения предусмотрено 4307,87 тыс. рублей (средства бюджета поселения). За  1 кв. 2017 года на расчистку и соде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жание внутри</w:t>
      </w:r>
      <w:r w:rsidR="00D557BD"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поселковых  дорог  потрачено 1568 тыс. рублей.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На обслуживание уличного освещения в 2017 году предусмотрено  860 тыс. рублей, в 1 квартале 2017 года на данные цели израсходовано 194, 4 тыс. рублей.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имущество: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 на составление технической документации на водопроводные и тепловые сети п. Козыревск и с. Майское  предусмотрено 400000 рублей за счет средств бюджета Усть-Камчатского муниципального района.</w:t>
      </w:r>
      <w:proofErr w:type="gramEnd"/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Проводится работа по определению исполнителя данных работ.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В 1 квартале 2017 года  обратилось за приватизацией муниципального ж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лого помещения  5 граждан.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4336">
        <w:rPr>
          <w:rFonts w:ascii="Times New Roman" w:hAnsi="Times New Roman" w:cs="Times New Roman"/>
          <w:b/>
          <w:sz w:val="28"/>
          <w:szCs w:val="28"/>
        </w:rPr>
        <w:lastRenderedPageBreak/>
        <w:t>Выдача разрешений на строительство и на ввод объектов:</w:t>
      </w:r>
    </w:p>
    <w:p w:rsidR="003932F1" w:rsidRPr="00DF4336" w:rsidRDefault="003932F1" w:rsidP="00DF4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 1 квартал 2017 года не выдавались.</w:t>
      </w:r>
    </w:p>
    <w:p w:rsidR="00280EA6" w:rsidRPr="00DF4336" w:rsidRDefault="00280EA6" w:rsidP="00DF4336">
      <w:pPr>
        <w:pStyle w:val="a3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5. ГО и ЧС</w:t>
      </w:r>
    </w:p>
    <w:p w:rsidR="00C771C5" w:rsidRPr="00DF4336" w:rsidRDefault="00C771C5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49747F" w:rsidRPr="00DF4336" w:rsidRDefault="0049747F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 1 квартал 2017 года проведено 3 заседания КЧС и ОПБ по вопросам пожарной безопасности, ГО и ЧС, проведена 1 штабная тренировка.</w:t>
      </w:r>
    </w:p>
    <w:p w:rsidR="00425252" w:rsidRPr="00DF4336" w:rsidRDefault="00425252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В целях организации противопожарных мероприятий на территории Козыревского сельского поселения администрацие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й поселения принято 11 нормативных правовых акта. Утвержден план превентивных </w:t>
      </w:r>
      <w:proofErr w:type="spellStart"/>
      <w:r w:rsidR="0049747F" w:rsidRPr="00DF4336">
        <w:rPr>
          <w:rFonts w:ascii="Times New Roman" w:hAnsi="Times New Roman" w:cs="Times New Roman"/>
          <w:sz w:val="28"/>
          <w:szCs w:val="28"/>
        </w:rPr>
        <w:t>противопаво</w:t>
      </w:r>
      <w:r w:rsidR="0049747F" w:rsidRPr="00DF4336">
        <w:rPr>
          <w:rFonts w:ascii="Times New Roman" w:hAnsi="Times New Roman" w:cs="Times New Roman"/>
          <w:sz w:val="28"/>
          <w:szCs w:val="28"/>
        </w:rPr>
        <w:t>д</w:t>
      </w:r>
      <w:r w:rsidR="0049747F" w:rsidRPr="00DF4336">
        <w:rPr>
          <w:rFonts w:ascii="Times New Roman" w:hAnsi="Times New Roman" w:cs="Times New Roman"/>
          <w:sz w:val="28"/>
          <w:szCs w:val="28"/>
        </w:rPr>
        <w:t>ковых</w:t>
      </w:r>
      <w:proofErr w:type="spellEnd"/>
      <w:r w:rsidR="0049747F" w:rsidRPr="00DF4336">
        <w:rPr>
          <w:rFonts w:ascii="Times New Roman" w:hAnsi="Times New Roman" w:cs="Times New Roman"/>
          <w:sz w:val="28"/>
          <w:szCs w:val="28"/>
        </w:rPr>
        <w:t xml:space="preserve"> мероприятий на 2017 год. Созданы патрульная и маневренная прот</w:t>
      </w:r>
      <w:r w:rsidR="0049747F" w:rsidRPr="00DF4336">
        <w:rPr>
          <w:rFonts w:ascii="Times New Roman" w:hAnsi="Times New Roman" w:cs="Times New Roman"/>
          <w:sz w:val="28"/>
          <w:szCs w:val="28"/>
        </w:rPr>
        <w:t>и</w:t>
      </w:r>
      <w:r w:rsidR="0049747F" w:rsidRPr="00DF4336">
        <w:rPr>
          <w:rFonts w:ascii="Times New Roman" w:hAnsi="Times New Roman" w:cs="Times New Roman"/>
          <w:sz w:val="28"/>
          <w:szCs w:val="28"/>
        </w:rPr>
        <w:t>вопожарные группы. Подготовлены и утверждены паспорта населенных пунктов, подверженных угрозе лесных пожаров.</w:t>
      </w:r>
    </w:p>
    <w:p w:rsidR="00280EA6" w:rsidRPr="00DF4336" w:rsidRDefault="00280EA6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Через средства оповещения и посредством распространения листовок и памяток, проведения бесед, администрацией поселения проводилась проф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лактическая противопожарная пропаганда.</w:t>
      </w:r>
    </w:p>
    <w:p w:rsidR="00280EA6" w:rsidRPr="00DF4336" w:rsidRDefault="00280EA6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администрации, библиотеки и учрежд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ний поселения размещены памятки для населения о мерах соблюдения пр</w:t>
      </w:r>
      <w:r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>вил пожарной безопасности, распространены листовки и буклеты по охране лесов от пожаров</w:t>
      </w:r>
      <w:r w:rsidR="00C771C5" w:rsidRPr="00DF4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 и спорт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1 </w:t>
      </w:r>
      <w:r w:rsidRPr="00DF4336">
        <w:rPr>
          <w:rFonts w:ascii="Times New Roman" w:hAnsi="Times New Roman" w:cs="Times New Roman"/>
          <w:sz w:val="28"/>
          <w:szCs w:val="28"/>
        </w:rPr>
        <w:t>квартал 201</w:t>
      </w:r>
      <w:r w:rsidR="0049747F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года МКУК Поселковым досуговым центром  «Ракета» поведены </w:t>
      </w:r>
      <w:r w:rsidR="0049747F" w:rsidRPr="00DF4336">
        <w:rPr>
          <w:rFonts w:ascii="Times New Roman" w:hAnsi="Times New Roman" w:cs="Times New Roman"/>
          <w:sz w:val="28"/>
          <w:szCs w:val="28"/>
        </w:rPr>
        <w:t>1</w:t>
      </w:r>
      <w:r w:rsidR="003A1708" w:rsidRPr="00DF4336">
        <w:rPr>
          <w:rFonts w:ascii="Times New Roman" w:hAnsi="Times New Roman" w:cs="Times New Roman"/>
          <w:sz w:val="28"/>
          <w:szCs w:val="28"/>
        </w:rPr>
        <w:t>4</w:t>
      </w:r>
      <w:r w:rsidR="00347DA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культурн</w:t>
      </w:r>
      <w:r w:rsidR="00347DA6" w:rsidRPr="00DF4336">
        <w:rPr>
          <w:rFonts w:ascii="Times New Roman" w:hAnsi="Times New Roman" w:cs="Times New Roman"/>
          <w:sz w:val="28"/>
          <w:szCs w:val="28"/>
        </w:rPr>
        <w:t>о -</w:t>
      </w:r>
      <w:r w:rsidRPr="00DF4336">
        <w:rPr>
          <w:rFonts w:ascii="Times New Roman" w:hAnsi="Times New Roman" w:cs="Times New Roman"/>
          <w:sz w:val="28"/>
          <w:szCs w:val="28"/>
        </w:rPr>
        <w:t xml:space="preserve"> массовых мероприяти</w:t>
      </w:r>
      <w:r w:rsidR="0049747F" w:rsidRPr="00DF4336">
        <w:rPr>
          <w:rFonts w:ascii="Times New Roman" w:hAnsi="Times New Roman" w:cs="Times New Roman"/>
          <w:sz w:val="28"/>
          <w:szCs w:val="28"/>
        </w:rPr>
        <w:t>й, в том числе 3 массовых общ</w:t>
      </w:r>
      <w:r w:rsidR="0049747F" w:rsidRPr="00DF4336">
        <w:rPr>
          <w:rFonts w:ascii="Times New Roman" w:hAnsi="Times New Roman" w:cs="Times New Roman"/>
          <w:sz w:val="28"/>
          <w:szCs w:val="28"/>
        </w:rPr>
        <w:t>е</w:t>
      </w:r>
      <w:r w:rsidR="0049747F" w:rsidRPr="00DF4336">
        <w:rPr>
          <w:rFonts w:ascii="Times New Roman" w:hAnsi="Times New Roman" w:cs="Times New Roman"/>
          <w:sz w:val="28"/>
          <w:szCs w:val="28"/>
        </w:rPr>
        <w:t>поселковых мероприятия, 2 мероприятия для детей, 9 мероприятий для молод</w:t>
      </w:r>
      <w:r w:rsidR="0049747F" w:rsidRPr="00DF4336">
        <w:rPr>
          <w:rFonts w:ascii="Times New Roman" w:hAnsi="Times New Roman" w:cs="Times New Roman"/>
          <w:sz w:val="28"/>
          <w:szCs w:val="28"/>
        </w:rPr>
        <w:t>е</w:t>
      </w:r>
      <w:r w:rsidR="0049747F" w:rsidRPr="00DF4336">
        <w:rPr>
          <w:rFonts w:ascii="Times New Roman" w:hAnsi="Times New Roman" w:cs="Times New Roman"/>
          <w:sz w:val="28"/>
          <w:szCs w:val="28"/>
        </w:rPr>
        <w:t>жи, в селе Майское 2 массовых и 2 мероприятия для детей.</w:t>
      </w:r>
      <w:proofErr w:type="gramEnd"/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F4336">
        <w:rPr>
          <w:rFonts w:ascii="Times New Roman" w:hAnsi="Times New Roman" w:cs="Times New Roman"/>
          <w:sz w:val="28"/>
          <w:szCs w:val="28"/>
        </w:rPr>
        <w:t xml:space="preserve">Детско-юношеским клубом физической подготовки «Толбачик» проведены </w:t>
      </w:r>
      <w:r w:rsidR="0049747F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спортивно массовых мероприятия</w:t>
      </w:r>
      <w:r w:rsidR="00AE510A" w:rsidRPr="00DF4336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3A1708" w:rsidRPr="00DF4336">
        <w:rPr>
          <w:rFonts w:ascii="Times New Roman" w:hAnsi="Times New Roman" w:cs="Times New Roman"/>
          <w:sz w:val="28"/>
          <w:szCs w:val="28"/>
        </w:rPr>
        <w:t xml:space="preserve">, из них 3 </w:t>
      </w:r>
      <w:r w:rsidR="0049747F" w:rsidRPr="00DF4336">
        <w:rPr>
          <w:rFonts w:ascii="Times New Roman" w:hAnsi="Times New Roman" w:cs="Times New Roman"/>
          <w:sz w:val="28"/>
          <w:szCs w:val="28"/>
        </w:rPr>
        <w:t>общепоселк</w:t>
      </w:r>
      <w:r w:rsidR="0049747F" w:rsidRPr="00DF4336">
        <w:rPr>
          <w:rFonts w:ascii="Times New Roman" w:hAnsi="Times New Roman" w:cs="Times New Roman"/>
          <w:sz w:val="28"/>
          <w:szCs w:val="28"/>
        </w:rPr>
        <w:t>о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вые и 4 </w:t>
      </w:r>
      <w:r w:rsidR="003A1708" w:rsidRPr="00DF4336">
        <w:rPr>
          <w:rFonts w:ascii="Times New Roman" w:hAnsi="Times New Roman" w:cs="Times New Roman"/>
          <w:sz w:val="28"/>
          <w:szCs w:val="28"/>
        </w:rPr>
        <w:t>мероприятия с детьми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МКУ Библиотека п.Козыревск за отчетный период провела </w:t>
      </w:r>
      <w:r w:rsidR="003A1708" w:rsidRPr="00DF4336">
        <w:rPr>
          <w:rFonts w:ascii="Times New Roman" w:hAnsi="Times New Roman" w:cs="Times New Roman"/>
          <w:sz w:val="28"/>
          <w:szCs w:val="28"/>
        </w:rPr>
        <w:t>9</w:t>
      </w:r>
      <w:r w:rsidRPr="00DF433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E510A" w:rsidRPr="00DF4336">
        <w:rPr>
          <w:rFonts w:ascii="Times New Roman" w:hAnsi="Times New Roman" w:cs="Times New Roman"/>
          <w:sz w:val="28"/>
          <w:szCs w:val="28"/>
        </w:rPr>
        <w:t xml:space="preserve">, </w:t>
      </w:r>
      <w:r w:rsidR="003A1708" w:rsidRPr="00DF4336">
        <w:rPr>
          <w:rFonts w:ascii="Times New Roman" w:hAnsi="Times New Roman" w:cs="Times New Roman"/>
          <w:sz w:val="28"/>
          <w:szCs w:val="28"/>
        </w:rPr>
        <w:t xml:space="preserve">в том числе в селе </w:t>
      </w:r>
      <w:proofErr w:type="gramStart"/>
      <w:r w:rsidR="003A1708" w:rsidRPr="00DF4336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="003A1708" w:rsidRPr="00DF4336">
        <w:rPr>
          <w:rFonts w:ascii="Times New Roman" w:hAnsi="Times New Roman" w:cs="Times New Roman"/>
          <w:sz w:val="28"/>
          <w:szCs w:val="28"/>
        </w:rPr>
        <w:t xml:space="preserve"> – 12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Все муниципальные культурные учреждения и спортивный клуб работают согласно утвержденным планам. </w:t>
      </w:r>
    </w:p>
    <w:p w:rsidR="003A1708" w:rsidRPr="00DF4336" w:rsidRDefault="003A1708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Администрацией Козыревского сельского поселения </w:t>
      </w:r>
      <w:r w:rsidR="00E35491" w:rsidRPr="00DF4336">
        <w:rPr>
          <w:rFonts w:ascii="Times New Roman" w:hAnsi="Times New Roman" w:cs="Times New Roman"/>
          <w:sz w:val="28"/>
          <w:szCs w:val="28"/>
        </w:rPr>
        <w:t>совместн</w:t>
      </w:r>
      <w:r w:rsidR="0049747F" w:rsidRPr="00DF4336">
        <w:rPr>
          <w:rFonts w:ascii="Times New Roman" w:hAnsi="Times New Roman" w:cs="Times New Roman"/>
          <w:sz w:val="28"/>
          <w:szCs w:val="28"/>
        </w:rPr>
        <w:t>о с Молоде</w:t>
      </w:r>
      <w:r w:rsidR="0049747F" w:rsidRPr="00DF4336">
        <w:rPr>
          <w:rFonts w:ascii="Times New Roman" w:hAnsi="Times New Roman" w:cs="Times New Roman"/>
          <w:sz w:val="28"/>
          <w:szCs w:val="28"/>
        </w:rPr>
        <w:t>ж</w:t>
      </w:r>
      <w:r w:rsidR="0049747F" w:rsidRPr="00DF4336">
        <w:rPr>
          <w:rFonts w:ascii="Times New Roman" w:hAnsi="Times New Roman" w:cs="Times New Roman"/>
          <w:sz w:val="28"/>
          <w:szCs w:val="28"/>
        </w:rPr>
        <w:t>ным парламентом,</w:t>
      </w:r>
      <w:r w:rsidR="00E35491" w:rsidRPr="00DF4336">
        <w:rPr>
          <w:rFonts w:ascii="Times New Roman" w:hAnsi="Times New Roman" w:cs="Times New Roman"/>
          <w:sz w:val="28"/>
          <w:szCs w:val="28"/>
        </w:rPr>
        <w:t xml:space="preserve"> Козыревской средней школой №6 </w:t>
      </w:r>
      <w:r w:rsidRPr="00DF4336">
        <w:rPr>
          <w:rFonts w:ascii="Times New Roman" w:hAnsi="Times New Roman" w:cs="Times New Roman"/>
          <w:sz w:val="28"/>
          <w:szCs w:val="28"/>
        </w:rPr>
        <w:t>проведены конкурсы на и</w:t>
      </w:r>
      <w:r w:rsidRPr="00DF4336">
        <w:rPr>
          <w:rFonts w:ascii="Times New Roman" w:hAnsi="Times New Roman" w:cs="Times New Roman"/>
          <w:sz w:val="28"/>
          <w:szCs w:val="28"/>
        </w:rPr>
        <w:t>з</w:t>
      </w:r>
      <w:r w:rsidRPr="00DF4336">
        <w:rPr>
          <w:rFonts w:ascii="Times New Roman" w:hAnsi="Times New Roman" w:cs="Times New Roman"/>
          <w:sz w:val="28"/>
          <w:szCs w:val="28"/>
        </w:rPr>
        <w:t>готовление новогодней игрушки и конкурс снежных фигур.</w:t>
      </w:r>
    </w:p>
    <w:p w:rsidR="00AE510A" w:rsidRPr="00DF4336" w:rsidRDefault="00AE510A" w:rsidP="00DF4336">
      <w:pPr>
        <w:pStyle w:val="a3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4E7E1A" w:rsidRPr="00DF4336" w:rsidRDefault="00577AE6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:rsidR="00D9135F" w:rsidRPr="00DF4336" w:rsidRDefault="00D9135F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2422" w:rsidRPr="00DF4336" w:rsidRDefault="00AD2422" w:rsidP="00DF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По состоянию на 1.04.2017 года доходы  бюджета Козыревского сельского поселения исполнены в сумме 9 877,2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22,3 % от годовых плановых назначений.</w:t>
      </w:r>
    </w:p>
    <w:p w:rsidR="00AD2422" w:rsidRPr="00DF4336" w:rsidRDefault="00AD2422" w:rsidP="00DF43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поселения поступили в сумме 927,1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23,2 % от годовых плановых назначений, в том числе;</w:t>
      </w:r>
    </w:p>
    <w:p w:rsidR="00AD2422" w:rsidRPr="00DF4336" w:rsidRDefault="00AD2422" w:rsidP="00DF433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lastRenderedPageBreak/>
        <w:t xml:space="preserve">Налог на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доходжы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физических лиц  поступил в сумме 104,1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19,9 % от годовых плановых назначений,</w:t>
      </w:r>
    </w:p>
    <w:p w:rsidR="00AD2422" w:rsidRPr="00DF4336" w:rsidRDefault="00AD2422" w:rsidP="00DF433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Доходы от продажи акцизов поступили в сумме 605,9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25,11 % от годовых плановых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;</w:t>
      </w:r>
    </w:p>
    <w:p w:rsidR="00AD2422" w:rsidRPr="00DF4336" w:rsidRDefault="00AD2422" w:rsidP="00DF433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Налоги на имущество за указанный период зачислены в доход поселения в сумме 126,1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37,86 % от годовых плановых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;</w:t>
      </w:r>
    </w:p>
    <w:p w:rsidR="00AD2422" w:rsidRPr="00DF4336" w:rsidRDefault="00AD2422" w:rsidP="00DF4336">
      <w:pPr>
        <w:pStyle w:val="a3"/>
        <w:numPr>
          <w:ilvl w:val="0"/>
          <w:numId w:val="16"/>
        </w:num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</w:t>
      </w:r>
      <w:r w:rsidRPr="00DF4336">
        <w:rPr>
          <w:rFonts w:ascii="Times New Roman" w:hAnsi="Times New Roman" w:cs="Times New Roman"/>
          <w:sz w:val="28"/>
          <w:szCs w:val="28"/>
        </w:rPr>
        <w:t>р</w:t>
      </w:r>
      <w:r w:rsidRPr="00DF4336">
        <w:rPr>
          <w:rFonts w:ascii="Times New Roman" w:hAnsi="Times New Roman" w:cs="Times New Roman"/>
          <w:sz w:val="28"/>
          <w:szCs w:val="28"/>
        </w:rPr>
        <w:t xml:space="preserve">ства поступили в сумме 89,4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15,9 % от годовых плановых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;</w:t>
      </w:r>
    </w:p>
    <w:p w:rsidR="00AD2422" w:rsidRPr="00DF4336" w:rsidRDefault="00AD2422" w:rsidP="00DF4336">
      <w:pPr>
        <w:pStyle w:val="a3"/>
        <w:numPr>
          <w:ilvl w:val="0"/>
          <w:numId w:val="16"/>
        </w:num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Безвозмездные поступления по состоянию на 01.04.2017 года зачи</w:t>
      </w:r>
      <w:r w:rsidRPr="00DF4336">
        <w:rPr>
          <w:rFonts w:ascii="Times New Roman" w:hAnsi="Times New Roman" w:cs="Times New Roman"/>
          <w:sz w:val="28"/>
          <w:szCs w:val="28"/>
        </w:rPr>
        <w:t>с</w:t>
      </w:r>
      <w:r w:rsidRPr="00DF4336">
        <w:rPr>
          <w:rFonts w:ascii="Times New Roman" w:hAnsi="Times New Roman" w:cs="Times New Roman"/>
          <w:sz w:val="28"/>
          <w:szCs w:val="28"/>
        </w:rPr>
        <w:t xml:space="preserve">лены в бюджет поселения в сумме 8950,1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22,17% от годовых плановых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;</w:t>
      </w:r>
    </w:p>
    <w:p w:rsidR="00AD2422" w:rsidRPr="00DF4336" w:rsidRDefault="00AD2422" w:rsidP="00DF4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Дотации – 4648,5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25 %;</w:t>
      </w:r>
    </w:p>
    <w:p w:rsidR="00AD2422" w:rsidRPr="00DF4336" w:rsidRDefault="00AD2422" w:rsidP="00DF4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Субсидии – 890,9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11,0 %</w:t>
      </w:r>
    </w:p>
    <w:p w:rsidR="00AD2422" w:rsidRPr="00DF4336" w:rsidRDefault="00AD2422" w:rsidP="00DF4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Субвенции – 878,2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35,7 %;</w:t>
      </w:r>
    </w:p>
    <w:p w:rsidR="00AD2422" w:rsidRPr="00DF4336" w:rsidRDefault="00AD2422" w:rsidP="00DF4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-2532,4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22,6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Бюджет поселения по расходам по состоянию на 01.04.2017 года исполнен в сумме 9 997,7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, или 20,9 % от годовых плановых назначений.</w:t>
      </w:r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поселения за указанный период направлено 3014,7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., что составило 14,38 %  от годовых плановых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назн</w:t>
      </w:r>
      <w:r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>чений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DF4336">
        <w:rPr>
          <w:rFonts w:ascii="Times New Roman" w:hAnsi="Times New Roman" w:cs="Times New Roman"/>
          <w:sz w:val="28"/>
          <w:szCs w:val="28"/>
        </w:rPr>
        <w:t xml:space="preserve"> том числе</w:t>
      </w:r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На Расчистку дорог 886,2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На противопожарные мероприятия-4,8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Ремон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квартиры вдове ветерана ВОВ  -56,1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Оплата уличного освещения- 242,5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Оплата доставки дров к котельным -350,0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Физкультура и спорт-23,0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Расходы на содержание  муниципальных казенных учреждений поселения по состоянию на 01.04.2017 года составили 1 962,8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22,25 % от год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вых плановых назначений.</w:t>
      </w:r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поселения  с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ставили 3 701,7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или 27,9 % от годовых плановых назначений.</w:t>
      </w:r>
    </w:p>
    <w:p w:rsidR="00AD2422" w:rsidRPr="00DF4336" w:rsidRDefault="00AD2422" w:rsidP="00DF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 счет средств районного бюджета муниципальному предприятию Коз</w:t>
      </w:r>
      <w:r w:rsidRPr="00DF4336">
        <w:rPr>
          <w:rFonts w:ascii="Times New Roman" w:hAnsi="Times New Roman" w:cs="Times New Roman"/>
          <w:sz w:val="28"/>
          <w:szCs w:val="28"/>
        </w:rPr>
        <w:t>ы</w:t>
      </w:r>
      <w:r w:rsidRPr="00DF4336">
        <w:rPr>
          <w:rFonts w:ascii="Times New Roman" w:hAnsi="Times New Roman" w:cs="Times New Roman"/>
          <w:sz w:val="28"/>
          <w:szCs w:val="28"/>
        </w:rPr>
        <w:t xml:space="preserve">ревского сельского поселения предоставлена субсидия  на покрытие затрат по доставке дров с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F43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F4336">
        <w:rPr>
          <w:rFonts w:ascii="Times New Roman" w:hAnsi="Times New Roman" w:cs="Times New Roman"/>
          <w:sz w:val="28"/>
          <w:szCs w:val="28"/>
        </w:rPr>
        <w:t>ильково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для муниципальных котельных поселения в размере 350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тыс.руб,что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составило 100 % от 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0EA6" w:rsidRPr="00DF4336" w:rsidSect="00DF4336">
      <w:footerReference w:type="default" r:id="rId9"/>
      <w:pgSz w:w="11906" w:h="16838"/>
      <w:pgMar w:top="709" w:right="720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C7" w:rsidRDefault="00F644C7" w:rsidP="0091090E">
      <w:pPr>
        <w:spacing w:after="0" w:line="240" w:lineRule="auto"/>
      </w:pPr>
      <w:r>
        <w:separator/>
      </w:r>
    </w:p>
  </w:endnote>
  <w:endnote w:type="continuationSeparator" w:id="0">
    <w:p w:rsidR="00F644C7" w:rsidRDefault="00F644C7" w:rsidP="009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72188"/>
      <w:docPartObj>
        <w:docPartGallery w:val="Page Numbers (Bottom of Page)"/>
        <w:docPartUnique/>
      </w:docPartObj>
    </w:sdtPr>
    <w:sdtEndPr/>
    <w:sdtContent>
      <w:p w:rsidR="00F11BDB" w:rsidRDefault="00F11B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5D9">
          <w:rPr>
            <w:noProof/>
          </w:rPr>
          <w:t>6</w:t>
        </w:r>
        <w:r>
          <w:fldChar w:fldCharType="end"/>
        </w:r>
      </w:p>
    </w:sdtContent>
  </w:sdt>
  <w:p w:rsidR="00F11BDB" w:rsidRDefault="00F11B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C7" w:rsidRDefault="00F644C7" w:rsidP="0091090E">
      <w:pPr>
        <w:spacing w:after="0" w:line="240" w:lineRule="auto"/>
      </w:pPr>
      <w:r>
        <w:separator/>
      </w:r>
    </w:p>
  </w:footnote>
  <w:footnote w:type="continuationSeparator" w:id="0">
    <w:p w:rsidR="00F644C7" w:rsidRDefault="00F644C7" w:rsidP="0091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291"/>
    <w:multiLevelType w:val="hybridMultilevel"/>
    <w:tmpl w:val="DBB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E03"/>
    <w:multiLevelType w:val="hybridMultilevel"/>
    <w:tmpl w:val="78281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F0138"/>
    <w:multiLevelType w:val="hybridMultilevel"/>
    <w:tmpl w:val="8EE8E41E"/>
    <w:lvl w:ilvl="0" w:tplc="BDEEE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F56EC5"/>
    <w:multiLevelType w:val="hybridMultilevel"/>
    <w:tmpl w:val="FCB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694"/>
    <w:multiLevelType w:val="hybridMultilevel"/>
    <w:tmpl w:val="DCA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288C"/>
    <w:multiLevelType w:val="hybridMultilevel"/>
    <w:tmpl w:val="9EEC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861E1"/>
    <w:multiLevelType w:val="hybridMultilevel"/>
    <w:tmpl w:val="9BE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B17"/>
    <w:multiLevelType w:val="hybridMultilevel"/>
    <w:tmpl w:val="563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3069"/>
    <w:multiLevelType w:val="hybridMultilevel"/>
    <w:tmpl w:val="024EA2C0"/>
    <w:lvl w:ilvl="0" w:tplc="2220AE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D081658"/>
    <w:multiLevelType w:val="hybridMultilevel"/>
    <w:tmpl w:val="643CAA4C"/>
    <w:lvl w:ilvl="0" w:tplc="B2E6AC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951812"/>
    <w:multiLevelType w:val="hybridMultilevel"/>
    <w:tmpl w:val="1FE4BB76"/>
    <w:lvl w:ilvl="0" w:tplc="95705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F24DC5"/>
    <w:multiLevelType w:val="hybridMultilevel"/>
    <w:tmpl w:val="6EE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441739"/>
    <w:multiLevelType w:val="hybridMultilevel"/>
    <w:tmpl w:val="2B8026C0"/>
    <w:lvl w:ilvl="0" w:tplc="3A42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9303AF"/>
    <w:multiLevelType w:val="hybridMultilevel"/>
    <w:tmpl w:val="591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85917"/>
    <w:multiLevelType w:val="hybridMultilevel"/>
    <w:tmpl w:val="5EF2CA30"/>
    <w:lvl w:ilvl="0" w:tplc="73748784">
      <w:start w:val="1"/>
      <w:numFmt w:val="decimal"/>
      <w:lvlText w:val="%1."/>
      <w:lvlJc w:val="left"/>
      <w:pPr>
        <w:ind w:left="206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7DDD5F3B"/>
    <w:multiLevelType w:val="hybridMultilevel"/>
    <w:tmpl w:val="1B864D38"/>
    <w:lvl w:ilvl="0" w:tplc="BB7048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FD85DCB"/>
    <w:multiLevelType w:val="hybridMultilevel"/>
    <w:tmpl w:val="E28CB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0"/>
    <w:rsid w:val="000042DD"/>
    <w:rsid w:val="000135D9"/>
    <w:rsid w:val="000219DE"/>
    <w:rsid w:val="00030574"/>
    <w:rsid w:val="000455EE"/>
    <w:rsid w:val="00056A2A"/>
    <w:rsid w:val="00056E4E"/>
    <w:rsid w:val="000628CE"/>
    <w:rsid w:val="000633CF"/>
    <w:rsid w:val="00066707"/>
    <w:rsid w:val="00072A07"/>
    <w:rsid w:val="0007402E"/>
    <w:rsid w:val="000938B5"/>
    <w:rsid w:val="00094506"/>
    <w:rsid w:val="00094A8A"/>
    <w:rsid w:val="000A72AE"/>
    <w:rsid w:val="000B282F"/>
    <w:rsid w:val="000E05F0"/>
    <w:rsid w:val="000E3AE9"/>
    <w:rsid w:val="000E53A5"/>
    <w:rsid w:val="00100096"/>
    <w:rsid w:val="00116487"/>
    <w:rsid w:val="00127EFA"/>
    <w:rsid w:val="001348D6"/>
    <w:rsid w:val="00155E57"/>
    <w:rsid w:val="00161F00"/>
    <w:rsid w:val="001712AB"/>
    <w:rsid w:val="00174547"/>
    <w:rsid w:val="00177DA5"/>
    <w:rsid w:val="00180644"/>
    <w:rsid w:val="001A2385"/>
    <w:rsid w:val="001A7CDD"/>
    <w:rsid w:val="001B14D4"/>
    <w:rsid w:val="001B448B"/>
    <w:rsid w:val="001C5A59"/>
    <w:rsid w:val="001C6218"/>
    <w:rsid w:val="00204985"/>
    <w:rsid w:val="00213989"/>
    <w:rsid w:val="0024019A"/>
    <w:rsid w:val="00242A98"/>
    <w:rsid w:val="00254029"/>
    <w:rsid w:val="00270BDC"/>
    <w:rsid w:val="00280EA6"/>
    <w:rsid w:val="0029148B"/>
    <w:rsid w:val="002A3C6F"/>
    <w:rsid w:val="002B15B8"/>
    <w:rsid w:val="002B5256"/>
    <w:rsid w:val="002E454C"/>
    <w:rsid w:val="00305920"/>
    <w:rsid w:val="003232BA"/>
    <w:rsid w:val="003405A6"/>
    <w:rsid w:val="00346AC5"/>
    <w:rsid w:val="00347DA6"/>
    <w:rsid w:val="00354FC2"/>
    <w:rsid w:val="0039302D"/>
    <w:rsid w:val="003932F1"/>
    <w:rsid w:val="003A1708"/>
    <w:rsid w:val="003A4CED"/>
    <w:rsid w:val="003B2C73"/>
    <w:rsid w:val="003C2157"/>
    <w:rsid w:val="003E2EB4"/>
    <w:rsid w:val="003E4E23"/>
    <w:rsid w:val="00401F06"/>
    <w:rsid w:val="00403A2B"/>
    <w:rsid w:val="00423ABB"/>
    <w:rsid w:val="00423E10"/>
    <w:rsid w:val="00425252"/>
    <w:rsid w:val="00436506"/>
    <w:rsid w:val="00444C85"/>
    <w:rsid w:val="004468B9"/>
    <w:rsid w:val="00460947"/>
    <w:rsid w:val="00460F38"/>
    <w:rsid w:val="0046268A"/>
    <w:rsid w:val="00467095"/>
    <w:rsid w:val="004720BE"/>
    <w:rsid w:val="0047341D"/>
    <w:rsid w:val="00474A8C"/>
    <w:rsid w:val="00483C03"/>
    <w:rsid w:val="0048511E"/>
    <w:rsid w:val="00486B1B"/>
    <w:rsid w:val="0049747F"/>
    <w:rsid w:val="004A6B55"/>
    <w:rsid w:val="004B0876"/>
    <w:rsid w:val="004B4FBC"/>
    <w:rsid w:val="004E72F6"/>
    <w:rsid w:val="004E7E1A"/>
    <w:rsid w:val="004F1497"/>
    <w:rsid w:val="005053BA"/>
    <w:rsid w:val="00507EDA"/>
    <w:rsid w:val="0051390C"/>
    <w:rsid w:val="00522C89"/>
    <w:rsid w:val="005246E0"/>
    <w:rsid w:val="0056079E"/>
    <w:rsid w:val="005631E1"/>
    <w:rsid w:val="0057569E"/>
    <w:rsid w:val="00577AE6"/>
    <w:rsid w:val="00597BE8"/>
    <w:rsid w:val="005A1E0D"/>
    <w:rsid w:val="005C1DEF"/>
    <w:rsid w:val="005D1929"/>
    <w:rsid w:val="005D494E"/>
    <w:rsid w:val="005E6740"/>
    <w:rsid w:val="0061199C"/>
    <w:rsid w:val="00616F3E"/>
    <w:rsid w:val="00617C71"/>
    <w:rsid w:val="0062134E"/>
    <w:rsid w:val="006363A3"/>
    <w:rsid w:val="00637AA0"/>
    <w:rsid w:val="0064254C"/>
    <w:rsid w:val="00644ABA"/>
    <w:rsid w:val="006C3B1E"/>
    <w:rsid w:val="006C773F"/>
    <w:rsid w:val="006E08C4"/>
    <w:rsid w:val="006E59AD"/>
    <w:rsid w:val="006E6DF9"/>
    <w:rsid w:val="006F03D6"/>
    <w:rsid w:val="00704B59"/>
    <w:rsid w:val="007304C3"/>
    <w:rsid w:val="00753837"/>
    <w:rsid w:val="0075518D"/>
    <w:rsid w:val="007564AB"/>
    <w:rsid w:val="00757EA4"/>
    <w:rsid w:val="007659A4"/>
    <w:rsid w:val="00766F52"/>
    <w:rsid w:val="00772B68"/>
    <w:rsid w:val="0077448B"/>
    <w:rsid w:val="007815CE"/>
    <w:rsid w:val="00790812"/>
    <w:rsid w:val="00795E6E"/>
    <w:rsid w:val="007961D0"/>
    <w:rsid w:val="007A4498"/>
    <w:rsid w:val="007C008F"/>
    <w:rsid w:val="007D75E8"/>
    <w:rsid w:val="007F18CB"/>
    <w:rsid w:val="00802C75"/>
    <w:rsid w:val="008143B0"/>
    <w:rsid w:val="008279A8"/>
    <w:rsid w:val="008340AF"/>
    <w:rsid w:val="0086195F"/>
    <w:rsid w:val="008A610E"/>
    <w:rsid w:val="008B42CA"/>
    <w:rsid w:val="008B57FC"/>
    <w:rsid w:val="008C2E82"/>
    <w:rsid w:val="008E5130"/>
    <w:rsid w:val="008E65FC"/>
    <w:rsid w:val="00904FD3"/>
    <w:rsid w:val="0091090E"/>
    <w:rsid w:val="00911EF1"/>
    <w:rsid w:val="00912E78"/>
    <w:rsid w:val="00917D84"/>
    <w:rsid w:val="00930E2D"/>
    <w:rsid w:val="00967135"/>
    <w:rsid w:val="009844F1"/>
    <w:rsid w:val="00985C54"/>
    <w:rsid w:val="009A1A69"/>
    <w:rsid w:val="009C59D0"/>
    <w:rsid w:val="009C7872"/>
    <w:rsid w:val="009D0116"/>
    <w:rsid w:val="00A05E58"/>
    <w:rsid w:val="00A15AB9"/>
    <w:rsid w:val="00A17C36"/>
    <w:rsid w:val="00A23A44"/>
    <w:rsid w:val="00A33FCE"/>
    <w:rsid w:val="00A632E2"/>
    <w:rsid w:val="00A875CE"/>
    <w:rsid w:val="00A91DB5"/>
    <w:rsid w:val="00A978FD"/>
    <w:rsid w:val="00AA3F50"/>
    <w:rsid w:val="00AC2166"/>
    <w:rsid w:val="00AD18CA"/>
    <w:rsid w:val="00AD2422"/>
    <w:rsid w:val="00AE25D9"/>
    <w:rsid w:val="00AE2736"/>
    <w:rsid w:val="00AE346A"/>
    <w:rsid w:val="00AE3DED"/>
    <w:rsid w:val="00AE510A"/>
    <w:rsid w:val="00AF2A67"/>
    <w:rsid w:val="00B11AF1"/>
    <w:rsid w:val="00B14A07"/>
    <w:rsid w:val="00B1778E"/>
    <w:rsid w:val="00B17D4C"/>
    <w:rsid w:val="00B20411"/>
    <w:rsid w:val="00B2324E"/>
    <w:rsid w:val="00B2357B"/>
    <w:rsid w:val="00B304AC"/>
    <w:rsid w:val="00B372AE"/>
    <w:rsid w:val="00B459F6"/>
    <w:rsid w:val="00B84729"/>
    <w:rsid w:val="00B85E10"/>
    <w:rsid w:val="00B86901"/>
    <w:rsid w:val="00BB5308"/>
    <w:rsid w:val="00BC3797"/>
    <w:rsid w:val="00BC430C"/>
    <w:rsid w:val="00BD39A6"/>
    <w:rsid w:val="00BD69CB"/>
    <w:rsid w:val="00BE7E8D"/>
    <w:rsid w:val="00BF4A62"/>
    <w:rsid w:val="00C04BA9"/>
    <w:rsid w:val="00C10C3A"/>
    <w:rsid w:val="00C11F96"/>
    <w:rsid w:val="00C14B20"/>
    <w:rsid w:val="00C2540B"/>
    <w:rsid w:val="00C32BFB"/>
    <w:rsid w:val="00C3508C"/>
    <w:rsid w:val="00C43AE7"/>
    <w:rsid w:val="00C5497F"/>
    <w:rsid w:val="00C61FBE"/>
    <w:rsid w:val="00C771C5"/>
    <w:rsid w:val="00C8238A"/>
    <w:rsid w:val="00C875DF"/>
    <w:rsid w:val="00C975D5"/>
    <w:rsid w:val="00CA0110"/>
    <w:rsid w:val="00CA1937"/>
    <w:rsid w:val="00CC538B"/>
    <w:rsid w:val="00CC55B7"/>
    <w:rsid w:val="00CE61F2"/>
    <w:rsid w:val="00CE6460"/>
    <w:rsid w:val="00CF39E2"/>
    <w:rsid w:val="00CF4B90"/>
    <w:rsid w:val="00D01B5F"/>
    <w:rsid w:val="00D02111"/>
    <w:rsid w:val="00D06A04"/>
    <w:rsid w:val="00D1351A"/>
    <w:rsid w:val="00D211B2"/>
    <w:rsid w:val="00D21495"/>
    <w:rsid w:val="00D45602"/>
    <w:rsid w:val="00D557BD"/>
    <w:rsid w:val="00D64519"/>
    <w:rsid w:val="00D658F5"/>
    <w:rsid w:val="00D74ECF"/>
    <w:rsid w:val="00D9135F"/>
    <w:rsid w:val="00D92156"/>
    <w:rsid w:val="00D94A10"/>
    <w:rsid w:val="00D97843"/>
    <w:rsid w:val="00DB1C36"/>
    <w:rsid w:val="00DB1C63"/>
    <w:rsid w:val="00DB56D9"/>
    <w:rsid w:val="00DC0742"/>
    <w:rsid w:val="00DC3DB0"/>
    <w:rsid w:val="00DD78B6"/>
    <w:rsid w:val="00DF3074"/>
    <w:rsid w:val="00DF4336"/>
    <w:rsid w:val="00E00BAB"/>
    <w:rsid w:val="00E0565E"/>
    <w:rsid w:val="00E2332A"/>
    <w:rsid w:val="00E26432"/>
    <w:rsid w:val="00E35491"/>
    <w:rsid w:val="00E43EA2"/>
    <w:rsid w:val="00E5654E"/>
    <w:rsid w:val="00E67A08"/>
    <w:rsid w:val="00E71B60"/>
    <w:rsid w:val="00E834C7"/>
    <w:rsid w:val="00E83F81"/>
    <w:rsid w:val="00E9025E"/>
    <w:rsid w:val="00E90408"/>
    <w:rsid w:val="00EA28D5"/>
    <w:rsid w:val="00EB1BFF"/>
    <w:rsid w:val="00EC1C0D"/>
    <w:rsid w:val="00EC1C6B"/>
    <w:rsid w:val="00ED2C1E"/>
    <w:rsid w:val="00EF32B0"/>
    <w:rsid w:val="00F03C0D"/>
    <w:rsid w:val="00F040EA"/>
    <w:rsid w:val="00F11BDB"/>
    <w:rsid w:val="00F377A9"/>
    <w:rsid w:val="00F37C82"/>
    <w:rsid w:val="00F4132E"/>
    <w:rsid w:val="00F44A68"/>
    <w:rsid w:val="00F644C7"/>
    <w:rsid w:val="00F6467C"/>
    <w:rsid w:val="00F75696"/>
    <w:rsid w:val="00F83DBD"/>
    <w:rsid w:val="00FA6AE0"/>
    <w:rsid w:val="00FB198C"/>
    <w:rsid w:val="00FB48E6"/>
    <w:rsid w:val="00FD3995"/>
    <w:rsid w:val="00FD3E12"/>
    <w:rsid w:val="00FD50F1"/>
    <w:rsid w:val="00FF1B7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D65F-F596-415B-A9D4-FF6E62A8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2016-08-10T05:04:00Z</cp:lastPrinted>
  <dcterms:created xsi:type="dcterms:W3CDTF">2017-04-27T00:05:00Z</dcterms:created>
  <dcterms:modified xsi:type="dcterms:W3CDTF">2017-04-27T04:21:00Z</dcterms:modified>
</cp:coreProperties>
</file>