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F2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89609E">
        <w:rPr>
          <w:rFonts w:ascii="Times New Roman" w:hAnsi="Times New Roman"/>
          <w:b/>
          <w:sz w:val="28"/>
          <w:szCs w:val="28"/>
        </w:rPr>
        <w:t xml:space="preserve">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>
        <w:rPr>
          <w:rFonts w:ascii="Times New Roman" w:hAnsi="Times New Roman"/>
          <w:b/>
          <w:sz w:val="28"/>
          <w:szCs w:val="28"/>
        </w:rPr>
        <w:t>е</w:t>
      </w:r>
      <w:r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 год</w:t>
      </w:r>
    </w:p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6"/>
        <w:gridCol w:w="7087"/>
        <w:gridCol w:w="3119"/>
        <w:gridCol w:w="4536"/>
      </w:tblGrid>
      <w:tr w:rsidR="00287AAC" w:rsidRPr="008D38EA" w:rsidTr="00656FF2">
        <w:tc>
          <w:tcPr>
            <w:tcW w:w="84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87AAC" w:rsidRPr="008D38EA" w:rsidTr="00656FF2">
        <w:tc>
          <w:tcPr>
            <w:tcW w:w="15588" w:type="dxa"/>
            <w:gridSpan w:val="4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правовых основ, в том числе касающихся системы запретов,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требований, установленных в целях противодействия коррупции, и организационных мер,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287AAC" w:rsidRPr="008D38EA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Региональной службы по тарифам и ценам Камчатского края (далее - Служба)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E57CD8" w:rsidRDefault="00656FF2" w:rsidP="00656FF2">
            <w:pPr>
              <w:pStyle w:val="a6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56FF2">
              <w:rPr>
                <w:rFonts w:ascii="Times New Roman" w:hAnsi="Times New Roman"/>
                <w:sz w:val="24"/>
                <w:szCs w:val="24"/>
              </w:rPr>
              <w:t xml:space="preserve">Во 2 квартале был откорректирован </w:t>
            </w:r>
            <w:r w:rsidRPr="00656FF2">
              <w:rPr>
                <w:rFonts w:ascii="Times New Roman" w:eastAsia="Batang" w:hAnsi="Times New Roman"/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Службы обязаны представлять сведения о доходах, об имуществе и обязательствах имущественного характера (приказ Службы от 04.06.2018 № 170-ОД).</w:t>
            </w:r>
            <w:r w:rsidR="00E57CD8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287AAC" w:rsidRPr="00656FF2" w:rsidRDefault="00E57CD8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 3 квартале был утвержден План мероприятий по противодействию коррупции на 2018-2021 годы (приказ Службы от 28.09.2018 № 217-ОД).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287AAC" w:rsidRPr="00656FF2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была проведена экспертиза 486 постановлений, принятых на заседаниях Правления Службы. </w:t>
            </w:r>
            <w:proofErr w:type="spellStart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287AAC" w:rsidRPr="008D38EA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Службы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федеральных органов исполнительной власти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осуществлялось.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противодействия коррупции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373FEC" w:rsidRPr="008D38EA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квартале 2018 года был утвержден План мероприятий по противодействию коррупции в Региональной службе по тарифам и ценам Камчатского края</w:t>
            </w:r>
            <w:r w:rsidR="000358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3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2018-2021гг.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Службы от 28.09.2018 № 217-ОД).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373FEC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осуществлялась.</w:t>
            </w:r>
          </w:p>
        </w:tc>
      </w:tr>
      <w:tr w:rsidR="00656FF2" w:rsidRPr="008D38EA" w:rsidTr="00656FF2">
        <w:tc>
          <w:tcPr>
            <w:tcW w:w="846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7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4536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осуществлялась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, в связи с отсутствием необходимости.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электронном виде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373FEC" w:rsidRPr="008D38EA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 в электронном виде Службой не оказываются.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Службой оценки коррупционных рисков, возникающих при реализации возложенных полномочий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73FEC" w:rsidRPr="008D38EA" w:rsidRDefault="0035715E" w:rsidP="003571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</w:t>
            </w:r>
            <w:r w:rsidR="0035715E" w:rsidRPr="008D38EA">
              <w:rPr>
                <w:rFonts w:ascii="Times New Roman" w:hAnsi="Times New Roman" w:cs="Times New Roman"/>
                <w:sz w:val="24"/>
                <w:szCs w:val="24"/>
              </w:rPr>
              <w:t>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35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833">
              <w:rPr>
                <w:rFonts w:ascii="Times New Roman" w:hAnsi="Times New Roman" w:cs="Times New Roman"/>
                <w:sz w:val="24"/>
                <w:szCs w:val="24"/>
              </w:rPr>
              <w:t>запланированы на 2019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035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Службой контрольно-надзорных мероприятий, экспертами Службы соблюдаются требования федерального и регионального законодательства в сфере контроля.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FE2EB9" w:rsidRPr="008D38EA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обращениях граждан, поступивших в Службу в 2018 году, сообщени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отсутствовали.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ConsPlusNormal"/>
              <w:jc w:val="both"/>
              <w:rPr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Службы по вопросам противодействия коррупции в целях установления их соответствия законодательству</w:t>
            </w:r>
          </w:p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ониторинг принятых правовых актов Службы по вопросам противодействия коррупции в целях установления их соответствия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 на постоянной основе.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Повышение эффективности противодействия коррупции и совершенствование антикоррупционных механизмов </w:t>
            </w:r>
          </w:p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кадровой политики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035821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проводилось 1 заседание К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ходе данного заседания было рассмотрен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коммерческой организации о заключении трудового договора с гражданином, ранее замещавшем 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службы; отчет о работе по противодействию коррупции в 2018 году</w:t>
            </w:r>
            <w:r w:rsidR="00E5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D8" w:rsidRPr="008D38EA" w:rsidRDefault="00E57CD8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2018 года был принят приказ Службы от 09.04.2018 № 26-ОД, актуализирующий состав Комиссии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сведения о доходах), при заполнении справок о доходах, расходах, об имуществе и обязательствах имущественного характера (далее - справки о доходах)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BA4EB2" w:rsidRPr="00BA4EB2" w:rsidRDefault="00BA4EB2" w:rsidP="00BA4EB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A4EB2">
              <w:t xml:space="preserve">В </w:t>
            </w:r>
            <w:r>
              <w:t>отчетном</w:t>
            </w:r>
            <w:r w:rsidRPr="00BA4EB2">
              <w:t xml:space="preserve"> было принято </w:t>
            </w:r>
            <w:r>
              <w:t>23</w:t>
            </w:r>
            <w:r w:rsidRPr="00BA4EB2">
              <w:t xml:space="preserve"> справ</w:t>
            </w:r>
            <w:r>
              <w:t>ки</w:t>
            </w:r>
            <w:r w:rsidRPr="00BA4EB2">
              <w:t xml:space="preserve"> о доходах, расходах, об имуществе и обязательствах имущественного характера, представленных государственными гражданскими служащими Службы</w:t>
            </w:r>
            <w:r>
              <w:t>, заполненных с помощью специального программного обеспечения</w:t>
            </w:r>
            <w:r w:rsidR="00F03833">
              <w:t xml:space="preserve"> </w:t>
            </w:r>
            <w:r w:rsidR="00F03833" w:rsidRPr="008D38EA">
              <w:t>"Справки БК"</w:t>
            </w:r>
            <w:r w:rsidRPr="00BA4EB2">
              <w:t xml:space="preserve">. </w:t>
            </w:r>
          </w:p>
          <w:p w:rsidR="00FE2EB9" w:rsidRDefault="00BA4EB2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1 гражданский служащий подал уточняющую справку В первоначально поданной справке не был заполнен раздел 6.2. «Срочные обязательства финансового характера», а именно не отражался ипотечный кредит, оформленный на супруга гражданского служащего, в 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сам служащий является созаемщиком. Уточняющая справка была подана 15.05.2018, то есть без нарушения срока, установленного пунктом 2.7. Положения о представлении сведений о доходах, расходах, об имуществе и обязательствах имущественного характера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указанных должностей.</w:t>
            </w:r>
          </w:p>
          <w:p w:rsidR="00BA4EB2" w:rsidRPr="008D38EA" w:rsidRDefault="00BA4EB2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претендента за замещение вакантных должностей подавали справки, заполненные через 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03833" w:rsidRDefault="00F03833" w:rsidP="00F03833">
            <w:pPr>
              <w:pStyle w:val="aa"/>
              <w:spacing w:before="0" w:beforeAutospacing="0" w:after="0" w:afterAutospacing="0"/>
              <w:jc w:val="both"/>
            </w:pPr>
            <w:r>
              <w:t>П</w:t>
            </w:r>
            <w:r w:rsidRPr="00156D39">
              <w:t>рием сведений о доходах, расходах, об имущ</w:t>
            </w:r>
            <w:r w:rsidRPr="00156D39">
              <w:t>е</w:t>
            </w:r>
            <w:r w:rsidRPr="00156D39">
              <w:t>стве и обязательствах имущественн</w:t>
            </w:r>
            <w:r w:rsidRPr="00156D39">
              <w:t>о</w:t>
            </w:r>
            <w:r w:rsidRPr="00156D39">
              <w:t>го характера, предста</w:t>
            </w:r>
            <w:r w:rsidRPr="00156D39">
              <w:t>в</w:t>
            </w:r>
            <w:r w:rsidRPr="00156D39">
              <w:t>ляемых гражданскими служащими, и обеспечение контроля за сво</w:t>
            </w:r>
            <w:r w:rsidRPr="00156D39">
              <w:t>е</w:t>
            </w:r>
            <w:r w:rsidRPr="00156D39">
              <w:t>временностью представления указанных сведений осуществл</w:t>
            </w:r>
            <w:r w:rsidRPr="00156D39">
              <w:t>я</w:t>
            </w:r>
            <w:r w:rsidRPr="00156D39">
              <w:t xml:space="preserve">ется в </w:t>
            </w:r>
            <w:r>
              <w:t>сроки, установленные законодательством (</w:t>
            </w:r>
            <w:r w:rsidRPr="00156D39">
              <w:t>Закон Ка</w:t>
            </w:r>
            <w:r w:rsidRPr="00156D39">
              <w:t>м</w:t>
            </w:r>
            <w:r w:rsidRPr="00156D39">
              <w:t>чатского края от 16.12.2009 № 380 «О представлении лицами, зам</w:t>
            </w:r>
            <w:r w:rsidRPr="00156D39">
              <w:t>е</w:t>
            </w:r>
            <w:r w:rsidRPr="00156D39">
              <w:t>щающими государственные должности Камчатского края, государственными гражда</w:t>
            </w:r>
            <w:r w:rsidRPr="00156D39">
              <w:t>н</w:t>
            </w:r>
            <w:r w:rsidRPr="00156D39">
              <w:t>скими служащими Камчатск</w:t>
            </w:r>
            <w:r w:rsidRPr="00156D39">
              <w:t>о</w:t>
            </w:r>
            <w:r w:rsidRPr="00156D39">
              <w:t>го края и гражданами, претенд</w:t>
            </w:r>
            <w:r w:rsidRPr="00156D39">
              <w:t>у</w:t>
            </w:r>
            <w:r w:rsidRPr="00156D39">
              <w:t>ющими на замещение государственных должностей Камча</w:t>
            </w:r>
            <w:r w:rsidRPr="00156D39">
              <w:t>т</w:t>
            </w:r>
            <w:r w:rsidRPr="00156D39">
              <w:t>ского края, должностей государственной гражданской службы Камчатск</w:t>
            </w:r>
            <w:r w:rsidRPr="00156D39">
              <w:t>о</w:t>
            </w:r>
            <w:r w:rsidRPr="00156D39">
              <w:t>го края, св</w:t>
            </w:r>
            <w:r w:rsidRPr="00156D39">
              <w:t>е</w:t>
            </w:r>
            <w:r w:rsidRPr="00156D39">
              <w:t xml:space="preserve">дений о доходах, об </w:t>
            </w:r>
            <w:r w:rsidRPr="00156D39">
              <w:lastRenderedPageBreak/>
              <w:t>имуществе и обязательствах имущественного характера»</w:t>
            </w:r>
            <w:r>
              <w:t>).</w:t>
            </w:r>
          </w:p>
          <w:p w:rsidR="00F03833" w:rsidRPr="00156D39" w:rsidRDefault="009A783B" w:rsidP="00F03833">
            <w:pPr>
              <w:pStyle w:val="aa"/>
              <w:spacing w:before="0" w:beforeAutospacing="0" w:after="0" w:afterAutospacing="0"/>
              <w:jc w:val="both"/>
            </w:pPr>
            <w:r>
              <w:t xml:space="preserve">В отчетном периоде консультантом организационно-правового отдела </w:t>
            </w:r>
            <w:r w:rsidR="00F03833" w:rsidRPr="00156D39">
              <w:t>обесп</w:t>
            </w:r>
            <w:r w:rsidR="00F03833" w:rsidRPr="00156D39">
              <w:t>е</w:t>
            </w:r>
            <w:r w:rsidR="00F03833" w:rsidRPr="00156D39">
              <w:t>ченно представление в устано</w:t>
            </w:r>
            <w:r w:rsidR="00F03833" w:rsidRPr="00156D39">
              <w:t>в</w:t>
            </w:r>
            <w:r w:rsidR="00F03833" w:rsidRPr="00156D39">
              <w:t>ленные сроки в Главное упра</w:t>
            </w:r>
            <w:r w:rsidR="00F03833" w:rsidRPr="00156D39">
              <w:t>в</w:t>
            </w:r>
            <w:r w:rsidR="00F03833" w:rsidRPr="00156D39">
              <w:t>ление государстве</w:t>
            </w:r>
            <w:r w:rsidR="00F03833" w:rsidRPr="00156D39">
              <w:t>н</w:t>
            </w:r>
            <w:r w:rsidR="00F03833" w:rsidRPr="00156D39">
              <w:t>ной службы Губернатора и Прав</w:t>
            </w:r>
            <w:r w:rsidR="00F03833" w:rsidRPr="00156D39">
              <w:t>и</w:t>
            </w:r>
            <w:r w:rsidR="00F03833" w:rsidRPr="00156D39">
              <w:t>тельства Камчатского края электронных реестров о результатах работы по приему и обработке свед</w:t>
            </w:r>
            <w:r w:rsidR="00F03833" w:rsidRPr="00156D39">
              <w:t>е</w:t>
            </w:r>
            <w:r w:rsidR="00F03833" w:rsidRPr="00156D39">
              <w:t>ний о доходах, об имущ</w:t>
            </w:r>
            <w:r w:rsidR="00F03833" w:rsidRPr="00156D39">
              <w:t>е</w:t>
            </w:r>
            <w:r w:rsidR="00F03833" w:rsidRPr="00156D39">
              <w:t>стве и обязательствах имущественного характера, предста</w:t>
            </w:r>
            <w:r w:rsidR="00F03833" w:rsidRPr="00156D39">
              <w:t>в</w:t>
            </w:r>
            <w:r w:rsidR="00F03833" w:rsidRPr="00156D39">
              <w:t>ленных за 2017 год.</w:t>
            </w:r>
          </w:p>
          <w:p w:rsidR="00FE2EB9" w:rsidRPr="00BA4EB2" w:rsidRDefault="009A783B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сроков предоставления сведений 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4536" w:type="dxa"/>
          </w:tcPr>
          <w:p w:rsidR="00FE2EB9" w:rsidRPr="00BA4EB2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>неполноты и недостоверности представленных сведений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</w:t>
            </w:r>
            <w:r w:rsidRPr="005C3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было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 года в Службу поступило 6 пакетов документов от претендентов на замещение вакантных должностей.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 xml:space="preserve">Лицом, ответственным за работу по противодействию коррупции, был проведен первичный анализ представленных сведений. Далее данные документы были переданы в Отдел по противодействию коррупционных и иных правонарушений Главного управления государственной службы для дальнейшей проверки. </w:t>
            </w:r>
          </w:p>
          <w:p w:rsidR="009A783B" w:rsidRPr="008D38EA" w:rsidRDefault="009A783B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анализ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службы, не выявил.</w:t>
            </w:r>
          </w:p>
        </w:tc>
      </w:tr>
      <w:tr w:rsidR="005C3159" w:rsidRPr="008D38EA" w:rsidTr="00656FF2">
        <w:tc>
          <w:tcPr>
            <w:tcW w:w="846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087" w:type="dxa"/>
          </w:tcPr>
          <w:p w:rsidR="005C3159" w:rsidRPr="008D38EA" w:rsidRDefault="005C3159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 </w:t>
            </w:r>
          </w:p>
        </w:tc>
        <w:tc>
          <w:tcPr>
            <w:tcW w:w="3119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2018 - 2021 </w:t>
            </w:r>
          </w:p>
        </w:tc>
        <w:tc>
          <w:tcPr>
            <w:tcW w:w="4536" w:type="dxa"/>
          </w:tcPr>
          <w:p w:rsidR="005C3159" w:rsidRDefault="005C3159" w:rsidP="005C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159">
              <w:rPr>
                <w:rFonts w:ascii="Times New Roman" w:hAnsi="Times New Roman"/>
                <w:sz w:val="24"/>
                <w:szCs w:val="24"/>
              </w:rPr>
              <w:t>Обращений гражданских служащих Службы о фактах обращения в целях склонения к совершению коррупционных правонарушений не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 государственных служащих подали уведомления о выполнении иной оплачиваемой работы.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t>Случаев неисполнения лицами, замещающими должности государственной гражданской службы, обязанности по предварительному уведомлению представителя нанимателя о выполнении иной оплачиваемой работы выявлено не было.</w:t>
            </w:r>
          </w:p>
          <w:p w:rsidR="009A783B" w:rsidRPr="005C3159" w:rsidRDefault="009A783B" w:rsidP="009A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4536" w:type="dxa"/>
          </w:tcPr>
          <w:p w:rsidR="00FE2EB9" w:rsidRDefault="009A783B" w:rsidP="009A783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8F5">
              <w:rPr>
                <w:rFonts w:ascii="Times New Roman" w:hAnsi="Times New Roman"/>
                <w:sz w:val="24"/>
                <w:szCs w:val="24"/>
              </w:rPr>
              <w:t>В отчетном периоде фактов во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з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никновения конфликта интер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е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сов, одной из сторон которого явл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я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ются гражданские служащие не в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ы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явлено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83B" w:rsidRPr="008D38EA" w:rsidRDefault="009A783B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ноябре 2018 года коммерческая организация уведомила Службу о заключении трудового договора с гражданином, ранее замещавшим должность государственной гражданской службы. Данное уведомление было направлено в отдел по профилактике коррупционных и иных правонарушений для получения мотивированного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заключения 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Комиссии по соблюдению требований к служебному проведению государственных гражданских служащих Камчатского края и урегулированию конфликта интересов, утвержденного Законом Камчатского края от 03.</w:t>
            </w:r>
            <w:r w:rsidRPr="009A783B">
              <w:rPr>
                <w:rFonts w:ascii="Times New Roman" w:hAnsi="Times New Roman" w:cs="Times New Roman"/>
                <w:sz w:val="24"/>
                <w:szCs w:val="24"/>
              </w:rPr>
              <w:t>12.2010 № 526)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087" w:type="dxa"/>
          </w:tcPr>
          <w:p w:rsidR="00FE2EB9" w:rsidRPr="00984B83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4536" w:type="dxa"/>
          </w:tcPr>
          <w:p w:rsidR="00FE2EB9" w:rsidRPr="008D38EA" w:rsidRDefault="002F5C17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постоянной основе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7" w:type="dxa"/>
          </w:tcPr>
          <w:p w:rsidR="00FE2EB9" w:rsidRPr="0059786C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</w:t>
            </w:r>
            <w:r w:rsidR="0035311A" w:rsidRPr="002F5C1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Pr="008D38EA" w:rsidRDefault="002F5C17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анкет и сведений, в них содержащихся, представляемых гражданами при назначении на должности государственной гражданской службы, об их родственниках в целях выявления возможного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осуществляются на постоянной основе</w:t>
            </w:r>
          </w:p>
        </w:tc>
      </w:tr>
      <w:tr w:rsidR="0035311A" w:rsidRPr="008D38EA" w:rsidTr="00656FF2">
        <w:tc>
          <w:tcPr>
            <w:tcW w:w="846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7" w:type="dxa"/>
          </w:tcPr>
          <w:p w:rsidR="0035311A" w:rsidRPr="0059786C" w:rsidRDefault="0035311A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Службы за профилактику коррупционных и иных правонарушений</w:t>
            </w:r>
          </w:p>
        </w:tc>
        <w:tc>
          <w:tcPr>
            <w:tcW w:w="3119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5311A" w:rsidRPr="008D38EA" w:rsidRDefault="00984B83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ответственных должностных лиц Службы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17" w:rsidRPr="002F5C17">
              <w:rPr>
                <w:rFonts w:ascii="Times New Roman" w:hAnsi="Times New Roman" w:cs="Times New Roman"/>
                <w:sz w:val="24"/>
                <w:szCs w:val="24"/>
              </w:rPr>
              <w:t>проводится начальником организационно-правового отдела на постоянной основе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популяризацию в обществе антикоррупционных стандартов и развитие общественного правосознания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замещающих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984B83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прошел повышение квалификации по программе «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противодействия 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государственной гражданской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Повышение квалификации проходило на базе </w:t>
            </w:r>
            <w:r w:rsidR="00CE5A97">
              <w:rPr>
                <w:rFonts w:ascii="Times New Roman" w:hAnsi="Times New Roman" w:cs="Times New Roman"/>
                <w:sz w:val="24"/>
                <w:szCs w:val="24"/>
              </w:rPr>
              <w:t>Камчатского филиала Российской академии народного хозяйства и гражданской службы при Президенте РФ.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Службы,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государственный гражданский служащий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прошел повышение квалификации по программе «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на государственной гражданской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7" w:type="dxa"/>
          </w:tcPr>
          <w:p w:rsidR="00FE2EB9" w:rsidRPr="008D38EA" w:rsidRDefault="00FE2EB9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597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служащим оказывалась правовая помощь при заполнении сведений 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"Интернет. 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Службы проводилась разъяснительная работа с целью 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ими поведения, которое может восприниматься окружающими как обещание или предложение дачи взятки 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B75702" w:rsidRPr="008D38EA" w:rsidRDefault="0059786C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в Службу поступило</w:t>
            </w:r>
            <w:r w:rsidR="00ED136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ED13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всем заявителям были даны разъяснения без нарушения установленных сроков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 Также сотрудники Службы оказывают консультативную помощь граждан, обращающимся по средствам телефонной связи.</w:t>
            </w:r>
          </w:p>
        </w:tc>
      </w:tr>
      <w:tr w:rsidR="00ED136E" w:rsidRPr="008D38EA" w:rsidTr="00656FF2">
        <w:tc>
          <w:tcPr>
            <w:tcW w:w="846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ED136E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3119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ED136E" w:rsidRPr="00ED136E" w:rsidRDefault="00ED136E" w:rsidP="00ED1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6E">
              <w:rPr>
                <w:rFonts w:ascii="Times New Roman" w:hAnsi="Times New Roman" w:cs="Times New Roman"/>
                <w:sz w:val="24"/>
                <w:szCs w:val="24"/>
              </w:rPr>
              <w:t>В связи с празднованием Международного дня по борьбе с коррупцией для гражданских служащих Службы был проведен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3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семинара были освещены следующие вопросы: основные требования и положения антикоррупционного законодательства; порядок и сроки подачи сведений о 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"Интернет"; изменения в антикоррупционном законодательстве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2018 -2021</w:t>
            </w:r>
          </w:p>
        </w:tc>
        <w:tc>
          <w:tcPr>
            <w:tcW w:w="4536" w:type="dxa"/>
          </w:tcPr>
          <w:p w:rsidR="00B75702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проводилась разъ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яснительная работа о возможной ответственности за совершение коррупционного правонарушения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 xml:space="preserve"> путем ознакомления сотрудников Службы с 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федеральном и региональном законодательстве.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Службы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86E67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 с гражданами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просвещения, отнесенным к сфере деятельности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отчетном периоде </w:t>
            </w:r>
            <w:r w:rsidRPr="00286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Службы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F2B5A" w:rsidRDefault="00286E67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странице Службы в информационно - телекоммуникационной сети «Интернет» во вкладке «Противодействие коррупции»</w:t>
            </w:r>
            <w:r w:rsidR="00BF2B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база;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размещены сведения о доходах, расхода,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актуализирован состав Комиссии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 План мероприятий по противодействию коррупции на 2018-2021гг.;</w:t>
            </w:r>
          </w:p>
          <w:p w:rsidR="00B75702" w:rsidRPr="008D38E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размещены Отчеты о выполнении Плана мероприятий по противодействию коррупции за 1 и 2 кварталы 2018 года.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4. Расширение взаимодействия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</w:t>
            </w:r>
          </w:p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и проведения независимой антикоррупционной экспертизы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2021</w:t>
            </w:r>
          </w:p>
        </w:tc>
        <w:tc>
          <w:tcPr>
            <w:tcW w:w="4536" w:type="dxa"/>
          </w:tcPr>
          <w:p w:rsidR="00B75702" w:rsidRPr="008D38E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размещались.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</w:tcPr>
          <w:p w:rsidR="00B75702" w:rsidRPr="008D38EA" w:rsidRDefault="00B75702" w:rsidP="00FF60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доверия» или «горячие линии» для сообщения о фактах коррупции в Службе отсутствуют. Для обращений граждан о фактах коррупции</w:t>
            </w:r>
            <w:r w:rsidR="00EA15DF">
              <w:rPr>
                <w:rFonts w:ascii="Times New Roman" w:hAnsi="Times New Roman" w:cs="Times New Roman"/>
                <w:sz w:val="24"/>
                <w:szCs w:val="24"/>
              </w:rPr>
              <w:t xml:space="preserve"> в Службе имеется отдельный почтовый ящик.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нужд и закупок товаров, работ, услуг отдельными видами юридических лиц, бизнеса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246F2E" w:rsidRPr="00194700" w:rsidRDefault="00246F2E" w:rsidP="0024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00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закупок товаров, работ, услуг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 xml:space="preserve"> обеспечивается неукоснительное соблюд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ние требований действующего зак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нодател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ь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46F2E" w:rsidP="00B7570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запланированы на 2019 год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/>
                <w:sz w:val="24"/>
                <w:szCs w:val="24"/>
              </w:rPr>
              <w:t xml:space="preserve">Проведение на основании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378, в Службе, осуществляющей закупки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гражданских служащих, работников Службы при </w:t>
            </w:r>
            <w:r w:rsidRPr="0068418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таких закупок, которая приводит или может привести к конфликту интересов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2021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личной заинтересованности государственных гражданских служащих и работников Службы при осуществлении закупок для нужд Службы не выявлено.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25 декабря года, следующего за отчетным</w:t>
            </w:r>
          </w:p>
        </w:tc>
        <w:tc>
          <w:tcPr>
            <w:tcW w:w="4536" w:type="dxa"/>
          </w:tcPr>
          <w:p w:rsidR="00684182" w:rsidRPr="00FB377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осуществления регионального государственного контроля (надзора) проводится на постоянной основе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186-ОД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</w:t>
            </w:r>
            <w:r>
              <w:rPr>
                <w:rFonts w:ascii="Times New Roman" w:hAnsi="Times New Roman"/>
                <w:sz w:val="24"/>
                <w:szCs w:val="24"/>
              </w:rPr>
              <w:t>ей и значений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показателей результативности и эффективности </w:t>
            </w:r>
          </w:p>
          <w:p w:rsidR="00E20663" w:rsidRPr="00684182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контрольно-надзорной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службы по тарифам и ценам Камчатского края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Default="00EA15DF" w:rsidP="00C86D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для формирования у 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гражданских служащих и работников Службы негативного отношения к коррупционным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D69" w:rsidRPr="008D38EA" w:rsidRDefault="00C86D69" w:rsidP="00C86D69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нарушений государственными гражданскими служащими и работниками Службы законодательства в области противодействия коррупции </w:t>
            </w:r>
            <w:bookmarkStart w:id="0" w:name="_GoBack"/>
            <w:r w:rsidRPr="00C86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Службы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(до 25 июня, до 25 декабря)</w:t>
            </w:r>
          </w:p>
        </w:tc>
        <w:tc>
          <w:tcPr>
            <w:tcW w:w="4536" w:type="dxa"/>
          </w:tcPr>
          <w:p w:rsidR="00E20663" w:rsidRPr="008D38EA" w:rsidRDefault="00EA15DF" w:rsidP="00EA15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антикоррупционных экспертиз нормативных правовых актов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C0853" w:rsidRPr="008D38EA" w:rsidRDefault="003C0853">
      <w:pPr>
        <w:rPr>
          <w:sz w:val="24"/>
          <w:szCs w:val="24"/>
        </w:rPr>
      </w:pPr>
    </w:p>
    <w:sectPr w:rsidR="003C0853" w:rsidRPr="008D38EA" w:rsidSect="00285520">
      <w:footerReference w:type="even" r:id="rId7"/>
      <w:footerReference w:type="default" r:id="rId8"/>
      <w:pgSz w:w="16838" w:h="11906" w:orient="landscape" w:code="9"/>
      <w:pgMar w:top="851" w:right="820" w:bottom="850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B3" w:rsidRDefault="00903FB3">
      <w:pPr>
        <w:spacing w:after="0" w:line="240" w:lineRule="auto"/>
      </w:pPr>
      <w:r>
        <w:separator/>
      </w:r>
    </w:p>
  </w:endnote>
  <w:endnote w:type="continuationSeparator" w:id="0">
    <w:p w:rsidR="00903FB3" w:rsidRDefault="0090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8D38EA" w:rsidP="00802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02CCF" w:rsidRDefault="00903FB3" w:rsidP="00802C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903FB3" w:rsidP="00802C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B3" w:rsidRDefault="00903FB3">
      <w:pPr>
        <w:spacing w:after="0" w:line="240" w:lineRule="auto"/>
      </w:pPr>
      <w:r>
        <w:separator/>
      </w:r>
    </w:p>
  </w:footnote>
  <w:footnote w:type="continuationSeparator" w:id="0">
    <w:p w:rsidR="00903FB3" w:rsidRDefault="00903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C"/>
    <w:rsid w:val="00035821"/>
    <w:rsid w:val="00246F2E"/>
    <w:rsid w:val="00286E67"/>
    <w:rsid w:val="00287AAC"/>
    <w:rsid w:val="002F5C17"/>
    <w:rsid w:val="00350032"/>
    <w:rsid w:val="0035311A"/>
    <w:rsid w:val="0035715E"/>
    <w:rsid w:val="00373FEC"/>
    <w:rsid w:val="003C0853"/>
    <w:rsid w:val="00463DB5"/>
    <w:rsid w:val="00520389"/>
    <w:rsid w:val="0059786C"/>
    <w:rsid w:val="005C3159"/>
    <w:rsid w:val="00656FF2"/>
    <w:rsid w:val="00684182"/>
    <w:rsid w:val="008D38EA"/>
    <w:rsid w:val="00903FB3"/>
    <w:rsid w:val="00984B83"/>
    <w:rsid w:val="009A783B"/>
    <w:rsid w:val="00B75702"/>
    <w:rsid w:val="00BA05A0"/>
    <w:rsid w:val="00BA4EB2"/>
    <w:rsid w:val="00BB6C8D"/>
    <w:rsid w:val="00BF2B5A"/>
    <w:rsid w:val="00C86D69"/>
    <w:rsid w:val="00CE5A97"/>
    <w:rsid w:val="00E20663"/>
    <w:rsid w:val="00E57CD8"/>
    <w:rsid w:val="00EA15DF"/>
    <w:rsid w:val="00ED136E"/>
    <w:rsid w:val="00F03833"/>
    <w:rsid w:val="00FE2EB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0987-2583-4FBD-A97E-8516788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AAC"/>
  </w:style>
  <w:style w:type="paragraph" w:styleId="a6">
    <w:name w:val="No Spacing"/>
    <w:uiPriority w:val="1"/>
    <w:qFormat/>
    <w:rsid w:val="00287AAC"/>
    <w:pPr>
      <w:spacing w:after="0" w:line="240" w:lineRule="auto"/>
    </w:pPr>
  </w:style>
  <w:style w:type="table" w:styleId="a7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E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A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5CCC-3CFD-4418-A366-1DAC65E6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13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Шишкова Инна Николаевна</cp:lastModifiedBy>
  <cp:revision>7</cp:revision>
  <cp:lastPrinted>2018-12-26T01:56:00Z</cp:lastPrinted>
  <dcterms:created xsi:type="dcterms:W3CDTF">2018-10-01T21:38:00Z</dcterms:created>
  <dcterms:modified xsi:type="dcterms:W3CDTF">2018-12-26T01:56:00Z</dcterms:modified>
</cp:coreProperties>
</file>