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0F9F" w:rsidRDefault="00B07B0D" w:rsidP="00B07B0D">
      <w:pPr>
        <w:pStyle w:val="af2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изменения в приложение к постановлению Правительства Камчатского края от 30.07.2015 № 274-П «Об утверждении Порядка установления предельных размеров снабженческо-сбытовых и торговых надбавок к ценам на продукцию и товары, реализуемые </w:t>
      </w:r>
    </w:p>
    <w:p w:rsidR="00B07B0D" w:rsidRDefault="00B07B0D" w:rsidP="00B07B0D">
      <w:pPr>
        <w:pStyle w:val="af2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b/>
          <w:sz w:val="28"/>
        </w:rPr>
        <w:t>в Камчатском крае»</w:t>
      </w:r>
    </w:p>
    <w:p w:rsidR="00ED738C" w:rsidRPr="00106FA2" w:rsidRDefault="00ED738C" w:rsidP="00106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B07B0D" w:rsidRDefault="00B07B0D" w:rsidP="00540F9F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07B0D">
        <w:rPr>
          <w:rFonts w:ascii="Times New Roman" w:hAnsi="Times New Roman"/>
          <w:sz w:val="28"/>
        </w:rPr>
        <w:t xml:space="preserve">Внести в таблицу к примерному перечню отдельных видов товаров, в отношении которых могут устанавливаться предельные размеры надбавок, приложения к Постановлению Правительства </w:t>
      </w:r>
      <w:r w:rsidR="0040124D">
        <w:rPr>
          <w:rFonts w:ascii="Times New Roman" w:hAnsi="Times New Roman"/>
          <w:sz w:val="28"/>
        </w:rPr>
        <w:t xml:space="preserve">Камчатского края от 30.07.2015 </w:t>
      </w:r>
      <w:r w:rsidR="0040124D">
        <w:rPr>
          <w:rFonts w:ascii="Times New Roman" w:hAnsi="Times New Roman"/>
          <w:sz w:val="28"/>
        </w:rPr>
        <w:br/>
        <w:t>№ 274-П «</w:t>
      </w:r>
      <w:r w:rsidRPr="00B07B0D">
        <w:rPr>
          <w:rFonts w:ascii="Times New Roman" w:hAnsi="Times New Roman"/>
          <w:sz w:val="28"/>
        </w:rPr>
        <w:t>Об утверждении Порядка установления предельных размеров снабженческо-сбытовых и торговых надбавок к ценам на продукцию и товары</w:t>
      </w:r>
      <w:r w:rsidR="0040124D">
        <w:rPr>
          <w:rFonts w:ascii="Times New Roman" w:hAnsi="Times New Roman"/>
          <w:sz w:val="28"/>
        </w:rPr>
        <w:t>, реализуемые в Камчатском крае»</w:t>
      </w:r>
      <w:r w:rsidRPr="00B07B0D">
        <w:rPr>
          <w:rFonts w:ascii="Times New Roman" w:hAnsi="Times New Roman"/>
          <w:sz w:val="28"/>
        </w:rPr>
        <w:t xml:space="preserve"> и</w:t>
      </w:r>
      <w:r w:rsidR="0040124D">
        <w:rPr>
          <w:rFonts w:ascii="Times New Roman" w:hAnsi="Times New Roman"/>
          <w:sz w:val="28"/>
        </w:rPr>
        <w:t>зменение, дополнив ее пункт</w:t>
      </w:r>
      <w:r w:rsidR="00540F9F">
        <w:rPr>
          <w:rFonts w:ascii="Times New Roman" w:hAnsi="Times New Roman"/>
          <w:sz w:val="28"/>
        </w:rPr>
        <w:t>ами</w:t>
      </w:r>
      <w:r w:rsidR="0040124D">
        <w:rPr>
          <w:rFonts w:ascii="Times New Roman" w:hAnsi="Times New Roman"/>
          <w:sz w:val="28"/>
        </w:rPr>
        <w:t xml:space="preserve"> 27</w:t>
      </w:r>
      <w:r w:rsidR="00540F9F">
        <w:rPr>
          <w:rFonts w:ascii="Times New Roman" w:hAnsi="Times New Roman"/>
          <w:sz w:val="28"/>
        </w:rPr>
        <w:t xml:space="preserve">, </w:t>
      </w:r>
      <w:r w:rsidR="0040124D">
        <w:rPr>
          <w:rFonts w:ascii="Times New Roman" w:hAnsi="Times New Roman"/>
          <w:sz w:val="28"/>
        </w:rPr>
        <w:t>28</w:t>
      </w:r>
      <w:r w:rsidRPr="00B07B0D">
        <w:rPr>
          <w:rFonts w:ascii="Times New Roman" w:hAnsi="Times New Roman"/>
          <w:sz w:val="28"/>
        </w:rPr>
        <w:t xml:space="preserve"> следующего содержания:</w:t>
      </w:r>
    </w:p>
    <w:p w:rsidR="00ED738C" w:rsidRDefault="00F705C9" w:rsidP="00EB6B7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0"/>
        <w:tblW w:w="8867" w:type="dxa"/>
        <w:tblInd w:w="767" w:type="dxa"/>
        <w:tblLook w:val="04A0" w:firstRow="1" w:lastRow="0" w:firstColumn="1" w:lastColumn="0" w:noHBand="0" w:noVBand="1"/>
      </w:tblPr>
      <w:tblGrid>
        <w:gridCol w:w="566"/>
        <w:gridCol w:w="8301"/>
      </w:tblGrid>
      <w:tr w:rsidR="00F705C9" w:rsidTr="00540F9F">
        <w:trPr>
          <w:trHeight w:val="395"/>
        </w:trPr>
        <w:tc>
          <w:tcPr>
            <w:tcW w:w="566" w:type="dxa"/>
          </w:tcPr>
          <w:p w:rsidR="00F705C9" w:rsidRDefault="00F705C9" w:rsidP="003A29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</w:t>
            </w:r>
          </w:p>
        </w:tc>
        <w:tc>
          <w:tcPr>
            <w:tcW w:w="8301" w:type="dxa"/>
          </w:tcPr>
          <w:p w:rsidR="00F705C9" w:rsidRDefault="00272461" w:rsidP="003A29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F705C9">
              <w:rPr>
                <w:rFonts w:ascii="Times New Roman" w:hAnsi="Times New Roman"/>
                <w:sz w:val="28"/>
              </w:rPr>
              <w:t>гурцы</w:t>
            </w:r>
          </w:p>
        </w:tc>
      </w:tr>
      <w:tr w:rsidR="00F705C9" w:rsidTr="00540F9F">
        <w:trPr>
          <w:trHeight w:val="395"/>
        </w:trPr>
        <w:tc>
          <w:tcPr>
            <w:tcW w:w="566" w:type="dxa"/>
          </w:tcPr>
          <w:p w:rsidR="00F705C9" w:rsidRDefault="00F705C9" w:rsidP="003A29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</w:t>
            </w:r>
          </w:p>
        </w:tc>
        <w:tc>
          <w:tcPr>
            <w:tcW w:w="8301" w:type="dxa"/>
          </w:tcPr>
          <w:p w:rsidR="00F705C9" w:rsidRDefault="00272461" w:rsidP="003A29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F705C9">
              <w:rPr>
                <w:rFonts w:ascii="Times New Roman" w:hAnsi="Times New Roman"/>
                <w:sz w:val="28"/>
              </w:rPr>
              <w:t>омидоры</w:t>
            </w:r>
          </w:p>
        </w:tc>
      </w:tr>
    </w:tbl>
    <w:p w:rsidR="003A2943" w:rsidRDefault="003A2943" w:rsidP="00EB6B76">
      <w:pPr>
        <w:pStyle w:val="af1"/>
        <w:spacing w:after="0" w:line="240" w:lineRule="auto"/>
        <w:ind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1779EA" w:rsidRDefault="0040124D" w:rsidP="00540F9F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B6B76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EB6B76" w:rsidRDefault="00EB6B76" w:rsidP="00540F9F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tbl>
      <w:tblPr>
        <w:tblW w:w="9702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3637"/>
        <w:gridCol w:w="2392"/>
      </w:tblGrid>
      <w:tr w:rsidR="00ED738C" w:rsidTr="005759E0">
        <w:trPr>
          <w:trHeight w:val="1585"/>
        </w:trPr>
        <w:tc>
          <w:tcPr>
            <w:tcW w:w="3673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637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92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F705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 w:rsidP="00AE0DA7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448"/>
    <w:multiLevelType w:val="hybridMultilevel"/>
    <w:tmpl w:val="0D24604C"/>
    <w:lvl w:ilvl="0" w:tplc="5E24E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06FA2"/>
    <w:rsid w:val="001779EA"/>
    <w:rsid w:val="00272461"/>
    <w:rsid w:val="003A2943"/>
    <w:rsid w:val="0040124D"/>
    <w:rsid w:val="00540F9F"/>
    <w:rsid w:val="005759E0"/>
    <w:rsid w:val="008671DF"/>
    <w:rsid w:val="00895CFF"/>
    <w:rsid w:val="00AE0DA7"/>
    <w:rsid w:val="00B07B0D"/>
    <w:rsid w:val="00B317F0"/>
    <w:rsid w:val="00E902BD"/>
    <w:rsid w:val="00EB6B76"/>
    <w:rsid w:val="00ED738C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07B0D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B07B0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Хоич Анастасия Анатольевна</cp:lastModifiedBy>
  <cp:revision>14</cp:revision>
  <dcterms:created xsi:type="dcterms:W3CDTF">2024-11-12T22:39:00Z</dcterms:created>
  <dcterms:modified xsi:type="dcterms:W3CDTF">2025-01-17T05:09:00Z</dcterms:modified>
</cp:coreProperties>
</file>