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48" w:rsidRDefault="00E479A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A48" w:rsidRDefault="00946A4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46A48" w:rsidRDefault="00946A4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46A48" w:rsidRDefault="00946A4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46A48" w:rsidRDefault="00E479A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46A48" w:rsidRDefault="00E479A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46A48" w:rsidRDefault="00E479A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46A48" w:rsidRDefault="009D794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:rsidR="00946A48" w:rsidRDefault="00946A4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46A4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46A48" w:rsidRDefault="00E479A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46A4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6A48" w:rsidRDefault="00E479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46A4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46A48" w:rsidRDefault="00946A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46A48" w:rsidRDefault="00946A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46A4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46A48" w:rsidRPr="00A93390" w:rsidRDefault="009D7947" w:rsidP="009D7947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47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форм Реестра недополученных доходов исполнителей коммунальных услуг, возникших в результате приведения размера платы граждан за отопление в соответствие с предельными значениями изменения платы граждан за отопление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</w:t>
            </w:r>
            <w:r w:rsidR="00A93390" w:rsidRPr="00A93390">
              <w:rPr>
                <w:rFonts w:ascii="Times New Roman" w:hAnsi="Times New Roman"/>
                <w:b/>
                <w:bCs/>
                <w:sz w:val="28"/>
                <w:szCs w:val="28"/>
              </w:rPr>
              <w:t>а 202</w:t>
            </w:r>
            <w:r w:rsidR="00A6231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A93390" w:rsidRPr="00A933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E479A3" w:rsidRPr="00A933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46A48" w:rsidRDefault="00946A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946A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Pr="00E479A3" w:rsidRDefault="00E479A3" w:rsidP="00E479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9A3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30.04.2014 г. № 400 «О формировании индексов изменения размера платы граждан за коммунальные услуги в Российской Федерации», постановлениями Правительства Камчатского края от 23.03.2015 № 117-П «Об утверждении Порядка предоставления субсидий исполнителям коммунальных услуг в целях возмещения недополученных доходов, возникших в результате обеспечения изменения размера вносимой гражданами платы граждан за коммунальные услуги в соответствии с предельными (максимальными) индексами изменения размера вносимой гражданами платы за коммунальные услуги в муниципальных образованиях в Камчатском крае», от 07.04.2023 № 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A62315">
        <w:rPr>
          <w:rFonts w:ascii="Times New Roman" w:hAnsi="Times New Roman"/>
          <w:sz w:val="28"/>
          <w:szCs w:val="28"/>
        </w:rPr>
        <w:t xml:space="preserve">29.01.2025 </w:t>
      </w:r>
      <w:r w:rsidRPr="00E479A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ХХ</w:t>
      </w:r>
    </w:p>
    <w:p w:rsidR="00946A48" w:rsidRDefault="00946A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E479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46A48" w:rsidRDefault="00946A48" w:rsidP="00E479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D7947" w:rsidRPr="002229D6" w:rsidRDefault="00E479A3" w:rsidP="0089756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E479A3">
        <w:rPr>
          <w:rFonts w:ascii="Times New Roman" w:hAnsi="Times New Roman"/>
          <w:sz w:val="28"/>
        </w:rPr>
        <w:t xml:space="preserve">1. </w:t>
      </w:r>
      <w:r w:rsidR="009D7947">
        <w:rPr>
          <w:rFonts w:ascii="Times New Roman" w:hAnsi="Times New Roman"/>
          <w:sz w:val="28"/>
        </w:rPr>
        <w:t xml:space="preserve"> У</w:t>
      </w:r>
      <w:r w:rsidR="009D7947" w:rsidRPr="002229D6">
        <w:rPr>
          <w:rFonts w:ascii="Times New Roman" w:hAnsi="Times New Roman"/>
          <w:sz w:val="28"/>
        </w:rPr>
        <w:t>твердить формы Реестра недополуче</w:t>
      </w:r>
      <w:r w:rsidR="009D7947">
        <w:rPr>
          <w:rFonts w:ascii="Times New Roman" w:hAnsi="Times New Roman"/>
          <w:sz w:val="28"/>
        </w:rPr>
        <w:t>нных доходов исполнителей коммун</w:t>
      </w:r>
      <w:r w:rsidR="009D7947" w:rsidRPr="002229D6">
        <w:rPr>
          <w:rFonts w:ascii="Times New Roman" w:hAnsi="Times New Roman"/>
          <w:sz w:val="28"/>
        </w:rPr>
        <w:t>альных услуг (далее - Реестр недополученных доходов), возникших в результате приведения размера платы граждан (собственников и нанимателей помещений в многоквартирных домах и индивидуальном жилищном фонде) за отопление в соответствие с предельными значениями изменения платы граждан за отопление по муниципальным образованиям в Камчатском крае</w:t>
      </w:r>
      <w:r w:rsidR="00A62315">
        <w:rPr>
          <w:rFonts w:ascii="Times New Roman" w:hAnsi="Times New Roman"/>
          <w:sz w:val="28"/>
        </w:rPr>
        <w:t xml:space="preserve"> на 2025</w:t>
      </w:r>
      <w:r w:rsidR="00897564">
        <w:rPr>
          <w:rFonts w:ascii="Times New Roman" w:hAnsi="Times New Roman"/>
          <w:sz w:val="28"/>
        </w:rPr>
        <w:t xml:space="preserve"> год:</w:t>
      </w:r>
    </w:p>
    <w:p w:rsidR="009D7947" w:rsidRPr="002229D6" w:rsidRDefault="009D7947" w:rsidP="0089756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2229D6">
        <w:rPr>
          <w:rFonts w:ascii="Times New Roman" w:hAnsi="Times New Roman"/>
          <w:sz w:val="28"/>
        </w:rPr>
        <w:lastRenderedPageBreak/>
        <w:t>1)</w:t>
      </w:r>
      <w:r w:rsidRPr="002229D6">
        <w:rPr>
          <w:rFonts w:ascii="Times New Roman" w:hAnsi="Times New Roman"/>
          <w:sz w:val="28"/>
        </w:rPr>
        <w:tab/>
        <w:t>для ресурсоснабжающих организаций - исполнителей коммунальных услуг согласно приложению 1;</w:t>
      </w:r>
    </w:p>
    <w:p w:rsidR="009D7947" w:rsidRPr="002229D6" w:rsidRDefault="009D7947" w:rsidP="0089756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2229D6">
        <w:rPr>
          <w:rFonts w:ascii="Times New Roman" w:hAnsi="Times New Roman"/>
          <w:sz w:val="28"/>
        </w:rPr>
        <w:t>2)</w:t>
      </w:r>
      <w:r w:rsidRPr="002229D6">
        <w:rPr>
          <w:rFonts w:ascii="Times New Roman" w:hAnsi="Times New Roman"/>
          <w:sz w:val="28"/>
        </w:rPr>
        <w:tab/>
        <w:t>для исполнителей коммунальных услуг, за исключением ресурсоснабжающих организаций, согласно приложению 2.</w:t>
      </w:r>
    </w:p>
    <w:p w:rsidR="009D7947" w:rsidRPr="002229D6" w:rsidRDefault="009D7947" w:rsidP="0089756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2229D6">
        <w:rPr>
          <w:rFonts w:ascii="Times New Roman" w:hAnsi="Times New Roman"/>
          <w:sz w:val="28"/>
        </w:rPr>
        <w:t>2.</w:t>
      </w:r>
      <w:r w:rsidRPr="002229D6">
        <w:rPr>
          <w:rFonts w:ascii="Times New Roman" w:hAnsi="Times New Roman"/>
          <w:sz w:val="28"/>
        </w:rPr>
        <w:tab/>
        <w:t xml:space="preserve">Контроль за исполнением данного приказа возложить на </w:t>
      </w:r>
      <w:proofErr w:type="spellStart"/>
      <w:r>
        <w:rPr>
          <w:rFonts w:ascii="Times New Roman" w:hAnsi="Times New Roman"/>
          <w:sz w:val="28"/>
        </w:rPr>
        <w:t>Затюру</w:t>
      </w:r>
      <w:proofErr w:type="spellEnd"/>
      <w:r>
        <w:rPr>
          <w:rFonts w:ascii="Times New Roman" w:hAnsi="Times New Roman"/>
          <w:sz w:val="28"/>
        </w:rPr>
        <w:t xml:space="preserve"> Ольгу Борисовну - </w:t>
      </w:r>
      <w:r w:rsidRPr="003B68B8">
        <w:rPr>
          <w:rFonts w:ascii="Times New Roman" w:hAnsi="Times New Roman"/>
          <w:sz w:val="28"/>
        </w:rPr>
        <w:t>начальника</w:t>
      </w:r>
      <w:r w:rsidRPr="002229D6">
        <w:rPr>
          <w:rFonts w:ascii="Times New Roman" w:hAnsi="Times New Roman"/>
          <w:sz w:val="28"/>
        </w:rPr>
        <w:t xml:space="preserve"> отдела по регулированию тарифов в коммунальном комплексе Региональной службы по тарифам и ценам Камчатского края. </w:t>
      </w:r>
    </w:p>
    <w:p w:rsidR="009D7947" w:rsidRDefault="009D7947" w:rsidP="0089756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2229D6">
        <w:rPr>
          <w:rFonts w:ascii="Times New Roman" w:hAnsi="Times New Roman"/>
          <w:sz w:val="28"/>
        </w:rPr>
        <w:t>3.</w:t>
      </w:r>
      <w:r w:rsidRPr="002229D6">
        <w:rPr>
          <w:rFonts w:ascii="Times New Roman" w:hAnsi="Times New Roman"/>
          <w:sz w:val="28"/>
        </w:rPr>
        <w:tab/>
        <w:t xml:space="preserve">Настоящий приказ вступает в силу со дня его официального опубликования и распространяется на правоотношения, возникшие с 1 </w:t>
      </w:r>
      <w:r w:rsidR="00897564">
        <w:rPr>
          <w:rFonts w:ascii="Times New Roman" w:hAnsi="Times New Roman"/>
          <w:sz w:val="28"/>
        </w:rPr>
        <w:t>января</w:t>
      </w:r>
      <w:r w:rsidRPr="002229D6">
        <w:rPr>
          <w:rFonts w:ascii="Times New Roman" w:hAnsi="Times New Roman"/>
          <w:sz w:val="28"/>
        </w:rPr>
        <w:t xml:space="preserve"> 202</w:t>
      </w:r>
      <w:r w:rsidR="00A62315">
        <w:rPr>
          <w:rFonts w:ascii="Times New Roman" w:hAnsi="Times New Roman"/>
          <w:sz w:val="28"/>
        </w:rPr>
        <w:t>5</w:t>
      </w:r>
      <w:bookmarkStart w:id="1" w:name="_GoBack"/>
      <w:bookmarkEnd w:id="1"/>
      <w:r w:rsidRPr="002229D6">
        <w:rPr>
          <w:rFonts w:ascii="Times New Roman" w:hAnsi="Times New Roman"/>
          <w:sz w:val="28"/>
        </w:rPr>
        <w:t xml:space="preserve"> года.</w:t>
      </w:r>
    </w:p>
    <w:p w:rsidR="00E479A3" w:rsidRPr="00E479A3" w:rsidRDefault="00E479A3" w:rsidP="009D79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946A48" w:rsidP="00E479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946A4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946A4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946A4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46A48" w:rsidRDefault="00E479A3" w:rsidP="00E479A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46A48" w:rsidRDefault="00E479A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46A48" w:rsidRDefault="00946A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46A48" w:rsidRDefault="00E479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46A48" w:rsidRDefault="00946A4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946A48"/>
    <w:sectPr w:rsidR="00946A48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48"/>
    <w:rsid w:val="002C3A9D"/>
    <w:rsid w:val="004D7F75"/>
    <w:rsid w:val="00820314"/>
    <w:rsid w:val="00897564"/>
    <w:rsid w:val="00946A48"/>
    <w:rsid w:val="009D7947"/>
    <w:rsid w:val="00A62315"/>
    <w:rsid w:val="00A93390"/>
    <w:rsid w:val="00E479A3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DF3A"/>
  <w15:docId w15:val="{229F2D7E-A68B-4C4D-86D6-CEE1DE07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4</cp:revision>
  <dcterms:created xsi:type="dcterms:W3CDTF">2024-01-23T01:31:00Z</dcterms:created>
  <dcterms:modified xsi:type="dcterms:W3CDTF">2025-01-16T23:27:00Z</dcterms:modified>
</cp:coreProperties>
</file>