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DE" w:rsidRDefault="00112648">
      <w:pPr>
        <w:spacing w:line="276" w:lineRule="auto"/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DDE" w:rsidRDefault="00971DDE">
      <w:pPr>
        <w:spacing w:line="360" w:lineRule="auto"/>
        <w:jc w:val="center"/>
        <w:rPr>
          <w:sz w:val="32"/>
        </w:rPr>
      </w:pPr>
    </w:p>
    <w:p w:rsidR="00971DDE" w:rsidRDefault="00971DDE">
      <w:pPr>
        <w:jc w:val="center"/>
        <w:rPr>
          <w:b/>
          <w:sz w:val="32"/>
        </w:rPr>
      </w:pPr>
    </w:p>
    <w:p w:rsidR="00971DDE" w:rsidRDefault="00971DDE">
      <w:pPr>
        <w:rPr>
          <w:b/>
          <w:sz w:val="32"/>
        </w:rPr>
      </w:pPr>
    </w:p>
    <w:p w:rsidR="00971DDE" w:rsidRDefault="00112648">
      <w:pPr>
        <w:jc w:val="center"/>
      </w:pPr>
      <w:r>
        <w:t>РЕГИОНАЛЬНАЯ СЛУЖБА</w:t>
      </w:r>
    </w:p>
    <w:p w:rsidR="00971DDE" w:rsidRDefault="00112648">
      <w:pPr>
        <w:jc w:val="center"/>
      </w:pPr>
      <w:r>
        <w:t>ПО ТАРИФАМ И ЦЕНАМ КАМЧАТСКОГО КРАЯ</w:t>
      </w:r>
    </w:p>
    <w:p w:rsidR="00971DDE" w:rsidRDefault="00112648">
      <w:pPr>
        <w:jc w:val="both"/>
      </w:pPr>
      <w:r>
        <w:t> </w:t>
      </w:r>
    </w:p>
    <w:p w:rsidR="00971DDE" w:rsidRDefault="00112648">
      <w:pPr>
        <w:jc w:val="center"/>
      </w:pPr>
      <w:r>
        <w:t>ПОСТАНОВЛЕНИЕ</w:t>
      </w:r>
    </w:p>
    <w:p w:rsidR="00971DDE" w:rsidRDefault="00971DDE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71DD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ind w:left="142" w:hanging="142"/>
              <w:rPr>
                <w:sz w:val="24"/>
              </w:rPr>
            </w:pPr>
            <w:bookmarkStart w:id="0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0"/>
          </w:p>
        </w:tc>
      </w:tr>
      <w:tr w:rsidR="00971DD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71DDE" w:rsidRDefault="00112648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71DD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71DDE" w:rsidRDefault="00971DDE">
            <w:pPr>
              <w:jc w:val="both"/>
              <w:rPr>
                <w:sz w:val="20"/>
              </w:rPr>
            </w:pPr>
          </w:p>
        </w:tc>
      </w:tr>
    </w:tbl>
    <w:p w:rsidR="00971DDE" w:rsidRDefault="00971DDE">
      <w:pPr>
        <w:ind w:firstLine="709"/>
        <w:jc w:val="both"/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71DDE" w:rsidTr="00E31898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971DDE" w:rsidRDefault="00E50C3E" w:rsidP="0071543C">
            <w:pPr>
              <w:spacing w:line="276" w:lineRule="auto"/>
              <w:ind w:left="30"/>
              <w:jc w:val="center"/>
              <w:rPr>
                <w:b/>
              </w:rPr>
            </w:pPr>
            <w:r w:rsidRPr="00E50C3E">
              <w:rPr>
                <w:b/>
              </w:rPr>
              <w:t>Об утверждении тарифов на питьевую воду (питьевое водоснабжение) МУП «</w:t>
            </w:r>
            <w:proofErr w:type="spellStart"/>
            <w:r w:rsidRPr="00E50C3E">
              <w:rPr>
                <w:b/>
              </w:rPr>
              <w:t>Тепловодхоз</w:t>
            </w:r>
            <w:proofErr w:type="spellEnd"/>
            <w:r w:rsidRPr="00E50C3E">
              <w:rPr>
                <w:b/>
              </w:rPr>
              <w:t xml:space="preserve">» потребителям </w:t>
            </w:r>
            <w:proofErr w:type="spellStart"/>
            <w:r w:rsidRPr="00E50C3E">
              <w:rPr>
                <w:b/>
              </w:rPr>
              <w:t>Козыревского</w:t>
            </w:r>
            <w:proofErr w:type="spellEnd"/>
            <w:r w:rsidRPr="00E50C3E">
              <w:rPr>
                <w:b/>
              </w:rPr>
              <w:t xml:space="preserve"> сельского поселения </w:t>
            </w:r>
            <w:proofErr w:type="spellStart"/>
            <w:r w:rsidRPr="00E50C3E">
              <w:rPr>
                <w:b/>
              </w:rPr>
              <w:t>Усть</w:t>
            </w:r>
            <w:proofErr w:type="spellEnd"/>
            <w:r w:rsidRPr="00E50C3E">
              <w:rPr>
                <w:b/>
              </w:rPr>
              <w:t>-Камчатского муниципального района на 202</w:t>
            </w:r>
            <w:r w:rsidR="0071543C">
              <w:rPr>
                <w:b/>
              </w:rPr>
              <w:t>5</w:t>
            </w:r>
            <w:r w:rsidRPr="00E50C3E">
              <w:rPr>
                <w:b/>
              </w:rPr>
              <w:t>-20</w:t>
            </w:r>
            <w:r w:rsidR="0071543C">
              <w:rPr>
                <w:b/>
              </w:rPr>
              <w:t>29</w:t>
            </w:r>
            <w:r w:rsidRPr="00E50C3E">
              <w:rPr>
                <w:b/>
              </w:rPr>
              <w:t xml:space="preserve"> годы»</w:t>
            </w:r>
          </w:p>
        </w:tc>
      </w:tr>
    </w:tbl>
    <w:p w:rsidR="00971DDE" w:rsidRDefault="00971DDE" w:rsidP="004722E2">
      <w:pPr>
        <w:spacing w:line="276" w:lineRule="auto"/>
        <w:ind w:firstLine="709"/>
        <w:jc w:val="both"/>
      </w:pPr>
    </w:p>
    <w:p w:rsidR="004722E2" w:rsidRDefault="004722E2" w:rsidP="004722E2">
      <w:pPr>
        <w:spacing w:line="276" w:lineRule="auto"/>
        <w:ind w:firstLine="709"/>
        <w:jc w:val="both"/>
      </w:pPr>
    </w:p>
    <w:p w:rsidR="00971DDE" w:rsidRDefault="004E7FC6" w:rsidP="00E31898">
      <w:pPr>
        <w:ind w:firstLine="709"/>
        <w:jc w:val="both"/>
      </w:pPr>
      <w:r w:rsidRPr="004E7FC6">
        <w:t xml:space="preserve">В соответствии с Федеральным законом от 07.12.2011 № 416-ФЗ </w:t>
      </w:r>
      <w:r w:rsidR="004722E2">
        <w:br/>
      </w:r>
      <w:r w:rsidRPr="004E7FC6"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</w:t>
      </w:r>
      <w:r w:rsidR="003B261F">
        <w:t>ФСТ России от 27.12.2013 № </w:t>
      </w:r>
      <w:r w:rsidRPr="004E7FC6">
        <w:t>1746-э «Об утверждении Методических указаний по расчету регулируемых тарифов в сфере водоснабжения и водоотведения», Законом Камчатского края от 22.11.2022 № 155 «О краевом бюджете на 2023 год и на плановый период 2024 и 2025 годов», постановлением Правительства К</w:t>
      </w:r>
      <w:r w:rsidR="003B261F">
        <w:t>амчатского края от 07.04.2023 № </w:t>
      </w:r>
      <w:r w:rsidRPr="004E7FC6">
        <w:t xml:space="preserve">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</w:t>
      </w:r>
      <w:r w:rsidRPr="00DF45D3">
        <w:t xml:space="preserve">от </w:t>
      </w:r>
      <w:r w:rsidR="0071543C">
        <w:t>хх</w:t>
      </w:r>
      <w:r w:rsidR="003B261F" w:rsidRPr="00DF45D3">
        <w:t>.11</w:t>
      </w:r>
      <w:r w:rsidRPr="00DF45D3">
        <w:t>.202</w:t>
      </w:r>
      <w:r w:rsidR="0071543C">
        <w:t>4</w:t>
      </w:r>
      <w:r w:rsidR="00E50C3E">
        <w:t> </w:t>
      </w:r>
      <w:r w:rsidRPr="00DF45D3">
        <w:t>№</w:t>
      </w:r>
      <w:r w:rsidR="00E50C3E">
        <w:t> </w:t>
      </w:r>
      <w:proofErr w:type="spellStart"/>
      <w:r w:rsidR="0071543C">
        <w:t>хх</w:t>
      </w:r>
      <w:proofErr w:type="spellEnd"/>
      <w:r w:rsidRPr="004E7FC6">
        <w:t>,</w:t>
      </w:r>
      <w:r w:rsidR="00E50C3E">
        <w:t> </w:t>
      </w:r>
      <w:r w:rsidRPr="004E7FC6">
        <w:t>на</w:t>
      </w:r>
      <w:r w:rsidR="00E50C3E">
        <w:t> </w:t>
      </w:r>
      <w:r w:rsidRPr="004E7FC6">
        <w:t>основании</w:t>
      </w:r>
      <w:r w:rsidR="00E50C3E">
        <w:t> </w:t>
      </w:r>
      <w:r w:rsidRPr="004E7FC6">
        <w:t xml:space="preserve">заявления </w:t>
      </w:r>
      <w:r w:rsidR="00E50C3E">
        <w:t>МУП «</w:t>
      </w:r>
      <w:proofErr w:type="spellStart"/>
      <w:r w:rsidR="00E50C3E">
        <w:t>Тепловодхоз</w:t>
      </w:r>
      <w:proofErr w:type="spellEnd"/>
      <w:r w:rsidR="00E50C3E">
        <w:t>»</w:t>
      </w:r>
      <w:r w:rsidR="00DF45D3" w:rsidRPr="00DF45D3">
        <w:t xml:space="preserve"> </w:t>
      </w:r>
      <w:r w:rsidRPr="004E7FC6">
        <w:t xml:space="preserve">от </w:t>
      </w:r>
      <w:r w:rsidR="0071543C">
        <w:t>27.04.2024</w:t>
      </w:r>
      <w:r w:rsidRPr="004E7FC6">
        <w:t xml:space="preserve"> № </w:t>
      </w:r>
      <w:r w:rsidR="0071543C">
        <w:t>226</w:t>
      </w:r>
      <w:r w:rsidR="00714414">
        <w:t xml:space="preserve"> (</w:t>
      </w:r>
      <w:proofErr w:type="spellStart"/>
      <w:r w:rsidR="00714414">
        <w:t>вх</w:t>
      </w:r>
      <w:proofErr w:type="spellEnd"/>
      <w:r w:rsidR="00714414">
        <w:t xml:space="preserve">. от </w:t>
      </w:r>
      <w:r w:rsidR="0071543C">
        <w:t>27</w:t>
      </w:r>
      <w:r w:rsidR="00E50C3E">
        <w:t>.04.202</w:t>
      </w:r>
      <w:r w:rsidR="0071543C">
        <w:t>4</w:t>
      </w:r>
      <w:r w:rsidR="00714414">
        <w:t xml:space="preserve"> № 90/</w:t>
      </w:r>
      <w:r w:rsidR="0071543C">
        <w:t>1583</w:t>
      </w:r>
      <w:r w:rsidR="00714414">
        <w:t>).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971DDE" w:rsidRDefault="00112648" w:rsidP="003B261F">
      <w:pPr>
        <w:spacing w:line="288" w:lineRule="auto"/>
        <w:ind w:firstLine="709"/>
        <w:jc w:val="both"/>
      </w:pPr>
      <w:r>
        <w:t>ПОСТАНОВЛЯЮ:</w:t>
      </w:r>
    </w:p>
    <w:p w:rsidR="00971DDE" w:rsidRDefault="00971DDE" w:rsidP="003B261F">
      <w:pPr>
        <w:spacing w:line="288" w:lineRule="auto"/>
        <w:ind w:firstLine="709"/>
        <w:jc w:val="both"/>
      </w:pPr>
    </w:p>
    <w:p w:rsidR="0071543C" w:rsidRDefault="0071543C" w:rsidP="0071543C">
      <w:pPr>
        <w:spacing w:line="288" w:lineRule="auto"/>
        <w:ind w:firstLine="709"/>
        <w:jc w:val="both"/>
      </w:pPr>
      <w:r>
        <w:t xml:space="preserve">1. </w:t>
      </w:r>
      <w:r w:rsidRPr="004E7FC6">
        <w:t xml:space="preserve">Утвердить производственную программу </w:t>
      </w:r>
      <w:r>
        <w:t>МУП «</w:t>
      </w:r>
      <w:proofErr w:type="spellStart"/>
      <w:r>
        <w:t>Тепловодхоз</w:t>
      </w:r>
      <w:proofErr w:type="spellEnd"/>
      <w:r>
        <w:t>»</w:t>
      </w:r>
      <w:r>
        <w:t xml:space="preserve"> </w:t>
      </w:r>
      <w:r w:rsidRPr="004E7FC6">
        <w:t xml:space="preserve">в сфере </w:t>
      </w:r>
      <w:r>
        <w:t>водоснабжения</w:t>
      </w:r>
      <w:r w:rsidRPr="004E7FC6">
        <w:t xml:space="preserve"> </w:t>
      </w:r>
      <w:r w:rsidRPr="003B261F">
        <w:t xml:space="preserve">потребителям </w:t>
      </w:r>
      <w:proofErr w:type="spellStart"/>
      <w:r>
        <w:t>Козыревского</w:t>
      </w:r>
      <w:proofErr w:type="spellEnd"/>
      <w:r>
        <w:t xml:space="preserve"> сельского поселения </w:t>
      </w:r>
      <w:proofErr w:type="spellStart"/>
      <w:r>
        <w:t>Усть</w:t>
      </w:r>
      <w:proofErr w:type="spellEnd"/>
      <w:r>
        <w:t>-Камчатского</w:t>
      </w:r>
      <w:r w:rsidRPr="001770A9">
        <w:t xml:space="preserve"> муниципального района </w:t>
      </w:r>
      <w:r w:rsidRPr="003B261F">
        <w:t>на 202</w:t>
      </w:r>
      <w:r>
        <w:t>5</w:t>
      </w:r>
      <w:r w:rsidRPr="003B261F">
        <w:t>-202</w:t>
      </w:r>
      <w:r>
        <w:t>9</w:t>
      </w:r>
      <w:r w:rsidRPr="003B261F">
        <w:t xml:space="preserve"> годы </w:t>
      </w:r>
      <w:r w:rsidRPr="004E7FC6">
        <w:t xml:space="preserve">согласно приложению </w:t>
      </w:r>
      <w:r>
        <w:t xml:space="preserve">№ </w:t>
      </w:r>
      <w:r w:rsidRPr="004E7FC6">
        <w:t>1.</w:t>
      </w:r>
    </w:p>
    <w:p w:rsidR="0071543C" w:rsidRDefault="0071543C" w:rsidP="0071543C">
      <w:pPr>
        <w:spacing w:line="288" w:lineRule="auto"/>
        <w:ind w:firstLine="709"/>
        <w:jc w:val="both"/>
      </w:pPr>
      <w:r>
        <w:t xml:space="preserve">2. </w:t>
      </w:r>
      <w:r w:rsidRPr="006041EE">
        <w:t xml:space="preserve">Утвердить долгосрочные параметры регулирования для </w:t>
      </w:r>
      <w:r>
        <w:t>МУП «</w:t>
      </w:r>
      <w:proofErr w:type="spellStart"/>
      <w:r>
        <w:t>Тепловодхоз</w:t>
      </w:r>
      <w:proofErr w:type="spellEnd"/>
      <w:r>
        <w:t>»</w:t>
      </w:r>
      <w:r w:rsidRPr="006041EE">
        <w:t xml:space="preserve"> на долгосрочный пер</w:t>
      </w:r>
      <w:r>
        <w:t>иод регулирования для установле</w:t>
      </w:r>
      <w:r w:rsidRPr="006041EE">
        <w:t xml:space="preserve">ния тарифов на питьевую воду (питьевое водоснабжение) для потребителей </w:t>
      </w:r>
      <w:proofErr w:type="spellStart"/>
      <w:r>
        <w:lastRenderedPageBreak/>
        <w:t>Козыревского</w:t>
      </w:r>
      <w:proofErr w:type="spellEnd"/>
      <w:r>
        <w:t xml:space="preserve"> сельского поселения </w:t>
      </w:r>
      <w:proofErr w:type="spellStart"/>
      <w:r>
        <w:t>Усть</w:t>
      </w:r>
      <w:proofErr w:type="spellEnd"/>
      <w:r>
        <w:t>-Камчатского</w:t>
      </w:r>
      <w:r w:rsidRPr="001770A9">
        <w:t xml:space="preserve"> муниципального района </w:t>
      </w:r>
      <w:r w:rsidRPr="003B261F">
        <w:t>на 202</w:t>
      </w:r>
      <w:r>
        <w:t>5</w:t>
      </w:r>
      <w:r w:rsidRPr="003B261F">
        <w:t>-202</w:t>
      </w:r>
      <w:r>
        <w:t xml:space="preserve">9 согласно приложению № </w:t>
      </w:r>
      <w:r>
        <w:t>2</w:t>
      </w:r>
      <w:r w:rsidRPr="006041EE">
        <w:t>.</w:t>
      </w:r>
      <w:r w:rsidRPr="004E7FC6">
        <w:t xml:space="preserve"> </w:t>
      </w:r>
    </w:p>
    <w:p w:rsidR="0071543C" w:rsidRDefault="0071543C" w:rsidP="0071543C">
      <w:pPr>
        <w:spacing w:line="288" w:lineRule="auto"/>
        <w:ind w:firstLine="709"/>
        <w:jc w:val="both"/>
      </w:pPr>
      <w:r>
        <w:t>3</w:t>
      </w:r>
      <w:r>
        <w:t>.</w:t>
      </w:r>
      <w:r w:rsidRPr="004E7FC6">
        <w:t xml:space="preserve"> Утвердить и ввести в действие тарифы на </w:t>
      </w:r>
      <w:r>
        <w:t>питьевую воду (питьевое водоснабжение)</w:t>
      </w:r>
      <w:r w:rsidRPr="004E7FC6">
        <w:t xml:space="preserve"> </w:t>
      </w:r>
      <w:r>
        <w:t>МУП «</w:t>
      </w:r>
      <w:proofErr w:type="spellStart"/>
      <w:r>
        <w:t>Тепловодхоз</w:t>
      </w:r>
      <w:proofErr w:type="spellEnd"/>
      <w:r>
        <w:t>»</w:t>
      </w:r>
      <w:r w:rsidRPr="006041EE">
        <w:t xml:space="preserve"> </w:t>
      </w:r>
      <w:r w:rsidRPr="00DF45D3">
        <w:t xml:space="preserve">в сфере водоснабжения потребителям </w:t>
      </w:r>
      <w:proofErr w:type="spellStart"/>
      <w:r>
        <w:t>Козыревского</w:t>
      </w:r>
      <w:proofErr w:type="spellEnd"/>
      <w:r>
        <w:t xml:space="preserve"> сельского поселения </w:t>
      </w:r>
      <w:proofErr w:type="spellStart"/>
      <w:r>
        <w:t>Усть</w:t>
      </w:r>
      <w:proofErr w:type="spellEnd"/>
      <w:r>
        <w:t>-Камчатского</w:t>
      </w:r>
      <w:r w:rsidRPr="001770A9">
        <w:t xml:space="preserve"> муниципального района </w:t>
      </w:r>
      <w:r w:rsidRPr="004E7FC6">
        <w:t xml:space="preserve">согласно приложению </w:t>
      </w:r>
      <w:r>
        <w:t xml:space="preserve">№ </w:t>
      </w:r>
      <w:r>
        <w:t>3</w:t>
      </w:r>
      <w:r w:rsidRPr="004E7FC6">
        <w:t>.</w:t>
      </w:r>
    </w:p>
    <w:p w:rsidR="0071543C" w:rsidRDefault="0071543C" w:rsidP="0071543C">
      <w:pPr>
        <w:spacing w:line="288" w:lineRule="auto"/>
        <w:ind w:firstLine="709"/>
        <w:jc w:val="both"/>
      </w:pPr>
      <w:r>
        <w:t>4</w:t>
      </w:r>
      <w:r w:rsidRPr="004E7FC6">
        <w:t xml:space="preserve">. Настоящее постановление вступает в силу </w:t>
      </w:r>
      <w:r>
        <w:t>с 1 января 202</w:t>
      </w:r>
      <w:r>
        <w:t>5</w:t>
      </w:r>
      <w:r>
        <w:t xml:space="preserve"> года.</w:t>
      </w:r>
    </w:p>
    <w:p w:rsidR="00971DDE" w:rsidRDefault="00971DDE">
      <w:pPr>
        <w:spacing w:line="276" w:lineRule="auto"/>
        <w:ind w:firstLine="709"/>
        <w:jc w:val="both"/>
      </w:pPr>
    </w:p>
    <w:p w:rsidR="00971DDE" w:rsidRDefault="00971DDE">
      <w:pPr>
        <w:spacing w:line="276" w:lineRule="auto"/>
        <w:ind w:firstLine="709"/>
        <w:jc w:val="both"/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835"/>
      </w:tblGrid>
      <w:tr w:rsidR="00971DDE" w:rsidTr="004722E2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753851" w:rsidP="00753851">
            <w:pPr>
              <w:ind w:left="30" w:right="27"/>
            </w:pPr>
            <w:r>
              <w:t>Р</w:t>
            </w:r>
            <w:r w:rsidR="00112648">
              <w:t>у</w:t>
            </w:r>
            <w:r w:rsidR="00112648">
              <w:rPr>
                <w:rStyle w:val="12"/>
              </w:rPr>
              <w:t>ководител</w:t>
            </w:r>
            <w:r>
              <w:rPr>
                <w:rStyle w:val="12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ind w:left="3" w:hanging="3"/>
              <w:rPr>
                <w:color w:val="FFFFFF"/>
                <w:sz w:val="24"/>
              </w:rPr>
            </w:pPr>
            <w:bookmarkStart w:id="1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71DDE" w:rsidRDefault="00971DDE">
            <w:pPr>
              <w:ind w:left="142" w:hanging="142"/>
              <w:rPr>
                <w:sz w:val="24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971DDE" w:rsidRDefault="00112648">
            <w:pPr>
              <w:jc w:val="right"/>
            </w:pPr>
            <w:r>
              <w:t xml:space="preserve">М.В. </w:t>
            </w:r>
            <w:proofErr w:type="spellStart"/>
            <w:r>
              <w:t>Лопатникова</w:t>
            </w:r>
            <w:proofErr w:type="spellEnd"/>
          </w:p>
        </w:tc>
      </w:tr>
    </w:tbl>
    <w:p w:rsidR="00971DDE" w:rsidRDefault="00971DDE">
      <w:pPr>
        <w:spacing w:line="276" w:lineRule="auto"/>
        <w:ind w:firstLine="709"/>
        <w:jc w:val="both"/>
      </w:pPr>
    </w:p>
    <w:p w:rsidR="00971DDE" w:rsidRDefault="00112648">
      <w:r>
        <w:br w:type="page"/>
      </w:r>
    </w:p>
    <w:p w:rsidR="00714414" w:rsidRPr="008A3EFA" w:rsidRDefault="00714414" w:rsidP="00714414">
      <w:pPr>
        <w:ind w:left="4962"/>
        <w:rPr>
          <w:szCs w:val="28"/>
        </w:rPr>
      </w:pPr>
      <w:r w:rsidRPr="008A3EFA">
        <w:rPr>
          <w:szCs w:val="28"/>
        </w:rPr>
        <w:lastRenderedPageBreak/>
        <w:t>Приложение 1</w:t>
      </w:r>
    </w:p>
    <w:p w:rsidR="00714414" w:rsidRPr="008A3EFA" w:rsidRDefault="00714414" w:rsidP="00714414">
      <w:pPr>
        <w:ind w:left="4962"/>
        <w:rPr>
          <w:szCs w:val="28"/>
        </w:rPr>
      </w:pPr>
      <w:r w:rsidRPr="008A3EFA">
        <w:rPr>
          <w:szCs w:val="28"/>
        </w:rPr>
        <w:t>к постановлению Региональной службы по тари</w:t>
      </w:r>
      <w:r>
        <w:rPr>
          <w:szCs w:val="28"/>
        </w:rPr>
        <w:t xml:space="preserve">фам и </w:t>
      </w:r>
      <w:r w:rsidRPr="008A3EFA">
        <w:rPr>
          <w:szCs w:val="28"/>
        </w:rPr>
        <w:t>ценам Камчатского края</w:t>
      </w:r>
    </w:p>
    <w:p w:rsidR="00714414" w:rsidRPr="008A3EFA" w:rsidRDefault="00714414" w:rsidP="00714414">
      <w:pPr>
        <w:ind w:left="4962"/>
        <w:rPr>
          <w:szCs w:val="28"/>
        </w:rPr>
      </w:pPr>
      <w:r w:rsidRPr="008A3EFA">
        <w:rPr>
          <w:szCs w:val="28"/>
        </w:rPr>
        <w:t xml:space="preserve">от </w:t>
      </w:r>
      <w:r w:rsidR="0071543C">
        <w:rPr>
          <w:szCs w:val="28"/>
        </w:rPr>
        <w:t>хх</w:t>
      </w:r>
      <w:r w:rsidRPr="00143D8B">
        <w:rPr>
          <w:szCs w:val="28"/>
        </w:rPr>
        <w:t>.</w:t>
      </w:r>
      <w:r w:rsidR="0071543C">
        <w:rPr>
          <w:szCs w:val="28"/>
        </w:rPr>
        <w:t>11</w:t>
      </w:r>
      <w:r w:rsidRPr="00143D8B">
        <w:rPr>
          <w:szCs w:val="28"/>
        </w:rPr>
        <w:t>.20</w:t>
      </w:r>
      <w:r>
        <w:rPr>
          <w:szCs w:val="28"/>
        </w:rPr>
        <w:t>2</w:t>
      </w:r>
      <w:r w:rsidR="0071543C">
        <w:rPr>
          <w:szCs w:val="28"/>
        </w:rPr>
        <w:t>4</w:t>
      </w:r>
      <w:r w:rsidRPr="00143D8B">
        <w:rPr>
          <w:szCs w:val="28"/>
        </w:rPr>
        <w:t xml:space="preserve"> №</w:t>
      </w:r>
      <w:r w:rsidR="0071543C">
        <w:rPr>
          <w:szCs w:val="28"/>
        </w:rPr>
        <w:t xml:space="preserve"> </w:t>
      </w:r>
      <w:proofErr w:type="spellStart"/>
      <w:r w:rsidR="0071543C">
        <w:rPr>
          <w:szCs w:val="28"/>
        </w:rPr>
        <w:t>хх</w:t>
      </w:r>
      <w:proofErr w:type="spellEnd"/>
    </w:p>
    <w:p w:rsidR="00F27F29" w:rsidRPr="008A3EFA" w:rsidRDefault="00F27F29" w:rsidP="00714414">
      <w:pPr>
        <w:ind w:left="4820"/>
        <w:rPr>
          <w:b/>
        </w:rPr>
      </w:pPr>
    </w:p>
    <w:p w:rsidR="00E50C3E" w:rsidRDefault="00E50C3E" w:rsidP="00E50C3E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  <w:r w:rsidRPr="00FE40A4">
        <w:rPr>
          <w:rFonts w:cs="Calibri"/>
          <w:b/>
          <w:szCs w:val="28"/>
        </w:rPr>
        <w:t xml:space="preserve">Производственная программа </w:t>
      </w:r>
      <w:r w:rsidRPr="00B40DD5">
        <w:rPr>
          <w:b/>
          <w:szCs w:val="28"/>
        </w:rPr>
        <w:t>МУП «</w:t>
      </w:r>
      <w:proofErr w:type="spellStart"/>
      <w:r w:rsidRPr="00B40DD5">
        <w:rPr>
          <w:b/>
          <w:szCs w:val="28"/>
        </w:rPr>
        <w:t>Тепловодхоз</w:t>
      </w:r>
      <w:proofErr w:type="spellEnd"/>
      <w:r w:rsidRPr="00B40DD5">
        <w:rPr>
          <w:b/>
          <w:szCs w:val="28"/>
        </w:rPr>
        <w:t>»</w:t>
      </w:r>
      <w:r>
        <w:rPr>
          <w:b/>
          <w:szCs w:val="28"/>
        </w:rPr>
        <w:t xml:space="preserve"> в сфере </w:t>
      </w:r>
      <w:r>
        <w:rPr>
          <w:b/>
          <w:szCs w:val="28"/>
        </w:rPr>
        <w:br/>
      </w:r>
      <w:r w:rsidRPr="00967693">
        <w:rPr>
          <w:b/>
          <w:szCs w:val="28"/>
        </w:rPr>
        <w:t>холод</w:t>
      </w:r>
      <w:r>
        <w:rPr>
          <w:b/>
          <w:szCs w:val="28"/>
        </w:rPr>
        <w:t xml:space="preserve">ного водоснабжения </w:t>
      </w:r>
      <w:proofErr w:type="spellStart"/>
      <w:r w:rsidRPr="00B40DD5">
        <w:rPr>
          <w:b/>
          <w:szCs w:val="28"/>
        </w:rPr>
        <w:t>Козыревского</w:t>
      </w:r>
      <w:proofErr w:type="spellEnd"/>
      <w:r w:rsidRPr="00B40DD5">
        <w:rPr>
          <w:b/>
          <w:szCs w:val="28"/>
        </w:rPr>
        <w:t xml:space="preserve"> </w:t>
      </w:r>
      <w:r w:rsidRPr="00967693">
        <w:rPr>
          <w:b/>
          <w:szCs w:val="28"/>
        </w:rPr>
        <w:t xml:space="preserve">сельского поселения </w:t>
      </w:r>
    </w:p>
    <w:p w:rsidR="00E50C3E" w:rsidRPr="00273215" w:rsidRDefault="00E50C3E" w:rsidP="00E50C3E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  <w:proofErr w:type="spellStart"/>
      <w:r>
        <w:rPr>
          <w:b/>
          <w:szCs w:val="28"/>
        </w:rPr>
        <w:t>Усть</w:t>
      </w:r>
      <w:proofErr w:type="spellEnd"/>
      <w:r>
        <w:rPr>
          <w:b/>
          <w:szCs w:val="28"/>
        </w:rPr>
        <w:t xml:space="preserve">-Камчатского муниципального района </w:t>
      </w:r>
      <w:r w:rsidRPr="00273215">
        <w:rPr>
          <w:b/>
          <w:szCs w:val="28"/>
        </w:rPr>
        <w:t>на 20</w:t>
      </w:r>
      <w:r>
        <w:rPr>
          <w:b/>
          <w:szCs w:val="28"/>
        </w:rPr>
        <w:t>2</w:t>
      </w:r>
      <w:r w:rsidR="0071543C">
        <w:rPr>
          <w:b/>
          <w:szCs w:val="28"/>
        </w:rPr>
        <w:t>5</w:t>
      </w:r>
      <w:r w:rsidRPr="00273215">
        <w:rPr>
          <w:b/>
          <w:szCs w:val="28"/>
        </w:rPr>
        <w:t>-20</w:t>
      </w:r>
      <w:r w:rsidR="0071543C">
        <w:rPr>
          <w:b/>
          <w:szCs w:val="28"/>
        </w:rPr>
        <w:t>29</w:t>
      </w:r>
      <w:r w:rsidRPr="00273215">
        <w:rPr>
          <w:b/>
          <w:szCs w:val="28"/>
        </w:rPr>
        <w:t xml:space="preserve"> годы</w:t>
      </w:r>
    </w:p>
    <w:p w:rsidR="00E50C3E" w:rsidRPr="00CE1DDD" w:rsidRDefault="00E50C3E" w:rsidP="00E50C3E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</w:p>
    <w:p w:rsidR="00E50C3E" w:rsidRPr="006F2E1C" w:rsidRDefault="00E50C3E" w:rsidP="00E50C3E">
      <w:pPr>
        <w:autoSpaceDE w:val="0"/>
        <w:autoSpaceDN w:val="0"/>
        <w:adjustRightInd w:val="0"/>
        <w:jc w:val="center"/>
        <w:rPr>
          <w:sz w:val="24"/>
        </w:rPr>
      </w:pPr>
      <w:r w:rsidRPr="006F2E1C">
        <w:rPr>
          <w:sz w:val="24"/>
        </w:rPr>
        <w:t>Раздел 1. Паспорт регулируемой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71543C" w:rsidRPr="00BE133A" w:rsidTr="003F30DF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Наименование регулируемой организации,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Муниципальное унитарное предприятие «</w:t>
            </w:r>
            <w:proofErr w:type="spellStart"/>
            <w:r w:rsidRPr="00BE133A">
              <w:rPr>
                <w:sz w:val="23"/>
                <w:szCs w:val="23"/>
              </w:rPr>
              <w:t>Тепловодхоз</w:t>
            </w:r>
            <w:proofErr w:type="spellEnd"/>
            <w:r w:rsidRPr="00BE133A">
              <w:rPr>
                <w:sz w:val="23"/>
                <w:szCs w:val="23"/>
              </w:rPr>
              <w:t xml:space="preserve">» </w:t>
            </w:r>
            <w:proofErr w:type="spellStart"/>
            <w:r w:rsidRPr="00BE133A">
              <w:rPr>
                <w:sz w:val="23"/>
                <w:szCs w:val="23"/>
              </w:rPr>
              <w:t>Козыревского</w:t>
            </w:r>
            <w:proofErr w:type="spellEnd"/>
            <w:r w:rsidRPr="00BE133A">
              <w:rPr>
                <w:sz w:val="23"/>
                <w:szCs w:val="23"/>
              </w:rPr>
              <w:t xml:space="preserve"> сельского поселения / МУП «Тепловодхоз»</w:t>
            </w:r>
          </w:p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68</w:t>
            </w:r>
            <w:r w:rsidRPr="00BE133A">
              <w:rPr>
                <w:sz w:val="23"/>
                <w:szCs w:val="23"/>
              </w:rPr>
              <w:t>4405</w:t>
            </w:r>
            <w:r w:rsidRPr="00BE133A">
              <w:rPr>
                <w:sz w:val="23"/>
                <w:szCs w:val="23"/>
              </w:rPr>
              <w:t xml:space="preserve">, п. </w:t>
            </w:r>
            <w:proofErr w:type="spellStart"/>
            <w:r w:rsidRPr="00BE133A">
              <w:rPr>
                <w:sz w:val="23"/>
                <w:szCs w:val="23"/>
              </w:rPr>
              <w:t>Козыревск</w:t>
            </w:r>
            <w:proofErr w:type="spellEnd"/>
            <w:r w:rsidRPr="00BE133A">
              <w:rPr>
                <w:sz w:val="23"/>
                <w:szCs w:val="23"/>
              </w:rPr>
              <w:t xml:space="preserve">, </w:t>
            </w:r>
            <w:proofErr w:type="spellStart"/>
            <w:r w:rsidRPr="00BE133A">
              <w:rPr>
                <w:sz w:val="23"/>
                <w:szCs w:val="23"/>
              </w:rPr>
              <w:t>Усть</w:t>
            </w:r>
            <w:proofErr w:type="spellEnd"/>
            <w:r w:rsidRPr="00BE133A">
              <w:rPr>
                <w:sz w:val="23"/>
                <w:szCs w:val="23"/>
              </w:rPr>
              <w:t xml:space="preserve">-Камчатский </w:t>
            </w:r>
            <w:r w:rsidRPr="00BE133A">
              <w:rPr>
                <w:sz w:val="23"/>
                <w:szCs w:val="23"/>
              </w:rPr>
              <w:t xml:space="preserve">муниципальный </w:t>
            </w:r>
            <w:r w:rsidRPr="00BE133A">
              <w:rPr>
                <w:sz w:val="23"/>
                <w:szCs w:val="23"/>
              </w:rPr>
              <w:t xml:space="preserve">район, Камчатский край, </w:t>
            </w:r>
            <w:r w:rsidRPr="00BE133A">
              <w:rPr>
                <w:sz w:val="23"/>
                <w:szCs w:val="23"/>
              </w:rPr>
              <w:t>ул. Ленинская, д. 78 «а»</w:t>
            </w:r>
          </w:p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 xml:space="preserve">Директор – </w:t>
            </w:r>
            <w:r w:rsidRPr="00BE133A">
              <w:rPr>
                <w:sz w:val="23"/>
                <w:szCs w:val="23"/>
              </w:rPr>
              <w:t>Бутенко</w:t>
            </w:r>
            <w:r w:rsidRPr="00BE133A">
              <w:rPr>
                <w:sz w:val="23"/>
                <w:szCs w:val="23"/>
              </w:rPr>
              <w:t xml:space="preserve"> Александр </w:t>
            </w:r>
            <w:r w:rsidRPr="00BE133A">
              <w:rPr>
                <w:sz w:val="23"/>
                <w:szCs w:val="23"/>
              </w:rPr>
              <w:t>Васильевич</w:t>
            </w:r>
          </w:p>
          <w:p w:rsidR="0071543C" w:rsidRPr="00BE133A" w:rsidRDefault="0071543C" w:rsidP="006F2E1C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8 (</w:t>
            </w:r>
            <w:r w:rsidR="006F2E1C" w:rsidRPr="00BE133A">
              <w:rPr>
                <w:sz w:val="23"/>
                <w:szCs w:val="23"/>
              </w:rPr>
              <w:t>4153)42-33-32</w:t>
            </w:r>
          </w:p>
        </w:tc>
      </w:tr>
      <w:tr w:rsidR="0071543C" w:rsidRPr="00BE133A" w:rsidTr="003F30DF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Наименование органа регулирования, юридический адрес, руководитель организации, контактный телефон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Региональная служба по тарифам и ценам Камчатского края,</w:t>
            </w:r>
          </w:p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 xml:space="preserve">683003, г. Петропавловск-Камчатский, </w:t>
            </w:r>
          </w:p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ул. Ленинградская, 118,</w:t>
            </w:r>
          </w:p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 xml:space="preserve">Руководитель – </w:t>
            </w:r>
            <w:proofErr w:type="spellStart"/>
            <w:r w:rsidRPr="00BE133A">
              <w:rPr>
                <w:sz w:val="23"/>
                <w:szCs w:val="23"/>
              </w:rPr>
              <w:t>Лопатникова</w:t>
            </w:r>
            <w:proofErr w:type="spellEnd"/>
            <w:r w:rsidRPr="00BE133A">
              <w:rPr>
                <w:sz w:val="23"/>
                <w:szCs w:val="23"/>
              </w:rPr>
              <w:t xml:space="preserve"> Марина Викторовна,</w:t>
            </w:r>
          </w:p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8 (4152) 42-83-81</w:t>
            </w:r>
          </w:p>
        </w:tc>
      </w:tr>
      <w:tr w:rsidR="0071543C" w:rsidRPr="00BE133A" w:rsidTr="003F30DF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43C" w:rsidRPr="00BE133A" w:rsidRDefault="0071543C" w:rsidP="003F30DF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Период реализации</w:t>
            </w:r>
          </w:p>
        </w:tc>
        <w:tc>
          <w:tcPr>
            <w:tcW w:w="3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43C" w:rsidRPr="00BE133A" w:rsidRDefault="0071543C" w:rsidP="006F2E1C">
            <w:pPr>
              <w:rPr>
                <w:sz w:val="23"/>
                <w:szCs w:val="23"/>
              </w:rPr>
            </w:pPr>
            <w:r w:rsidRPr="00BE133A">
              <w:rPr>
                <w:sz w:val="23"/>
                <w:szCs w:val="23"/>
              </w:rPr>
              <w:t>202</w:t>
            </w:r>
            <w:r w:rsidR="006F2E1C" w:rsidRPr="00BE133A">
              <w:rPr>
                <w:sz w:val="23"/>
                <w:szCs w:val="23"/>
              </w:rPr>
              <w:t>5-2029</w:t>
            </w:r>
          </w:p>
        </w:tc>
      </w:tr>
    </w:tbl>
    <w:p w:rsidR="00E50C3E" w:rsidRPr="006F2E1C" w:rsidRDefault="00E50C3E" w:rsidP="006F2E1C">
      <w:pPr>
        <w:autoSpaceDE w:val="0"/>
        <w:autoSpaceDN w:val="0"/>
        <w:adjustRightInd w:val="0"/>
        <w:rPr>
          <w:sz w:val="24"/>
        </w:rPr>
      </w:pPr>
    </w:p>
    <w:p w:rsidR="00E50C3E" w:rsidRPr="006F2E1C" w:rsidRDefault="00E50C3E" w:rsidP="00BE133A">
      <w:pPr>
        <w:autoSpaceDE w:val="0"/>
        <w:autoSpaceDN w:val="0"/>
        <w:adjustRightInd w:val="0"/>
        <w:ind w:left="-709"/>
        <w:jc w:val="center"/>
        <w:rPr>
          <w:sz w:val="24"/>
        </w:rPr>
      </w:pPr>
      <w:r w:rsidRPr="006F2E1C">
        <w:rPr>
          <w:sz w:val="24"/>
        </w:rPr>
        <w:t>Раздел 2. Планируемый объем подачи питьевого водоснабжения</w:t>
      </w:r>
    </w:p>
    <w:tbl>
      <w:tblPr>
        <w:tblW w:w="51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120"/>
        <w:gridCol w:w="1135"/>
        <w:gridCol w:w="1134"/>
        <w:gridCol w:w="992"/>
        <w:gridCol w:w="996"/>
        <w:gridCol w:w="990"/>
        <w:gridCol w:w="998"/>
      </w:tblGrid>
      <w:tr w:rsidR="00E50C3E" w:rsidRPr="00BE133A" w:rsidTr="006F2E1C">
        <w:trPr>
          <w:cantSplit/>
          <w:trHeight w:val="825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0C3E" w:rsidRPr="00BE133A" w:rsidRDefault="00E50C3E" w:rsidP="000759DA">
            <w:pPr>
              <w:jc w:val="center"/>
              <w:rPr>
                <w:color w:val="000000"/>
                <w:sz w:val="22"/>
                <w:szCs w:val="22"/>
              </w:rPr>
            </w:pPr>
            <w:r w:rsidRPr="00BE133A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0C3E" w:rsidRPr="00BE133A" w:rsidRDefault="00E50C3E" w:rsidP="000759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Показатели производственной программы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50C3E" w:rsidRPr="00BE133A" w:rsidRDefault="00E50C3E" w:rsidP="000759D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Единицы</w:t>
            </w:r>
            <w:r w:rsidRPr="00BE133A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3E" w:rsidRPr="00BE133A" w:rsidRDefault="00E50C3E" w:rsidP="006F2E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F2E1C" w:rsidRPr="00BE13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C3E" w:rsidRPr="00BE133A" w:rsidRDefault="00E50C3E" w:rsidP="006F2E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F2E1C" w:rsidRPr="00BE13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C3E" w:rsidRPr="00BE133A" w:rsidRDefault="00E50C3E" w:rsidP="006F2E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F2E1C" w:rsidRPr="00BE13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C3E" w:rsidRPr="00BE133A" w:rsidRDefault="00E50C3E" w:rsidP="000759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F2E1C" w:rsidRPr="00BE133A">
              <w:rPr>
                <w:rFonts w:ascii="Times New Roman" w:hAnsi="Times New Roman" w:cs="Times New Roman"/>
                <w:sz w:val="22"/>
                <w:szCs w:val="22"/>
              </w:rPr>
              <w:t>028</w:t>
            </w: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C3E" w:rsidRPr="00BE133A" w:rsidRDefault="00E50C3E" w:rsidP="006F2E1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6F2E1C" w:rsidRPr="00BE133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E50C3E" w:rsidRPr="00BE133A" w:rsidTr="006F2E1C">
        <w:trPr>
          <w:cantSplit/>
          <w:trHeight w:val="24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C3E" w:rsidRPr="00BE133A" w:rsidRDefault="00E50C3E" w:rsidP="000759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C3E" w:rsidRPr="00BE133A" w:rsidRDefault="00E50C3E" w:rsidP="000759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C3E" w:rsidRPr="00BE133A" w:rsidRDefault="00E50C3E" w:rsidP="000759D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C3E" w:rsidRPr="00BE133A" w:rsidRDefault="00E50C3E" w:rsidP="000759DA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E" w:rsidRPr="00BE133A" w:rsidRDefault="00E50C3E" w:rsidP="000759DA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E" w:rsidRPr="00BE133A" w:rsidRDefault="00E50C3E" w:rsidP="000759DA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E" w:rsidRPr="00BE133A" w:rsidRDefault="00E50C3E" w:rsidP="000759DA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C3E" w:rsidRPr="00BE133A" w:rsidRDefault="00E50C3E" w:rsidP="000759DA">
            <w:pPr>
              <w:pStyle w:val="ConsPlusCell"/>
              <w:ind w:left="-250" w:firstLine="2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6F2E1C" w:rsidRPr="00BE133A" w:rsidTr="006F2E1C">
        <w:trPr>
          <w:cantSplit/>
          <w:trHeight w:val="48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ind w:left="-532" w:firstLine="8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Объем реализации услуг, в том числе по потребителям: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E13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bCs/>
                <w:sz w:val="22"/>
                <w:szCs w:val="22"/>
              </w:rPr>
            </w:pPr>
            <w:r w:rsidRPr="00BE133A">
              <w:rPr>
                <w:bCs/>
                <w:sz w:val="22"/>
                <w:szCs w:val="22"/>
              </w:rPr>
              <w:t>37,335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bCs/>
                <w:sz w:val="22"/>
                <w:szCs w:val="22"/>
              </w:rPr>
            </w:pPr>
            <w:r w:rsidRPr="00BE133A">
              <w:rPr>
                <w:bCs/>
                <w:sz w:val="22"/>
                <w:szCs w:val="22"/>
              </w:rPr>
              <w:t>37,335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bCs/>
                <w:sz w:val="22"/>
                <w:szCs w:val="22"/>
              </w:rPr>
            </w:pPr>
            <w:r w:rsidRPr="00BE133A">
              <w:rPr>
                <w:bCs/>
                <w:sz w:val="22"/>
                <w:szCs w:val="22"/>
              </w:rPr>
              <w:t>37,335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bCs/>
                <w:sz w:val="22"/>
                <w:szCs w:val="22"/>
              </w:rPr>
            </w:pPr>
            <w:r w:rsidRPr="00BE133A">
              <w:rPr>
                <w:bCs/>
                <w:sz w:val="22"/>
                <w:szCs w:val="22"/>
              </w:rPr>
              <w:t>37,335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bCs/>
                <w:sz w:val="22"/>
                <w:szCs w:val="22"/>
              </w:rPr>
            </w:pPr>
            <w:r w:rsidRPr="00BE133A">
              <w:rPr>
                <w:bCs/>
                <w:sz w:val="22"/>
                <w:szCs w:val="22"/>
              </w:rPr>
              <w:t>37,335</w:t>
            </w:r>
          </w:p>
        </w:tc>
      </w:tr>
      <w:tr w:rsidR="006F2E1C" w:rsidRPr="00BE133A" w:rsidTr="006F2E1C">
        <w:trPr>
          <w:cantSplit/>
          <w:trHeight w:val="24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- населению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E13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26,315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26,315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26,315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26,315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26,315</w:t>
            </w:r>
          </w:p>
        </w:tc>
      </w:tr>
      <w:tr w:rsidR="006F2E1C" w:rsidRPr="00BE133A" w:rsidTr="006F2E1C">
        <w:trPr>
          <w:cantSplit/>
          <w:trHeight w:val="24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- бюджетным потребителям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E13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3,238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3,238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3,238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3,238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3,238</w:t>
            </w:r>
          </w:p>
        </w:tc>
      </w:tr>
      <w:tr w:rsidR="006F2E1C" w:rsidRPr="00BE133A" w:rsidTr="006F2E1C">
        <w:trPr>
          <w:cantSplit/>
          <w:trHeight w:val="24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 xml:space="preserve">- прочим потребителям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E13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4,831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4,831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4,831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4,831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4,831</w:t>
            </w:r>
          </w:p>
        </w:tc>
      </w:tr>
      <w:tr w:rsidR="006F2E1C" w:rsidRPr="00BE133A" w:rsidTr="006F2E1C">
        <w:trPr>
          <w:cantSplit/>
          <w:trHeight w:val="240"/>
          <w:jc w:val="center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- производственные нужды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E133A">
              <w:rPr>
                <w:rFonts w:ascii="Times New Roman" w:hAnsi="Times New Roman" w:cs="Times New Roman"/>
                <w:sz w:val="22"/>
                <w:szCs w:val="22"/>
              </w:rPr>
              <w:t>тыс. м</w:t>
            </w:r>
            <w:r w:rsidRPr="00BE133A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2,951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2,951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2,951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2,951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E1C" w:rsidRPr="00BE133A" w:rsidRDefault="006F2E1C" w:rsidP="006F2E1C">
            <w:pPr>
              <w:jc w:val="center"/>
              <w:rPr>
                <w:sz w:val="22"/>
                <w:szCs w:val="22"/>
              </w:rPr>
            </w:pPr>
            <w:r w:rsidRPr="00BE133A">
              <w:rPr>
                <w:sz w:val="22"/>
                <w:szCs w:val="22"/>
              </w:rPr>
              <w:t>2,951</w:t>
            </w:r>
          </w:p>
        </w:tc>
      </w:tr>
    </w:tbl>
    <w:p w:rsidR="006F2E1C" w:rsidRDefault="006F2E1C" w:rsidP="006F2E1C">
      <w:pPr>
        <w:jc w:val="center"/>
        <w:outlineLvl w:val="2"/>
        <w:rPr>
          <w:sz w:val="22"/>
          <w:szCs w:val="22"/>
        </w:rPr>
      </w:pPr>
    </w:p>
    <w:p w:rsidR="006F2E1C" w:rsidRPr="00740E75" w:rsidRDefault="006F2E1C" w:rsidP="006F2E1C">
      <w:pPr>
        <w:jc w:val="center"/>
        <w:outlineLvl w:val="2"/>
        <w:rPr>
          <w:sz w:val="22"/>
          <w:szCs w:val="22"/>
        </w:rPr>
      </w:pPr>
      <w:r w:rsidRPr="00740E75">
        <w:rPr>
          <w:sz w:val="22"/>
          <w:szCs w:val="22"/>
        </w:rPr>
        <w:t xml:space="preserve">Раздел </w:t>
      </w:r>
      <w:r>
        <w:rPr>
          <w:sz w:val="22"/>
          <w:szCs w:val="22"/>
        </w:rPr>
        <w:t>3</w:t>
      </w:r>
      <w:r w:rsidRPr="00740E75">
        <w:rPr>
          <w:sz w:val="22"/>
          <w:szCs w:val="22"/>
        </w:rPr>
        <w:t xml:space="preserve">. Перечень плановых мероприятий по ремонту объектов централизованной системы водоснабжения, мероприятий, направленных на улучшение качества питьевой воды, мероприятий по энергосбережению и повышению эффективности, график их реализации </w:t>
      </w:r>
    </w:p>
    <w:tbl>
      <w:tblPr>
        <w:tblW w:w="9923" w:type="dxa"/>
        <w:tblInd w:w="-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2410"/>
        <w:gridCol w:w="2126"/>
      </w:tblGrid>
      <w:tr w:rsidR="006F2E1C" w:rsidRPr="00740E75" w:rsidTr="00BE133A">
        <w:trPr>
          <w:trHeight w:val="322"/>
          <w:tblHeader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№ </w:t>
            </w:r>
            <w:r w:rsidRPr="00740E7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 xml:space="preserve">Наименование </w:t>
            </w:r>
            <w:r w:rsidRPr="00740E75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График реализации мероприятий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F2E1C" w:rsidRPr="00740E75" w:rsidRDefault="006F2E1C" w:rsidP="003F30DF">
            <w:pPr>
              <w:ind w:left="-57" w:right="-57"/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Финансовые потребности на реализацию мероприятий, тыс. руб.</w:t>
            </w:r>
          </w:p>
        </w:tc>
      </w:tr>
      <w:tr w:rsidR="006F2E1C" w:rsidRPr="00740E75" w:rsidTr="00BE133A">
        <w:trPr>
          <w:trHeight w:val="834"/>
          <w:tblHeader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</w:p>
        </w:tc>
      </w:tr>
      <w:tr w:rsidR="006F2E1C" w:rsidRPr="00740E75" w:rsidTr="00BE133A">
        <w:trPr>
          <w:trHeight w:val="21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4</w:t>
            </w:r>
          </w:p>
        </w:tc>
      </w:tr>
      <w:tr w:rsidR="006F2E1C" w:rsidRPr="00740E75" w:rsidTr="00BE133A">
        <w:trPr>
          <w:trHeight w:val="21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6F2E1C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6F2E1C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ремонту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F2E1C" w:rsidRDefault="006F2E1C" w:rsidP="006F2E1C">
            <w:pPr>
              <w:jc w:val="center"/>
            </w:pPr>
            <w:r w:rsidRPr="0079082C">
              <w:rPr>
                <w:sz w:val="22"/>
                <w:szCs w:val="22"/>
              </w:rPr>
              <w:t>не предусмотрено</w:t>
            </w:r>
          </w:p>
        </w:tc>
      </w:tr>
      <w:tr w:rsidR="006F2E1C" w:rsidRPr="00740E75" w:rsidTr="00BE133A">
        <w:trPr>
          <w:trHeight w:val="21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Мероприятия, направленные на улучшение качества питьевой воды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6F2E1C" w:rsidRPr="00740E75" w:rsidTr="00BE133A">
        <w:trPr>
          <w:trHeight w:val="213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не предусмотрено</w:t>
            </w:r>
          </w:p>
        </w:tc>
      </w:tr>
      <w:tr w:rsidR="006F2E1C" w:rsidRPr="00740E75" w:rsidTr="00BE133A">
        <w:trPr>
          <w:trHeight w:val="2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6F2E1C" w:rsidRPr="00740E75" w:rsidRDefault="006F2E1C" w:rsidP="003F30DF">
            <w:pPr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Итого: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6F2E1C" w:rsidRPr="00740E75" w:rsidRDefault="006F2E1C" w:rsidP="003F30D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50C3E" w:rsidRDefault="00E50C3E" w:rsidP="00E50C3E">
      <w:pPr>
        <w:autoSpaceDE w:val="0"/>
        <w:autoSpaceDN w:val="0"/>
        <w:adjustRightInd w:val="0"/>
        <w:ind w:left="-709"/>
        <w:jc w:val="center"/>
        <w:rPr>
          <w:rFonts w:cs="Calibri"/>
        </w:rPr>
      </w:pPr>
      <w:r w:rsidRPr="00F61BC8">
        <w:rPr>
          <w:rFonts w:cs="Calibri"/>
        </w:rPr>
        <w:lastRenderedPageBreak/>
        <w:t xml:space="preserve">Раздел </w:t>
      </w:r>
      <w:r>
        <w:rPr>
          <w:rFonts w:cs="Calibri"/>
        </w:rPr>
        <w:t>4</w:t>
      </w:r>
      <w:r w:rsidRPr="00F61BC8">
        <w:rPr>
          <w:rFonts w:cs="Calibri"/>
        </w:rPr>
        <w:t>.</w:t>
      </w:r>
      <w:r>
        <w:rPr>
          <w:rFonts w:cs="Calibri"/>
        </w:rPr>
        <w:t xml:space="preserve"> Объем финансовых потребностей, необходимых для реализации производственной программы в сфере питьевого водоснабжения</w:t>
      </w:r>
    </w:p>
    <w:p w:rsidR="00E50C3E" w:rsidRPr="00CE1DDD" w:rsidRDefault="00E50C3E" w:rsidP="00E50C3E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486"/>
        <w:gridCol w:w="2177"/>
        <w:gridCol w:w="2120"/>
      </w:tblGrid>
      <w:tr w:rsidR="00E50C3E" w:rsidRPr="00D145BE" w:rsidTr="000759DA">
        <w:trPr>
          <w:trHeight w:val="315"/>
        </w:trPr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sz w:val="24"/>
              </w:rPr>
              <w:t xml:space="preserve">N </w:t>
            </w:r>
            <w:r w:rsidRPr="00D145BE">
              <w:rPr>
                <w:sz w:val="24"/>
              </w:rPr>
              <w:br/>
              <w:t>п/п</w:t>
            </w:r>
          </w:p>
        </w:tc>
        <w:tc>
          <w:tcPr>
            <w:tcW w:w="4486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Показатели</w:t>
            </w:r>
          </w:p>
        </w:tc>
        <w:tc>
          <w:tcPr>
            <w:tcW w:w="2177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Год</w:t>
            </w:r>
          </w:p>
        </w:tc>
        <w:tc>
          <w:tcPr>
            <w:tcW w:w="2120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тыс. руб.</w:t>
            </w:r>
          </w:p>
        </w:tc>
      </w:tr>
      <w:tr w:rsidR="00E50C3E" w:rsidRPr="00D145BE" w:rsidTr="000759DA"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3</w:t>
            </w:r>
          </w:p>
        </w:tc>
        <w:tc>
          <w:tcPr>
            <w:tcW w:w="2120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4</w:t>
            </w:r>
          </w:p>
        </w:tc>
      </w:tr>
      <w:tr w:rsidR="00E50C3E" w:rsidRPr="00D145BE" w:rsidTr="000759DA"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1.</w:t>
            </w:r>
          </w:p>
        </w:tc>
        <w:tc>
          <w:tcPr>
            <w:tcW w:w="4486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50C3E" w:rsidRPr="00D145BE" w:rsidRDefault="00BE133A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2025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50C3E" w:rsidRPr="00D145BE" w:rsidRDefault="001C0543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C0543">
              <w:rPr>
                <w:rFonts w:cs="Calibri"/>
                <w:sz w:val="24"/>
              </w:rPr>
              <w:t>5</w:t>
            </w:r>
            <w:r>
              <w:rPr>
                <w:rFonts w:cs="Calibri"/>
                <w:sz w:val="24"/>
              </w:rPr>
              <w:t xml:space="preserve"> </w:t>
            </w:r>
            <w:r w:rsidRPr="001C0543">
              <w:rPr>
                <w:rFonts w:cs="Calibri"/>
                <w:sz w:val="24"/>
              </w:rPr>
              <w:t>823,46</w:t>
            </w:r>
          </w:p>
        </w:tc>
      </w:tr>
      <w:tr w:rsidR="00E50C3E" w:rsidRPr="00D145BE" w:rsidTr="000759DA"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2.</w:t>
            </w:r>
          </w:p>
        </w:tc>
        <w:tc>
          <w:tcPr>
            <w:tcW w:w="4486" w:type="dxa"/>
            <w:shd w:val="clear" w:color="auto" w:fill="auto"/>
          </w:tcPr>
          <w:p w:rsidR="00E50C3E" w:rsidRPr="00D145BE" w:rsidRDefault="00E50C3E" w:rsidP="000759DA">
            <w:pPr>
              <w:rPr>
                <w:sz w:val="24"/>
              </w:rPr>
            </w:pPr>
            <w:r w:rsidRPr="00D145BE">
              <w:rPr>
                <w:sz w:val="24"/>
              </w:rPr>
              <w:t>Необходимая валовая выручка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50C3E" w:rsidRPr="00D145BE" w:rsidRDefault="00BE133A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50C3E" w:rsidRPr="00D145BE" w:rsidRDefault="001C0543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C0543">
              <w:rPr>
                <w:rFonts w:cs="Calibri"/>
                <w:sz w:val="24"/>
              </w:rPr>
              <w:t>6</w:t>
            </w:r>
            <w:r>
              <w:rPr>
                <w:rFonts w:cs="Calibri"/>
                <w:sz w:val="24"/>
              </w:rPr>
              <w:t xml:space="preserve"> </w:t>
            </w:r>
            <w:r w:rsidRPr="001C0543">
              <w:rPr>
                <w:rFonts w:cs="Calibri"/>
                <w:sz w:val="24"/>
              </w:rPr>
              <w:t>104,68</w:t>
            </w:r>
          </w:p>
        </w:tc>
      </w:tr>
      <w:tr w:rsidR="00E50C3E" w:rsidRPr="00D145BE" w:rsidTr="000759DA"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3.</w:t>
            </w:r>
          </w:p>
        </w:tc>
        <w:tc>
          <w:tcPr>
            <w:tcW w:w="4486" w:type="dxa"/>
            <w:shd w:val="clear" w:color="auto" w:fill="auto"/>
          </w:tcPr>
          <w:p w:rsidR="00E50C3E" w:rsidRPr="00D145BE" w:rsidRDefault="00E50C3E" w:rsidP="000759DA">
            <w:pPr>
              <w:rPr>
                <w:sz w:val="24"/>
              </w:rPr>
            </w:pPr>
            <w:r w:rsidRPr="00D145BE">
              <w:rPr>
                <w:sz w:val="24"/>
              </w:rPr>
              <w:t>Необходимая валовая выручка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50C3E" w:rsidRPr="00D145BE" w:rsidRDefault="00BE133A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2027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50C3E" w:rsidRPr="00AB3D4D" w:rsidRDefault="001C0543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C0543">
              <w:rPr>
                <w:rFonts w:cs="Calibri"/>
                <w:sz w:val="24"/>
              </w:rPr>
              <w:t>6</w:t>
            </w:r>
            <w:r>
              <w:rPr>
                <w:rFonts w:cs="Calibri"/>
                <w:sz w:val="24"/>
              </w:rPr>
              <w:t xml:space="preserve"> </w:t>
            </w:r>
            <w:r w:rsidRPr="001C0543">
              <w:rPr>
                <w:rFonts w:cs="Calibri"/>
                <w:sz w:val="24"/>
              </w:rPr>
              <w:t>328,45</w:t>
            </w:r>
          </w:p>
        </w:tc>
      </w:tr>
      <w:tr w:rsidR="00E50C3E" w:rsidRPr="00D145BE" w:rsidTr="000759DA"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4.</w:t>
            </w:r>
          </w:p>
        </w:tc>
        <w:tc>
          <w:tcPr>
            <w:tcW w:w="4486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50C3E" w:rsidRPr="00D145BE" w:rsidRDefault="00BE133A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50C3E" w:rsidRPr="00AB3D4D" w:rsidRDefault="001C0543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C0543">
              <w:rPr>
                <w:rFonts w:cs="Calibri"/>
                <w:sz w:val="24"/>
              </w:rPr>
              <w:t>6</w:t>
            </w:r>
            <w:r>
              <w:rPr>
                <w:rFonts w:cs="Calibri"/>
                <w:sz w:val="24"/>
              </w:rPr>
              <w:t xml:space="preserve"> </w:t>
            </w:r>
            <w:r w:rsidRPr="001C0543">
              <w:rPr>
                <w:rFonts w:cs="Calibri"/>
                <w:sz w:val="24"/>
              </w:rPr>
              <w:t>546,79</w:t>
            </w:r>
          </w:p>
        </w:tc>
      </w:tr>
      <w:tr w:rsidR="00E50C3E" w:rsidRPr="00D145BE" w:rsidTr="000759DA"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5.</w:t>
            </w:r>
          </w:p>
        </w:tc>
        <w:tc>
          <w:tcPr>
            <w:tcW w:w="4486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D145BE">
              <w:rPr>
                <w:rFonts w:cs="Calibri"/>
                <w:sz w:val="24"/>
              </w:rPr>
              <w:t>Необходимая валовая выручка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E50C3E" w:rsidRPr="00D145BE" w:rsidRDefault="00BE133A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2029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E50C3E" w:rsidRPr="00AB3D4D" w:rsidRDefault="001C0543" w:rsidP="000759DA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1C0543">
              <w:rPr>
                <w:rFonts w:cs="Calibri"/>
                <w:sz w:val="24"/>
              </w:rPr>
              <w:t>6</w:t>
            </w:r>
            <w:r>
              <w:rPr>
                <w:rFonts w:cs="Calibri"/>
                <w:sz w:val="24"/>
              </w:rPr>
              <w:t xml:space="preserve"> </w:t>
            </w:r>
            <w:r w:rsidRPr="001C0543">
              <w:rPr>
                <w:rFonts w:cs="Calibri"/>
                <w:sz w:val="24"/>
              </w:rPr>
              <w:t>776,46</w:t>
            </w:r>
          </w:p>
        </w:tc>
      </w:tr>
    </w:tbl>
    <w:p w:rsidR="00E50C3E" w:rsidRDefault="00E50C3E" w:rsidP="00BE133A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E50C3E" w:rsidRDefault="00E50C3E" w:rsidP="00E50C3E">
      <w:pPr>
        <w:autoSpaceDE w:val="0"/>
        <w:autoSpaceDN w:val="0"/>
        <w:adjustRightInd w:val="0"/>
        <w:ind w:left="-709"/>
        <w:jc w:val="center"/>
      </w:pPr>
      <w:r w:rsidRPr="006C065C">
        <w:rPr>
          <w:rFonts w:cs="Calibri"/>
        </w:rPr>
        <w:t xml:space="preserve">Раздел </w:t>
      </w:r>
      <w:r>
        <w:rPr>
          <w:rFonts w:cs="Calibri"/>
        </w:rPr>
        <w:t>6</w:t>
      </w:r>
      <w:r w:rsidRPr="006C065C">
        <w:rPr>
          <w:rFonts w:cs="Calibri"/>
        </w:rPr>
        <w:t xml:space="preserve">. </w:t>
      </w:r>
      <w:r w:rsidRPr="006C065C">
        <w:t>Показатели</w:t>
      </w:r>
      <w:r w:rsidRPr="00201B6F">
        <w:t xml:space="preserve"> надежности, качества</w:t>
      </w:r>
      <w:r>
        <w:t xml:space="preserve"> и</w:t>
      </w:r>
      <w:r w:rsidRPr="00201B6F">
        <w:t xml:space="preserve"> энергетической эффективности </w:t>
      </w:r>
    </w:p>
    <w:p w:rsidR="00E50C3E" w:rsidRDefault="00E50C3E" w:rsidP="00E50C3E">
      <w:pPr>
        <w:autoSpaceDE w:val="0"/>
        <w:autoSpaceDN w:val="0"/>
        <w:adjustRightInd w:val="0"/>
        <w:jc w:val="center"/>
      </w:pPr>
      <w:r w:rsidRPr="00201B6F">
        <w:t>централизованных систем водоснабжения</w:t>
      </w:r>
    </w:p>
    <w:p w:rsidR="00E50C3E" w:rsidRPr="00CE1DDD" w:rsidRDefault="00E50C3E" w:rsidP="00E50C3E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0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41"/>
        <w:gridCol w:w="992"/>
        <w:gridCol w:w="850"/>
        <w:gridCol w:w="851"/>
        <w:gridCol w:w="850"/>
        <w:gridCol w:w="850"/>
        <w:gridCol w:w="850"/>
      </w:tblGrid>
      <w:tr w:rsidR="00E50C3E" w:rsidRPr="00D145BE" w:rsidTr="000759DA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 xml:space="preserve">N </w:t>
            </w:r>
            <w:r w:rsidRPr="00D145B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ind w:left="-113" w:right="-113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Ед.</w:t>
            </w:r>
            <w:r w:rsidRPr="00D145BE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C3E" w:rsidRPr="00D145BE" w:rsidRDefault="00E50C3E" w:rsidP="001C054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202</w:t>
            </w:r>
            <w:r w:rsidR="001C0543">
              <w:rPr>
                <w:sz w:val="22"/>
                <w:szCs w:val="22"/>
              </w:rPr>
              <w:t>5</w:t>
            </w:r>
            <w:r w:rsidRPr="00D145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3E" w:rsidRPr="00D145BE" w:rsidRDefault="00E50C3E" w:rsidP="001C054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202</w:t>
            </w:r>
            <w:r w:rsidR="001C0543">
              <w:rPr>
                <w:sz w:val="22"/>
                <w:szCs w:val="22"/>
              </w:rPr>
              <w:t>6</w:t>
            </w:r>
            <w:r w:rsidRPr="00D145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3E" w:rsidRPr="00D145BE" w:rsidRDefault="00E50C3E" w:rsidP="001C054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202</w:t>
            </w:r>
            <w:r w:rsidR="001C0543">
              <w:rPr>
                <w:sz w:val="22"/>
                <w:szCs w:val="22"/>
              </w:rPr>
              <w:t>7</w:t>
            </w:r>
            <w:r w:rsidRPr="00D145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3E" w:rsidRPr="00D145BE" w:rsidRDefault="00E50C3E" w:rsidP="001C054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202</w:t>
            </w:r>
            <w:r w:rsidR="001C0543">
              <w:rPr>
                <w:sz w:val="22"/>
                <w:szCs w:val="22"/>
              </w:rPr>
              <w:t>8</w:t>
            </w:r>
            <w:r w:rsidRPr="00D145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C3E" w:rsidRPr="00D145BE" w:rsidRDefault="00E50C3E" w:rsidP="001C0543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202</w:t>
            </w:r>
            <w:r w:rsidR="001C0543">
              <w:rPr>
                <w:sz w:val="22"/>
                <w:szCs w:val="22"/>
              </w:rPr>
              <w:t>9</w:t>
            </w:r>
            <w:r w:rsidRPr="00D145BE">
              <w:rPr>
                <w:sz w:val="22"/>
                <w:szCs w:val="22"/>
              </w:rPr>
              <w:t xml:space="preserve"> год</w:t>
            </w:r>
          </w:p>
        </w:tc>
      </w:tr>
      <w:tr w:rsidR="00E50C3E" w:rsidRPr="00D145BE" w:rsidTr="000759DA"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ind w:left="-57" w:right="-57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1</w:t>
            </w:r>
          </w:p>
        </w:tc>
        <w:tc>
          <w:tcPr>
            <w:tcW w:w="394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8</w:t>
            </w:r>
          </w:p>
        </w:tc>
      </w:tr>
      <w:tr w:rsidR="00E50C3E" w:rsidRPr="00D145BE" w:rsidTr="000759DA">
        <w:trPr>
          <w:trHeight w:val="270"/>
        </w:trPr>
        <w:tc>
          <w:tcPr>
            <w:tcW w:w="851" w:type="dxa"/>
            <w:shd w:val="clear" w:color="auto" w:fill="auto"/>
          </w:tcPr>
          <w:p w:rsidR="00E50C3E" w:rsidRPr="00D145BE" w:rsidRDefault="00E50C3E" w:rsidP="000759DA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1.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E50C3E" w:rsidRPr="00D145BE" w:rsidRDefault="00E50C3E" w:rsidP="000759DA">
            <w:pPr>
              <w:ind w:left="-57" w:right="-57"/>
              <w:jc w:val="center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Показатели качества питьевой воды</w:t>
            </w:r>
          </w:p>
        </w:tc>
        <w:tc>
          <w:tcPr>
            <w:tcW w:w="850" w:type="dxa"/>
          </w:tcPr>
          <w:p w:rsidR="00E50C3E" w:rsidRPr="00D145BE" w:rsidRDefault="00E50C3E" w:rsidP="000759D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50C3E" w:rsidRPr="00D145BE" w:rsidRDefault="00E50C3E" w:rsidP="000759DA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683085" w:rsidRPr="00D145BE" w:rsidTr="00D976A9">
        <w:trPr>
          <w:trHeight w:val="910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1.1.</w:t>
            </w:r>
          </w:p>
        </w:tc>
        <w:tc>
          <w:tcPr>
            <w:tcW w:w="3941" w:type="dxa"/>
            <w:shd w:val="clear" w:color="auto" w:fill="auto"/>
          </w:tcPr>
          <w:p w:rsidR="00683085" w:rsidRPr="00D145BE" w:rsidRDefault="00683085" w:rsidP="00683085">
            <w:pPr>
              <w:ind w:left="-57" w:right="-57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085" w:rsidRPr="00D145BE" w:rsidRDefault="00683085" w:rsidP="0068308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683085" w:rsidRPr="00D145BE" w:rsidTr="000759DA">
        <w:trPr>
          <w:trHeight w:val="910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1.2.</w:t>
            </w:r>
          </w:p>
        </w:tc>
        <w:tc>
          <w:tcPr>
            <w:tcW w:w="3941" w:type="dxa"/>
            <w:shd w:val="clear" w:color="auto" w:fill="auto"/>
          </w:tcPr>
          <w:p w:rsidR="00683085" w:rsidRPr="00D145BE" w:rsidRDefault="00683085" w:rsidP="00683085">
            <w:pPr>
              <w:ind w:left="-57" w:right="-57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085" w:rsidRPr="00D145BE" w:rsidRDefault="00683085" w:rsidP="0068308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683085" w:rsidRPr="00D145BE" w:rsidTr="000759DA">
        <w:trPr>
          <w:trHeight w:val="329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2.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Показатели надежности и бесперебойности водоснабжения</w:t>
            </w:r>
          </w:p>
        </w:tc>
        <w:tc>
          <w:tcPr>
            <w:tcW w:w="850" w:type="dxa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83085" w:rsidRPr="00D145BE" w:rsidTr="00690E5E">
        <w:trPr>
          <w:trHeight w:val="910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2.1.</w:t>
            </w:r>
          </w:p>
        </w:tc>
        <w:tc>
          <w:tcPr>
            <w:tcW w:w="3941" w:type="dxa"/>
            <w:shd w:val="clear" w:color="auto" w:fill="auto"/>
          </w:tcPr>
          <w:p w:rsidR="00683085" w:rsidRPr="00D145BE" w:rsidRDefault="00683085" w:rsidP="00683085">
            <w:pPr>
              <w:ind w:left="-57" w:right="-57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нарушений, в расчете на протяженность водопроводной сети в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ед./км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683085" w:rsidRPr="00740E75" w:rsidRDefault="00683085" w:rsidP="00683085">
            <w:pPr>
              <w:jc w:val="center"/>
              <w:outlineLvl w:val="2"/>
              <w:rPr>
                <w:sz w:val="22"/>
                <w:szCs w:val="22"/>
              </w:rPr>
            </w:pPr>
            <w:r w:rsidRPr="00740E75">
              <w:rPr>
                <w:sz w:val="22"/>
                <w:szCs w:val="22"/>
              </w:rPr>
              <w:t>0</w:t>
            </w:r>
          </w:p>
        </w:tc>
      </w:tr>
      <w:tr w:rsidR="00683085" w:rsidRPr="00D145BE" w:rsidTr="000759DA">
        <w:trPr>
          <w:trHeight w:val="341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3.</w:t>
            </w:r>
          </w:p>
        </w:tc>
        <w:tc>
          <w:tcPr>
            <w:tcW w:w="7484" w:type="dxa"/>
            <w:gridSpan w:val="5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Показатели энергетической эффективности</w:t>
            </w:r>
          </w:p>
        </w:tc>
        <w:tc>
          <w:tcPr>
            <w:tcW w:w="850" w:type="dxa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right="-57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83085" w:rsidRPr="00D145BE" w:rsidTr="000759DA">
        <w:trPr>
          <w:trHeight w:val="802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3.1.</w:t>
            </w:r>
          </w:p>
        </w:tc>
        <w:tc>
          <w:tcPr>
            <w:tcW w:w="3941" w:type="dxa"/>
            <w:shd w:val="clear" w:color="auto" w:fill="auto"/>
          </w:tcPr>
          <w:p w:rsidR="00683085" w:rsidRPr="00D145BE" w:rsidRDefault="00683085" w:rsidP="00683085">
            <w:pPr>
              <w:ind w:left="-57" w:right="-57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085" w:rsidRPr="00D145BE" w:rsidRDefault="00683085" w:rsidP="0068308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3085" w:rsidRPr="00D145BE" w:rsidRDefault="001C0543" w:rsidP="006830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17,29</w:t>
            </w:r>
          </w:p>
        </w:tc>
        <w:tc>
          <w:tcPr>
            <w:tcW w:w="851" w:type="dxa"/>
            <w:vAlign w:val="center"/>
          </w:tcPr>
          <w:p w:rsidR="00683085" w:rsidRPr="00D145BE" w:rsidRDefault="001C0543" w:rsidP="006830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17,27</w:t>
            </w:r>
          </w:p>
        </w:tc>
        <w:tc>
          <w:tcPr>
            <w:tcW w:w="850" w:type="dxa"/>
            <w:vAlign w:val="center"/>
          </w:tcPr>
          <w:p w:rsidR="00683085" w:rsidRPr="00D145BE" w:rsidRDefault="001C0543" w:rsidP="006830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17,26</w:t>
            </w:r>
          </w:p>
        </w:tc>
        <w:tc>
          <w:tcPr>
            <w:tcW w:w="850" w:type="dxa"/>
            <w:vAlign w:val="center"/>
          </w:tcPr>
          <w:p w:rsidR="00683085" w:rsidRPr="00D145BE" w:rsidRDefault="001C0543" w:rsidP="0068308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17,24</w:t>
            </w:r>
          </w:p>
        </w:tc>
        <w:tc>
          <w:tcPr>
            <w:tcW w:w="850" w:type="dxa"/>
            <w:vAlign w:val="center"/>
          </w:tcPr>
          <w:p w:rsidR="00683085" w:rsidRPr="00D145BE" w:rsidRDefault="00683085" w:rsidP="00683085">
            <w:pPr>
              <w:widowControl w:val="0"/>
              <w:jc w:val="center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17,</w:t>
            </w:r>
            <w:r w:rsidR="001C0543">
              <w:rPr>
                <w:sz w:val="22"/>
                <w:szCs w:val="22"/>
              </w:rPr>
              <w:t>2</w:t>
            </w:r>
            <w:r w:rsidRPr="00D145BE">
              <w:rPr>
                <w:sz w:val="22"/>
                <w:szCs w:val="22"/>
              </w:rPr>
              <w:t>3</w:t>
            </w:r>
          </w:p>
        </w:tc>
      </w:tr>
      <w:tr w:rsidR="00683085" w:rsidRPr="00D145BE" w:rsidTr="000759DA">
        <w:trPr>
          <w:trHeight w:val="910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3941" w:type="dxa"/>
            <w:shd w:val="clear" w:color="auto" w:fill="auto"/>
            <w:vAlign w:val="center"/>
          </w:tcPr>
          <w:p w:rsidR="00683085" w:rsidRPr="00D145BE" w:rsidRDefault="00683085" w:rsidP="00683085">
            <w:pPr>
              <w:ind w:left="-57" w:right="-57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085" w:rsidRPr="00D145BE" w:rsidRDefault="00683085" w:rsidP="0068308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кВт*ч/куб.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683085" w:rsidRPr="00D145BE" w:rsidTr="000759DA">
        <w:trPr>
          <w:trHeight w:val="910"/>
        </w:trPr>
        <w:tc>
          <w:tcPr>
            <w:tcW w:w="851" w:type="dxa"/>
            <w:shd w:val="clear" w:color="auto" w:fill="auto"/>
          </w:tcPr>
          <w:p w:rsidR="00683085" w:rsidRPr="00D145BE" w:rsidRDefault="00683085" w:rsidP="00683085">
            <w:pPr>
              <w:autoSpaceDE w:val="0"/>
              <w:autoSpaceDN w:val="0"/>
              <w:adjustRightInd w:val="0"/>
              <w:ind w:left="-57" w:right="-57"/>
              <w:outlineLvl w:val="2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3.3.</w:t>
            </w:r>
          </w:p>
        </w:tc>
        <w:tc>
          <w:tcPr>
            <w:tcW w:w="3941" w:type="dxa"/>
            <w:shd w:val="clear" w:color="auto" w:fill="auto"/>
          </w:tcPr>
          <w:p w:rsidR="00683085" w:rsidRPr="00D145BE" w:rsidRDefault="00683085" w:rsidP="00683085">
            <w:pPr>
              <w:ind w:left="-57" w:right="-57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83085" w:rsidRPr="00D145BE" w:rsidRDefault="00683085" w:rsidP="00683085">
            <w:pPr>
              <w:ind w:left="-57" w:right="-57"/>
              <w:jc w:val="center"/>
              <w:rPr>
                <w:sz w:val="22"/>
                <w:szCs w:val="22"/>
              </w:rPr>
            </w:pPr>
            <w:r w:rsidRPr="00D145BE">
              <w:rPr>
                <w:sz w:val="22"/>
                <w:szCs w:val="22"/>
              </w:rPr>
              <w:t>кВт*ч/куб.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3085" w:rsidRPr="00D145BE" w:rsidRDefault="00683085" w:rsidP="006830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145BE">
              <w:rPr>
                <w:sz w:val="22"/>
                <w:szCs w:val="22"/>
              </w:rPr>
              <w:t>1,</w:t>
            </w:r>
            <w:r w:rsidR="001C0543">
              <w:rPr>
                <w:sz w:val="22"/>
                <w:szCs w:val="22"/>
                <w:lang w:val="en-US"/>
              </w:rPr>
              <w:t>598</w:t>
            </w:r>
          </w:p>
        </w:tc>
        <w:tc>
          <w:tcPr>
            <w:tcW w:w="851" w:type="dxa"/>
            <w:vAlign w:val="center"/>
          </w:tcPr>
          <w:p w:rsidR="00683085" w:rsidRPr="00D145BE" w:rsidRDefault="00683085" w:rsidP="006830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145BE">
              <w:rPr>
                <w:sz w:val="22"/>
                <w:szCs w:val="22"/>
              </w:rPr>
              <w:t>1,</w:t>
            </w:r>
            <w:r w:rsidR="001C0543">
              <w:rPr>
                <w:sz w:val="22"/>
                <w:szCs w:val="22"/>
                <w:lang w:val="en-US"/>
              </w:rPr>
              <w:t>597</w:t>
            </w:r>
          </w:p>
        </w:tc>
        <w:tc>
          <w:tcPr>
            <w:tcW w:w="850" w:type="dxa"/>
            <w:vAlign w:val="center"/>
          </w:tcPr>
          <w:p w:rsidR="00683085" w:rsidRPr="00D145BE" w:rsidRDefault="00683085" w:rsidP="006830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145BE">
              <w:rPr>
                <w:sz w:val="22"/>
                <w:szCs w:val="22"/>
              </w:rPr>
              <w:t>1,</w:t>
            </w:r>
            <w:r w:rsidR="001C0543">
              <w:rPr>
                <w:sz w:val="22"/>
                <w:szCs w:val="22"/>
                <w:lang w:val="en-US"/>
              </w:rPr>
              <w:t>595</w:t>
            </w:r>
          </w:p>
        </w:tc>
        <w:tc>
          <w:tcPr>
            <w:tcW w:w="850" w:type="dxa"/>
            <w:vAlign w:val="center"/>
          </w:tcPr>
          <w:p w:rsidR="00683085" w:rsidRPr="00D145BE" w:rsidRDefault="00683085" w:rsidP="006830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145BE">
              <w:rPr>
                <w:sz w:val="22"/>
                <w:szCs w:val="22"/>
              </w:rPr>
              <w:t>1,</w:t>
            </w:r>
            <w:r w:rsidR="001C0543">
              <w:rPr>
                <w:sz w:val="22"/>
                <w:szCs w:val="22"/>
                <w:lang w:val="en-US"/>
              </w:rPr>
              <w:t>594</w:t>
            </w:r>
          </w:p>
        </w:tc>
        <w:tc>
          <w:tcPr>
            <w:tcW w:w="850" w:type="dxa"/>
            <w:vAlign w:val="center"/>
          </w:tcPr>
          <w:p w:rsidR="00683085" w:rsidRPr="00D145BE" w:rsidRDefault="00683085" w:rsidP="00683085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D145BE">
              <w:rPr>
                <w:sz w:val="22"/>
                <w:szCs w:val="22"/>
              </w:rPr>
              <w:t>1,</w:t>
            </w:r>
            <w:r w:rsidR="001C0543">
              <w:rPr>
                <w:sz w:val="22"/>
                <w:szCs w:val="22"/>
                <w:lang w:val="en-US"/>
              </w:rPr>
              <w:t>594</w:t>
            </w:r>
          </w:p>
        </w:tc>
      </w:tr>
    </w:tbl>
    <w:p w:rsidR="001C0543" w:rsidRDefault="001C0543" w:rsidP="001C0543">
      <w:pPr>
        <w:jc w:val="both"/>
      </w:pPr>
    </w:p>
    <w:p w:rsidR="001C0543" w:rsidRDefault="001C0543" w:rsidP="001C0543">
      <w:pPr>
        <w:ind w:firstLine="708"/>
        <w:jc w:val="both"/>
      </w:pPr>
      <w:r w:rsidRPr="0006015D">
        <w:t>Раздел 6. Расчет эффективности производственной программы, осуществляемый путем сопоставления динамики изменения плановых показателей и расходов на реализацию производственной программы в сфере водоснабжения в течение срока ее действия</w:t>
      </w:r>
    </w:p>
    <w:p w:rsidR="001C0543" w:rsidRPr="0006015D" w:rsidRDefault="001C0543" w:rsidP="001C0543">
      <w:pPr>
        <w:ind w:firstLine="708"/>
        <w:jc w:val="both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59"/>
        <w:gridCol w:w="1042"/>
        <w:gridCol w:w="1043"/>
        <w:gridCol w:w="1042"/>
        <w:gridCol w:w="1043"/>
        <w:gridCol w:w="1043"/>
      </w:tblGrid>
      <w:tr w:rsidR="001C0543" w:rsidRPr="0006015D" w:rsidTr="003F30DF">
        <w:trPr>
          <w:trHeight w:val="403"/>
          <w:tblHeader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№</w:t>
            </w:r>
            <w:r w:rsidRPr="0006015D">
              <w:rPr>
                <w:sz w:val="24"/>
              </w:rPr>
              <w:br/>
              <w:t>п/п</w:t>
            </w: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Наименование показателя</w:t>
            </w:r>
          </w:p>
        </w:tc>
        <w:tc>
          <w:tcPr>
            <w:tcW w:w="52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Динамика изменения, %</w:t>
            </w:r>
          </w:p>
        </w:tc>
      </w:tr>
      <w:tr w:rsidR="001C0543" w:rsidRPr="0006015D" w:rsidTr="003F30DF">
        <w:trPr>
          <w:trHeight w:val="596"/>
          <w:tblHeader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 / 2024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</w:t>
            </w:r>
            <w:r>
              <w:rPr>
                <w:sz w:val="24"/>
              </w:rPr>
              <w:t>6 / 2025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  <w:r w:rsidRPr="0006015D">
              <w:rPr>
                <w:sz w:val="24"/>
              </w:rPr>
              <w:t xml:space="preserve"> / 202</w:t>
            </w:r>
            <w:r>
              <w:rPr>
                <w:sz w:val="24"/>
              </w:rPr>
              <w:t>8</w:t>
            </w:r>
          </w:p>
        </w:tc>
      </w:tr>
      <w:tr w:rsidR="001C0543" w:rsidRPr="0006015D" w:rsidTr="003F30DF">
        <w:trPr>
          <w:trHeight w:val="271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rPr>
                <w:sz w:val="24"/>
              </w:rPr>
            </w:pPr>
            <w:r w:rsidRPr="0006015D">
              <w:rPr>
                <w:sz w:val="24"/>
              </w:rPr>
              <w:t>8</w:t>
            </w:r>
          </w:p>
        </w:tc>
      </w:tr>
      <w:tr w:rsidR="001C0543" w:rsidRPr="0006015D" w:rsidTr="003F30DF">
        <w:trPr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rPr>
                <w:sz w:val="24"/>
              </w:rPr>
            </w:pPr>
            <w:r w:rsidRPr="0006015D">
              <w:rPr>
                <w:sz w:val="24"/>
              </w:rPr>
              <w:t>Показатели качества водоснабжения</w:t>
            </w:r>
          </w:p>
        </w:tc>
      </w:tr>
      <w:tr w:rsidR="001C0543" w:rsidRPr="0006015D" w:rsidTr="003F30DF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1C0543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1C0543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1C0543" w:rsidRPr="0006015D" w:rsidTr="003F30DF">
        <w:trPr>
          <w:trHeight w:val="8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1C0543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1C0543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1C0543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</w:tr>
      <w:tr w:rsidR="001C0543" w:rsidRPr="0006015D" w:rsidTr="003F30DF">
        <w:trPr>
          <w:trHeight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rPr>
                <w:sz w:val="24"/>
              </w:rPr>
            </w:pPr>
            <w:r w:rsidRPr="0006015D">
              <w:rPr>
                <w:sz w:val="24"/>
              </w:rPr>
              <w:t>Показатели надежности и бесперебойности водоснабжения</w:t>
            </w:r>
          </w:p>
        </w:tc>
      </w:tr>
      <w:tr w:rsidR="001C0543" w:rsidRPr="0006015D" w:rsidTr="003F30DF">
        <w:trPr>
          <w:trHeight w:val="5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2.1.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rPr>
                <w:sz w:val="24"/>
              </w:rPr>
            </w:pPr>
            <w:r w:rsidRPr="0006015D">
              <w:rPr>
                <w:sz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1C0543" w:rsidRPr="0006015D" w:rsidTr="003F30DF">
        <w:trPr>
          <w:trHeight w:val="2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3.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Показатели энергетической эффективности</w:t>
            </w:r>
          </w:p>
        </w:tc>
      </w:tr>
      <w:tr w:rsidR="001C0543" w:rsidRPr="0006015D" w:rsidTr="003F30DF">
        <w:trPr>
          <w:trHeight w:val="80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3.1.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jc w:val="center"/>
              <w:outlineLvl w:val="2"/>
              <w:rPr>
                <w:sz w:val="24"/>
                <w:lang w:val="en-US"/>
              </w:rPr>
            </w:pPr>
            <w:r w:rsidRPr="0006015D">
              <w:rPr>
                <w:sz w:val="24"/>
              </w:rPr>
              <w:t>1</w:t>
            </w:r>
            <w:r w:rsidRPr="0006015D">
              <w:rPr>
                <w:sz w:val="24"/>
                <w:lang w:val="en-US"/>
              </w:rPr>
              <w:t>00</w:t>
            </w:r>
          </w:p>
        </w:tc>
      </w:tr>
      <w:tr w:rsidR="001C0543" w:rsidRPr="0006015D" w:rsidTr="003F30D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lastRenderedPageBreak/>
              <w:t>3.2.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99,94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1C0543" w:rsidRDefault="001C0543" w:rsidP="003F30DF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99,94</w:t>
            </w:r>
          </w:p>
        </w:tc>
        <w:tc>
          <w:tcPr>
            <w:tcW w:w="10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1C0543" w:rsidRDefault="001C0543" w:rsidP="003F30DF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99,87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1C0543" w:rsidRDefault="001C0543" w:rsidP="003F30DF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99,94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1C0543" w:rsidRPr="0006015D" w:rsidTr="003F30D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rPr>
                <w:sz w:val="24"/>
              </w:rPr>
            </w:pPr>
            <w:r w:rsidRPr="0006015D">
              <w:rPr>
                <w:sz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  <w:tc>
          <w:tcPr>
            <w:tcW w:w="10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</w:p>
        </w:tc>
      </w:tr>
      <w:tr w:rsidR="001C0543" w:rsidRPr="0006015D" w:rsidTr="003F30DF">
        <w:trPr>
          <w:trHeight w:val="9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4.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543" w:rsidRPr="0006015D" w:rsidRDefault="001C0543" w:rsidP="003F30DF">
            <w:pPr>
              <w:ind w:left="-57" w:right="-57"/>
              <w:outlineLvl w:val="2"/>
              <w:rPr>
                <w:sz w:val="24"/>
              </w:rPr>
            </w:pPr>
            <w:r w:rsidRPr="0006015D">
              <w:rPr>
                <w:sz w:val="24"/>
              </w:rPr>
              <w:t>Расходы на реализацию производственной программы в течении срока ее действия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76,43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104,83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103,66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103,45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543" w:rsidRPr="0006015D" w:rsidRDefault="001C0543" w:rsidP="003F30DF">
            <w:pPr>
              <w:ind w:left="-57" w:right="-5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103,51</w:t>
            </w:r>
          </w:p>
        </w:tc>
      </w:tr>
    </w:tbl>
    <w:p w:rsidR="001C0543" w:rsidRPr="0006015D" w:rsidRDefault="001C0543" w:rsidP="001C0543">
      <w:pPr>
        <w:ind w:firstLine="709"/>
        <w:jc w:val="both"/>
        <w:rPr>
          <w:sz w:val="24"/>
        </w:rPr>
      </w:pPr>
    </w:p>
    <w:p w:rsidR="001C0543" w:rsidRPr="0006015D" w:rsidRDefault="001C0543" w:rsidP="001C0543">
      <w:pPr>
        <w:jc w:val="center"/>
        <w:rPr>
          <w:sz w:val="24"/>
        </w:rPr>
      </w:pPr>
      <w:r w:rsidRPr="0006015D">
        <w:rPr>
          <w:sz w:val="24"/>
        </w:rPr>
        <w:t>Раздел 7. Отчет об исполнении производственной программы за истекший период регулирования</w:t>
      </w:r>
    </w:p>
    <w:p w:rsidR="001C0543" w:rsidRPr="0006015D" w:rsidRDefault="001C0543" w:rsidP="001C0543">
      <w:pPr>
        <w:ind w:firstLine="709"/>
        <w:jc w:val="both"/>
        <w:rPr>
          <w:sz w:val="24"/>
        </w:rPr>
      </w:pPr>
      <w:r w:rsidRPr="0006015D">
        <w:rPr>
          <w:sz w:val="24"/>
        </w:rPr>
        <w:t>Отчет об исполнении производственной программы за ист</w:t>
      </w:r>
      <w:r>
        <w:rPr>
          <w:sz w:val="24"/>
        </w:rPr>
        <w:t>екший период регулирования</w:t>
      </w:r>
      <w:r w:rsidRPr="0006015D">
        <w:rPr>
          <w:sz w:val="24"/>
        </w:rPr>
        <w:t xml:space="preserve"> размещен на сайте Региональной службы по тарифам и ценам Камчатского края в разделе «Текущая деятельность / Производственные программы» </w:t>
      </w:r>
      <w:hyperlink r:id="rId7" w:tgtFrame="_blank" w:history="1">
        <w:r w:rsidRPr="0006015D">
          <w:rPr>
            <w:sz w:val="24"/>
          </w:rPr>
          <w:t>https://www.kamgov.ru/sltarif/current_activities/proizvodstvennye-programmy»</w:t>
        </w:r>
      </w:hyperlink>
      <w:r w:rsidRPr="0006015D">
        <w:rPr>
          <w:sz w:val="24"/>
        </w:rPr>
        <w:t>.</w:t>
      </w:r>
    </w:p>
    <w:p w:rsidR="001C0543" w:rsidRPr="0006015D" w:rsidRDefault="001C0543" w:rsidP="001C0543">
      <w:pPr>
        <w:ind w:firstLine="709"/>
        <w:jc w:val="both"/>
        <w:rPr>
          <w:sz w:val="24"/>
        </w:rPr>
      </w:pPr>
    </w:p>
    <w:p w:rsidR="001C0543" w:rsidRPr="0006015D" w:rsidRDefault="001C0543" w:rsidP="001C0543">
      <w:pPr>
        <w:jc w:val="center"/>
        <w:rPr>
          <w:sz w:val="24"/>
        </w:rPr>
      </w:pPr>
      <w:r w:rsidRPr="0006015D">
        <w:rPr>
          <w:sz w:val="24"/>
        </w:rPr>
        <w:t>Раздел 8. Мероприятия, направленные на повышение качества обслуживания абонентов</w:t>
      </w:r>
    </w:p>
    <w:p w:rsidR="001C0543" w:rsidRPr="0006015D" w:rsidRDefault="001C0543" w:rsidP="001C0543">
      <w:pPr>
        <w:ind w:firstLine="851"/>
        <w:jc w:val="both"/>
        <w:rPr>
          <w:sz w:val="24"/>
        </w:rPr>
      </w:pPr>
      <w:r w:rsidRPr="0006015D">
        <w:rPr>
          <w:sz w:val="24"/>
        </w:rPr>
        <w:t>Мероприятия, направленные на повышение качества обслуживания абонентов не планируются.».</w:t>
      </w:r>
    </w:p>
    <w:p w:rsidR="001C0543" w:rsidRDefault="001C0543" w:rsidP="001C0543">
      <w:pPr>
        <w:jc w:val="both"/>
      </w:pPr>
    </w:p>
    <w:p w:rsidR="001C0543" w:rsidRDefault="001C0543">
      <w:pPr>
        <w:spacing w:after="160" w:line="264" w:lineRule="auto"/>
      </w:pPr>
      <w:r>
        <w:br w:type="page"/>
      </w:r>
    </w:p>
    <w:p w:rsidR="00E50C3E" w:rsidRPr="001F76C5" w:rsidRDefault="00E50C3E" w:rsidP="00E50C3E">
      <w:pPr>
        <w:ind w:left="4536"/>
        <w:jc w:val="both"/>
      </w:pPr>
      <w:r>
        <w:t>П</w:t>
      </w:r>
      <w:r w:rsidRPr="001F76C5">
        <w:t xml:space="preserve">риложение </w:t>
      </w:r>
      <w:r>
        <w:t>3</w:t>
      </w:r>
    </w:p>
    <w:p w:rsidR="00E50C3E" w:rsidRDefault="00E50C3E" w:rsidP="00E50C3E">
      <w:pPr>
        <w:widowControl w:val="0"/>
        <w:ind w:left="4536"/>
      </w:pPr>
      <w:r w:rsidRPr="001F76C5">
        <w:t>к по</w:t>
      </w:r>
      <w:r>
        <w:t xml:space="preserve">становлению Региональной службы </w:t>
      </w:r>
      <w:r w:rsidRPr="001F76C5">
        <w:t>по тарифам и ценам Камчатского края</w:t>
      </w:r>
      <w:r>
        <w:t xml:space="preserve"> </w:t>
      </w:r>
    </w:p>
    <w:p w:rsidR="00E50C3E" w:rsidRDefault="001C0543" w:rsidP="00E50C3E">
      <w:pPr>
        <w:widowControl w:val="0"/>
        <w:ind w:left="4536"/>
      </w:pPr>
      <w:r>
        <w:t>от хх</w:t>
      </w:r>
      <w:r w:rsidR="00E50C3E" w:rsidRPr="006A1F99">
        <w:t>.1</w:t>
      </w:r>
      <w:r w:rsidR="00E50C3E">
        <w:t>1</w:t>
      </w:r>
      <w:r w:rsidR="00E50C3E" w:rsidRPr="006A1F99">
        <w:t>.20</w:t>
      </w:r>
      <w:r>
        <w:t>24</w:t>
      </w:r>
      <w:r w:rsidR="00E50C3E" w:rsidRPr="006A1F99">
        <w:t xml:space="preserve"> № </w:t>
      </w:r>
      <w:proofErr w:type="spellStart"/>
      <w:r>
        <w:t>хх</w:t>
      </w:r>
      <w:proofErr w:type="spellEnd"/>
    </w:p>
    <w:p w:rsidR="00E50C3E" w:rsidRDefault="00E50C3E" w:rsidP="00E50C3E">
      <w:pPr>
        <w:ind w:left="4536"/>
        <w:jc w:val="both"/>
      </w:pPr>
    </w:p>
    <w:p w:rsidR="00E50C3E" w:rsidRDefault="00E50C3E" w:rsidP="00E50C3E">
      <w:pPr>
        <w:autoSpaceDE w:val="0"/>
        <w:autoSpaceDN w:val="0"/>
        <w:adjustRightInd w:val="0"/>
        <w:ind w:left="-709"/>
        <w:jc w:val="center"/>
        <w:rPr>
          <w:b/>
          <w:szCs w:val="28"/>
        </w:rPr>
      </w:pPr>
      <w:r>
        <w:rPr>
          <w:b/>
          <w:szCs w:val="28"/>
        </w:rPr>
        <w:t>Т</w:t>
      </w:r>
      <w:r w:rsidRPr="00EE5246">
        <w:rPr>
          <w:b/>
          <w:szCs w:val="28"/>
        </w:rPr>
        <w:t xml:space="preserve">арифы на </w:t>
      </w:r>
      <w:r w:rsidRPr="004B14BE">
        <w:rPr>
          <w:b/>
          <w:szCs w:val="28"/>
        </w:rPr>
        <w:t>питьевую воду (питьевое водоснабжение)</w:t>
      </w:r>
      <w:r w:rsidRPr="00EE5246">
        <w:rPr>
          <w:b/>
          <w:szCs w:val="28"/>
        </w:rPr>
        <w:t xml:space="preserve"> </w:t>
      </w:r>
      <w:r w:rsidRPr="00D145BE">
        <w:rPr>
          <w:b/>
          <w:szCs w:val="28"/>
        </w:rPr>
        <w:t>МУП «</w:t>
      </w:r>
      <w:proofErr w:type="spellStart"/>
      <w:r w:rsidRPr="00D145BE">
        <w:rPr>
          <w:b/>
          <w:szCs w:val="28"/>
        </w:rPr>
        <w:t>Тепловодхоз</w:t>
      </w:r>
      <w:proofErr w:type="spellEnd"/>
      <w:r w:rsidRPr="00D145BE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  <w:t xml:space="preserve">для </w:t>
      </w:r>
      <w:r w:rsidRPr="00EE5246">
        <w:rPr>
          <w:b/>
          <w:szCs w:val="28"/>
        </w:rPr>
        <w:t>потребител</w:t>
      </w:r>
      <w:r>
        <w:rPr>
          <w:b/>
          <w:szCs w:val="28"/>
        </w:rPr>
        <w:t>ей</w:t>
      </w:r>
      <w:r w:rsidRPr="00EE5246">
        <w:rPr>
          <w:b/>
          <w:szCs w:val="28"/>
        </w:rPr>
        <w:t xml:space="preserve"> </w:t>
      </w:r>
      <w:proofErr w:type="spellStart"/>
      <w:r w:rsidRPr="00B40DD5">
        <w:rPr>
          <w:b/>
          <w:szCs w:val="28"/>
        </w:rPr>
        <w:t>Козыревского</w:t>
      </w:r>
      <w:proofErr w:type="spellEnd"/>
      <w:r w:rsidRPr="00B40DD5">
        <w:rPr>
          <w:b/>
          <w:szCs w:val="28"/>
        </w:rPr>
        <w:t xml:space="preserve"> </w:t>
      </w:r>
      <w:r w:rsidRPr="00967693">
        <w:rPr>
          <w:b/>
          <w:szCs w:val="28"/>
        </w:rPr>
        <w:t xml:space="preserve">сельского поселения </w:t>
      </w:r>
    </w:p>
    <w:p w:rsidR="00E50C3E" w:rsidRPr="0041606E" w:rsidRDefault="00E50C3E" w:rsidP="00E50C3E">
      <w:pPr>
        <w:widowControl w:val="0"/>
        <w:jc w:val="center"/>
        <w:rPr>
          <w:b/>
          <w:bCs/>
          <w:szCs w:val="28"/>
        </w:rPr>
      </w:pPr>
      <w:proofErr w:type="spellStart"/>
      <w:r>
        <w:rPr>
          <w:b/>
          <w:szCs w:val="28"/>
        </w:rPr>
        <w:t>Усть</w:t>
      </w:r>
      <w:proofErr w:type="spellEnd"/>
      <w:r>
        <w:rPr>
          <w:b/>
          <w:szCs w:val="28"/>
        </w:rPr>
        <w:t>-Камчатского муниципального района</w:t>
      </w:r>
    </w:p>
    <w:p w:rsidR="00E50C3E" w:rsidRPr="00D65D22" w:rsidRDefault="00E50C3E" w:rsidP="00E50C3E">
      <w:pPr>
        <w:autoSpaceDE w:val="0"/>
        <w:autoSpaceDN w:val="0"/>
        <w:adjustRightInd w:val="0"/>
        <w:ind w:left="-709"/>
        <w:jc w:val="center"/>
        <w:rPr>
          <w:rFonts w:cs="Calibri"/>
          <w:szCs w:val="28"/>
        </w:rPr>
      </w:pPr>
    </w:p>
    <w:p w:rsidR="001C0543" w:rsidRPr="001C0543" w:rsidRDefault="00E50C3E" w:rsidP="00E50C3E">
      <w:pPr>
        <w:widowControl w:val="0"/>
        <w:numPr>
          <w:ilvl w:val="0"/>
          <w:numId w:val="5"/>
        </w:numPr>
        <w:tabs>
          <w:tab w:val="left" w:pos="0"/>
        </w:tabs>
        <w:jc w:val="center"/>
        <w:rPr>
          <w:bCs/>
          <w:szCs w:val="28"/>
        </w:rPr>
      </w:pPr>
      <w:r w:rsidRPr="00D65D22">
        <w:rPr>
          <w:szCs w:val="28"/>
        </w:rPr>
        <w:t>Экономически обосн</w:t>
      </w:r>
      <w:r w:rsidR="001C0543">
        <w:rPr>
          <w:szCs w:val="28"/>
        </w:rPr>
        <w:t>ованные тарифы для потребителей (без НДС)</w:t>
      </w:r>
    </w:p>
    <w:p w:rsidR="00E50C3E" w:rsidRPr="00663486" w:rsidRDefault="00E50C3E" w:rsidP="00E50C3E">
      <w:pPr>
        <w:widowControl w:val="0"/>
        <w:tabs>
          <w:tab w:val="left" w:pos="284"/>
        </w:tabs>
        <w:ind w:left="294"/>
        <w:jc w:val="both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2012"/>
        <w:gridCol w:w="3745"/>
        <w:gridCol w:w="3195"/>
      </w:tblGrid>
      <w:tr w:rsidR="00E50C3E" w:rsidRPr="007C6E72" w:rsidTr="000759DA">
        <w:trPr>
          <w:trHeight w:val="892"/>
        </w:trPr>
        <w:tc>
          <w:tcPr>
            <w:tcW w:w="351" w:type="pct"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№ п/п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 xml:space="preserve">Наименование </w:t>
            </w:r>
            <w:r w:rsidRPr="007C6E72">
              <w:rPr>
                <w:sz w:val="24"/>
              </w:rPr>
              <w:br/>
              <w:t xml:space="preserve">регулируемой </w:t>
            </w:r>
            <w:r w:rsidRPr="007C6E72">
              <w:rPr>
                <w:sz w:val="24"/>
              </w:rPr>
              <w:br/>
              <w:t>организации</w:t>
            </w:r>
          </w:p>
        </w:tc>
        <w:tc>
          <w:tcPr>
            <w:tcW w:w="1945" w:type="pct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 xml:space="preserve">Год (период) </w:t>
            </w:r>
          </w:p>
        </w:tc>
        <w:tc>
          <w:tcPr>
            <w:tcW w:w="1659" w:type="pct"/>
            <w:shd w:val="clear" w:color="auto" w:fill="auto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Тариф</w:t>
            </w:r>
            <w:r>
              <w:rPr>
                <w:sz w:val="24"/>
              </w:rPr>
              <w:t>ы</w:t>
            </w:r>
            <w:r w:rsidRPr="007C6E72">
              <w:rPr>
                <w:sz w:val="24"/>
              </w:rPr>
              <w:t xml:space="preserve"> на </w:t>
            </w:r>
            <w:r w:rsidRPr="000E244C">
              <w:rPr>
                <w:sz w:val="24"/>
              </w:rPr>
              <w:t>питьевую воду (питьевое водоснабжение)</w:t>
            </w:r>
            <w:r w:rsidRPr="007C6E72">
              <w:rPr>
                <w:sz w:val="24"/>
              </w:rPr>
              <w:t>, руб./</w:t>
            </w:r>
            <w:proofErr w:type="spellStart"/>
            <w:r w:rsidRPr="007C6E72">
              <w:rPr>
                <w:sz w:val="24"/>
              </w:rPr>
              <w:t>куб.м</w:t>
            </w:r>
            <w:proofErr w:type="spellEnd"/>
          </w:p>
        </w:tc>
      </w:tr>
      <w:tr w:rsidR="00E50C3E" w:rsidRPr="007C6E72" w:rsidTr="000759DA">
        <w:trPr>
          <w:trHeight w:val="553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7C6E72">
              <w:rPr>
                <w:sz w:val="24"/>
              </w:rPr>
              <w:t>.</w:t>
            </w:r>
          </w:p>
        </w:tc>
        <w:tc>
          <w:tcPr>
            <w:tcW w:w="1045" w:type="pct"/>
            <w:vMerge w:val="restart"/>
            <w:shd w:val="clear" w:color="auto" w:fill="auto"/>
            <w:textDirection w:val="btLr"/>
            <w:vAlign w:val="center"/>
          </w:tcPr>
          <w:p w:rsidR="00E50C3E" w:rsidRPr="007C6E72" w:rsidRDefault="00E50C3E" w:rsidP="000759DA">
            <w:pPr>
              <w:widowControl w:val="0"/>
              <w:ind w:left="113" w:right="113"/>
              <w:jc w:val="center"/>
              <w:rPr>
                <w:sz w:val="24"/>
              </w:rPr>
            </w:pPr>
            <w:r w:rsidRPr="00D145BE">
              <w:rPr>
                <w:sz w:val="24"/>
              </w:rPr>
              <w:t>МУП «</w:t>
            </w:r>
            <w:proofErr w:type="spellStart"/>
            <w:r w:rsidRPr="00D145BE">
              <w:rPr>
                <w:sz w:val="24"/>
              </w:rPr>
              <w:t>Тепловодхоз</w:t>
            </w:r>
            <w:proofErr w:type="spellEnd"/>
            <w:r w:rsidRPr="00D145BE">
              <w:rPr>
                <w:sz w:val="24"/>
              </w:rPr>
              <w:t>»</w:t>
            </w:r>
          </w:p>
        </w:tc>
        <w:tc>
          <w:tcPr>
            <w:tcW w:w="1945" w:type="pct"/>
            <w:vAlign w:val="center"/>
          </w:tcPr>
          <w:p w:rsidR="00E50C3E" w:rsidRPr="007C6E72" w:rsidRDefault="00E50C3E" w:rsidP="00B744E5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01.01.202</w:t>
            </w:r>
            <w:r w:rsidR="00B744E5">
              <w:rPr>
                <w:sz w:val="24"/>
              </w:rPr>
              <w:t>5</w:t>
            </w:r>
            <w:r w:rsidRPr="007C6E72">
              <w:rPr>
                <w:sz w:val="24"/>
              </w:rPr>
              <w:t>-30.06.202</w:t>
            </w:r>
            <w:r w:rsidR="00B744E5">
              <w:rPr>
                <w:sz w:val="24"/>
              </w:rPr>
              <w:t>5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152,40</w:t>
            </w:r>
          </w:p>
        </w:tc>
      </w:tr>
      <w:tr w:rsidR="00E50C3E" w:rsidRPr="007C6E72" w:rsidTr="000759DA">
        <w:trPr>
          <w:trHeight w:val="561"/>
        </w:trPr>
        <w:tc>
          <w:tcPr>
            <w:tcW w:w="351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01.07.2025-31.12.2025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152,40</w:t>
            </w:r>
          </w:p>
        </w:tc>
      </w:tr>
      <w:tr w:rsidR="00E50C3E" w:rsidRPr="007C6E72" w:rsidTr="000759DA">
        <w:trPr>
          <w:trHeight w:val="555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7C6E72">
              <w:rPr>
                <w:sz w:val="24"/>
              </w:rPr>
              <w:t>.</w:t>
            </w: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01.01.2026-30.06.2026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152,40</w:t>
            </w:r>
          </w:p>
        </w:tc>
      </w:tr>
      <w:tr w:rsidR="00E50C3E" w:rsidRPr="007C6E72" w:rsidTr="000759DA">
        <w:trPr>
          <w:trHeight w:val="549"/>
        </w:trPr>
        <w:tc>
          <w:tcPr>
            <w:tcW w:w="351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01.07.2026-31.12.2026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167,12</w:t>
            </w:r>
          </w:p>
        </w:tc>
      </w:tr>
      <w:tr w:rsidR="00E50C3E" w:rsidRPr="007C6E72" w:rsidTr="000759DA">
        <w:trPr>
          <w:trHeight w:val="557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C6E72">
              <w:rPr>
                <w:sz w:val="24"/>
              </w:rPr>
              <w:t>.</w:t>
            </w: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01.01.2027-30.06.2027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165,62</w:t>
            </w:r>
          </w:p>
        </w:tc>
      </w:tr>
      <w:tr w:rsidR="00E50C3E" w:rsidRPr="007C6E72" w:rsidTr="000759DA">
        <w:trPr>
          <w:trHeight w:val="551"/>
        </w:trPr>
        <w:tc>
          <w:tcPr>
            <w:tcW w:w="351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01.07.2027-31.12.2027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165,62</w:t>
            </w:r>
          </w:p>
        </w:tc>
      </w:tr>
      <w:tr w:rsidR="00B744E5" w:rsidRPr="007C6E72" w:rsidTr="000759DA">
        <w:trPr>
          <w:trHeight w:val="499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B744E5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7C6E72">
              <w:rPr>
                <w:sz w:val="24"/>
              </w:rPr>
              <w:t>.</w:t>
            </w: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B744E5" w:rsidRPr="007C6E72" w:rsidRDefault="00B744E5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B744E5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01.01.2028-31.12.2028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B744E5" w:rsidRPr="007C6E72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165,62</w:t>
            </w:r>
          </w:p>
        </w:tc>
      </w:tr>
      <w:tr w:rsidR="00B744E5" w:rsidRPr="007C6E72" w:rsidTr="000759DA">
        <w:trPr>
          <w:trHeight w:val="499"/>
        </w:trPr>
        <w:tc>
          <w:tcPr>
            <w:tcW w:w="351" w:type="pct"/>
            <w:vMerge/>
            <w:shd w:val="clear" w:color="auto" w:fill="auto"/>
            <w:vAlign w:val="center"/>
          </w:tcPr>
          <w:p w:rsidR="00B744E5" w:rsidRDefault="00B744E5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B744E5" w:rsidRPr="007C6E72" w:rsidRDefault="00B744E5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B744E5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01.07.2028-31.12.2028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B744E5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177,04</w:t>
            </w:r>
          </w:p>
        </w:tc>
      </w:tr>
      <w:tr w:rsidR="00E50C3E" w:rsidRPr="007C6E72" w:rsidTr="000759DA">
        <w:trPr>
          <w:trHeight w:val="552"/>
        </w:trPr>
        <w:tc>
          <w:tcPr>
            <w:tcW w:w="351" w:type="pct"/>
            <w:vMerge w:val="restart"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01.01.202</w:t>
            </w:r>
            <w:r w:rsidR="00B744E5">
              <w:rPr>
                <w:sz w:val="24"/>
              </w:rPr>
              <w:t>9</w:t>
            </w:r>
            <w:r w:rsidRPr="007C6E72">
              <w:rPr>
                <w:sz w:val="24"/>
              </w:rPr>
              <w:t>-30.06.202</w:t>
            </w:r>
            <w:r w:rsidR="00B744E5">
              <w:rPr>
                <w:sz w:val="24"/>
              </w:rPr>
              <w:t>9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177,04</w:t>
            </w:r>
          </w:p>
        </w:tc>
      </w:tr>
      <w:tr w:rsidR="00E50C3E" w:rsidRPr="007C6E72" w:rsidTr="000759DA">
        <w:trPr>
          <w:trHeight w:val="552"/>
        </w:trPr>
        <w:tc>
          <w:tcPr>
            <w:tcW w:w="351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5" w:type="pct"/>
            <w:vMerge/>
            <w:shd w:val="clear" w:color="auto" w:fill="auto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945" w:type="pct"/>
            <w:vAlign w:val="center"/>
          </w:tcPr>
          <w:p w:rsidR="00E50C3E" w:rsidRPr="007C6E72" w:rsidRDefault="00E50C3E" w:rsidP="000759DA">
            <w:pPr>
              <w:widowControl w:val="0"/>
              <w:jc w:val="center"/>
              <w:rPr>
                <w:sz w:val="24"/>
              </w:rPr>
            </w:pPr>
            <w:r w:rsidRPr="007C6E72">
              <w:rPr>
                <w:sz w:val="24"/>
              </w:rPr>
              <w:t>01.07.202</w:t>
            </w:r>
            <w:r w:rsidR="00B744E5">
              <w:rPr>
                <w:sz w:val="24"/>
              </w:rPr>
              <w:t>9</w:t>
            </w:r>
            <w:r w:rsidRPr="007C6E72">
              <w:rPr>
                <w:sz w:val="24"/>
              </w:rPr>
              <w:t>-31.12.202</w:t>
            </w:r>
            <w:r w:rsidR="00B744E5">
              <w:rPr>
                <w:sz w:val="24"/>
              </w:rPr>
              <w:t>9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50C3E" w:rsidRDefault="00B744E5" w:rsidP="000759D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177,64</w:t>
            </w:r>
          </w:p>
        </w:tc>
      </w:tr>
    </w:tbl>
    <w:p w:rsidR="004E7FC6" w:rsidRPr="00F27F29" w:rsidRDefault="004E7FC6" w:rsidP="00B744E5">
      <w:pPr>
        <w:autoSpaceDE w:val="0"/>
        <w:autoSpaceDN w:val="0"/>
        <w:adjustRightInd w:val="0"/>
      </w:pPr>
      <w:bookmarkStart w:id="2" w:name="_GoBack"/>
      <w:bookmarkEnd w:id="2"/>
    </w:p>
    <w:sectPr w:rsidR="004E7FC6" w:rsidRPr="00F27F29" w:rsidSect="00E50C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06"/>
    <w:multiLevelType w:val="multilevel"/>
    <w:tmpl w:val="B3AA2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156204E1"/>
    <w:multiLevelType w:val="hybridMultilevel"/>
    <w:tmpl w:val="04B62B1E"/>
    <w:lvl w:ilvl="0" w:tplc="F600FAC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083775"/>
    <w:multiLevelType w:val="hybridMultilevel"/>
    <w:tmpl w:val="A84AA870"/>
    <w:lvl w:ilvl="0" w:tplc="83AE2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47E5E29"/>
    <w:multiLevelType w:val="multilevel"/>
    <w:tmpl w:val="1CE4A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 w15:restartNumberingAfterBreak="0">
    <w:nsid w:val="7D783146"/>
    <w:multiLevelType w:val="hybridMultilevel"/>
    <w:tmpl w:val="5C52544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DDE"/>
    <w:rsid w:val="00001715"/>
    <w:rsid w:val="000315A8"/>
    <w:rsid w:val="00047238"/>
    <w:rsid w:val="00112648"/>
    <w:rsid w:val="00133091"/>
    <w:rsid w:val="001C0543"/>
    <w:rsid w:val="002513A8"/>
    <w:rsid w:val="0026718B"/>
    <w:rsid w:val="00397377"/>
    <w:rsid w:val="003B261F"/>
    <w:rsid w:val="003E4D44"/>
    <w:rsid w:val="00436D85"/>
    <w:rsid w:val="004722E2"/>
    <w:rsid w:val="004E7FC6"/>
    <w:rsid w:val="0055680A"/>
    <w:rsid w:val="005C4575"/>
    <w:rsid w:val="00601ED2"/>
    <w:rsid w:val="006041EE"/>
    <w:rsid w:val="00683085"/>
    <w:rsid w:val="006F2E1C"/>
    <w:rsid w:val="00714414"/>
    <w:rsid w:val="0071543C"/>
    <w:rsid w:val="00753851"/>
    <w:rsid w:val="00806BFF"/>
    <w:rsid w:val="00806DD9"/>
    <w:rsid w:val="008A427C"/>
    <w:rsid w:val="00927198"/>
    <w:rsid w:val="00971DDE"/>
    <w:rsid w:val="00993338"/>
    <w:rsid w:val="009D5F97"/>
    <w:rsid w:val="00A50C32"/>
    <w:rsid w:val="00AB4D6F"/>
    <w:rsid w:val="00AD3BD5"/>
    <w:rsid w:val="00B04511"/>
    <w:rsid w:val="00B05A8A"/>
    <w:rsid w:val="00B71656"/>
    <w:rsid w:val="00B744E5"/>
    <w:rsid w:val="00B95B69"/>
    <w:rsid w:val="00BB2324"/>
    <w:rsid w:val="00BE133A"/>
    <w:rsid w:val="00C20B72"/>
    <w:rsid w:val="00DF45D3"/>
    <w:rsid w:val="00E31898"/>
    <w:rsid w:val="00E50C3E"/>
    <w:rsid w:val="00EE696A"/>
    <w:rsid w:val="00F2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FFF5"/>
  <w15:docId w15:val="{BE802AD4-34DE-4230-908D-FEED30E9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041EE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7FC6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styleId="af1">
    <w:name w:val="List Paragraph"/>
    <w:basedOn w:val="a"/>
    <w:link w:val="af2"/>
    <w:uiPriority w:val="34"/>
    <w:qFormat/>
    <w:rsid w:val="00806DD9"/>
    <w:pPr>
      <w:ind w:left="720"/>
      <w:contextualSpacing/>
    </w:pPr>
  </w:style>
  <w:style w:type="paragraph" w:customStyle="1" w:styleId="ConsPlusCell">
    <w:name w:val="ConsPlusCell"/>
    <w:uiPriority w:val="99"/>
    <w:rsid w:val="00DF45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customStyle="1" w:styleId="ConsPlusNormal">
    <w:name w:val="ConsPlusNormal"/>
    <w:rsid w:val="00F27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character" w:customStyle="1" w:styleId="af2">
    <w:name w:val="Абзац списка Знак"/>
    <w:basedOn w:val="1"/>
    <w:link w:val="af1"/>
    <w:rsid w:val="00E31898"/>
    <w:rPr>
      <w:rFonts w:ascii="Times New Roman" w:hAnsi="Times New Roman"/>
      <w:color w:val="auto"/>
      <w:sz w:val="28"/>
      <w:szCs w:val="24"/>
    </w:rPr>
  </w:style>
  <w:style w:type="paragraph" w:styleId="af3">
    <w:name w:val="Normal (Web)"/>
    <w:basedOn w:val="a"/>
    <w:uiPriority w:val="99"/>
    <w:semiHidden/>
    <w:unhideWhenUsed/>
    <w:rsid w:val="001C0543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8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4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6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0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3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0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0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55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8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9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358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533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37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0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9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8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1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1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8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5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2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4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amgov.ru/sltarif/current_activities/proizvodstvennye-programmy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A64D-ED06-4FF2-AC11-3598195A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Сысса Ольга Александровна</dc:creator>
  <cp:lastModifiedBy>Новикова Анастасия Александровна</cp:lastModifiedBy>
  <cp:revision>9</cp:revision>
  <cp:lastPrinted>2023-11-25T03:35:00Z</cp:lastPrinted>
  <dcterms:created xsi:type="dcterms:W3CDTF">2023-11-25T00:46:00Z</dcterms:created>
  <dcterms:modified xsi:type="dcterms:W3CDTF">2024-11-01T01:49:00Z</dcterms:modified>
</cp:coreProperties>
</file>