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0247" w:rsidRDefault="00BD5C78">
      <w:pPr>
        <w:spacing w:after="0" w:line="276" w:lineRule="auto"/>
        <w:rPr>
          <w:rFonts w:ascii="Times New Roman" w:hAnsi="Times New Roman"/>
          <w:sz w:val="28"/>
        </w:rPr>
      </w:pPr>
      <w:r>
        <w:rPr>
          <w:rFonts w:ascii="Times New Roman" w:hAnsi="Times New Roman"/>
          <w:noProof/>
          <w:sz w:val="32"/>
        </w:rPr>
        <w:drawing>
          <wp:anchor distT="0" distB="0" distL="114300" distR="114300" simplePos="0" relativeHeight="251658240" behindDoc="1" locked="0" layoutInCell="1" allowOverlap="1">
            <wp:simplePos x="0" y="0"/>
            <wp:positionH relativeFrom="margin">
              <wp:align>center</wp:align>
            </wp:positionH>
            <wp:positionV relativeFrom="paragraph">
              <wp:posOffset>0</wp:posOffset>
            </wp:positionV>
            <wp:extent cx="647700" cy="807720"/>
            <wp:effectExtent l="0" t="0" r="0" b="0"/>
            <wp:wrapTight wrapText="bothSides" distL="114300" distR="114300">
              <wp:wrapPolygon edited="0">
                <wp:start x="0" y="0"/>
                <wp:lineTo x="0" y="20887"/>
                <wp:lineTo x="20965" y="20887"/>
                <wp:lineTo x="20965" y="0"/>
                <wp:lineTo x="0" y="0"/>
              </wp:wrapPolygon>
            </wp:wrapTight>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a:srcRect/>
                    <a:stretch/>
                  </pic:blipFill>
                  <pic:spPr>
                    <a:xfrm>
                      <a:off x="0" y="0"/>
                      <a:ext cx="647700" cy="807720"/>
                    </a:xfrm>
                    <a:prstGeom prst="rect">
                      <a:avLst/>
                    </a:prstGeom>
                  </pic:spPr>
                </pic:pic>
              </a:graphicData>
            </a:graphic>
          </wp:anchor>
        </w:drawing>
      </w:r>
    </w:p>
    <w:p w:rsidR="00DC0247" w:rsidRDefault="00DC0247">
      <w:pPr>
        <w:spacing w:after="0" w:line="360" w:lineRule="auto"/>
        <w:jc w:val="center"/>
        <w:rPr>
          <w:rFonts w:ascii="Times New Roman" w:hAnsi="Times New Roman"/>
          <w:sz w:val="32"/>
        </w:rPr>
      </w:pPr>
    </w:p>
    <w:p w:rsidR="00DC0247" w:rsidRDefault="00DC0247">
      <w:pPr>
        <w:spacing w:after="0" w:line="240" w:lineRule="auto"/>
        <w:jc w:val="center"/>
        <w:rPr>
          <w:rFonts w:ascii="Times New Roman" w:hAnsi="Times New Roman"/>
          <w:b/>
          <w:sz w:val="32"/>
        </w:rPr>
      </w:pPr>
    </w:p>
    <w:p w:rsidR="00DC0247" w:rsidRDefault="00DC0247">
      <w:pPr>
        <w:spacing w:after="0" w:line="240" w:lineRule="auto"/>
        <w:rPr>
          <w:rFonts w:ascii="Times New Roman" w:hAnsi="Times New Roman"/>
          <w:b/>
          <w:sz w:val="32"/>
        </w:rPr>
      </w:pPr>
    </w:p>
    <w:p w:rsidR="00DC0247" w:rsidRDefault="00BD5C78">
      <w:pPr>
        <w:spacing w:after="0" w:line="240" w:lineRule="auto"/>
        <w:jc w:val="center"/>
        <w:rPr>
          <w:rFonts w:ascii="Times New Roman" w:hAnsi="Times New Roman"/>
          <w:sz w:val="28"/>
        </w:rPr>
      </w:pPr>
      <w:r>
        <w:rPr>
          <w:rFonts w:ascii="Times New Roman" w:hAnsi="Times New Roman"/>
          <w:sz w:val="28"/>
        </w:rPr>
        <w:t>РЕГИОНАЛЬНАЯ СЛУЖБА</w:t>
      </w:r>
    </w:p>
    <w:p w:rsidR="00DC0247" w:rsidRDefault="00BD5C78">
      <w:pPr>
        <w:spacing w:after="0" w:line="240" w:lineRule="auto"/>
        <w:jc w:val="center"/>
        <w:rPr>
          <w:rFonts w:ascii="Times New Roman" w:hAnsi="Times New Roman"/>
          <w:sz w:val="28"/>
        </w:rPr>
      </w:pPr>
      <w:r>
        <w:rPr>
          <w:rFonts w:ascii="Times New Roman" w:hAnsi="Times New Roman"/>
          <w:sz w:val="28"/>
        </w:rPr>
        <w:t>ПО ТАРИФАМ И ЦЕНАМ КАМЧАТСКОГО КРАЯ</w:t>
      </w:r>
    </w:p>
    <w:p w:rsidR="00DC0247" w:rsidRDefault="00BD5C78">
      <w:pPr>
        <w:spacing w:after="0" w:line="240" w:lineRule="auto"/>
        <w:jc w:val="both"/>
        <w:rPr>
          <w:rFonts w:ascii="Times New Roman" w:hAnsi="Times New Roman"/>
          <w:sz w:val="28"/>
        </w:rPr>
      </w:pPr>
      <w:r>
        <w:rPr>
          <w:rFonts w:ascii="Times New Roman" w:hAnsi="Times New Roman"/>
          <w:sz w:val="28"/>
        </w:rPr>
        <w:t> </w:t>
      </w:r>
    </w:p>
    <w:p w:rsidR="00DC0247" w:rsidRDefault="00D76B05">
      <w:pPr>
        <w:spacing w:after="0" w:line="240" w:lineRule="auto"/>
        <w:jc w:val="center"/>
        <w:rPr>
          <w:rFonts w:ascii="Times New Roman" w:hAnsi="Times New Roman"/>
          <w:sz w:val="28"/>
        </w:rPr>
      </w:pPr>
      <w:r>
        <w:rPr>
          <w:rFonts w:ascii="Times New Roman" w:hAnsi="Times New Roman"/>
          <w:sz w:val="28"/>
        </w:rPr>
        <w:t xml:space="preserve">Проект </w:t>
      </w:r>
      <w:r w:rsidR="00BD5C78">
        <w:rPr>
          <w:rFonts w:ascii="Times New Roman" w:hAnsi="Times New Roman"/>
          <w:sz w:val="28"/>
        </w:rPr>
        <w:t>ПОСТАНОВЛЕНИ</w:t>
      </w:r>
      <w:r>
        <w:rPr>
          <w:rFonts w:ascii="Times New Roman" w:hAnsi="Times New Roman"/>
          <w:sz w:val="28"/>
        </w:rPr>
        <w:t>Я</w:t>
      </w:r>
    </w:p>
    <w:p w:rsidR="00DC0247" w:rsidRDefault="00DC0247">
      <w:pPr>
        <w:spacing w:after="0" w:line="240" w:lineRule="auto"/>
        <w:ind w:firstLine="709"/>
        <w:jc w:val="center"/>
        <w:rPr>
          <w:rFonts w:ascii="Times New Roman" w:hAnsi="Times New Roman"/>
          <w:sz w:val="20"/>
        </w:rPr>
      </w:pPr>
    </w:p>
    <w:tbl>
      <w:tblPr>
        <w:tblW w:w="0" w:type="auto"/>
        <w:tblLayout w:type="fixed"/>
        <w:tblCellMar>
          <w:left w:w="0" w:type="dxa"/>
          <w:right w:w="0" w:type="dxa"/>
        </w:tblCellMar>
        <w:tblLook w:val="04A0" w:firstRow="1" w:lastRow="0" w:firstColumn="1" w:lastColumn="0" w:noHBand="0" w:noVBand="1"/>
      </w:tblPr>
      <w:tblGrid>
        <w:gridCol w:w="4253"/>
      </w:tblGrid>
      <w:tr w:rsidR="00DC0247">
        <w:trPr>
          <w:trHeight w:val="427"/>
        </w:trPr>
        <w:tc>
          <w:tcPr>
            <w:tcW w:w="4253" w:type="dxa"/>
            <w:tcBorders>
              <w:top w:val="nil"/>
              <w:left w:val="nil"/>
              <w:right w:val="nil"/>
            </w:tcBorders>
            <w:tcMar>
              <w:left w:w="0" w:type="dxa"/>
              <w:right w:w="0" w:type="dxa"/>
            </w:tcMar>
          </w:tcPr>
          <w:p w:rsidR="00DC0247" w:rsidRDefault="00BD5C78">
            <w:pPr>
              <w:spacing w:after="0" w:line="240" w:lineRule="auto"/>
              <w:ind w:left="142" w:hanging="142"/>
              <w:rPr>
                <w:rFonts w:ascii="Times New Roman" w:hAnsi="Times New Roman"/>
                <w:sz w:val="24"/>
              </w:rPr>
            </w:pPr>
            <w:bookmarkStart w:id="0" w:name="REGNUMDATESTAMP"/>
            <w:r>
              <w:rPr>
                <w:rFonts w:ascii="Times New Roman" w:hAnsi="Times New Roman"/>
                <w:color w:val="FFFFFF"/>
                <w:sz w:val="24"/>
              </w:rPr>
              <w:t>[Дата регистрации] № [Номер</w:t>
            </w:r>
            <w:r>
              <w:rPr>
                <w:rFonts w:ascii="Times New Roman" w:hAnsi="Times New Roman"/>
                <w:color w:val="FFFFFF"/>
                <w:sz w:val="20"/>
              </w:rPr>
              <w:t xml:space="preserve"> документа</w:t>
            </w:r>
            <w:r>
              <w:rPr>
                <w:rFonts w:ascii="Times New Roman" w:hAnsi="Times New Roman"/>
                <w:color w:val="FFFFFF"/>
                <w:sz w:val="24"/>
              </w:rPr>
              <w:t>]</w:t>
            </w:r>
            <w:bookmarkEnd w:id="0"/>
          </w:p>
        </w:tc>
      </w:tr>
      <w:tr w:rsidR="00DC0247">
        <w:trPr>
          <w:trHeight w:val="247"/>
        </w:trPr>
        <w:tc>
          <w:tcPr>
            <w:tcW w:w="4253" w:type="dxa"/>
            <w:tcBorders>
              <w:left w:val="nil"/>
              <w:bottom w:val="nil"/>
              <w:right w:val="nil"/>
            </w:tcBorders>
            <w:tcMar>
              <w:left w:w="0" w:type="dxa"/>
              <w:right w:w="0" w:type="dxa"/>
            </w:tcMar>
          </w:tcPr>
          <w:p w:rsidR="00DC0247" w:rsidRDefault="00BD5C78">
            <w:pPr>
              <w:spacing w:after="0" w:line="240" w:lineRule="auto"/>
              <w:jc w:val="center"/>
              <w:rPr>
                <w:rFonts w:ascii="Times New Roman" w:hAnsi="Times New Roman"/>
                <w:u w:val="single"/>
              </w:rPr>
            </w:pPr>
            <w:r>
              <w:rPr>
                <w:rFonts w:ascii="Times New Roman" w:hAnsi="Times New Roman"/>
              </w:rPr>
              <w:t>г. Петропавловск-Камчатский</w:t>
            </w:r>
          </w:p>
        </w:tc>
      </w:tr>
      <w:tr w:rsidR="00DC0247">
        <w:trPr>
          <w:trHeight w:val="80"/>
        </w:trPr>
        <w:tc>
          <w:tcPr>
            <w:tcW w:w="4253" w:type="dxa"/>
            <w:tcMar>
              <w:left w:w="0" w:type="dxa"/>
              <w:right w:w="0" w:type="dxa"/>
            </w:tcMar>
          </w:tcPr>
          <w:p w:rsidR="00DC0247" w:rsidRDefault="00DC0247">
            <w:pPr>
              <w:spacing w:after="0" w:line="240" w:lineRule="auto"/>
              <w:jc w:val="both"/>
              <w:rPr>
                <w:rFonts w:ascii="Times New Roman" w:hAnsi="Times New Roman"/>
                <w:sz w:val="20"/>
              </w:rPr>
            </w:pPr>
          </w:p>
        </w:tc>
      </w:tr>
    </w:tbl>
    <w:p w:rsidR="00DC0247" w:rsidRDefault="00DC0247">
      <w:pPr>
        <w:spacing w:after="0" w:line="240" w:lineRule="auto"/>
        <w:ind w:firstLine="709"/>
        <w:jc w:val="both"/>
        <w:rPr>
          <w:rFonts w:ascii="Times New Roman" w:hAnsi="Times New Roman"/>
          <w:sz w:val="28"/>
        </w:rPr>
      </w:pPr>
    </w:p>
    <w:tbl>
      <w:tblPr>
        <w:tblStyle w:val="af0"/>
        <w:tblW w:w="0" w:type="auto"/>
        <w:tblInd w:w="-142" w:type="dxa"/>
        <w:tblBorders>
          <w:top w:val="nil"/>
          <w:left w:val="nil"/>
          <w:bottom w:val="nil"/>
          <w:right w:val="nil"/>
          <w:insideH w:val="nil"/>
          <w:insideV w:val="nil"/>
        </w:tblBorders>
        <w:tblLayout w:type="fixed"/>
        <w:tblLook w:val="04A0" w:firstRow="1" w:lastRow="0" w:firstColumn="1" w:lastColumn="0" w:noHBand="0" w:noVBand="1"/>
      </w:tblPr>
      <w:tblGrid>
        <w:gridCol w:w="9779"/>
      </w:tblGrid>
      <w:tr w:rsidR="00DC0247">
        <w:tc>
          <w:tcPr>
            <w:tcW w:w="9779" w:type="dxa"/>
            <w:tcBorders>
              <w:top w:val="nil"/>
              <w:left w:val="nil"/>
              <w:bottom w:val="nil"/>
              <w:right w:val="nil"/>
            </w:tcBorders>
          </w:tcPr>
          <w:p w:rsidR="00F725EE" w:rsidRDefault="00D76B05" w:rsidP="00D76B05">
            <w:pPr>
              <w:spacing w:line="276" w:lineRule="auto"/>
              <w:ind w:left="30"/>
              <w:jc w:val="center"/>
              <w:rPr>
                <w:rFonts w:ascii="Times New Roman" w:hAnsi="Times New Roman"/>
                <w:b/>
                <w:bCs/>
                <w:sz w:val="28"/>
              </w:rPr>
            </w:pPr>
            <w:r w:rsidRPr="00D76B05">
              <w:rPr>
                <w:rFonts w:ascii="Times New Roman" w:hAnsi="Times New Roman"/>
                <w:b/>
                <w:bCs/>
                <w:sz w:val="28"/>
              </w:rPr>
              <w:t>О внесении изменений в постановление Региональной службы по тарифам и ценам Камчатского края от 18.12.2023 № 26</w:t>
            </w:r>
            <w:r>
              <w:rPr>
                <w:rFonts w:ascii="Times New Roman" w:hAnsi="Times New Roman"/>
                <w:b/>
                <w:bCs/>
                <w:sz w:val="28"/>
              </w:rPr>
              <w:t>6</w:t>
            </w:r>
            <w:r w:rsidRPr="00D76B05">
              <w:rPr>
                <w:rFonts w:ascii="Times New Roman" w:hAnsi="Times New Roman"/>
                <w:b/>
                <w:bCs/>
                <w:sz w:val="28"/>
              </w:rPr>
              <w:t xml:space="preserve">-Н </w:t>
            </w:r>
          </w:p>
          <w:p w:rsidR="00DC0247" w:rsidRDefault="00D76B05" w:rsidP="00D76B05">
            <w:pPr>
              <w:spacing w:line="276" w:lineRule="auto"/>
              <w:ind w:left="30"/>
              <w:jc w:val="center"/>
              <w:rPr>
                <w:rFonts w:ascii="Times New Roman" w:hAnsi="Times New Roman"/>
                <w:b/>
                <w:sz w:val="28"/>
              </w:rPr>
            </w:pPr>
            <w:r>
              <w:rPr>
                <w:rFonts w:ascii="Times New Roman" w:hAnsi="Times New Roman"/>
                <w:b/>
                <w:bCs/>
                <w:sz w:val="28"/>
              </w:rPr>
              <w:t>«</w:t>
            </w:r>
            <w:r w:rsidR="00196417" w:rsidRPr="00196417">
              <w:rPr>
                <w:rFonts w:ascii="Times New Roman" w:hAnsi="Times New Roman"/>
                <w:b/>
                <w:sz w:val="28"/>
              </w:rPr>
              <w:t xml:space="preserve">Об утверждении цен (тарифов) на электрическую энергию, поставляемую ПАО «Камчатскэнерго» по объектам электроснабжения горнодобывающих предприятий, осуществляющих деятельность на территории </w:t>
            </w:r>
            <w:proofErr w:type="spellStart"/>
            <w:r w:rsidR="00196417" w:rsidRPr="00196417">
              <w:rPr>
                <w:rFonts w:ascii="Times New Roman" w:hAnsi="Times New Roman"/>
                <w:b/>
                <w:sz w:val="28"/>
              </w:rPr>
              <w:t>Быстринского</w:t>
            </w:r>
            <w:proofErr w:type="spellEnd"/>
            <w:r w:rsidR="00196417" w:rsidRPr="00196417">
              <w:rPr>
                <w:rFonts w:ascii="Times New Roman" w:hAnsi="Times New Roman"/>
                <w:b/>
                <w:sz w:val="28"/>
              </w:rPr>
              <w:t xml:space="preserve"> муниципального района Камчатского края, месторождение «</w:t>
            </w:r>
            <w:proofErr w:type="spellStart"/>
            <w:r w:rsidR="00196417" w:rsidRPr="00196417">
              <w:rPr>
                <w:rFonts w:ascii="Times New Roman" w:hAnsi="Times New Roman"/>
                <w:b/>
                <w:sz w:val="28"/>
              </w:rPr>
              <w:t>Шануч</w:t>
            </w:r>
            <w:proofErr w:type="spellEnd"/>
            <w:r w:rsidR="00196417" w:rsidRPr="00196417">
              <w:rPr>
                <w:rFonts w:ascii="Times New Roman" w:hAnsi="Times New Roman"/>
                <w:b/>
                <w:sz w:val="28"/>
              </w:rPr>
              <w:t>»</w:t>
            </w:r>
            <w:r w:rsidR="00DE022A">
              <w:rPr>
                <w:rFonts w:ascii="Times New Roman" w:hAnsi="Times New Roman"/>
                <w:b/>
                <w:sz w:val="28"/>
              </w:rPr>
              <w:t>, на 2024</w:t>
            </w:r>
            <w:r w:rsidR="00DE022A" w:rsidRPr="00DE022A">
              <w:rPr>
                <w:rFonts w:ascii="Times New Roman" w:hAnsi="Times New Roman"/>
                <w:b/>
                <w:sz w:val="28"/>
              </w:rPr>
              <w:t xml:space="preserve"> год</w:t>
            </w:r>
            <w:r>
              <w:rPr>
                <w:rFonts w:ascii="Times New Roman" w:hAnsi="Times New Roman"/>
                <w:b/>
                <w:sz w:val="28"/>
              </w:rPr>
              <w:t>»</w:t>
            </w:r>
          </w:p>
        </w:tc>
      </w:tr>
    </w:tbl>
    <w:p w:rsidR="00DC0247" w:rsidRDefault="00DC0247" w:rsidP="003F5259">
      <w:pPr>
        <w:spacing w:after="0" w:line="276" w:lineRule="auto"/>
        <w:ind w:firstLine="709"/>
        <w:jc w:val="both"/>
        <w:rPr>
          <w:rFonts w:ascii="Times New Roman" w:hAnsi="Times New Roman"/>
          <w:sz w:val="28"/>
        </w:rPr>
      </w:pPr>
    </w:p>
    <w:p w:rsidR="00DC0247" w:rsidRDefault="00DC0247" w:rsidP="003F5259">
      <w:pPr>
        <w:spacing w:after="0" w:line="276" w:lineRule="auto"/>
        <w:ind w:firstLine="709"/>
        <w:jc w:val="both"/>
        <w:rPr>
          <w:rFonts w:ascii="Times New Roman" w:hAnsi="Times New Roman"/>
          <w:sz w:val="28"/>
        </w:rPr>
      </w:pPr>
    </w:p>
    <w:p w:rsidR="00200D89" w:rsidRPr="00B94BFA" w:rsidRDefault="00200D89" w:rsidP="003F5259">
      <w:pPr>
        <w:spacing w:after="0" w:line="276" w:lineRule="auto"/>
        <w:ind w:firstLine="709"/>
        <w:jc w:val="both"/>
        <w:rPr>
          <w:rFonts w:ascii="Times New Roman" w:hAnsi="Times New Roman"/>
          <w:sz w:val="28"/>
          <w:szCs w:val="28"/>
        </w:rPr>
      </w:pPr>
      <w:r w:rsidRPr="00B94BFA">
        <w:rPr>
          <w:rFonts w:ascii="Times New Roman" w:hAnsi="Times New Roman"/>
          <w:sz w:val="28"/>
          <w:szCs w:val="28"/>
        </w:rPr>
        <w:t xml:space="preserve">В соответствии с Федеральным законом от 26.03.2003 № 35-ФЗ </w:t>
      </w:r>
      <w:r w:rsidRPr="00B94BFA">
        <w:rPr>
          <w:rFonts w:ascii="Times New Roman" w:hAnsi="Times New Roman"/>
          <w:sz w:val="28"/>
          <w:szCs w:val="28"/>
        </w:rPr>
        <w:br/>
        <w:t xml:space="preserve">«Об электроэнергетике», постановлением Правительства Российской Федерации от 29.12.2011 № 1178 «О ценообразовании в области регулируемых цен (тарифов) в электроэнергетике», </w:t>
      </w:r>
      <w:r w:rsidRPr="008D1FD7">
        <w:rPr>
          <w:rFonts w:ascii="Times New Roman" w:hAnsi="Times New Roman"/>
          <w:sz w:val="28"/>
          <w:szCs w:val="28"/>
        </w:rPr>
        <w:t>постановлением Правительства Камчатского края от 07.04.2023 № 204-П «Об утверждении Положения о Региональной службе по тарифам и ценам Камчатского края»,</w:t>
      </w:r>
      <w:r w:rsidRPr="00B94BFA">
        <w:rPr>
          <w:rFonts w:ascii="Times New Roman" w:hAnsi="Times New Roman"/>
          <w:sz w:val="28"/>
          <w:szCs w:val="28"/>
        </w:rPr>
        <w:t xml:space="preserve"> протоколом Правления Региональной службы по тарифам и ценам Камчатского края от </w:t>
      </w:r>
      <w:r w:rsidR="00C332F0">
        <w:rPr>
          <w:rFonts w:ascii="Times New Roman" w:hAnsi="Times New Roman"/>
          <w:sz w:val="28"/>
          <w:szCs w:val="28"/>
        </w:rPr>
        <w:t>ХХ</w:t>
      </w:r>
      <w:r w:rsidR="003F5259">
        <w:rPr>
          <w:rFonts w:ascii="Times New Roman" w:hAnsi="Times New Roman"/>
          <w:sz w:val="28"/>
          <w:szCs w:val="28"/>
        </w:rPr>
        <w:t>.</w:t>
      </w:r>
      <w:r w:rsidR="00C332F0">
        <w:rPr>
          <w:rFonts w:ascii="Times New Roman" w:hAnsi="Times New Roman"/>
          <w:sz w:val="28"/>
          <w:szCs w:val="28"/>
        </w:rPr>
        <w:t>ХХ</w:t>
      </w:r>
      <w:r>
        <w:rPr>
          <w:rFonts w:ascii="Times New Roman" w:hAnsi="Times New Roman"/>
          <w:sz w:val="28"/>
          <w:szCs w:val="28"/>
        </w:rPr>
        <w:t>.202</w:t>
      </w:r>
      <w:r w:rsidR="00C332F0">
        <w:rPr>
          <w:rFonts w:ascii="Times New Roman" w:hAnsi="Times New Roman"/>
          <w:sz w:val="28"/>
          <w:szCs w:val="28"/>
        </w:rPr>
        <w:t>4</w:t>
      </w:r>
      <w:r w:rsidRPr="00B94BFA">
        <w:rPr>
          <w:rFonts w:ascii="Times New Roman" w:hAnsi="Times New Roman"/>
          <w:sz w:val="28"/>
          <w:szCs w:val="28"/>
        </w:rPr>
        <w:t xml:space="preserve"> </w:t>
      </w:r>
      <w:r w:rsidR="003F5259">
        <w:rPr>
          <w:rFonts w:ascii="Times New Roman" w:hAnsi="Times New Roman"/>
          <w:sz w:val="28"/>
          <w:szCs w:val="28"/>
        </w:rPr>
        <w:br/>
      </w:r>
      <w:r w:rsidRPr="00B94BFA">
        <w:rPr>
          <w:rFonts w:ascii="Times New Roman" w:hAnsi="Times New Roman"/>
          <w:sz w:val="28"/>
          <w:szCs w:val="28"/>
        </w:rPr>
        <w:t xml:space="preserve">№ </w:t>
      </w:r>
      <w:r w:rsidR="00C332F0">
        <w:rPr>
          <w:rFonts w:ascii="Times New Roman" w:hAnsi="Times New Roman"/>
          <w:sz w:val="28"/>
          <w:szCs w:val="28"/>
        </w:rPr>
        <w:t>ХХХ</w:t>
      </w:r>
    </w:p>
    <w:p w:rsidR="00DC0247" w:rsidRDefault="00DC0247" w:rsidP="003F5259">
      <w:pPr>
        <w:spacing w:after="0" w:line="276" w:lineRule="auto"/>
        <w:ind w:firstLine="709"/>
        <w:jc w:val="both"/>
        <w:rPr>
          <w:rFonts w:ascii="Times New Roman" w:hAnsi="Times New Roman"/>
          <w:sz w:val="28"/>
        </w:rPr>
      </w:pPr>
    </w:p>
    <w:p w:rsidR="00DC0247" w:rsidRDefault="00BD5C78" w:rsidP="003F5259">
      <w:pPr>
        <w:spacing w:after="0" w:line="276" w:lineRule="auto"/>
        <w:ind w:firstLine="709"/>
        <w:jc w:val="both"/>
        <w:rPr>
          <w:rFonts w:ascii="Times New Roman" w:hAnsi="Times New Roman"/>
          <w:sz w:val="28"/>
        </w:rPr>
      </w:pPr>
      <w:r>
        <w:rPr>
          <w:rFonts w:ascii="Times New Roman" w:hAnsi="Times New Roman"/>
          <w:sz w:val="28"/>
        </w:rPr>
        <w:t>ПОСТАНОВЛЯЮ:</w:t>
      </w:r>
    </w:p>
    <w:p w:rsidR="00DC0247" w:rsidRDefault="00DC0247" w:rsidP="003F5259">
      <w:pPr>
        <w:spacing w:after="0" w:line="276" w:lineRule="auto"/>
        <w:ind w:firstLine="709"/>
        <w:jc w:val="both"/>
        <w:rPr>
          <w:rFonts w:ascii="Times New Roman" w:hAnsi="Times New Roman"/>
          <w:sz w:val="28"/>
        </w:rPr>
      </w:pPr>
    </w:p>
    <w:p w:rsidR="00B94BFA" w:rsidRPr="00F443AD" w:rsidRDefault="00E771F0" w:rsidP="003F5259">
      <w:pPr>
        <w:pStyle w:val="af1"/>
        <w:spacing w:line="276" w:lineRule="auto"/>
        <w:ind w:left="0" w:firstLine="709"/>
        <w:jc w:val="both"/>
        <w:rPr>
          <w:szCs w:val="28"/>
        </w:rPr>
      </w:pPr>
      <w:r>
        <w:rPr>
          <w:szCs w:val="28"/>
        </w:rPr>
        <w:t xml:space="preserve">1. </w:t>
      </w:r>
      <w:r w:rsidR="00D76B05" w:rsidRPr="00D76B05">
        <w:rPr>
          <w:szCs w:val="28"/>
        </w:rPr>
        <w:t>Внести в приложение</w:t>
      </w:r>
      <w:r w:rsidR="00D76B05" w:rsidRPr="00D76B05">
        <w:rPr>
          <w:szCs w:val="28"/>
          <w:vertAlign w:val="superscript"/>
        </w:rPr>
        <w:t xml:space="preserve"> </w:t>
      </w:r>
      <w:r w:rsidR="00F725EE">
        <w:rPr>
          <w:szCs w:val="28"/>
        </w:rPr>
        <w:t xml:space="preserve">к </w:t>
      </w:r>
      <w:r w:rsidR="00D76B05" w:rsidRPr="00D76B05">
        <w:rPr>
          <w:szCs w:val="28"/>
        </w:rPr>
        <w:t>постановлени</w:t>
      </w:r>
      <w:r w:rsidR="00F725EE">
        <w:rPr>
          <w:szCs w:val="28"/>
        </w:rPr>
        <w:t>ю</w:t>
      </w:r>
      <w:r w:rsidR="00D76B05" w:rsidRPr="00D76B05">
        <w:rPr>
          <w:szCs w:val="28"/>
        </w:rPr>
        <w:t xml:space="preserve"> Региональной службы по тарифам и ценам Камчатского края от 18.12.2023 № 26</w:t>
      </w:r>
      <w:r w:rsidR="00D76B05">
        <w:rPr>
          <w:szCs w:val="28"/>
        </w:rPr>
        <w:t>6</w:t>
      </w:r>
      <w:r w:rsidR="00D76B05" w:rsidRPr="00D76B05">
        <w:rPr>
          <w:szCs w:val="28"/>
        </w:rPr>
        <w:t>-Н «Об утверждении цен (тарифов) на электрическую энергию, поставляемую ПАО «Камчатскэнерго» по объектам электроснабжения горнодобывающих предприятий</w:t>
      </w:r>
      <w:bookmarkStart w:id="1" w:name="_GoBack"/>
      <w:bookmarkEnd w:id="1"/>
      <w:r w:rsidR="00D76B05" w:rsidRPr="00D76B05">
        <w:rPr>
          <w:szCs w:val="28"/>
        </w:rPr>
        <w:t xml:space="preserve">, осуществляющих деятельность на территории </w:t>
      </w:r>
      <w:proofErr w:type="spellStart"/>
      <w:r w:rsidR="00D76B05" w:rsidRPr="00D76B05">
        <w:rPr>
          <w:szCs w:val="28"/>
        </w:rPr>
        <w:t>Быстринского</w:t>
      </w:r>
      <w:proofErr w:type="spellEnd"/>
      <w:r w:rsidR="00D76B05" w:rsidRPr="00D76B05">
        <w:rPr>
          <w:szCs w:val="28"/>
        </w:rPr>
        <w:t xml:space="preserve"> муниципального района Камчатского края, месторождение «</w:t>
      </w:r>
      <w:proofErr w:type="spellStart"/>
      <w:r w:rsidR="00D76B05" w:rsidRPr="00D76B05">
        <w:rPr>
          <w:szCs w:val="28"/>
        </w:rPr>
        <w:t>Шануч</w:t>
      </w:r>
      <w:proofErr w:type="spellEnd"/>
      <w:r w:rsidR="00D76B05" w:rsidRPr="00D76B05">
        <w:rPr>
          <w:szCs w:val="28"/>
        </w:rPr>
        <w:t>», на 2024 год»</w:t>
      </w:r>
      <w:r w:rsidR="00196417" w:rsidRPr="00196417">
        <w:rPr>
          <w:szCs w:val="28"/>
        </w:rPr>
        <w:t xml:space="preserve"> </w:t>
      </w:r>
      <w:r w:rsidR="00D76B05" w:rsidRPr="00D76B05">
        <w:rPr>
          <w:szCs w:val="28"/>
        </w:rPr>
        <w:t xml:space="preserve">изменения, изложив его в редакции согласно </w:t>
      </w:r>
      <w:proofErr w:type="gramStart"/>
      <w:r w:rsidR="00D76B05" w:rsidRPr="00D76B05">
        <w:rPr>
          <w:szCs w:val="28"/>
        </w:rPr>
        <w:t>приложению</w:t>
      </w:r>
      <w:proofErr w:type="gramEnd"/>
      <w:r w:rsidR="00D76B05" w:rsidRPr="00D76B05">
        <w:rPr>
          <w:szCs w:val="28"/>
        </w:rPr>
        <w:t xml:space="preserve"> к настоящему постановлению</w:t>
      </w:r>
      <w:r w:rsidR="005821B6" w:rsidRPr="006D0485">
        <w:rPr>
          <w:szCs w:val="28"/>
        </w:rPr>
        <w:t>.</w:t>
      </w:r>
    </w:p>
    <w:p w:rsidR="00B94BFA" w:rsidRPr="00F443AD" w:rsidRDefault="00B94BFA" w:rsidP="003F5259">
      <w:pPr>
        <w:suppressAutoHyphens/>
        <w:adjustRightInd w:val="0"/>
        <w:spacing w:after="0" w:line="276" w:lineRule="auto"/>
        <w:ind w:firstLine="709"/>
        <w:contextualSpacing/>
        <w:jc w:val="both"/>
        <w:rPr>
          <w:rFonts w:ascii="Times New Roman" w:hAnsi="Times New Roman"/>
          <w:sz w:val="28"/>
          <w:szCs w:val="28"/>
        </w:rPr>
      </w:pPr>
      <w:r w:rsidRPr="00F443AD">
        <w:rPr>
          <w:rFonts w:ascii="Times New Roman" w:hAnsi="Times New Roman"/>
          <w:sz w:val="28"/>
          <w:szCs w:val="28"/>
        </w:rPr>
        <w:lastRenderedPageBreak/>
        <w:t xml:space="preserve">2. </w:t>
      </w:r>
      <w:r w:rsidR="00C332F0" w:rsidRPr="00C332F0">
        <w:rPr>
          <w:rFonts w:ascii="Times New Roman" w:hAnsi="Times New Roman"/>
          <w:sz w:val="28"/>
          <w:szCs w:val="28"/>
        </w:rPr>
        <w:t xml:space="preserve">Настоящее постановление вступает в силу </w:t>
      </w:r>
      <w:r w:rsidR="00F725EE">
        <w:rPr>
          <w:rFonts w:ascii="Times New Roman" w:hAnsi="Times New Roman"/>
          <w:sz w:val="28"/>
          <w:szCs w:val="28"/>
        </w:rPr>
        <w:t>со</w:t>
      </w:r>
      <w:r w:rsidR="00C332F0" w:rsidRPr="00C332F0">
        <w:rPr>
          <w:rFonts w:ascii="Times New Roman" w:hAnsi="Times New Roman"/>
          <w:sz w:val="28"/>
          <w:szCs w:val="28"/>
        </w:rPr>
        <w:t xml:space="preserve"> дня его официального опубликования</w:t>
      </w:r>
      <w:r w:rsidRPr="00F443AD">
        <w:rPr>
          <w:rFonts w:ascii="Times New Roman" w:hAnsi="Times New Roman"/>
          <w:sz w:val="28"/>
          <w:szCs w:val="28"/>
        </w:rPr>
        <w:t xml:space="preserve">. </w:t>
      </w:r>
    </w:p>
    <w:p w:rsidR="00DC0247" w:rsidRDefault="00DC0247">
      <w:pPr>
        <w:spacing w:after="0" w:line="240" w:lineRule="auto"/>
        <w:ind w:firstLine="709"/>
        <w:jc w:val="both"/>
        <w:rPr>
          <w:rFonts w:ascii="Times New Roman" w:hAnsi="Times New Roman"/>
          <w:sz w:val="28"/>
        </w:rPr>
      </w:pPr>
    </w:p>
    <w:p w:rsidR="00DC0247" w:rsidRDefault="00DC0247">
      <w:pPr>
        <w:spacing w:after="0" w:line="276" w:lineRule="auto"/>
        <w:ind w:firstLine="709"/>
        <w:jc w:val="both"/>
        <w:rPr>
          <w:rFonts w:ascii="Times New Roman" w:hAnsi="Times New Roman"/>
          <w:sz w:val="28"/>
        </w:rPr>
      </w:pPr>
    </w:p>
    <w:p w:rsidR="00DC0247" w:rsidRDefault="00DC0247">
      <w:pPr>
        <w:spacing w:after="0" w:line="276" w:lineRule="auto"/>
        <w:ind w:firstLine="709"/>
        <w:jc w:val="both"/>
        <w:rPr>
          <w:rFonts w:ascii="Times New Roman" w:hAnsi="Times New Roman"/>
          <w:sz w:val="28"/>
        </w:rPr>
      </w:pPr>
    </w:p>
    <w:tbl>
      <w:tblPr>
        <w:tblW w:w="0" w:type="auto"/>
        <w:tblInd w:w="-34" w:type="dxa"/>
        <w:tblLayout w:type="fixed"/>
        <w:tblCellMar>
          <w:left w:w="0" w:type="dxa"/>
          <w:right w:w="0" w:type="dxa"/>
        </w:tblCellMar>
        <w:tblLook w:val="04A0" w:firstRow="1" w:lastRow="0" w:firstColumn="1" w:lastColumn="0" w:noHBand="0" w:noVBand="1"/>
      </w:tblPr>
      <w:tblGrid>
        <w:gridCol w:w="2444"/>
        <w:gridCol w:w="4678"/>
        <w:gridCol w:w="2410"/>
      </w:tblGrid>
      <w:tr w:rsidR="00DC0247" w:rsidTr="00D76B05">
        <w:trPr>
          <w:trHeight w:val="2220"/>
        </w:trPr>
        <w:tc>
          <w:tcPr>
            <w:tcW w:w="2444" w:type="dxa"/>
            <w:shd w:val="clear" w:color="auto" w:fill="auto"/>
            <w:tcMar>
              <w:left w:w="0" w:type="dxa"/>
              <w:right w:w="0" w:type="dxa"/>
            </w:tcMar>
          </w:tcPr>
          <w:p w:rsidR="00DC0247" w:rsidRDefault="00F969A7">
            <w:pPr>
              <w:spacing w:after="0" w:line="240" w:lineRule="auto"/>
              <w:ind w:left="30" w:right="27"/>
              <w:rPr>
                <w:rFonts w:ascii="Times New Roman" w:hAnsi="Times New Roman"/>
                <w:sz w:val="28"/>
              </w:rPr>
            </w:pPr>
            <w:r>
              <w:rPr>
                <w:rFonts w:ascii="Times New Roman" w:hAnsi="Times New Roman"/>
                <w:sz w:val="28"/>
              </w:rPr>
              <w:t>Р</w:t>
            </w:r>
            <w:r w:rsidR="00BD5C78">
              <w:rPr>
                <w:rFonts w:ascii="Times New Roman" w:hAnsi="Times New Roman"/>
                <w:sz w:val="28"/>
              </w:rPr>
              <w:t>у</w:t>
            </w:r>
            <w:r>
              <w:rPr>
                <w:rStyle w:val="1"/>
                <w:rFonts w:ascii="Times New Roman" w:hAnsi="Times New Roman"/>
                <w:sz w:val="28"/>
              </w:rPr>
              <w:t>ководитель</w:t>
            </w:r>
          </w:p>
        </w:tc>
        <w:tc>
          <w:tcPr>
            <w:tcW w:w="4678" w:type="dxa"/>
            <w:shd w:val="clear" w:color="auto" w:fill="auto"/>
            <w:tcMar>
              <w:left w:w="0" w:type="dxa"/>
              <w:right w:w="0" w:type="dxa"/>
            </w:tcMar>
          </w:tcPr>
          <w:p w:rsidR="00DC0247" w:rsidRDefault="00BD5C78">
            <w:pPr>
              <w:spacing w:after="0" w:line="240" w:lineRule="auto"/>
              <w:ind w:left="3" w:hanging="3"/>
              <w:rPr>
                <w:rFonts w:ascii="Times New Roman" w:hAnsi="Times New Roman"/>
                <w:color w:val="FFFFFF"/>
                <w:sz w:val="24"/>
              </w:rPr>
            </w:pPr>
            <w:bookmarkStart w:id="2" w:name="SIGNERSTAMP1"/>
            <w:r>
              <w:rPr>
                <w:rFonts w:ascii="Times New Roman" w:hAnsi="Times New Roman"/>
                <w:color w:val="FFFFFF"/>
                <w:sz w:val="24"/>
              </w:rPr>
              <w:t>[горизонтальный штамп подписи 1]</w:t>
            </w:r>
            <w:bookmarkEnd w:id="2"/>
          </w:p>
          <w:p w:rsidR="00DC0247" w:rsidRDefault="00DC0247">
            <w:pPr>
              <w:spacing w:after="0" w:line="240" w:lineRule="auto"/>
              <w:ind w:left="142" w:hanging="142"/>
              <w:rPr>
                <w:rFonts w:ascii="Times New Roman" w:hAnsi="Times New Roman"/>
                <w:sz w:val="24"/>
              </w:rPr>
            </w:pPr>
          </w:p>
        </w:tc>
        <w:tc>
          <w:tcPr>
            <w:tcW w:w="2410" w:type="dxa"/>
            <w:shd w:val="clear" w:color="auto" w:fill="auto"/>
            <w:tcMar>
              <w:left w:w="0" w:type="dxa"/>
              <w:right w:w="0" w:type="dxa"/>
            </w:tcMar>
          </w:tcPr>
          <w:p w:rsidR="00DC0247" w:rsidRDefault="00BD5C78">
            <w:pPr>
              <w:spacing w:after="0" w:line="240" w:lineRule="auto"/>
              <w:jc w:val="right"/>
              <w:rPr>
                <w:rFonts w:ascii="Times New Roman" w:hAnsi="Times New Roman"/>
                <w:sz w:val="28"/>
              </w:rPr>
            </w:pPr>
            <w:r>
              <w:rPr>
                <w:rFonts w:ascii="Times New Roman" w:hAnsi="Times New Roman"/>
                <w:sz w:val="28"/>
              </w:rPr>
              <w:t>М.В. Лопатникова</w:t>
            </w:r>
          </w:p>
        </w:tc>
      </w:tr>
    </w:tbl>
    <w:p w:rsidR="00DC0247" w:rsidRDefault="00DC0247">
      <w:pPr>
        <w:spacing w:after="0" w:line="276" w:lineRule="auto"/>
        <w:ind w:firstLine="709"/>
        <w:jc w:val="both"/>
        <w:rPr>
          <w:rFonts w:ascii="Times New Roman" w:hAnsi="Times New Roman"/>
          <w:sz w:val="28"/>
        </w:rPr>
      </w:pPr>
    </w:p>
    <w:p w:rsidR="00DC0247" w:rsidRDefault="00BD5C78">
      <w:r>
        <w:br w:type="page"/>
      </w:r>
    </w:p>
    <w:p w:rsidR="008605F2" w:rsidRDefault="008605F2" w:rsidP="008605F2">
      <w:pPr>
        <w:spacing w:after="0" w:line="240" w:lineRule="auto"/>
        <w:ind w:left="4819"/>
        <w:rPr>
          <w:rFonts w:ascii="Times New Roman" w:hAnsi="Times New Roman"/>
          <w:sz w:val="28"/>
        </w:rPr>
      </w:pPr>
      <w:r>
        <w:rPr>
          <w:rFonts w:ascii="Times New Roman" w:hAnsi="Times New Roman"/>
          <w:sz w:val="28"/>
        </w:rPr>
        <w:lastRenderedPageBreak/>
        <w:t>Приложение к постановлению Региональной службы по тарифам и ценам Камчатского края</w:t>
      </w:r>
    </w:p>
    <w:p w:rsidR="008605F2" w:rsidRDefault="008605F2" w:rsidP="008605F2">
      <w:pPr>
        <w:spacing w:after="0" w:line="240" w:lineRule="auto"/>
        <w:ind w:left="4819"/>
        <w:rPr>
          <w:rFonts w:ascii="Times New Roman" w:hAnsi="Times New Roman"/>
          <w:sz w:val="28"/>
        </w:rPr>
      </w:pPr>
      <w:r>
        <w:rPr>
          <w:rFonts w:ascii="Times New Roman" w:hAnsi="Times New Roman"/>
          <w:sz w:val="28"/>
        </w:rPr>
        <w:t>от ХХ.ХХ.2024 № ХХХ-Н</w:t>
      </w:r>
    </w:p>
    <w:p w:rsidR="008605F2" w:rsidRDefault="008605F2">
      <w:pPr>
        <w:spacing w:after="0" w:line="240" w:lineRule="auto"/>
        <w:ind w:left="4819"/>
        <w:rPr>
          <w:rFonts w:ascii="Times New Roman" w:hAnsi="Times New Roman"/>
          <w:sz w:val="28"/>
        </w:rPr>
      </w:pPr>
    </w:p>
    <w:p w:rsidR="00DC0247" w:rsidRDefault="008605F2">
      <w:pPr>
        <w:spacing w:after="0" w:line="240" w:lineRule="auto"/>
        <w:ind w:left="4819"/>
        <w:rPr>
          <w:rFonts w:ascii="Times New Roman" w:hAnsi="Times New Roman"/>
          <w:sz w:val="28"/>
        </w:rPr>
      </w:pPr>
      <w:r>
        <w:rPr>
          <w:rFonts w:ascii="Times New Roman" w:hAnsi="Times New Roman"/>
          <w:sz w:val="28"/>
        </w:rPr>
        <w:t>«</w:t>
      </w:r>
      <w:r w:rsidR="00BD5C78">
        <w:rPr>
          <w:rFonts w:ascii="Times New Roman" w:hAnsi="Times New Roman"/>
          <w:sz w:val="28"/>
        </w:rPr>
        <w:t>Приложение</w:t>
      </w:r>
      <w:r w:rsidR="006D0485">
        <w:rPr>
          <w:rFonts w:ascii="Times New Roman" w:hAnsi="Times New Roman"/>
          <w:sz w:val="28"/>
        </w:rPr>
        <w:t xml:space="preserve"> </w:t>
      </w:r>
      <w:r w:rsidR="00BD5C78">
        <w:rPr>
          <w:rFonts w:ascii="Times New Roman" w:hAnsi="Times New Roman"/>
          <w:sz w:val="28"/>
        </w:rPr>
        <w:t>к постановлению Региональной службы по тарифам и ценам Камчатского края</w:t>
      </w:r>
    </w:p>
    <w:p w:rsidR="00DC0247" w:rsidRDefault="00BA429C">
      <w:pPr>
        <w:spacing w:after="0" w:line="240" w:lineRule="auto"/>
        <w:ind w:left="4819"/>
        <w:rPr>
          <w:rFonts w:ascii="Times New Roman" w:hAnsi="Times New Roman"/>
          <w:sz w:val="28"/>
        </w:rPr>
      </w:pPr>
      <w:r>
        <w:rPr>
          <w:rFonts w:ascii="Times New Roman" w:hAnsi="Times New Roman"/>
          <w:sz w:val="28"/>
        </w:rPr>
        <w:t xml:space="preserve">от </w:t>
      </w:r>
      <w:r w:rsidR="003F5259">
        <w:rPr>
          <w:rFonts w:ascii="Times New Roman" w:hAnsi="Times New Roman"/>
          <w:sz w:val="28"/>
        </w:rPr>
        <w:t>18.12</w:t>
      </w:r>
      <w:r w:rsidR="00BD5C78">
        <w:rPr>
          <w:rFonts w:ascii="Times New Roman" w:hAnsi="Times New Roman"/>
          <w:sz w:val="28"/>
        </w:rPr>
        <w:t xml:space="preserve">.2023 № </w:t>
      </w:r>
      <w:r w:rsidR="003F5259">
        <w:rPr>
          <w:rFonts w:ascii="Times New Roman" w:hAnsi="Times New Roman"/>
          <w:sz w:val="28"/>
        </w:rPr>
        <w:t>26</w:t>
      </w:r>
      <w:r w:rsidR="00B039C0">
        <w:rPr>
          <w:rFonts w:ascii="Times New Roman" w:hAnsi="Times New Roman"/>
          <w:sz w:val="28"/>
        </w:rPr>
        <w:t>6</w:t>
      </w:r>
      <w:r w:rsidR="00BD5C78">
        <w:rPr>
          <w:rFonts w:ascii="Times New Roman" w:hAnsi="Times New Roman"/>
          <w:sz w:val="28"/>
        </w:rPr>
        <w:t>-Н</w:t>
      </w:r>
    </w:p>
    <w:p w:rsidR="00DC0247" w:rsidRDefault="00DC0247">
      <w:pPr>
        <w:rPr>
          <w:rFonts w:ascii="Times New Roman" w:hAnsi="Times New Roman"/>
          <w:sz w:val="24"/>
        </w:rPr>
      </w:pPr>
    </w:p>
    <w:p w:rsidR="00196417" w:rsidRPr="00196417" w:rsidRDefault="00196417" w:rsidP="00196417">
      <w:pPr>
        <w:autoSpaceDE w:val="0"/>
        <w:autoSpaceDN w:val="0"/>
        <w:adjustRightInd w:val="0"/>
        <w:spacing w:after="0" w:line="240" w:lineRule="auto"/>
        <w:jc w:val="center"/>
        <w:rPr>
          <w:rFonts w:ascii="Times New Roman" w:hAnsi="Times New Roman"/>
          <w:color w:val="auto"/>
          <w:sz w:val="24"/>
          <w:szCs w:val="24"/>
        </w:rPr>
      </w:pPr>
      <w:r w:rsidRPr="00196417">
        <w:rPr>
          <w:rFonts w:ascii="Times New Roman" w:hAnsi="Times New Roman"/>
          <w:color w:val="auto"/>
          <w:sz w:val="24"/>
          <w:szCs w:val="24"/>
        </w:rPr>
        <w:t xml:space="preserve">Цены (тарифы) </w:t>
      </w:r>
    </w:p>
    <w:p w:rsidR="00196417" w:rsidRDefault="00196417" w:rsidP="00196417">
      <w:pPr>
        <w:autoSpaceDE w:val="0"/>
        <w:autoSpaceDN w:val="0"/>
        <w:adjustRightInd w:val="0"/>
        <w:spacing w:after="0" w:line="240" w:lineRule="auto"/>
        <w:jc w:val="center"/>
        <w:rPr>
          <w:rFonts w:ascii="Times New Roman" w:hAnsi="Times New Roman"/>
          <w:color w:val="auto"/>
          <w:sz w:val="24"/>
          <w:szCs w:val="24"/>
        </w:rPr>
      </w:pPr>
      <w:r w:rsidRPr="00196417">
        <w:rPr>
          <w:rFonts w:ascii="Times New Roman" w:hAnsi="Times New Roman"/>
          <w:color w:val="auto"/>
          <w:sz w:val="24"/>
          <w:szCs w:val="24"/>
        </w:rPr>
        <w:t xml:space="preserve">на электрическую энергию (мощность), поставляемую ПАО «Камчатскэнерго» по объектам электроснабжения горнодобывающих предприятий, осуществляющих деятельность на территории </w:t>
      </w:r>
      <w:proofErr w:type="spellStart"/>
      <w:r w:rsidRPr="00196417">
        <w:rPr>
          <w:rFonts w:ascii="Times New Roman" w:hAnsi="Times New Roman"/>
          <w:color w:val="auto"/>
          <w:sz w:val="24"/>
          <w:szCs w:val="24"/>
        </w:rPr>
        <w:t>Быстринского</w:t>
      </w:r>
      <w:proofErr w:type="spellEnd"/>
      <w:r w:rsidRPr="00196417">
        <w:rPr>
          <w:rFonts w:ascii="Times New Roman" w:hAnsi="Times New Roman"/>
          <w:color w:val="auto"/>
          <w:sz w:val="24"/>
          <w:szCs w:val="24"/>
        </w:rPr>
        <w:t xml:space="preserve"> муниципального района Камчатского края, месторождение «</w:t>
      </w:r>
      <w:proofErr w:type="spellStart"/>
      <w:r w:rsidRPr="00196417">
        <w:rPr>
          <w:rFonts w:ascii="Times New Roman" w:hAnsi="Times New Roman"/>
          <w:color w:val="auto"/>
          <w:sz w:val="24"/>
          <w:szCs w:val="24"/>
        </w:rPr>
        <w:t>Шануч</w:t>
      </w:r>
      <w:proofErr w:type="spellEnd"/>
      <w:r w:rsidRPr="00196417">
        <w:rPr>
          <w:rFonts w:ascii="Times New Roman" w:hAnsi="Times New Roman"/>
          <w:color w:val="auto"/>
          <w:sz w:val="24"/>
          <w:szCs w:val="24"/>
        </w:rPr>
        <w:t>» покупателям на розничных рынках, расположенных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за исключением населения и (или) приравненных к нему категорий потребителей</w:t>
      </w:r>
      <w:r w:rsidR="00E76FD8">
        <w:rPr>
          <w:rFonts w:ascii="Times New Roman" w:hAnsi="Times New Roman"/>
          <w:color w:val="auto"/>
          <w:sz w:val="24"/>
          <w:szCs w:val="24"/>
        </w:rPr>
        <w:t>, на 2024</w:t>
      </w:r>
      <w:r w:rsidR="00C10A84" w:rsidRPr="00FA5426">
        <w:rPr>
          <w:rFonts w:ascii="Times New Roman" w:hAnsi="Times New Roman"/>
          <w:color w:val="auto"/>
          <w:sz w:val="24"/>
          <w:szCs w:val="24"/>
        </w:rPr>
        <w:t xml:space="preserve"> год</w:t>
      </w:r>
    </w:p>
    <w:p w:rsidR="005821B6" w:rsidRPr="00FA5426" w:rsidRDefault="00C10A84" w:rsidP="00196417">
      <w:pPr>
        <w:autoSpaceDE w:val="0"/>
        <w:autoSpaceDN w:val="0"/>
        <w:adjustRightInd w:val="0"/>
        <w:spacing w:after="0" w:line="240" w:lineRule="auto"/>
        <w:jc w:val="center"/>
        <w:rPr>
          <w:rFonts w:ascii="Times New Roman" w:hAnsi="Times New Roman"/>
          <w:color w:val="auto"/>
          <w:sz w:val="24"/>
          <w:szCs w:val="24"/>
        </w:rPr>
      </w:pPr>
      <w:r w:rsidRPr="00FA5426">
        <w:rPr>
          <w:rFonts w:ascii="Times New Roman" w:hAnsi="Times New Roman"/>
          <w:color w:val="auto"/>
          <w:sz w:val="24"/>
          <w:szCs w:val="24"/>
        </w:rPr>
        <w:t xml:space="preserve"> (тарифы указываются без НДС)</w:t>
      </w:r>
    </w:p>
    <w:p w:rsidR="00C10A84" w:rsidRPr="00085A92" w:rsidRDefault="00C10A84" w:rsidP="00C10A84">
      <w:pPr>
        <w:autoSpaceDE w:val="0"/>
        <w:autoSpaceDN w:val="0"/>
        <w:adjustRightInd w:val="0"/>
        <w:spacing w:after="0" w:line="240" w:lineRule="auto"/>
        <w:contextualSpacing/>
        <w:jc w:val="center"/>
        <w:rPr>
          <w:rFonts w:ascii="Times New Roman" w:eastAsia="Calibri" w:hAnsi="Times New Roman"/>
          <w:sz w:val="28"/>
          <w:szCs w:val="28"/>
          <w:lang w:eastAsia="en-US"/>
        </w:rPr>
      </w:pPr>
    </w:p>
    <w:tbl>
      <w:tblPr>
        <w:tblW w:w="10341" w:type="dxa"/>
        <w:jc w:val="center"/>
        <w:tblLayout w:type="fixed"/>
        <w:tblCellMar>
          <w:left w:w="70" w:type="dxa"/>
          <w:right w:w="70" w:type="dxa"/>
        </w:tblCellMar>
        <w:tblLook w:val="04A0" w:firstRow="1" w:lastRow="0" w:firstColumn="1" w:lastColumn="0" w:noHBand="0" w:noVBand="1"/>
      </w:tblPr>
      <w:tblGrid>
        <w:gridCol w:w="680"/>
        <w:gridCol w:w="2786"/>
        <w:gridCol w:w="1134"/>
        <w:gridCol w:w="779"/>
        <w:gridCol w:w="709"/>
        <w:gridCol w:w="708"/>
        <w:gridCol w:w="709"/>
        <w:gridCol w:w="709"/>
        <w:gridCol w:w="709"/>
        <w:gridCol w:w="709"/>
        <w:gridCol w:w="709"/>
      </w:tblGrid>
      <w:tr w:rsidR="00F7724F" w:rsidRPr="005821B6" w:rsidTr="006D0485">
        <w:trPr>
          <w:cantSplit/>
          <w:trHeight w:val="477"/>
          <w:jc w:val="center"/>
        </w:trPr>
        <w:tc>
          <w:tcPr>
            <w:tcW w:w="680" w:type="dxa"/>
            <w:vMerge w:val="restart"/>
            <w:tcBorders>
              <w:top w:val="single" w:sz="6" w:space="0" w:color="auto"/>
              <w:left w:val="single" w:sz="6" w:space="0" w:color="auto"/>
              <w:bottom w:val="single" w:sz="6" w:space="0" w:color="auto"/>
              <w:right w:val="single" w:sz="6" w:space="0" w:color="auto"/>
            </w:tcBorders>
            <w:vAlign w:val="center"/>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xml:space="preserve">№ </w:t>
            </w:r>
          </w:p>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п/п</w:t>
            </w:r>
          </w:p>
        </w:tc>
        <w:tc>
          <w:tcPr>
            <w:tcW w:w="2786" w:type="dxa"/>
            <w:vMerge w:val="restart"/>
            <w:tcBorders>
              <w:top w:val="single" w:sz="6" w:space="0" w:color="auto"/>
              <w:left w:val="single" w:sz="6" w:space="0" w:color="auto"/>
              <w:bottom w:val="single" w:sz="6" w:space="0" w:color="auto"/>
              <w:right w:val="single" w:sz="6" w:space="0" w:color="auto"/>
            </w:tcBorders>
            <w:vAlign w:val="center"/>
            <w:hideMark/>
          </w:tcPr>
          <w:p w:rsidR="00F7724F" w:rsidRPr="005821B6" w:rsidRDefault="00F7724F" w:rsidP="007A79AB">
            <w:pPr>
              <w:widowControl w:val="0"/>
              <w:autoSpaceDE w:val="0"/>
              <w:autoSpaceDN w:val="0"/>
              <w:jc w:val="center"/>
              <w:rPr>
                <w:rFonts w:ascii="Times New Roman" w:hAnsi="Times New Roman"/>
                <w:color w:val="auto"/>
                <w:sz w:val="20"/>
              </w:rPr>
            </w:pPr>
            <w:r w:rsidRPr="005821B6">
              <w:rPr>
                <w:rFonts w:ascii="Times New Roman" w:hAnsi="Times New Roman"/>
                <w:color w:val="auto"/>
                <w:sz w:val="20"/>
              </w:rPr>
              <w:t>Показатель (группы потребителей с разбивкой</w:t>
            </w:r>
          </w:p>
          <w:p w:rsidR="00F7724F" w:rsidRPr="005821B6" w:rsidRDefault="00F7724F" w:rsidP="007A79AB">
            <w:pPr>
              <w:widowControl w:val="0"/>
              <w:autoSpaceDE w:val="0"/>
              <w:autoSpaceDN w:val="0"/>
              <w:jc w:val="center"/>
              <w:rPr>
                <w:rFonts w:ascii="Times New Roman" w:hAnsi="Times New Roman"/>
                <w:color w:val="auto"/>
                <w:sz w:val="20"/>
              </w:rPr>
            </w:pPr>
            <w:r w:rsidRPr="005821B6">
              <w:rPr>
                <w:rFonts w:ascii="Times New Roman" w:hAnsi="Times New Roman"/>
                <w:color w:val="auto"/>
                <w:sz w:val="20"/>
              </w:rPr>
              <w:t>тарифа по ставкам и дифференциацией по зонам суток)</w:t>
            </w:r>
          </w:p>
        </w:tc>
        <w:tc>
          <w:tcPr>
            <w:tcW w:w="1134" w:type="dxa"/>
            <w:vMerge w:val="restart"/>
            <w:tcBorders>
              <w:top w:val="single" w:sz="6" w:space="0" w:color="auto"/>
              <w:left w:val="single" w:sz="6" w:space="0" w:color="auto"/>
              <w:bottom w:val="single" w:sz="6" w:space="0" w:color="auto"/>
              <w:right w:val="single" w:sz="6" w:space="0" w:color="auto"/>
            </w:tcBorders>
            <w:vAlign w:val="center"/>
            <w:hideMark/>
          </w:tcPr>
          <w:p w:rsidR="00F7724F" w:rsidRPr="005821B6" w:rsidRDefault="00F7724F" w:rsidP="00F7724F">
            <w:pPr>
              <w:widowControl w:val="0"/>
              <w:autoSpaceDE w:val="0"/>
              <w:autoSpaceDN w:val="0"/>
              <w:jc w:val="center"/>
              <w:rPr>
                <w:rFonts w:ascii="Times New Roman" w:hAnsi="Times New Roman"/>
                <w:color w:val="auto"/>
                <w:sz w:val="20"/>
              </w:rPr>
            </w:pPr>
            <w:r w:rsidRPr="005821B6">
              <w:rPr>
                <w:rFonts w:ascii="Times New Roman" w:hAnsi="Times New Roman"/>
                <w:color w:val="auto"/>
                <w:sz w:val="20"/>
              </w:rPr>
              <w:t>Единица измерения</w:t>
            </w:r>
          </w:p>
        </w:tc>
        <w:tc>
          <w:tcPr>
            <w:tcW w:w="2905" w:type="dxa"/>
            <w:gridSpan w:val="4"/>
            <w:tcBorders>
              <w:top w:val="single" w:sz="6" w:space="0" w:color="auto"/>
              <w:left w:val="single" w:sz="6" w:space="0" w:color="auto"/>
              <w:bottom w:val="single" w:sz="6" w:space="0" w:color="auto"/>
              <w:right w:val="single" w:sz="6" w:space="0" w:color="auto"/>
            </w:tcBorders>
            <w:hideMark/>
          </w:tcPr>
          <w:p w:rsidR="00F7724F" w:rsidRPr="00E31C59" w:rsidRDefault="00F7724F" w:rsidP="00F7724F">
            <w:pPr>
              <w:pStyle w:val="ConsPlusCell"/>
              <w:widowControl/>
              <w:jc w:val="center"/>
              <w:rPr>
                <w:rFonts w:ascii="Times New Roman" w:hAnsi="Times New Roman" w:cs="Times New Roman"/>
              </w:rPr>
            </w:pPr>
            <w:r w:rsidRPr="00E31C59">
              <w:rPr>
                <w:rFonts w:ascii="Times New Roman" w:hAnsi="Times New Roman" w:cs="Times New Roman"/>
              </w:rPr>
              <w:t>I полугодие</w:t>
            </w:r>
          </w:p>
          <w:p w:rsidR="00F7724F" w:rsidRPr="00E31C59" w:rsidRDefault="00F7724F" w:rsidP="00F7724F">
            <w:pPr>
              <w:pStyle w:val="ConsPlusCell"/>
              <w:widowControl/>
              <w:jc w:val="center"/>
              <w:rPr>
                <w:rFonts w:ascii="Times New Roman" w:hAnsi="Times New Roman" w:cs="Times New Roman"/>
              </w:rPr>
            </w:pPr>
            <w:r w:rsidRPr="00E31C59">
              <w:rPr>
                <w:rFonts w:ascii="Times New Roman" w:hAnsi="Times New Roman" w:cs="Times New Roman"/>
              </w:rPr>
              <w:t>01.01.202</w:t>
            </w:r>
            <w:r w:rsidRPr="00F7724F">
              <w:rPr>
                <w:rFonts w:ascii="Times New Roman" w:hAnsi="Times New Roman" w:cs="Times New Roman"/>
              </w:rPr>
              <w:t>4</w:t>
            </w:r>
            <w:r>
              <w:rPr>
                <w:rFonts w:ascii="Times New Roman" w:hAnsi="Times New Roman" w:cs="Times New Roman"/>
              </w:rPr>
              <w:t xml:space="preserve"> г.-30.06.2024</w:t>
            </w:r>
            <w:r w:rsidRPr="00E31C59">
              <w:rPr>
                <w:rFonts w:ascii="Times New Roman" w:hAnsi="Times New Roman" w:cs="Times New Roman"/>
              </w:rPr>
              <w:t xml:space="preserve"> г.</w:t>
            </w:r>
          </w:p>
        </w:tc>
        <w:tc>
          <w:tcPr>
            <w:tcW w:w="2836" w:type="dxa"/>
            <w:gridSpan w:val="4"/>
            <w:tcBorders>
              <w:top w:val="single" w:sz="6" w:space="0" w:color="auto"/>
              <w:left w:val="single" w:sz="6" w:space="0" w:color="auto"/>
              <w:bottom w:val="single" w:sz="6" w:space="0" w:color="auto"/>
              <w:right w:val="single" w:sz="6" w:space="0" w:color="auto"/>
            </w:tcBorders>
          </w:tcPr>
          <w:p w:rsidR="00F7724F" w:rsidRPr="00E31C59" w:rsidRDefault="00F7724F" w:rsidP="00F7724F">
            <w:pPr>
              <w:pStyle w:val="ConsPlusCell"/>
              <w:widowControl/>
              <w:jc w:val="center"/>
              <w:rPr>
                <w:rFonts w:ascii="Times New Roman" w:hAnsi="Times New Roman" w:cs="Times New Roman"/>
              </w:rPr>
            </w:pPr>
            <w:r w:rsidRPr="00E31C59">
              <w:rPr>
                <w:rFonts w:ascii="Times New Roman" w:hAnsi="Times New Roman" w:cs="Times New Roman"/>
              </w:rPr>
              <w:t>II полугодие</w:t>
            </w:r>
          </w:p>
          <w:p w:rsidR="00F7724F" w:rsidRPr="00E31C59" w:rsidRDefault="00F7724F" w:rsidP="00F7724F">
            <w:pPr>
              <w:pStyle w:val="ConsPlusCell"/>
              <w:widowControl/>
              <w:jc w:val="center"/>
              <w:rPr>
                <w:rFonts w:ascii="Times New Roman" w:hAnsi="Times New Roman" w:cs="Times New Roman"/>
              </w:rPr>
            </w:pPr>
            <w:r>
              <w:rPr>
                <w:rFonts w:ascii="Times New Roman" w:hAnsi="Times New Roman" w:cs="Times New Roman"/>
              </w:rPr>
              <w:t>01.07.2024 г.-31.12.2024</w:t>
            </w:r>
            <w:r w:rsidRPr="00E31C59">
              <w:rPr>
                <w:rFonts w:ascii="Times New Roman" w:hAnsi="Times New Roman" w:cs="Times New Roman"/>
              </w:rPr>
              <w:t xml:space="preserve"> г.</w:t>
            </w:r>
          </w:p>
        </w:tc>
      </w:tr>
      <w:tr w:rsidR="000111B0" w:rsidRPr="005821B6" w:rsidTr="006D0485">
        <w:trPr>
          <w:cantSplit/>
          <w:trHeight w:val="199"/>
          <w:jc w:val="center"/>
        </w:trPr>
        <w:tc>
          <w:tcPr>
            <w:tcW w:w="680" w:type="dxa"/>
            <w:vMerge/>
            <w:tcBorders>
              <w:top w:val="single" w:sz="6" w:space="0" w:color="auto"/>
              <w:left w:val="single" w:sz="6" w:space="0" w:color="auto"/>
              <w:bottom w:val="single" w:sz="6" w:space="0" w:color="auto"/>
              <w:right w:val="single" w:sz="6" w:space="0" w:color="auto"/>
            </w:tcBorders>
            <w:vAlign w:val="center"/>
            <w:hideMark/>
          </w:tcPr>
          <w:p w:rsidR="000111B0" w:rsidRPr="005821B6" w:rsidRDefault="000111B0" w:rsidP="005821B6">
            <w:pPr>
              <w:widowControl w:val="0"/>
              <w:autoSpaceDE w:val="0"/>
              <w:autoSpaceDN w:val="0"/>
              <w:spacing w:after="0" w:line="240" w:lineRule="auto"/>
              <w:jc w:val="center"/>
              <w:rPr>
                <w:rFonts w:ascii="Times New Roman" w:hAnsi="Times New Roman"/>
                <w:color w:val="auto"/>
                <w:sz w:val="20"/>
              </w:rPr>
            </w:pPr>
          </w:p>
        </w:tc>
        <w:tc>
          <w:tcPr>
            <w:tcW w:w="2786" w:type="dxa"/>
            <w:vMerge/>
            <w:tcBorders>
              <w:top w:val="single" w:sz="6" w:space="0" w:color="auto"/>
              <w:left w:val="single" w:sz="6" w:space="0" w:color="auto"/>
              <w:bottom w:val="single" w:sz="6" w:space="0" w:color="auto"/>
              <w:right w:val="single" w:sz="6" w:space="0" w:color="auto"/>
            </w:tcBorders>
            <w:vAlign w:val="center"/>
            <w:hideMark/>
          </w:tcPr>
          <w:p w:rsidR="000111B0" w:rsidRPr="005821B6" w:rsidRDefault="000111B0" w:rsidP="005821B6">
            <w:pPr>
              <w:widowControl w:val="0"/>
              <w:autoSpaceDE w:val="0"/>
              <w:autoSpaceDN w:val="0"/>
              <w:spacing w:after="0" w:line="240" w:lineRule="auto"/>
              <w:jc w:val="center"/>
              <w:rPr>
                <w:rFonts w:ascii="Times New Roman" w:hAnsi="Times New Roman"/>
                <w:color w:val="auto"/>
                <w:sz w:val="20"/>
              </w:rPr>
            </w:pPr>
          </w:p>
        </w:tc>
        <w:tc>
          <w:tcPr>
            <w:tcW w:w="1134" w:type="dxa"/>
            <w:vMerge/>
            <w:tcBorders>
              <w:top w:val="single" w:sz="6" w:space="0" w:color="auto"/>
              <w:left w:val="single" w:sz="6" w:space="0" w:color="auto"/>
              <w:bottom w:val="single" w:sz="6" w:space="0" w:color="auto"/>
              <w:right w:val="single" w:sz="6" w:space="0" w:color="auto"/>
            </w:tcBorders>
            <w:vAlign w:val="center"/>
            <w:hideMark/>
          </w:tcPr>
          <w:p w:rsidR="000111B0" w:rsidRPr="005821B6" w:rsidRDefault="000111B0" w:rsidP="005821B6">
            <w:pPr>
              <w:widowControl w:val="0"/>
              <w:autoSpaceDE w:val="0"/>
              <w:autoSpaceDN w:val="0"/>
              <w:spacing w:after="0" w:line="240" w:lineRule="auto"/>
              <w:jc w:val="center"/>
              <w:rPr>
                <w:rFonts w:ascii="Times New Roman" w:hAnsi="Times New Roman"/>
                <w:color w:val="auto"/>
                <w:sz w:val="20"/>
              </w:rPr>
            </w:pPr>
          </w:p>
        </w:tc>
        <w:tc>
          <w:tcPr>
            <w:tcW w:w="2905" w:type="dxa"/>
            <w:gridSpan w:val="4"/>
            <w:tcBorders>
              <w:top w:val="single" w:sz="6" w:space="0" w:color="auto"/>
              <w:left w:val="single" w:sz="6" w:space="0" w:color="auto"/>
              <w:bottom w:val="single" w:sz="6" w:space="0" w:color="auto"/>
              <w:right w:val="single" w:sz="6" w:space="0" w:color="auto"/>
            </w:tcBorders>
            <w:hideMark/>
          </w:tcPr>
          <w:p w:rsidR="000111B0" w:rsidRPr="005821B6" w:rsidRDefault="000111B0" w:rsidP="005821B6">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Цена (тариф)</w:t>
            </w:r>
          </w:p>
        </w:tc>
        <w:tc>
          <w:tcPr>
            <w:tcW w:w="2836" w:type="dxa"/>
            <w:gridSpan w:val="4"/>
            <w:tcBorders>
              <w:top w:val="single" w:sz="6" w:space="0" w:color="auto"/>
              <w:left w:val="single" w:sz="6" w:space="0" w:color="auto"/>
              <w:bottom w:val="single" w:sz="6" w:space="0" w:color="auto"/>
              <w:right w:val="single" w:sz="6" w:space="0" w:color="auto"/>
            </w:tcBorders>
          </w:tcPr>
          <w:p w:rsidR="000111B0" w:rsidRPr="005821B6" w:rsidRDefault="000111B0" w:rsidP="005821B6">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Цена (тариф)</w:t>
            </w:r>
          </w:p>
        </w:tc>
      </w:tr>
      <w:tr w:rsidR="00F7724F" w:rsidRPr="005821B6" w:rsidTr="006D0485">
        <w:trPr>
          <w:cantSplit/>
          <w:trHeight w:val="238"/>
          <w:jc w:val="center"/>
        </w:trPr>
        <w:tc>
          <w:tcPr>
            <w:tcW w:w="680" w:type="dxa"/>
            <w:vMerge/>
            <w:tcBorders>
              <w:top w:val="single" w:sz="6" w:space="0" w:color="auto"/>
              <w:left w:val="single" w:sz="6" w:space="0" w:color="auto"/>
              <w:bottom w:val="single" w:sz="6" w:space="0" w:color="auto"/>
              <w:right w:val="single" w:sz="6" w:space="0" w:color="auto"/>
            </w:tcBorders>
            <w:vAlign w:val="center"/>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2786" w:type="dxa"/>
            <w:vMerge/>
            <w:tcBorders>
              <w:top w:val="single" w:sz="6" w:space="0" w:color="auto"/>
              <w:left w:val="single" w:sz="6" w:space="0" w:color="auto"/>
              <w:bottom w:val="single" w:sz="6" w:space="0" w:color="auto"/>
              <w:right w:val="single" w:sz="6" w:space="0" w:color="auto"/>
            </w:tcBorders>
            <w:vAlign w:val="center"/>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1134" w:type="dxa"/>
            <w:vMerge/>
            <w:tcBorders>
              <w:top w:val="single" w:sz="6" w:space="0" w:color="auto"/>
              <w:left w:val="single" w:sz="6" w:space="0" w:color="auto"/>
              <w:bottom w:val="single" w:sz="6" w:space="0" w:color="auto"/>
              <w:right w:val="single" w:sz="6" w:space="0" w:color="auto"/>
            </w:tcBorders>
            <w:vAlign w:val="center"/>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79" w:type="dxa"/>
            <w:tcBorders>
              <w:top w:val="single" w:sz="6" w:space="0" w:color="auto"/>
              <w:left w:val="single" w:sz="6" w:space="0" w:color="auto"/>
              <w:bottom w:val="single" w:sz="6" w:space="0" w:color="auto"/>
              <w:right w:val="single" w:sz="6" w:space="0" w:color="auto"/>
            </w:tcBorders>
            <w:vAlign w:val="center"/>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ВН</w:t>
            </w:r>
          </w:p>
        </w:tc>
        <w:tc>
          <w:tcPr>
            <w:tcW w:w="709" w:type="dxa"/>
            <w:tcBorders>
              <w:top w:val="single" w:sz="6" w:space="0" w:color="auto"/>
              <w:left w:val="single" w:sz="6" w:space="0" w:color="auto"/>
              <w:bottom w:val="single" w:sz="6" w:space="0" w:color="auto"/>
              <w:right w:val="single" w:sz="6" w:space="0" w:color="auto"/>
            </w:tcBorders>
            <w:vAlign w:val="center"/>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СН-I</w:t>
            </w:r>
          </w:p>
        </w:tc>
        <w:tc>
          <w:tcPr>
            <w:tcW w:w="708" w:type="dxa"/>
            <w:tcBorders>
              <w:top w:val="single" w:sz="6" w:space="0" w:color="auto"/>
              <w:left w:val="single" w:sz="6" w:space="0" w:color="auto"/>
              <w:bottom w:val="single" w:sz="6" w:space="0" w:color="auto"/>
              <w:right w:val="single" w:sz="6" w:space="0" w:color="auto"/>
            </w:tcBorders>
            <w:vAlign w:val="center"/>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СН-II</w:t>
            </w:r>
          </w:p>
        </w:tc>
        <w:tc>
          <w:tcPr>
            <w:tcW w:w="709" w:type="dxa"/>
            <w:tcBorders>
              <w:top w:val="single" w:sz="6" w:space="0" w:color="auto"/>
              <w:left w:val="single" w:sz="6" w:space="0" w:color="auto"/>
              <w:bottom w:val="single" w:sz="6" w:space="0" w:color="auto"/>
              <w:right w:val="single" w:sz="6" w:space="0" w:color="auto"/>
            </w:tcBorders>
            <w:vAlign w:val="center"/>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НН</w:t>
            </w:r>
          </w:p>
        </w:tc>
        <w:tc>
          <w:tcPr>
            <w:tcW w:w="709" w:type="dxa"/>
            <w:tcBorders>
              <w:top w:val="single" w:sz="6" w:space="0" w:color="auto"/>
              <w:left w:val="single" w:sz="6" w:space="0" w:color="auto"/>
              <w:bottom w:val="single" w:sz="6" w:space="0" w:color="auto"/>
              <w:right w:val="single" w:sz="6"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ВН</w:t>
            </w:r>
          </w:p>
        </w:tc>
        <w:tc>
          <w:tcPr>
            <w:tcW w:w="709" w:type="dxa"/>
            <w:tcBorders>
              <w:top w:val="single" w:sz="6" w:space="0" w:color="auto"/>
              <w:left w:val="single" w:sz="6" w:space="0" w:color="auto"/>
              <w:bottom w:val="single" w:sz="6" w:space="0" w:color="auto"/>
              <w:right w:val="single" w:sz="6"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СН-I</w:t>
            </w:r>
          </w:p>
        </w:tc>
        <w:tc>
          <w:tcPr>
            <w:tcW w:w="709" w:type="dxa"/>
            <w:tcBorders>
              <w:top w:val="single" w:sz="6" w:space="0" w:color="auto"/>
              <w:left w:val="single" w:sz="6" w:space="0" w:color="auto"/>
              <w:bottom w:val="single" w:sz="6" w:space="0" w:color="auto"/>
              <w:right w:val="single" w:sz="6"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СН-II</w:t>
            </w:r>
          </w:p>
        </w:tc>
        <w:tc>
          <w:tcPr>
            <w:tcW w:w="709" w:type="dxa"/>
            <w:tcBorders>
              <w:top w:val="single" w:sz="6" w:space="0" w:color="auto"/>
              <w:left w:val="single" w:sz="6" w:space="0" w:color="auto"/>
              <w:bottom w:val="single" w:sz="6" w:space="0" w:color="auto"/>
              <w:right w:val="single" w:sz="6"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НН</w:t>
            </w: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1</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2</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3</w:t>
            </w:r>
          </w:p>
        </w:tc>
        <w:tc>
          <w:tcPr>
            <w:tcW w:w="779"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4</w:t>
            </w:r>
          </w:p>
        </w:tc>
        <w:tc>
          <w:tcPr>
            <w:tcW w:w="709"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5</w:t>
            </w:r>
          </w:p>
        </w:tc>
        <w:tc>
          <w:tcPr>
            <w:tcW w:w="708"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6</w:t>
            </w:r>
          </w:p>
        </w:tc>
        <w:tc>
          <w:tcPr>
            <w:tcW w:w="709"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7</w:t>
            </w:r>
          </w:p>
        </w:tc>
        <w:tc>
          <w:tcPr>
            <w:tcW w:w="709" w:type="dxa"/>
            <w:tcBorders>
              <w:top w:val="single" w:sz="6" w:space="0" w:color="auto"/>
              <w:left w:val="single" w:sz="6" w:space="0" w:color="auto"/>
              <w:bottom w:val="single" w:sz="6" w:space="0" w:color="auto"/>
              <w:right w:val="single" w:sz="6" w:space="0" w:color="auto"/>
            </w:tcBorders>
          </w:tcPr>
          <w:p w:rsidR="00F7724F" w:rsidRPr="00F7724F" w:rsidRDefault="00F7724F" w:rsidP="00F7724F">
            <w:pPr>
              <w:widowControl w:val="0"/>
              <w:autoSpaceDE w:val="0"/>
              <w:autoSpaceDN w:val="0"/>
              <w:spacing w:after="0" w:line="240" w:lineRule="auto"/>
              <w:jc w:val="center"/>
              <w:rPr>
                <w:rFonts w:ascii="Times New Roman" w:hAnsi="Times New Roman"/>
                <w:color w:val="auto"/>
                <w:sz w:val="20"/>
                <w:lang w:val="en-US"/>
              </w:rPr>
            </w:pPr>
            <w:r>
              <w:rPr>
                <w:rFonts w:ascii="Times New Roman" w:hAnsi="Times New Roman"/>
                <w:color w:val="auto"/>
                <w:sz w:val="20"/>
                <w:lang w:val="en-US"/>
              </w:rPr>
              <w:t>8</w:t>
            </w:r>
          </w:p>
        </w:tc>
        <w:tc>
          <w:tcPr>
            <w:tcW w:w="709" w:type="dxa"/>
            <w:tcBorders>
              <w:top w:val="single" w:sz="6" w:space="0" w:color="auto"/>
              <w:left w:val="single" w:sz="6" w:space="0" w:color="auto"/>
              <w:bottom w:val="single" w:sz="6" w:space="0" w:color="auto"/>
              <w:right w:val="single" w:sz="6" w:space="0" w:color="auto"/>
            </w:tcBorders>
          </w:tcPr>
          <w:p w:rsidR="00F7724F" w:rsidRPr="00F7724F" w:rsidRDefault="00F7724F" w:rsidP="00F7724F">
            <w:pPr>
              <w:widowControl w:val="0"/>
              <w:autoSpaceDE w:val="0"/>
              <w:autoSpaceDN w:val="0"/>
              <w:spacing w:after="0" w:line="240" w:lineRule="auto"/>
              <w:jc w:val="center"/>
              <w:rPr>
                <w:rFonts w:ascii="Times New Roman" w:hAnsi="Times New Roman"/>
                <w:color w:val="auto"/>
                <w:sz w:val="20"/>
                <w:lang w:val="en-US"/>
              </w:rPr>
            </w:pPr>
            <w:r>
              <w:rPr>
                <w:rFonts w:ascii="Times New Roman" w:hAnsi="Times New Roman"/>
                <w:color w:val="auto"/>
                <w:sz w:val="20"/>
                <w:lang w:val="en-US"/>
              </w:rPr>
              <w:t>9</w:t>
            </w:r>
          </w:p>
        </w:tc>
        <w:tc>
          <w:tcPr>
            <w:tcW w:w="709" w:type="dxa"/>
            <w:tcBorders>
              <w:top w:val="single" w:sz="6" w:space="0" w:color="auto"/>
              <w:left w:val="single" w:sz="6" w:space="0" w:color="auto"/>
              <w:bottom w:val="single" w:sz="6" w:space="0" w:color="auto"/>
              <w:right w:val="single" w:sz="6" w:space="0" w:color="auto"/>
            </w:tcBorders>
          </w:tcPr>
          <w:p w:rsidR="00F7724F" w:rsidRPr="00F7724F" w:rsidRDefault="00F7724F" w:rsidP="00F7724F">
            <w:pPr>
              <w:widowControl w:val="0"/>
              <w:autoSpaceDE w:val="0"/>
              <w:autoSpaceDN w:val="0"/>
              <w:spacing w:after="0" w:line="240" w:lineRule="auto"/>
              <w:jc w:val="center"/>
              <w:rPr>
                <w:rFonts w:ascii="Times New Roman" w:hAnsi="Times New Roman"/>
                <w:color w:val="auto"/>
                <w:sz w:val="20"/>
                <w:lang w:val="en-US"/>
              </w:rPr>
            </w:pPr>
            <w:r>
              <w:rPr>
                <w:rFonts w:ascii="Times New Roman" w:hAnsi="Times New Roman"/>
                <w:color w:val="auto"/>
                <w:sz w:val="20"/>
                <w:lang w:val="en-US"/>
              </w:rPr>
              <w:t>10</w:t>
            </w:r>
          </w:p>
        </w:tc>
        <w:tc>
          <w:tcPr>
            <w:tcW w:w="709" w:type="dxa"/>
            <w:tcBorders>
              <w:top w:val="single" w:sz="6" w:space="0" w:color="auto"/>
              <w:left w:val="single" w:sz="6" w:space="0" w:color="auto"/>
              <w:bottom w:val="single" w:sz="6" w:space="0" w:color="auto"/>
              <w:right w:val="single" w:sz="6" w:space="0" w:color="auto"/>
            </w:tcBorders>
          </w:tcPr>
          <w:p w:rsidR="00F7724F" w:rsidRPr="00F7724F" w:rsidRDefault="00F7724F" w:rsidP="00F7724F">
            <w:pPr>
              <w:widowControl w:val="0"/>
              <w:autoSpaceDE w:val="0"/>
              <w:autoSpaceDN w:val="0"/>
              <w:spacing w:after="0" w:line="240" w:lineRule="auto"/>
              <w:jc w:val="center"/>
              <w:rPr>
                <w:rFonts w:ascii="Times New Roman" w:hAnsi="Times New Roman"/>
                <w:color w:val="auto"/>
                <w:sz w:val="20"/>
                <w:lang w:val="en-US"/>
              </w:rPr>
            </w:pPr>
            <w:r>
              <w:rPr>
                <w:rFonts w:ascii="Times New Roman" w:hAnsi="Times New Roman"/>
                <w:color w:val="auto"/>
                <w:sz w:val="20"/>
                <w:lang w:val="en-US"/>
              </w:rPr>
              <w:t>11</w:t>
            </w:r>
          </w:p>
        </w:tc>
      </w:tr>
      <w:tr w:rsidR="00F7724F" w:rsidRPr="005821B6" w:rsidTr="006D0485">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1</w:t>
            </w:r>
          </w:p>
        </w:tc>
        <w:tc>
          <w:tcPr>
            <w:tcW w:w="9661" w:type="dxa"/>
            <w:gridSpan w:val="10"/>
            <w:tcBorders>
              <w:top w:val="single" w:sz="6" w:space="0" w:color="auto"/>
              <w:left w:val="single" w:sz="6" w:space="0" w:color="auto"/>
              <w:bottom w:val="single" w:sz="6" w:space="0" w:color="auto"/>
              <w:right w:val="single" w:sz="6" w:space="0" w:color="auto"/>
            </w:tcBorders>
            <w:hideMark/>
          </w:tcPr>
          <w:p w:rsidR="00F7724F" w:rsidRPr="005821B6" w:rsidRDefault="00F7724F" w:rsidP="007A79AB">
            <w:pPr>
              <w:widowControl w:val="0"/>
              <w:autoSpaceDE w:val="0"/>
              <w:autoSpaceDN w:val="0"/>
              <w:spacing w:after="0" w:line="240" w:lineRule="auto"/>
              <w:jc w:val="both"/>
              <w:rPr>
                <w:rFonts w:ascii="Times New Roman" w:hAnsi="Times New Roman"/>
                <w:color w:val="auto"/>
                <w:sz w:val="20"/>
              </w:rPr>
            </w:pPr>
            <w:r w:rsidRPr="005821B6">
              <w:rPr>
                <w:rFonts w:ascii="Times New Roman" w:hAnsi="Times New Roman"/>
                <w:color w:val="auto"/>
                <w:sz w:val="20"/>
              </w:rPr>
              <w:t>Экономически обоснованные тарифы на электрическую энергию (мощность) для потребителей, не относящихся к населению и приравненным к нему категориям потребителей</w:t>
            </w:r>
          </w:p>
        </w:tc>
      </w:tr>
      <w:tr w:rsidR="00CC79DE" w:rsidRPr="005821B6" w:rsidTr="00CC79DE">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CC79DE" w:rsidRPr="005821B6" w:rsidRDefault="00CC79DE" w:rsidP="00CC79DE">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1.1</w:t>
            </w:r>
          </w:p>
        </w:tc>
        <w:tc>
          <w:tcPr>
            <w:tcW w:w="2786" w:type="dxa"/>
            <w:tcBorders>
              <w:top w:val="single" w:sz="6" w:space="0" w:color="auto"/>
              <w:left w:val="single" w:sz="6" w:space="0" w:color="auto"/>
              <w:bottom w:val="single" w:sz="6" w:space="0" w:color="auto"/>
              <w:right w:val="single" w:sz="6" w:space="0" w:color="auto"/>
            </w:tcBorders>
            <w:hideMark/>
          </w:tcPr>
          <w:p w:rsidR="00CC79DE" w:rsidRPr="005821B6" w:rsidRDefault="00CC79DE" w:rsidP="007A79AB">
            <w:pPr>
              <w:widowControl w:val="0"/>
              <w:autoSpaceDE w:val="0"/>
              <w:autoSpaceDN w:val="0"/>
              <w:spacing w:after="0" w:line="240" w:lineRule="auto"/>
              <w:jc w:val="both"/>
              <w:rPr>
                <w:rFonts w:ascii="Times New Roman" w:hAnsi="Times New Roman"/>
                <w:color w:val="auto"/>
                <w:sz w:val="20"/>
              </w:rPr>
            </w:pPr>
            <w:r w:rsidRPr="005821B6">
              <w:rPr>
                <w:rFonts w:ascii="Times New Roman" w:hAnsi="Times New Roman"/>
                <w:color w:val="auto"/>
                <w:sz w:val="20"/>
              </w:rPr>
              <w:t>Одноставочный тариф</w:t>
            </w:r>
          </w:p>
        </w:tc>
        <w:tc>
          <w:tcPr>
            <w:tcW w:w="1134" w:type="dxa"/>
            <w:tcBorders>
              <w:top w:val="single" w:sz="6" w:space="0" w:color="auto"/>
              <w:left w:val="single" w:sz="6" w:space="0" w:color="auto"/>
              <w:bottom w:val="single" w:sz="6" w:space="0" w:color="auto"/>
              <w:right w:val="single" w:sz="6" w:space="0" w:color="auto"/>
            </w:tcBorders>
            <w:hideMark/>
          </w:tcPr>
          <w:p w:rsidR="00CC79DE" w:rsidRPr="005821B6" w:rsidRDefault="00CC79DE" w:rsidP="007A79AB">
            <w:pPr>
              <w:widowControl w:val="0"/>
              <w:autoSpaceDE w:val="0"/>
              <w:autoSpaceDN w:val="0"/>
              <w:spacing w:after="0" w:line="240" w:lineRule="auto"/>
              <w:jc w:val="both"/>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CC79DE" w:rsidRPr="005821B6" w:rsidRDefault="00CC79DE" w:rsidP="00CC79DE">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4" w:space="0" w:color="auto"/>
              <w:left w:val="single" w:sz="4" w:space="0" w:color="auto"/>
              <w:bottom w:val="single" w:sz="4" w:space="0" w:color="auto"/>
              <w:right w:val="single" w:sz="4" w:space="0" w:color="auto"/>
            </w:tcBorders>
            <w:vAlign w:val="bottom"/>
          </w:tcPr>
          <w:p w:rsidR="00CC79DE" w:rsidRPr="005821B6" w:rsidRDefault="00CC79DE" w:rsidP="00CC79DE">
            <w:pPr>
              <w:widowControl w:val="0"/>
              <w:spacing w:after="0" w:line="240" w:lineRule="auto"/>
              <w:jc w:val="center"/>
              <w:rPr>
                <w:rFonts w:ascii="Times New Roman" w:hAnsi="Times New Roman"/>
                <w:color w:val="auto"/>
                <w:sz w:val="20"/>
              </w:rPr>
            </w:pPr>
          </w:p>
        </w:tc>
        <w:tc>
          <w:tcPr>
            <w:tcW w:w="708" w:type="dxa"/>
            <w:tcBorders>
              <w:top w:val="single" w:sz="4" w:space="0" w:color="auto"/>
              <w:left w:val="nil"/>
              <w:bottom w:val="single" w:sz="4" w:space="0" w:color="auto"/>
              <w:right w:val="single" w:sz="4" w:space="0" w:color="auto"/>
            </w:tcBorders>
            <w:hideMark/>
          </w:tcPr>
          <w:p w:rsidR="00CC79DE" w:rsidRPr="00C90F22" w:rsidRDefault="00CC79DE" w:rsidP="00CC79DE">
            <w:pPr>
              <w:widowControl w:val="0"/>
              <w:autoSpaceDE w:val="0"/>
              <w:autoSpaceDN w:val="0"/>
              <w:spacing w:after="0" w:line="240" w:lineRule="auto"/>
              <w:jc w:val="center"/>
              <w:rPr>
                <w:rFonts w:ascii="Times New Roman" w:hAnsi="Times New Roman"/>
                <w:color w:val="auto"/>
                <w:sz w:val="20"/>
                <w:highlight w:val="yellow"/>
              </w:rPr>
            </w:pPr>
          </w:p>
        </w:tc>
        <w:tc>
          <w:tcPr>
            <w:tcW w:w="709" w:type="dxa"/>
            <w:tcBorders>
              <w:top w:val="single" w:sz="4" w:space="0" w:color="auto"/>
              <w:left w:val="nil"/>
              <w:bottom w:val="single" w:sz="4" w:space="0" w:color="auto"/>
              <w:right w:val="single" w:sz="4" w:space="0" w:color="auto"/>
            </w:tcBorders>
            <w:vAlign w:val="center"/>
            <w:hideMark/>
          </w:tcPr>
          <w:p w:rsidR="00CC79DE" w:rsidRPr="00CC79DE" w:rsidRDefault="00CC79DE" w:rsidP="00CC79DE">
            <w:pPr>
              <w:widowControl w:val="0"/>
              <w:autoSpaceDE w:val="0"/>
              <w:autoSpaceDN w:val="0"/>
              <w:spacing w:after="0" w:line="240" w:lineRule="auto"/>
              <w:jc w:val="center"/>
              <w:rPr>
                <w:rFonts w:ascii="Times New Roman" w:hAnsi="Times New Roman"/>
                <w:color w:val="auto"/>
                <w:sz w:val="20"/>
              </w:rPr>
            </w:pPr>
            <w:r w:rsidRPr="00CC79DE">
              <w:rPr>
                <w:rFonts w:ascii="Times New Roman" w:hAnsi="Times New Roman"/>
                <w:sz w:val="20"/>
              </w:rPr>
              <w:t>9,061</w:t>
            </w:r>
          </w:p>
        </w:tc>
        <w:tc>
          <w:tcPr>
            <w:tcW w:w="709" w:type="dxa"/>
            <w:tcBorders>
              <w:top w:val="single" w:sz="4" w:space="0" w:color="auto"/>
              <w:left w:val="nil"/>
              <w:bottom w:val="single" w:sz="4" w:space="0" w:color="auto"/>
              <w:right w:val="single" w:sz="4" w:space="0" w:color="auto"/>
            </w:tcBorders>
            <w:vAlign w:val="center"/>
          </w:tcPr>
          <w:p w:rsidR="00CC79DE" w:rsidRPr="00CC79DE" w:rsidRDefault="00CC79DE" w:rsidP="00CC79DE">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4" w:space="0" w:color="auto"/>
            </w:tcBorders>
            <w:vAlign w:val="center"/>
          </w:tcPr>
          <w:p w:rsidR="00CC79DE" w:rsidRPr="00CC79DE" w:rsidRDefault="00CC79DE" w:rsidP="00CC79DE">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4" w:space="0" w:color="auto"/>
            </w:tcBorders>
            <w:vAlign w:val="center"/>
          </w:tcPr>
          <w:p w:rsidR="00CC79DE" w:rsidRPr="00CC79DE" w:rsidRDefault="00CC79DE" w:rsidP="00CC79DE">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4" w:space="0" w:color="auto"/>
            </w:tcBorders>
            <w:vAlign w:val="center"/>
          </w:tcPr>
          <w:p w:rsidR="00CC79DE" w:rsidRPr="00CC79DE" w:rsidRDefault="00CC79DE" w:rsidP="00CC79DE">
            <w:pPr>
              <w:widowControl w:val="0"/>
              <w:autoSpaceDE w:val="0"/>
              <w:autoSpaceDN w:val="0"/>
              <w:spacing w:after="0" w:line="240" w:lineRule="auto"/>
              <w:jc w:val="center"/>
              <w:rPr>
                <w:rFonts w:ascii="Times New Roman" w:hAnsi="Times New Roman"/>
                <w:color w:val="auto"/>
                <w:sz w:val="20"/>
              </w:rPr>
            </w:pPr>
            <w:r w:rsidRPr="00CC79DE">
              <w:rPr>
                <w:rFonts w:ascii="Times New Roman" w:hAnsi="Times New Roman"/>
                <w:sz w:val="20"/>
              </w:rPr>
              <w:t>10,531</w:t>
            </w:r>
          </w:p>
        </w:tc>
      </w:tr>
      <w:tr w:rsidR="00F7724F" w:rsidRPr="005821B6" w:rsidTr="00CC79DE">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1.2</w:t>
            </w:r>
          </w:p>
        </w:tc>
        <w:tc>
          <w:tcPr>
            <w:tcW w:w="6825" w:type="dxa"/>
            <w:gridSpan w:val="6"/>
            <w:tcBorders>
              <w:top w:val="single" w:sz="6" w:space="0" w:color="auto"/>
              <w:left w:val="single" w:sz="6" w:space="0" w:color="auto"/>
              <w:bottom w:val="single" w:sz="6" w:space="0" w:color="auto"/>
              <w:right w:val="single" w:sz="6" w:space="0" w:color="auto"/>
            </w:tcBorders>
            <w:vAlign w:val="center"/>
            <w:hideMark/>
          </w:tcPr>
          <w:p w:rsidR="00F7724F" w:rsidRPr="00CC79DE" w:rsidRDefault="00F7724F" w:rsidP="007A79AB">
            <w:pPr>
              <w:widowControl w:val="0"/>
              <w:autoSpaceDE w:val="0"/>
              <w:autoSpaceDN w:val="0"/>
              <w:spacing w:after="0" w:line="240" w:lineRule="auto"/>
              <w:jc w:val="both"/>
              <w:rPr>
                <w:rFonts w:ascii="Times New Roman" w:hAnsi="Times New Roman"/>
                <w:color w:val="auto"/>
                <w:sz w:val="20"/>
              </w:rPr>
            </w:pPr>
            <w:proofErr w:type="spellStart"/>
            <w:r w:rsidRPr="00CC79DE">
              <w:rPr>
                <w:rFonts w:ascii="Times New Roman" w:hAnsi="Times New Roman"/>
                <w:color w:val="auto"/>
                <w:sz w:val="20"/>
              </w:rPr>
              <w:t>Одноставочные</w:t>
            </w:r>
            <w:proofErr w:type="spellEnd"/>
            <w:r w:rsidRPr="00CC79DE">
              <w:rPr>
                <w:rFonts w:ascii="Times New Roman" w:hAnsi="Times New Roman"/>
                <w:color w:val="auto"/>
                <w:sz w:val="20"/>
              </w:rPr>
              <w:t xml:space="preserve"> тарифы, дифференцированные по трем зонам суток</w:t>
            </w:r>
            <w:r w:rsidR="007A79AB">
              <w:rPr>
                <w:rFonts w:ascii="Times New Roman" w:hAnsi="Times New Roman"/>
                <w:color w:val="auto"/>
                <w:sz w:val="20"/>
                <w:vertAlign w:val="superscript"/>
              </w:rPr>
              <w:t>1</w:t>
            </w:r>
            <w:r w:rsidRPr="00CC79DE">
              <w:rPr>
                <w:rFonts w:ascii="Times New Roman" w:hAnsi="Times New Roman"/>
                <w:color w:val="auto"/>
                <w:sz w:val="20"/>
              </w:rPr>
              <w:t xml:space="preserve"> </w:t>
            </w:r>
          </w:p>
        </w:tc>
        <w:tc>
          <w:tcPr>
            <w:tcW w:w="709" w:type="dxa"/>
            <w:tcBorders>
              <w:top w:val="single" w:sz="6" w:space="0" w:color="auto"/>
              <w:left w:val="single" w:sz="6" w:space="0" w:color="auto"/>
              <w:bottom w:val="single" w:sz="6" w:space="0" w:color="auto"/>
              <w:right w:val="single" w:sz="6" w:space="0" w:color="auto"/>
            </w:tcBorders>
            <w:vAlign w:val="center"/>
          </w:tcPr>
          <w:p w:rsidR="00F7724F" w:rsidRPr="00CC79DE"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6" w:space="0" w:color="auto"/>
            </w:tcBorders>
            <w:vAlign w:val="center"/>
          </w:tcPr>
          <w:p w:rsidR="00F7724F" w:rsidRPr="00CC79DE"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6" w:space="0" w:color="auto"/>
            </w:tcBorders>
            <w:vAlign w:val="center"/>
          </w:tcPr>
          <w:p w:rsidR="00F7724F" w:rsidRPr="00CC79DE"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6" w:space="0" w:color="auto"/>
            </w:tcBorders>
            <w:vAlign w:val="center"/>
          </w:tcPr>
          <w:p w:rsidR="00F7724F" w:rsidRPr="00CC79DE" w:rsidRDefault="00F7724F" w:rsidP="00F7724F">
            <w:pPr>
              <w:widowControl w:val="0"/>
              <w:autoSpaceDE w:val="0"/>
              <w:autoSpaceDN w:val="0"/>
              <w:spacing w:after="0" w:line="240" w:lineRule="auto"/>
              <w:jc w:val="center"/>
              <w:rPr>
                <w:rFonts w:ascii="Times New Roman" w:hAnsi="Times New Roman"/>
                <w:color w:val="auto"/>
                <w:sz w:val="20"/>
              </w:rPr>
            </w:pPr>
          </w:p>
        </w:tc>
      </w:tr>
      <w:tr w:rsidR="00CC79DE" w:rsidRPr="005821B6" w:rsidTr="00CC79DE">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CC79DE" w:rsidRPr="005821B6" w:rsidRDefault="00CC79DE" w:rsidP="00CC79DE">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1.2.1</w:t>
            </w:r>
          </w:p>
        </w:tc>
        <w:tc>
          <w:tcPr>
            <w:tcW w:w="2786" w:type="dxa"/>
            <w:tcBorders>
              <w:top w:val="single" w:sz="6" w:space="0" w:color="auto"/>
              <w:left w:val="single" w:sz="6" w:space="0" w:color="auto"/>
              <w:bottom w:val="single" w:sz="6" w:space="0" w:color="auto"/>
              <w:right w:val="single" w:sz="6" w:space="0" w:color="auto"/>
            </w:tcBorders>
            <w:hideMark/>
          </w:tcPr>
          <w:p w:rsidR="00CC79DE" w:rsidRPr="005821B6" w:rsidRDefault="00CC79DE" w:rsidP="00253AB5">
            <w:pPr>
              <w:widowControl w:val="0"/>
              <w:autoSpaceDE w:val="0"/>
              <w:autoSpaceDN w:val="0"/>
              <w:spacing w:after="0" w:line="240" w:lineRule="auto"/>
              <w:jc w:val="both"/>
              <w:rPr>
                <w:rFonts w:ascii="Times New Roman" w:hAnsi="Times New Roman"/>
                <w:color w:val="auto"/>
                <w:sz w:val="20"/>
              </w:rPr>
            </w:pPr>
            <w:r w:rsidRPr="005821B6">
              <w:rPr>
                <w:rFonts w:ascii="Times New Roman" w:hAnsi="Times New Roman"/>
                <w:color w:val="auto"/>
                <w:sz w:val="20"/>
              </w:rPr>
              <w:t>- ночная зона</w:t>
            </w:r>
          </w:p>
        </w:tc>
        <w:tc>
          <w:tcPr>
            <w:tcW w:w="1134" w:type="dxa"/>
            <w:tcBorders>
              <w:top w:val="single" w:sz="6" w:space="0" w:color="auto"/>
              <w:left w:val="single" w:sz="6" w:space="0" w:color="auto"/>
              <w:bottom w:val="single" w:sz="6" w:space="0" w:color="auto"/>
              <w:right w:val="single" w:sz="6" w:space="0" w:color="auto"/>
            </w:tcBorders>
            <w:hideMark/>
          </w:tcPr>
          <w:p w:rsidR="00CC79DE" w:rsidRPr="005821B6" w:rsidRDefault="00CC79DE" w:rsidP="00253AB5">
            <w:pPr>
              <w:widowControl w:val="0"/>
              <w:autoSpaceDE w:val="0"/>
              <w:autoSpaceDN w:val="0"/>
              <w:spacing w:after="0" w:line="240" w:lineRule="auto"/>
              <w:jc w:val="both"/>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p>
        </w:tc>
        <w:tc>
          <w:tcPr>
            <w:tcW w:w="779" w:type="dxa"/>
            <w:tcBorders>
              <w:top w:val="single" w:sz="6" w:space="0" w:color="auto"/>
              <w:left w:val="single" w:sz="6" w:space="0" w:color="auto"/>
              <w:bottom w:val="single" w:sz="6" w:space="0" w:color="auto"/>
              <w:right w:val="single" w:sz="4" w:space="0" w:color="auto"/>
            </w:tcBorders>
            <w:vAlign w:val="center"/>
          </w:tcPr>
          <w:p w:rsidR="00CC79DE" w:rsidRPr="005821B6" w:rsidRDefault="00CC79DE" w:rsidP="00253AB5">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CC79DE" w:rsidRPr="005821B6" w:rsidRDefault="00CC79DE" w:rsidP="00253AB5">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4" w:space="0" w:color="auto"/>
            </w:tcBorders>
          </w:tcPr>
          <w:p w:rsidR="00CC79DE" w:rsidRPr="00C90F22" w:rsidRDefault="00CC79DE" w:rsidP="00253AB5">
            <w:pPr>
              <w:widowControl w:val="0"/>
              <w:autoSpaceDE w:val="0"/>
              <w:autoSpaceDN w:val="0"/>
              <w:spacing w:after="0" w:line="240" w:lineRule="auto"/>
              <w:jc w:val="center"/>
              <w:rPr>
                <w:rFonts w:ascii="Times New Roman" w:hAnsi="Times New Roman"/>
                <w:color w:val="auto"/>
                <w:sz w:val="20"/>
                <w:highlight w:val="yellow"/>
              </w:rPr>
            </w:pPr>
          </w:p>
        </w:tc>
        <w:tc>
          <w:tcPr>
            <w:tcW w:w="709" w:type="dxa"/>
            <w:tcBorders>
              <w:top w:val="single" w:sz="6" w:space="0" w:color="auto"/>
              <w:left w:val="single" w:sz="4" w:space="0" w:color="auto"/>
              <w:bottom w:val="single" w:sz="6" w:space="0" w:color="auto"/>
              <w:right w:val="single" w:sz="6" w:space="0" w:color="auto"/>
            </w:tcBorders>
            <w:vAlign w:val="center"/>
          </w:tcPr>
          <w:p w:rsidR="00CC79DE" w:rsidRPr="00CC79DE" w:rsidRDefault="00CC79DE" w:rsidP="00253AB5">
            <w:pPr>
              <w:autoSpaceDE w:val="0"/>
              <w:autoSpaceDN w:val="0"/>
              <w:adjustRightInd w:val="0"/>
              <w:spacing w:after="0"/>
              <w:jc w:val="center"/>
              <w:rPr>
                <w:rFonts w:ascii="Times New Roman" w:hAnsi="Times New Roman"/>
                <w:sz w:val="20"/>
              </w:rPr>
            </w:pPr>
            <w:r w:rsidRPr="00CC79DE">
              <w:rPr>
                <w:rFonts w:ascii="Times New Roman" w:hAnsi="Times New Roman"/>
                <w:sz w:val="20"/>
              </w:rPr>
              <w:t>6,343</w:t>
            </w:r>
          </w:p>
        </w:tc>
        <w:tc>
          <w:tcPr>
            <w:tcW w:w="709" w:type="dxa"/>
            <w:tcBorders>
              <w:top w:val="single" w:sz="6" w:space="0" w:color="auto"/>
              <w:left w:val="single" w:sz="4" w:space="0" w:color="auto"/>
              <w:bottom w:val="single" w:sz="6" w:space="0" w:color="auto"/>
              <w:right w:val="single" w:sz="6" w:space="0" w:color="auto"/>
            </w:tcBorders>
            <w:vAlign w:val="center"/>
          </w:tcPr>
          <w:p w:rsidR="00CC79DE" w:rsidRPr="00CC79DE" w:rsidRDefault="00CC79DE" w:rsidP="00253AB5">
            <w:pPr>
              <w:pStyle w:val="ConsPlusCell"/>
              <w:jc w:val="center"/>
              <w:rPr>
                <w:rFonts w:ascii="Times New Roman" w:hAnsi="Times New Roman" w:cs="Times New Roman"/>
                <w:sz w:val="20"/>
                <w:szCs w:val="20"/>
              </w:rPr>
            </w:pPr>
          </w:p>
        </w:tc>
        <w:tc>
          <w:tcPr>
            <w:tcW w:w="709" w:type="dxa"/>
            <w:tcBorders>
              <w:top w:val="single" w:sz="6" w:space="0" w:color="auto"/>
              <w:left w:val="single" w:sz="4" w:space="0" w:color="auto"/>
              <w:bottom w:val="single" w:sz="6" w:space="0" w:color="auto"/>
              <w:right w:val="single" w:sz="6" w:space="0" w:color="auto"/>
            </w:tcBorders>
            <w:vAlign w:val="center"/>
          </w:tcPr>
          <w:p w:rsidR="00CC79DE" w:rsidRPr="00CC79DE" w:rsidRDefault="00CC79DE" w:rsidP="00253AB5">
            <w:pPr>
              <w:pStyle w:val="ConsPlusCell"/>
              <w:jc w:val="center"/>
              <w:rPr>
                <w:rFonts w:ascii="Times New Roman" w:hAnsi="Times New Roman" w:cs="Times New Roman"/>
                <w:sz w:val="20"/>
                <w:szCs w:val="20"/>
              </w:rPr>
            </w:pPr>
          </w:p>
        </w:tc>
        <w:tc>
          <w:tcPr>
            <w:tcW w:w="709" w:type="dxa"/>
            <w:tcBorders>
              <w:top w:val="single" w:sz="6" w:space="0" w:color="auto"/>
              <w:left w:val="single" w:sz="4" w:space="0" w:color="auto"/>
              <w:bottom w:val="single" w:sz="6" w:space="0" w:color="auto"/>
              <w:right w:val="single" w:sz="6" w:space="0" w:color="auto"/>
            </w:tcBorders>
            <w:vAlign w:val="center"/>
          </w:tcPr>
          <w:p w:rsidR="00CC79DE" w:rsidRPr="00CC79DE" w:rsidRDefault="00CC79DE" w:rsidP="00253AB5">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CC79DE" w:rsidRPr="00CC79DE" w:rsidRDefault="00CC79DE" w:rsidP="00253AB5">
            <w:pPr>
              <w:autoSpaceDE w:val="0"/>
              <w:autoSpaceDN w:val="0"/>
              <w:adjustRightInd w:val="0"/>
              <w:spacing w:after="0"/>
              <w:jc w:val="center"/>
              <w:rPr>
                <w:rFonts w:ascii="Times New Roman" w:hAnsi="Times New Roman"/>
                <w:sz w:val="20"/>
              </w:rPr>
            </w:pPr>
            <w:r w:rsidRPr="00CC79DE">
              <w:rPr>
                <w:rFonts w:ascii="Times New Roman" w:hAnsi="Times New Roman"/>
                <w:sz w:val="20"/>
              </w:rPr>
              <w:t>7,372</w:t>
            </w:r>
          </w:p>
        </w:tc>
      </w:tr>
      <w:tr w:rsidR="00CC79DE" w:rsidRPr="005821B6" w:rsidTr="00CC79DE">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CC79DE" w:rsidRPr="005821B6" w:rsidRDefault="00CC79DE" w:rsidP="00CC79DE">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1.2.2</w:t>
            </w:r>
          </w:p>
        </w:tc>
        <w:tc>
          <w:tcPr>
            <w:tcW w:w="2786" w:type="dxa"/>
            <w:tcBorders>
              <w:top w:val="single" w:sz="6" w:space="0" w:color="auto"/>
              <w:left w:val="single" w:sz="6" w:space="0" w:color="auto"/>
              <w:bottom w:val="single" w:sz="6" w:space="0" w:color="auto"/>
              <w:right w:val="single" w:sz="6" w:space="0" w:color="auto"/>
            </w:tcBorders>
            <w:hideMark/>
          </w:tcPr>
          <w:p w:rsidR="00CC79DE" w:rsidRPr="005821B6" w:rsidRDefault="00CC79DE" w:rsidP="00253AB5">
            <w:pPr>
              <w:widowControl w:val="0"/>
              <w:autoSpaceDE w:val="0"/>
              <w:autoSpaceDN w:val="0"/>
              <w:spacing w:after="0" w:line="240" w:lineRule="auto"/>
              <w:jc w:val="both"/>
              <w:rPr>
                <w:rFonts w:ascii="Times New Roman" w:hAnsi="Times New Roman"/>
                <w:color w:val="auto"/>
                <w:sz w:val="20"/>
              </w:rPr>
            </w:pPr>
            <w:r w:rsidRPr="005821B6">
              <w:rPr>
                <w:rFonts w:ascii="Times New Roman" w:hAnsi="Times New Roman"/>
                <w:color w:val="auto"/>
                <w:sz w:val="20"/>
              </w:rPr>
              <w:t>- полупиковая зона</w:t>
            </w:r>
          </w:p>
        </w:tc>
        <w:tc>
          <w:tcPr>
            <w:tcW w:w="1134" w:type="dxa"/>
            <w:tcBorders>
              <w:top w:val="single" w:sz="6" w:space="0" w:color="auto"/>
              <w:left w:val="single" w:sz="6" w:space="0" w:color="auto"/>
              <w:bottom w:val="single" w:sz="6" w:space="0" w:color="auto"/>
              <w:right w:val="single" w:sz="6" w:space="0" w:color="auto"/>
            </w:tcBorders>
            <w:hideMark/>
          </w:tcPr>
          <w:p w:rsidR="00CC79DE" w:rsidRPr="005821B6" w:rsidRDefault="00CC79DE" w:rsidP="00253AB5">
            <w:pPr>
              <w:widowControl w:val="0"/>
              <w:autoSpaceDE w:val="0"/>
              <w:autoSpaceDN w:val="0"/>
              <w:spacing w:after="0" w:line="240" w:lineRule="auto"/>
              <w:jc w:val="both"/>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p>
        </w:tc>
        <w:tc>
          <w:tcPr>
            <w:tcW w:w="779" w:type="dxa"/>
            <w:tcBorders>
              <w:top w:val="single" w:sz="6" w:space="0" w:color="auto"/>
              <w:left w:val="single" w:sz="6" w:space="0" w:color="auto"/>
              <w:bottom w:val="single" w:sz="6" w:space="0" w:color="auto"/>
              <w:right w:val="single" w:sz="4" w:space="0" w:color="auto"/>
            </w:tcBorders>
            <w:vAlign w:val="center"/>
          </w:tcPr>
          <w:p w:rsidR="00CC79DE" w:rsidRPr="005821B6" w:rsidRDefault="00CC79DE" w:rsidP="00253AB5">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CC79DE" w:rsidRPr="005821B6" w:rsidRDefault="00CC79DE" w:rsidP="00253AB5">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4" w:space="0" w:color="auto"/>
            </w:tcBorders>
          </w:tcPr>
          <w:p w:rsidR="00CC79DE" w:rsidRPr="00C90F22" w:rsidRDefault="00CC79DE" w:rsidP="00253AB5">
            <w:pPr>
              <w:widowControl w:val="0"/>
              <w:autoSpaceDE w:val="0"/>
              <w:autoSpaceDN w:val="0"/>
              <w:spacing w:after="0" w:line="240" w:lineRule="auto"/>
              <w:jc w:val="center"/>
              <w:rPr>
                <w:rFonts w:ascii="Times New Roman" w:hAnsi="Times New Roman"/>
                <w:color w:val="auto"/>
                <w:sz w:val="20"/>
                <w:highlight w:val="yellow"/>
              </w:rPr>
            </w:pPr>
          </w:p>
        </w:tc>
        <w:tc>
          <w:tcPr>
            <w:tcW w:w="709" w:type="dxa"/>
            <w:tcBorders>
              <w:top w:val="single" w:sz="6" w:space="0" w:color="auto"/>
              <w:left w:val="single" w:sz="4" w:space="0" w:color="auto"/>
              <w:bottom w:val="single" w:sz="6" w:space="0" w:color="auto"/>
              <w:right w:val="single" w:sz="6" w:space="0" w:color="auto"/>
            </w:tcBorders>
            <w:vAlign w:val="center"/>
          </w:tcPr>
          <w:p w:rsidR="00CC79DE" w:rsidRPr="00CC79DE" w:rsidRDefault="00CC79DE" w:rsidP="00253AB5">
            <w:pPr>
              <w:autoSpaceDE w:val="0"/>
              <w:autoSpaceDN w:val="0"/>
              <w:adjustRightInd w:val="0"/>
              <w:spacing w:after="0"/>
              <w:jc w:val="center"/>
              <w:rPr>
                <w:rFonts w:ascii="Times New Roman" w:hAnsi="Times New Roman"/>
                <w:sz w:val="20"/>
              </w:rPr>
            </w:pPr>
            <w:r w:rsidRPr="00CC79DE">
              <w:rPr>
                <w:rFonts w:ascii="Times New Roman" w:hAnsi="Times New Roman"/>
                <w:sz w:val="20"/>
              </w:rPr>
              <w:t>9,061</w:t>
            </w:r>
          </w:p>
        </w:tc>
        <w:tc>
          <w:tcPr>
            <w:tcW w:w="709" w:type="dxa"/>
            <w:tcBorders>
              <w:top w:val="single" w:sz="6" w:space="0" w:color="auto"/>
              <w:left w:val="single" w:sz="4" w:space="0" w:color="auto"/>
              <w:bottom w:val="single" w:sz="6" w:space="0" w:color="auto"/>
              <w:right w:val="single" w:sz="6" w:space="0" w:color="auto"/>
            </w:tcBorders>
            <w:vAlign w:val="center"/>
          </w:tcPr>
          <w:p w:rsidR="00CC79DE" w:rsidRPr="00CC79DE" w:rsidRDefault="00CC79DE" w:rsidP="00253AB5">
            <w:pPr>
              <w:pStyle w:val="ConsPlusCell"/>
              <w:jc w:val="center"/>
              <w:rPr>
                <w:rFonts w:ascii="Times New Roman" w:hAnsi="Times New Roman" w:cs="Times New Roman"/>
                <w:sz w:val="20"/>
                <w:szCs w:val="20"/>
              </w:rPr>
            </w:pPr>
          </w:p>
        </w:tc>
        <w:tc>
          <w:tcPr>
            <w:tcW w:w="709" w:type="dxa"/>
            <w:tcBorders>
              <w:top w:val="single" w:sz="6" w:space="0" w:color="auto"/>
              <w:left w:val="single" w:sz="4" w:space="0" w:color="auto"/>
              <w:bottom w:val="single" w:sz="6" w:space="0" w:color="auto"/>
              <w:right w:val="single" w:sz="6" w:space="0" w:color="auto"/>
            </w:tcBorders>
            <w:vAlign w:val="center"/>
          </w:tcPr>
          <w:p w:rsidR="00CC79DE" w:rsidRPr="00CC79DE" w:rsidRDefault="00CC79DE" w:rsidP="00253AB5">
            <w:pPr>
              <w:pStyle w:val="ConsPlusCell"/>
              <w:jc w:val="center"/>
              <w:rPr>
                <w:rFonts w:ascii="Times New Roman" w:hAnsi="Times New Roman" w:cs="Times New Roman"/>
                <w:sz w:val="20"/>
                <w:szCs w:val="20"/>
              </w:rPr>
            </w:pPr>
          </w:p>
        </w:tc>
        <w:tc>
          <w:tcPr>
            <w:tcW w:w="709" w:type="dxa"/>
            <w:tcBorders>
              <w:top w:val="single" w:sz="6" w:space="0" w:color="auto"/>
              <w:left w:val="single" w:sz="4" w:space="0" w:color="auto"/>
              <w:bottom w:val="single" w:sz="6" w:space="0" w:color="auto"/>
              <w:right w:val="single" w:sz="6" w:space="0" w:color="auto"/>
            </w:tcBorders>
            <w:vAlign w:val="center"/>
          </w:tcPr>
          <w:p w:rsidR="00CC79DE" w:rsidRPr="00CC79DE" w:rsidRDefault="00CC79DE" w:rsidP="00253AB5">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CC79DE" w:rsidRPr="00CC79DE" w:rsidRDefault="00CC79DE" w:rsidP="00253AB5">
            <w:pPr>
              <w:autoSpaceDE w:val="0"/>
              <w:autoSpaceDN w:val="0"/>
              <w:adjustRightInd w:val="0"/>
              <w:spacing w:after="0"/>
              <w:jc w:val="center"/>
              <w:rPr>
                <w:rFonts w:ascii="Times New Roman" w:hAnsi="Times New Roman"/>
                <w:sz w:val="20"/>
              </w:rPr>
            </w:pPr>
            <w:r w:rsidRPr="00CC79DE">
              <w:rPr>
                <w:rFonts w:ascii="Times New Roman" w:hAnsi="Times New Roman"/>
                <w:sz w:val="20"/>
              </w:rPr>
              <w:t>10,531</w:t>
            </w:r>
          </w:p>
        </w:tc>
      </w:tr>
      <w:tr w:rsidR="00CC79DE" w:rsidRPr="005821B6" w:rsidTr="00CC79DE">
        <w:trPr>
          <w:cantSplit/>
          <w:trHeight w:val="228"/>
          <w:jc w:val="center"/>
        </w:trPr>
        <w:tc>
          <w:tcPr>
            <w:tcW w:w="680" w:type="dxa"/>
            <w:tcBorders>
              <w:top w:val="single" w:sz="6" w:space="0" w:color="auto"/>
              <w:left w:val="single" w:sz="6" w:space="0" w:color="auto"/>
              <w:bottom w:val="single" w:sz="6" w:space="0" w:color="auto"/>
              <w:right w:val="single" w:sz="6" w:space="0" w:color="auto"/>
            </w:tcBorders>
            <w:hideMark/>
          </w:tcPr>
          <w:p w:rsidR="00CC79DE" w:rsidRPr="005821B6" w:rsidRDefault="00CC79DE" w:rsidP="00CC79DE">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1.2.3</w:t>
            </w:r>
          </w:p>
        </w:tc>
        <w:tc>
          <w:tcPr>
            <w:tcW w:w="2786" w:type="dxa"/>
            <w:tcBorders>
              <w:top w:val="single" w:sz="6" w:space="0" w:color="auto"/>
              <w:left w:val="single" w:sz="6" w:space="0" w:color="auto"/>
              <w:bottom w:val="single" w:sz="6" w:space="0" w:color="auto"/>
              <w:right w:val="single" w:sz="6" w:space="0" w:color="auto"/>
            </w:tcBorders>
            <w:hideMark/>
          </w:tcPr>
          <w:p w:rsidR="00CC79DE" w:rsidRPr="005821B6" w:rsidRDefault="00CC79DE" w:rsidP="00253AB5">
            <w:pPr>
              <w:widowControl w:val="0"/>
              <w:autoSpaceDE w:val="0"/>
              <w:autoSpaceDN w:val="0"/>
              <w:spacing w:after="0" w:line="240" w:lineRule="auto"/>
              <w:jc w:val="both"/>
              <w:rPr>
                <w:rFonts w:ascii="Times New Roman" w:hAnsi="Times New Roman"/>
                <w:color w:val="auto"/>
                <w:sz w:val="20"/>
              </w:rPr>
            </w:pPr>
            <w:r w:rsidRPr="005821B6">
              <w:rPr>
                <w:rFonts w:ascii="Times New Roman" w:hAnsi="Times New Roman"/>
                <w:color w:val="auto"/>
                <w:sz w:val="20"/>
              </w:rPr>
              <w:t>- пиковая зона</w:t>
            </w:r>
          </w:p>
        </w:tc>
        <w:tc>
          <w:tcPr>
            <w:tcW w:w="1134" w:type="dxa"/>
            <w:tcBorders>
              <w:top w:val="single" w:sz="6" w:space="0" w:color="auto"/>
              <w:left w:val="single" w:sz="6" w:space="0" w:color="auto"/>
              <w:bottom w:val="single" w:sz="6" w:space="0" w:color="auto"/>
              <w:right w:val="single" w:sz="6" w:space="0" w:color="auto"/>
            </w:tcBorders>
            <w:hideMark/>
          </w:tcPr>
          <w:p w:rsidR="00CC79DE" w:rsidRPr="005821B6" w:rsidRDefault="00CC79DE" w:rsidP="00253AB5">
            <w:pPr>
              <w:widowControl w:val="0"/>
              <w:autoSpaceDE w:val="0"/>
              <w:autoSpaceDN w:val="0"/>
              <w:spacing w:after="0" w:line="240" w:lineRule="auto"/>
              <w:jc w:val="both"/>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p>
        </w:tc>
        <w:tc>
          <w:tcPr>
            <w:tcW w:w="779" w:type="dxa"/>
            <w:tcBorders>
              <w:top w:val="single" w:sz="6" w:space="0" w:color="auto"/>
              <w:left w:val="single" w:sz="6" w:space="0" w:color="auto"/>
              <w:bottom w:val="single" w:sz="6" w:space="0" w:color="auto"/>
              <w:right w:val="single" w:sz="4" w:space="0" w:color="auto"/>
            </w:tcBorders>
            <w:vAlign w:val="center"/>
          </w:tcPr>
          <w:p w:rsidR="00CC79DE" w:rsidRPr="005821B6" w:rsidRDefault="00CC79DE" w:rsidP="00253AB5">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CC79DE" w:rsidRPr="005821B6" w:rsidRDefault="00CC79DE" w:rsidP="00253AB5">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4" w:space="0" w:color="auto"/>
            </w:tcBorders>
          </w:tcPr>
          <w:p w:rsidR="00CC79DE" w:rsidRPr="00C90F22" w:rsidRDefault="00CC79DE" w:rsidP="00253AB5">
            <w:pPr>
              <w:widowControl w:val="0"/>
              <w:autoSpaceDE w:val="0"/>
              <w:autoSpaceDN w:val="0"/>
              <w:spacing w:after="0" w:line="240" w:lineRule="auto"/>
              <w:jc w:val="center"/>
              <w:rPr>
                <w:rFonts w:ascii="Times New Roman" w:hAnsi="Times New Roman"/>
                <w:color w:val="auto"/>
                <w:sz w:val="20"/>
                <w:highlight w:val="yellow"/>
              </w:rPr>
            </w:pPr>
          </w:p>
        </w:tc>
        <w:tc>
          <w:tcPr>
            <w:tcW w:w="709" w:type="dxa"/>
            <w:tcBorders>
              <w:top w:val="single" w:sz="6" w:space="0" w:color="auto"/>
              <w:left w:val="single" w:sz="4" w:space="0" w:color="auto"/>
              <w:bottom w:val="single" w:sz="6" w:space="0" w:color="auto"/>
              <w:right w:val="single" w:sz="6" w:space="0" w:color="auto"/>
            </w:tcBorders>
            <w:vAlign w:val="center"/>
          </w:tcPr>
          <w:p w:rsidR="00CC79DE" w:rsidRPr="00CC79DE" w:rsidRDefault="00CC79DE" w:rsidP="00253AB5">
            <w:pPr>
              <w:autoSpaceDE w:val="0"/>
              <w:autoSpaceDN w:val="0"/>
              <w:adjustRightInd w:val="0"/>
              <w:spacing w:after="0"/>
              <w:jc w:val="center"/>
              <w:rPr>
                <w:rFonts w:ascii="Times New Roman" w:hAnsi="Times New Roman"/>
                <w:sz w:val="20"/>
              </w:rPr>
            </w:pPr>
            <w:r w:rsidRPr="00CC79DE">
              <w:rPr>
                <w:rFonts w:ascii="Times New Roman" w:hAnsi="Times New Roman"/>
                <w:sz w:val="20"/>
              </w:rPr>
              <w:t>11,326</w:t>
            </w:r>
          </w:p>
        </w:tc>
        <w:tc>
          <w:tcPr>
            <w:tcW w:w="709" w:type="dxa"/>
            <w:tcBorders>
              <w:top w:val="single" w:sz="6" w:space="0" w:color="auto"/>
              <w:left w:val="single" w:sz="4" w:space="0" w:color="auto"/>
              <w:bottom w:val="single" w:sz="6" w:space="0" w:color="auto"/>
              <w:right w:val="single" w:sz="6" w:space="0" w:color="auto"/>
            </w:tcBorders>
            <w:vAlign w:val="center"/>
          </w:tcPr>
          <w:p w:rsidR="00CC79DE" w:rsidRPr="00CC79DE" w:rsidRDefault="00CC79DE" w:rsidP="00253AB5">
            <w:pPr>
              <w:pStyle w:val="ConsPlusCell"/>
              <w:jc w:val="center"/>
              <w:rPr>
                <w:rFonts w:ascii="Times New Roman" w:hAnsi="Times New Roman" w:cs="Times New Roman"/>
                <w:sz w:val="20"/>
                <w:szCs w:val="20"/>
              </w:rPr>
            </w:pPr>
          </w:p>
        </w:tc>
        <w:tc>
          <w:tcPr>
            <w:tcW w:w="709" w:type="dxa"/>
            <w:tcBorders>
              <w:top w:val="single" w:sz="6" w:space="0" w:color="auto"/>
              <w:left w:val="single" w:sz="4" w:space="0" w:color="auto"/>
              <w:bottom w:val="single" w:sz="6" w:space="0" w:color="auto"/>
              <w:right w:val="single" w:sz="6" w:space="0" w:color="auto"/>
            </w:tcBorders>
            <w:vAlign w:val="center"/>
          </w:tcPr>
          <w:p w:rsidR="00CC79DE" w:rsidRPr="00CC79DE" w:rsidRDefault="00CC79DE" w:rsidP="00253AB5">
            <w:pPr>
              <w:pStyle w:val="ConsPlusCell"/>
              <w:jc w:val="center"/>
              <w:rPr>
                <w:rFonts w:ascii="Times New Roman" w:hAnsi="Times New Roman" w:cs="Times New Roman"/>
                <w:sz w:val="20"/>
                <w:szCs w:val="20"/>
              </w:rPr>
            </w:pPr>
          </w:p>
        </w:tc>
        <w:tc>
          <w:tcPr>
            <w:tcW w:w="709" w:type="dxa"/>
            <w:tcBorders>
              <w:top w:val="single" w:sz="6" w:space="0" w:color="auto"/>
              <w:left w:val="single" w:sz="4" w:space="0" w:color="auto"/>
              <w:bottom w:val="single" w:sz="6" w:space="0" w:color="auto"/>
              <w:right w:val="single" w:sz="6" w:space="0" w:color="auto"/>
            </w:tcBorders>
            <w:vAlign w:val="center"/>
          </w:tcPr>
          <w:p w:rsidR="00CC79DE" w:rsidRPr="00CC79DE" w:rsidRDefault="00CC79DE" w:rsidP="00253AB5">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CC79DE" w:rsidRPr="00CC79DE" w:rsidRDefault="00CC79DE" w:rsidP="00253AB5">
            <w:pPr>
              <w:autoSpaceDE w:val="0"/>
              <w:autoSpaceDN w:val="0"/>
              <w:adjustRightInd w:val="0"/>
              <w:spacing w:after="0"/>
              <w:jc w:val="center"/>
              <w:rPr>
                <w:rFonts w:ascii="Times New Roman" w:hAnsi="Times New Roman"/>
                <w:sz w:val="20"/>
              </w:rPr>
            </w:pPr>
            <w:r w:rsidRPr="00CC79DE">
              <w:rPr>
                <w:rFonts w:ascii="Times New Roman" w:hAnsi="Times New Roman"/>
                <w:sz w:val="20"/>
              </w:rPr>
              <w:t>13,164</w:t>
            </w:r>
          </w:p>
        </w:tc>
      </w:tr>
      <w:tr w:rsidR="00F7724F" w:rsidRPr="005821B6" w:rsidTr="00CC79DE">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1.3</w:t>
            </w:r>
          </w:p>
        </w:tc>
        <w:tc>
          <w:tcPr>
            <w:tcW w:w="6825" w:type="dxa"/>
            <w:gridSpan w:val="6"/>
            <w:tcBorders>
              <w:top w:val="single" w:sz="6" w:space="0" w:color="auto"/>
              <w:left w:val="single" w:sz="6" w:space="0" w:color="auto"/>
              <w:bottom w:val="single" w:sz="6" w:space="0" w:color="auto"/>
              <w:right w:val="single" w:sz="6" w:space="0" w:color="auto"/>
            </w:tcBorders>
            <w:vAlign w:val="center"/>
            <w:hideMark/>
          </w:tcPr>
          <w:p w:rsidR="00F7724F" w:rsidRPr="00CC79DE" w:rsidRDefault="00F7724F" w:rsidP="007A79AB">
            <w:pPr>
              <w:widowControl w:val="0"/>
              <w:autoSpaceDE w:val="0"/>
              <w:autoSpaceDN w:val="0"/>
              <w:spacing w:after="0" w:line="240" w:lineRule="auto"/>
              <w:jc w:val="both"/>
              <w:rPr>
                <w:rFonts w:ascii="Times New Roman" w:hAnsi="Times New Roman"/>
                <w:color w:val="auto"/>
                <w:sz w:val="20"/>
              </w:rPr>
            </w:pPr>
            <w:proofErr w:type="spellStart"/>
            <w:r w:rsidRPr="00CC79DE">
              <w:rPr>
                <w:rFonts w:ascii="Times New Roman" w:hAnsi="Times New Roman"/>
                <w:color w:val="auto"/>
                <w:sz w:val="20"/>
              </w:rPr>
              <w:t>Одноставочные</w:t>
            </w:r>
            <w:proofErr w:type="spellEnd"/>
            <w:r w:rsidRPr="00CC79DE">
              <w:rPr>
                <w:rFonts w:ascii="Times New Roman" w:hAnsi="Times New Roman"/>
                <w:color w:val="auto"/>
                <w:sz w:val="20"/>
              </w:rPr>
              <w:t xml:space="preserve"> тарифы, дифференцированные по двум зонам суток</w:t>
            </w:r>
            <w:r w:rsidR="007A79AB">
              <w:rPr>
                <w:rFonts w:ascii="Times New Roman" w:hAnsi="Times New Roman"/>
                <w:color w:val="auto"/>
                <w:sz w:val="20"/>
                <w:vertAlign w:val="superscript"/>
              </w:rPr>
              <w:t>1</w:t>
            </w:r>
            <w:r w:rsidRPr="00CC79DE">
              <w:rPr>
                <w:rFonts w:ascii="Times New Roman" w:hAnsi="Times New Roman"/>
                <w:color w:val="auto"/>
                <w:sz w:val="20"/>
              </w:rPr>
              <w:t xml:space="preserve"> </w:t>
            </w:r>
          </w:p>
        </w:tc>
        <w:tc>
          <w:tcPr>
            <w:tcW w:w="709" w:type="dxa"/>
            <w:tcBorders>
              <w:top w:val="single" w:sz="6" w:space="0" w:color="auto"/>
              <w:left w:val="single" w:sz="6" w:space="0" w:color="auto"/>
              <w:bottom w:val="single" w:sz="6" w:space="0" w:color="auto"/>
              <w:right w:val="single" w:sz="6" w:space="0" w:color="auto"/>
            </w:tcBorders>
            <w:vAlign w:val="center"/>
          </w:tcPr>
          <w:p w:rsidR="00F7724F" w:rsidRPr="00CC79DE"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6" w:space="0" w:color="auto"/>
            </w:tcBorders>
            <w:vAlign w:val="center"/>
          </w:tcPr>
          <w:p w:rsidR="00F7724F" w:rsidRPr="00CC79DE"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6" w:space="0" w:color="auto"/>
            </w:tcBorders>
            <w:vAlign w:val="center"/>
          </w:tcPr>
          <w:p w:rsidR="00F7724F" w:rsidRPr="00CC79DE"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6" w:space="0" w:color="auto"/>
            </w:tcBorders>
            <w:vAlign w:val="center"/>
          </w:tcPr>
          <w:p w:rsidR="00F7724F" w:rsidRPr="00CC79DE" w:rsidRDefault="00F7724F" w:rsidP="00F7724F">
            <w:pPr>
              <w:widowControl w:val="0"/>
              <w:autoSpaceDE w:val="0"/>
              <w:autoSpaceDN w:val="0"/>
              <w:spacing w:after="0" w:line="240" w:lineRule="auto"/>
              <w:jc w:val="center"/>
              <w:rPr>
                <w:rFonts w:ascii="Times New Roman" w:hAnsi="Times New Roman"/>
                <w:color w:val="auto"/>
                <w:sz w:val="20"/>
              </w:rPr>
            </w:pPr>
          </w:p>
        </w:tc>
      </w:tr>
      <w:tr w:rsidR="00CC79DE" w:rsidRPr="005821B6" w:rsidTr="00CC79DE">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CC79DE" w:rsidRPr="005821B6" w:rsidRDefault="00CC79DE" w:rsidP="00CC79DE">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1.3.1</w:t>
            </w:r>
          </w:p>
        </w:tc>
        <w:tc>
          <w:tcPr>
            <w:tcW w:w="2786" w:type="dxa"/>
            <w:tcBorders>
              <w:top w:val="single" w:sz="6" w:space="0" w:color="auto"/>
              <w:left w:val="single" w:sz="6" w:space="0" w:color="auto"/>
              <w:bottom w:val="single" w:sz="6" w:space="0" w:color="auto"/>
              <w:right w:val="single" w:sz="6" w:space="0" w:color="auto"/>
            </w:tcBorders>
            <w:hideMark/>
          </w:tcPr>
          <w:p w:rsidR="00CC79DE" w:rsidRPr="005821B6" w:rsidRDefault="00CC79DE" w:rsidP="00253AB5">
            <w:pPr>
              <w:widowControl w:val="0"/>
              <w:autoSpaceDE w:val="0"/>
              <w:autoSpaceDN w:val="0"/>
              <w:spacing w:after="0" w:line="240" w:lineRule="auto"/>
              <w:jc w:val="both"/>
              <w:rPr>
                <w:rFonts w:ascii="Times New Roman" w:hAnsi="Times New Roman"/>
                <w:color w:val="auto"/>
                <w:sz w:val="20"/>
              </w:rPr>
            </w:pPr>
            <w:r w:rsidRPr="005821B6">
              <w:rPr>
                <w:rFonts w:ascii="Times New Roman" w:hAnsi="Times New Roman"/>
                <w:color w:val="auto"/>
                <w:sz w:val="20"/>
              </w:rPr>
              <w:t>- ночная зона</w:t>
            </w:r>
          </w:p>
        </w:tc>
        <w:tc>
          <w:tcPr>
            <w:tcW w:w="1134" w:type="dxa"/>
            <w:tcBorders>
              <w:top w:val="single" w:sz="6" w:space="0" w:color="auto"/>
              <w:left w:val="single" w:sz="6" w:space="0" w:color="auto"/>
              <w:bottom w:val="single" w:sz="6" w:space="0" w:color="auto"/>
              <w:right w:val="single" w:sz="6" w:space="0" w:color="auto"/>
            </w:tcBorders>
            <w:hideMark/>
          </w:tcPr>
          <w:p w:rsidR="00CC79DE" w:rsidRPr="005821B6" w:rsidRDefault="00CC79DE" w:rsidP="00253AB5">
            <w:pPr>
              <w:widowControl w:val="0"/>
              <w:autoSpaceDE w:val="0"/>
              <w:autoSpaceDN w:val="0"/>
              <w:spacing w:after="0" w:line="240" w:lineRule="auto"/>
              <w:jc w:val="both"/>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p>
        </w:tc>
        <w:tc>
          <w:tcPr>
            <w:tcW w:w="779" w:type="dxa"/>
            <w:tcBorders>
              <w:top w:val="single" w:sz="6" w:space="0" w:color="auto"/>
              <w:left w:val="single" w:sz="6" w:space="0" w:color="auto"/>
              <w:bottom w:val="single" w:sz="6" w:space="0" w:color="auto"/>
              <w:right w:val="single" w:sz="4" w:space="0" w:color="auto"/>
            </w:tcBorders>
            <w:vAlign w:val="center"/>
          </w:tcPr>
          <w:p w:rsidR="00CC79DE" w:rsidRPr="005821B6" w:rsidRDefault="00CC79DE" w:rsidP="00253AB5">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CC79DE" w:rsidRPr="005821B6" w:rsidRDefault="00CC79DE" w:rsidP="00253AB5">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4" w:space="0" w:color="auto"/>
            </w:tcBorders>
            <w:vAlign w:val="center"/>
          </w:tcPr>
          <w:p w:rsidR="00CC79DE" w:rsidRPr="00C90F22" w:rsidRDefault="00CC79DE" w:rsidP="00253AB5">
            <w:pPr>
              <w:widowControl w:val="0"/>
              <w:autoSpaceDE w:val="0"/>
              <w:autoSpaceDN w:val="0"/>
              <w:spacing w:after="0" w:line="240" w:lineRule="auto"/>
              <w:jc w:val="center"/>
              <w:rPr>
                <w:rFonts w:ascii="Times New Roman" w:hAnsi="Times New Roman"/>
                <w:color w:val="auto"/>
                <w:sz w:val="20"/>
                <w:highlight w:val="yellow"/>
              </w:rPr>
            </w:pPr>
          </w:p>
        </w:tc>
        <w:tc>
          <w:tcPr>
            <w:tcW w:w="709" w:type="dxa"/>
            <w:tcBorders>
              <w:top w:val="single" w:sz="6" w:space="0" w:color="auto"/>
              <w:left w:val="single" w:sz="4" w:space="0" w:color="auto"/>
              <w:bottom w:val="single" w:sz="6" w:space="0" w:color="auto"/>
              <w:right w:val="single" w:sz="6" w:space="0" w:color="auto"/>
            </w:tcBorders>
            <w:vAlign w:val="center"/>
          </w:tcPr>
          <w:p w:rsidR="00CC79DE" w:rsidRPr="00CC79DE" w:rsidRDefault="00CC79DE" w:rsidP="00253AB5">
            <w:pPr>
              <w:autoSpaceDE w:val="0"/>
              <w:autoSpaceDN w:val="0"/>
              <w:adjustRightInd w:val="0"/>
              <w:spacing w:after="0"/>
              <w:jc w:val="center"/>
              <w:rPr>
                <w:rFonts w:ascii="Times New Roman" w:hAnsi="Times New Roman"/>
                <w:sz w:val="20"/>
              </w:rPr>
            </w:pPr>
            <w:r w:rsidRPr="00CC79DE">
              <w:rPr>
                <w:rFonts w:ascii="Times New Roman" w:hAnsi="Times New Roman"/>
                <w:sz w:val="20"/>
              </w:rPr>
              <w:t>6,343</w:t>
            </w:r>
          </w:p>
        </w:tc>
        <w:tc>
          <w:tcPr>
            <w:tcW w:w="709" w:type="dxa"/>
            <w:tcBorders>
              <w:top w:val="single" w:sz="6" w:space="0" w:color="auto"/>
              <w:left w:val="single" w:sz="4" w:space="0" w:color="auto"/>
              <w:bottom w:val="single" w:sz="6" w:space="0" w:color="auto"/>
              <w:right w:val="single" w:sz="6" w:space="0" w:color="auto"/>
            </w:tcBorders>
            <w:vAlign w:val="center"/>
          </w:tcPr>
          <w:p w:rsidR="00CC79DE" w:rsidRPr="00CC79DE" w:rsidRDefault="00CC79DE" w:rsidP="00253AB5">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CC79DE" w:rsidRPr="00CC79DE" w:rsidRDefault="00CC79DE" w:rsidP="00253AB5">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CC79DE" w:rsidRPr="00CC79DE" w:rsidRDefault="00CC79DE" w:rsidP="00253AB5">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CC79DE" w:rsidRPr="00CC79DE" w:rsidRDefault="00CC79DE" w:rsidP="00253AB5">
            <w:pPr>
              <w:autoSpaceDE w:val="0"/>
              <w:autoSpaceDN w:val="0"/>
              <w:adjustRightInd w:val="0"/>
              <w:spacing w:after="0"/>
              <w:jc w:val="center"/>
              <w:rPr>
                <w:rFonts w:ascii="Times New Roman" w:hAnsi="Times New Roman"/>
                <w:sz w:val="20"/>
              </w:rPr>
            </w:pPr>
            <w:r w:rsidRPr="00CC79DE">
              <w:rPr>
                <w:rFonts w:ascii="Times New Roman" w:hAnsi="Times New Roman"/>
                <w:sz w:val="20"/>
              </w:rPr>
              <w:t>7,372</w:t>
            </w:r>
          </w:p>
        </w:tc>
      </w:tr>
      <w:tr w:rsidR="00CC79DE" w:rsidRPr="005821B6" w:rsidTr="00CC79DE">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CC79DE" w:rsidRPr="005821B6" w:rsidRDefault="00CC79DE" w:rsidP="00CC79DE">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1.3.2</w:t>
            </w:r>
          </w:p>
        </w:tc>
        <w:tc>
          <w:tcPr>
            <w:tcW w:w="2786" w:type="dxa"/>
            <w:tcBorders>
              <w:top w:val="single" w:sz="6" w:space="0" w:color="auto"/>
              <w:left w:val="single" w:sz="6" w:space="0" w:color="auto"/>
              <w:bottom w:val="single" w:sz="6" w:space="0" w:color="auto"/>
              <w:right w:val="single" w:sz="6" w:space="0" w:color="auto"/>
            </w:tcBorders>
            <w:hideMark/>
          </w:tcPr>
          <w:p w:rsidR="00CC79DE" w:rsidRPr="005821B6" w:rsidRDefault="00CC79DE" w:rsidP="00253AB5">
            <w:pPr>
              <w:widowControl w:val="0"/>
              <w:autoSpaceDE w:val="0"/>
              <w:autoSpaceDN w:val="0"/>
              <w:spacing w:after="0" w:line="240" w:lineRule="auto"/>
              <w:jc w:val="both"/>
              <w:rPr>
                <w:rFonts w:ascii="Times New Roman" w:hAnsi="Times New Roman"/>
                <w:color w:val="auto"/>
                <w:sz w:val="20"/>
              </w:rPr>
            </w:pPr>
            <w:r w:rsidRPr="005821B6">
              <w:rPr>
                <w:rFonts w:ascii="Times New Roman" w:hAnsi="Times New Roman"/>
                <w:color w:val="auto"/>
                <w:sz w:val="20"/>
              </w:rPr>
              <w:t>- дневная зона (пиковая и полупиковая)</w:t>
            </w:r>
          </w:p>
        </w:tc>
        <w:tc>
          <w:tcPr>
            <w:tcW w:w="1134" w:type="dxa"/>
            <w:tcBorders>
              <w:top w:val="single" w:sz="6" w:space="0" w:color="auto"/>
              <w:left w:val="single" w:sz="6" w:space="0" w:color="auto"/>
              <w:bottom w:val="single" w:sz="6" w:space="0" w:color="auto"/>
              <w:right w:val="single" w:sz="6" w:space="0" w:color="auto"/>
            </w:tcBorders>
            <w:hideMark/>
          </w:tcPr>
          <w:p w:rsidR="00CC79DE" w:rsidRPr="005821B6" w:rsidRDefault="00CC79DE" w:rsidP="00253AB5">
            <w:pPr>
              <w:widowControl w:val="0"/>
              <w:autoSpaceDE w:val="0"/>
              <w:autoSpaceDN w:val="0"/>
              <w:spacing w:after="0" w:line="240" w:lineRule="auto"/>
              <w:jc w:val="both"/>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p>
        </w:tc>
        <w:tc>
          <w:tcPr>
            <w:tcW w:w="779" w:type="dxa"/>
            <w:tcBorders>
              <w:top w:val="single" w:sz="6" w:space="0" w:color="auto"/>
              <w:left w:val="single" w:sz="6" w:space="0" w:color="auto"/>
              <w:bottom w:val="single" w:sz="6" w:space="0" w:color="auto"/>
              <w:right w:val="single" w:sz="4" w:space="0" w:color="auto"/>
            </w:tcBorders>
            <w:vAlign w:val="center"/>
          </w:tcPr>
          <w:p w:rsidR="00CC79DE" w:rsidRPr="005821B6" w:rsidRDefault="00CC79DE" w:rsidP="00253AB5">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CC79DE" w:rsidRPr="005821B6" w:rsidRDefault="00CC79DE" w:rsidP="00253AB5">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4" w:space="0" w:color="auto"/>
            </w:tcBorders>
            <w:vAlign w:val="center"/>
          </w:tcPr>
          <w:p w:rsidR="00CC79DE" w:rsidRPr="00C90F22" w:rsidRDefault="00CC79DE" w:rsidP="00253AB5">
            <w:pPr>
              <w:widowControl w:val="0"/>
              <w:autoSpaceDE w:val="0"/>
              <w:autoSpaceDN w:val="0"/>
              <w:spacing w:after="0" w:line="240" w:lineRule="auto"/>
              <w:jc w:val="center"/>
              <w:rPr>
                <w:rFonts w:ascii="Times New Roman" w:hAnsi="Times New Roman"/>
                <w:color w:val="auto"/>
                <w:sz w:val="20"/>
                <w:highlight w:val="yellow"/>
              </w:rPr>
            </w:pPr>
          </w:p>
        </w:tc>
        <w:tc>
          <w:tcPr>
            <w:tcW w:w="709" w:type="dxa"/>
            <w:tcBorders>
              <w:top w:val="single" w:sz="6" w:space="0" w:color="auto"/>
              <w:left w:val="single" w:sz="4" w:space="0" w:color="auto"/>
              <w:bottom w:val="single" w:sz="6" w:space="0" w:color="auto"/>
              <w:right w:val="single" w:sz="6" w:space="0" w:color="auto"/>
            </w:tcBorders>
            <w:vAlign w:val="center"/>
          </w:tcPr>
          <w:p w:rsidR="00CC79DE" w:rsidRPr="00CC79DE" w:rsidRDefault="00CC79DE" w:rsidP="00253AB5">
            <w:pPr>
              <w:autoSpaceDE w:val="0"/>
              <w:autoSpaceDN w:val="0"/>
              <w:adjustRightInd w:val="0"/>
              <w:spacing w:after="0"/>
              <w:jc w:val="center"/>
              <w:rPr>
                <w:rFonts w:ascii="Times New Roman" w:hAnsi="Times New Roman"/>
                <w:sz w:val="20"/>
              </w:rPr>
            </w:pPr>
            <w:r w:rsidRPr="00CC79DE">
              <w:rPr>
                <w:rFonts w:ascii="Times New Roman" w:hAnsi="Times New Roman"/>
                <w:sz w:val="20"/>
              </w:rPr>
              <w:t>10,420</w:t>
            </w:r>
          </w:p>
        </w:tc>
        <w:tc>
          <w:tcPr>
            <w:tcW w:w="709" w:type="dxa"/>
            <w:tcBorders>
              <w:top w:val="single" w:sz="6" w:space="0" w:color="auto"/>
              <w:left w:val="single" w:sz="4" w:space="0" w:color="auto"/>
              <w:bottom w:val="single" w:sz="6" w:space="0" w:color="auto"/>
              <w:right w:val="single" w:sz="6" w:space="0" w:color="auto"/>
            </w:tcBorders>
            <w:vAlign w:val="center"/>
          </w:tcPr>
          <w:p w:rsidR="00CC79DE" w:rsidRPr="00CC79DE" w:rsidRDefault="00CC79DE" w:rsidP="00253AB5">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CC79DE" w:rsidRPr="00CC79DE" w:rsidRDefault="00CC79DE" w:rsidP="00253AB5">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CC79DE" w:rsidRPr="00CC79DE" w:rsidRDefault="00CC79DE" w:rsidP="00253AB5">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CC79DE" w:rsidRPr="00CC79DE" w:rsidRDefault="00CC79DE" w:rsidP="00253AB5">
            <w:pPr>
              <w:autoSpaceDE w:val="0"/>
              <w:autoSpaceDN w:val="0"/>
              <w:adjustRightInd w:val="0"/>
              <w:spacing w:after="0"/>
              <w:jc w:val="center"/>
              <w:rPr>
                <w:rFonts w:ascii="Times New Roman" w:hAnsi="Times New Roman"/>
                <w:sz w:val="20"/>
              </w:rPr>
            </w:pPr>
            <w:r w:rsidRPr="00CC79DE">
              <w:rPr>
                <w:rFonts w:ascii="Times New Roman" w:hAnsi="Times New Roman"/>
                <w:sz w:val="20"/>
              </w:rPr>
              <w:t>12,111</w:t>
            </w:r>
          </w:p>
        </w:tc>
      </w:tr>
      <w:tr w:rsidR="00F7724F" w:rsidRPr="005821B6" w:rsidTr="006D0485">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2</w:t>
            </w:r>
          </w:p>
        </w:tc>
        <w:tc>
          <w:tcPr>
            <w:tcW w:w="9661" w:type="dxa"/>
            <w:gridSpan w:val="10"/>
            <w:tcBorders>
              <w:top w:val="single" w:sz="6" w:space="0" w:color="auto"/>
              <w:left w:val="single" w:sz="6" w:space="0" w:color="auto"/>
              <w:bottom w:val="single" w:sz="6" w:space="0" w:color="auto"/>
              <w:right w:val="single" w:sz="6" w:space="0" w:color="auto"/>
            </w:tcBorders>
            <w:hideMark/>
          </w:tcPr>
          <w:p w:rsidR="00F7724F" w:rsidRPr="005821B6" w:rsidRDefault="00F7724F" w:rsidP="007A79AB">
            <w:pPr>
              <w:widowControl w:val="0"/>
              <w:autoSpaceDE w:val="0"/>
              <w:autoSpaceDN w:val="0"/>
              <w:spacing w:after="0" w:line="240" w:lineRule="auto"/>
              <w:jc w:val="both"/>
              <w:rPr>
                <w:rFonts w:ascii="Times New Roman" w:hAnsi="Times New Roman"/>
                <w:color w:val="auto"/>
                <w:sz w:val="20"/>
              </w:rPr>
            </w:pPr>
            <w:r w:rsidRPr="005821B6">
              <w:rPr>
                <w:rFonts w:ascii="Times New Roman" w:hAnsi="Times New Roman"/>
                <w:color w:val="auto"/>
                <w:sz w:val="20"/>
              </w:rPr>
              <w:t>Тарифы на электрическую энергию (мощность) для потребителей, предусмотренных пунктом 1 Критериев определения потребителей электрической энергии (мощности), не относящихся к населению и приравненным к нему категориям потребителей, в отношении которых на территориях Дальневосточного федерального округа осуществляется доведение цен (тарифов) на электрическую энергию (мощность) до планируемых на следующий период регулирования базовых уровней цен (тарифов) на электрическую энергию (мощность), утвержденных постановлением Правительства Российской Федерации от 26 ноября 2021 г. № 2062 (Собрание законодательства Российской Федерации, 2021, № 49, ст. 8250) (далее – Критерии)</w:t>
            </w: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2.1</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7A79AB">
            <w:pPr>
              <w:widowControl w:val="0"/>
              <w:autoSpaceDE w:val="0"/>
              <w:autoSpaceDN w:val="0"/>
              <w:spacing w:after="0" w:line="240" w:lineRule="auto"/>
              <w:jc w:val="both"/>
              <w:rPr>
                <w:rFonts w:ascii="Times New Roman" w:hAnsi="Times New Roman"/>
                <w:color w:val="auto"/>
                <w:sz w:val="20"/>
              </w:rPr>
            </w:pPr>
            <w:r w:rsidRPr="005821B6">
              <w:rPr>
                <w:rFonts w:ascii="Times New Roman" w:hAnsi="Times New Roman"/>
                <w:color w:val="auto"/>
                <w:sz w:val="20"/>
              </w:rPr>
              <w:t xml:space="preserve">Одноставочный тариф </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7A79AB">
            <w:pPr>
              <w:widowControl w:val="0"/>
              <w:autoSpaceDE w:val="0"/>
              <w:autoSpaceDN w:val="0"/>
              <w:spacing w:after="0" w:line="240" w:lineRule="auto"/>
              <w:jc w:val="both"/>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4"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4"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AC35C1" w:rsidRPr="005821B6" w:rsidTr="00DF60EE">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AC35C1" w:rsidRPr="005821B6" w:rsidRDefault="00AC35C1"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2.2</w:t>
            </w:r>
          </w:p>
        </w:tc>
        <w:tc>
          <w:tcPr>
            <w:tcW w:w="9661" w:type="dxa"/>
            <w:gridSpan w:val="10"/>
            <w:tcBorders>
              <w:top w:val="single" w:sz="6" w:space="0" w:color="auto"/>
              <w:left w:val="single" w:sz="6" w:space="0" w:color="auto"/>
              <w:bottom w:val="single" w:sz="6" w:space="0" w:color="auto"/>
              <w:right w:val="single" w:sz="6" w:space="0" w:color="auto"/>
            </w:tcBorders>
            <w:hideMark/>
          </w:tcPr>
          <w:p w:rsidR="00AC35C1" w:rsidRPr="005821B6" w:rsidRDefault="00AC35C1" w:rsidP="007A79AB">
            <w:pPr>
              <w:widowControl w:val="0"/>
              <w:autoSpaceDE w:val="0"/>
              <w:autoSpaceDN w:val="0"/>
              <w:spacing w:after="0" w:line="240" w:lineRule="auto"/>
              <w:jc w:val="both"/>
              <w:rPr>
                <w:rFonts w:ascii="Times New Roman" w:hAnsi="Times New Roman"/>
                <w:color w:val="auto"/>
                <w:sz w:val="20"/>
              </w:rPr>
            </w:pPr>
            <w:proofErr w:type="spellStart"/>
            <w:r w:rsidRPr="005821B6">
              <w:rPr>
                <w:rFonts w:ascii="Times New Roman" w:hAnsi="Times New Roman"/>
                <w:color w:val="auto"/>
                <w:sz w:val="20"/>
              </w:rPr>
              <w:t>Одноставочные</w:t>
            </w:r>
            <w:proofErr w:type="spellEnd"/>
            <w:r w:rsidRPr="005821B6">
              <w:rPr>
                <w:rFonts w:ascii="Times New Roman" w:hAnsi="Times New Roman"/>
                <w:color w:val="auto"/>
                <w:sz w:val="20"/>
              </w:rPr>
              <w:t xml:space="preserve"> тарифы, дифференцированные по трем зонам суток</w:t>
            </w:r>
            <w:r w:rsidR="007A79AB">
              <w:rPr>
                <w:rFonts w:ascii="Times New Roman" w:hAnsi="Times New Roman"/>
                <w:color w:val="auto"/>
                <w:sz w:val="20"/>
                <w:vertAlign w:val="superscript"/>
              </w:rPr>
              <w:t>1</w:t>
            </w: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2.2.1</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7A79AB">
            <w:pPr>
              <w:widowControl w:val="0"/>
              <w:autoSpaceDE w:val="0"/>
              <w:autoSpaceDN w:val="0"/>
              <w:spacing w:after="0" w:line="240" w:lineRule="auto"/>
              <w:jc w:val="both"/>
              <w:rPr>
                <w:rFonts w:ascii="Times New Roman" w:hAnsi="Times New Roman"/>
                <w:color w:val="auto"/>
                <w:sz w:val="20"/>
              </w:rPr>
            </w:pPr>
            <w:r w:rsidRPr="005821B6">
              <w:rPr>
                <w:rFonts w:ascii="Times New Roman" w:hAnsi="Times New Roman"/>
                <w:color w:val="auto"/>
                <w:sz w:val="20"/>
              </w:rPr>
              <w:t xml:space="preserve">- ночная зона </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7A79AB">
            <w:pPr>
              <w:widowControl w:val="0"/>
              <w:autoSpaceDE w:val="0"/>
              <w:autoSpaceDN w:val="0"/>
              <w:spacing w:after="0" w:line="240" w:lineRule="auto"/>
              <w:jc w:val="both"/>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2.2.2</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7A79AB">
            <w:pPr>
              <w:widowControl w:val="0"/>
              <w:autoSpaceDE w:val="0"/>
              <w:autoSpaceDN w:val="0"/>
              <w:spacing w:after="0" w:line="240" w:lineRule="auto"/>
              <w:jc w:val="both"/>
              <w:rPr>
                <w:rFonts w:ascii="Times New Roman" w:hAnsi="Times New Roman"/>
                <w:color w:val="auto"/>
                <w:sz w:val="20"/>
              </w:rPr>
            </w:pPr>
            <w:r w:rsidRPr="005821B6">
              <w:rPr>
                <w:rFonts w:ascii="Times New Roman" w:hAnsi="Times New Roman"/>
                <w:color w:val="auto"/>
                <w:sz w:val="20"/>
              </w:rPr>
              <w:t>- полупиковая зона</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7A79AB">
            <w:pPr>
              <w:widowControl w:val="0"/>
              <w:autoSpaceDE w:val="0"/>
              <w:autoSpaceDN w:val="0"/>
              <w:spacing w:after="0" w:line="240" w:lineRule="auto"/>
              <w:jc w:val="both"/>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2.2.3</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7A79AB">
            <w:pPr>
              <w:widowControl w:val="0"/>
              <w:autoSpaceDE w:val="0"/>
              <w:autoSpaceDN w:val="0"/>
              <w:spacing w:after="0" w:line="240" w:lineRule="auto"/>
              <w:jc w:val="both"/>
              <w:rPr>
                <w:rFonts w:ascii="Times New Roman" w:hAnsi="Times New Roman"/>
                <w:color w:val="auto"/>
                <w:sz w:val="20"/>
              </w:rPr>
            </w:pPr>
            <w:r w:rsidRPr="005821B6">
              <w:rPr>
                <w:rFonts w:ascii="Times New Roman" w:hAnsi="Times New Roman"/>
                <w:color w:val="auto"/>
                <w:sz w:val="20"/>
              </w:rPr>
              <w:t>- пиковая зона</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7A79AB">
            <w:pPr>
              <w:widowControl w:val="0"/>
              <w:autoSpaceDE w:val="0"/>
              <w:autoSpaceDN w:val="0"/>
              <w:spacing w:after="0" w:line="240" w:lineRule="auto"/>
              <w:jc w:val="both"/>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AC35C1" w:rsidRPr="005821B6" w:rsidTr="00195D8F">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AC35C1" w:rsidRPr="005821B6" w:rsidRDefault="00AC35C1"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2.3</w:t>
            </w:r>
          </w:p>
        </w:tc>
        <w:tc>
          <w:tcPr>
            <w:tcW w:w="9661" w:type="dxa"/>
            <w:gridSpan w:val="10"/>
            <w:tcBorders>
              <w:top w:val="single" w:sz="6" w:space="0" w:color="auto"/>
              <w:left w:val="single" w:sz="6" w:space="0" w:color="auto"/>
              <w:bottom w:val="single" w:sz="6" w:space="0" w:color="auto"/>
              <w:right w:val="single" w:sz="6" w:space="0" w:color="auto"/>
            </w:tcBorders>
            <w:hideMark/>
          </w:tcPr>
          <w:p w:rsidR="00AC35C1" w:rsidRPr="005821B6" w:rsidRDefault="00AC35C1" w:rsidP="007A79AB">
            <w:pPr>
              <w:widowControl w:val="0"/>
              <w:autoSpaceDE w:val="0"/>
              <w:autoSpaceDN w:val="0"/>
              <w:spacing w:after="0" w:line="240" w:lineRule="auto"/>
              <w:jc w:val="both"/>
              <w:rPr>
                <w:rFonts w:ascii="Times New Roman" w:hAnsi="Times New Roman"/>
                <w:color w:val="auto"/>
                <w:sz w:val="20"/>
              </w:rPr>
            </w:pPr>
            <w:proofErr w:type="spellStart"/>
            <w:r w:rsidRPr="005821B6">
              <w:rPr>
                <w:rFonts w:ascii="Times New Roman" w:hAnsi="Times New Roman"/>
                <w:color w:val="auto"/>
                <w:sz w:val="20"/>
              </w:rPr>
              <w:t>Одноставочные</w:t>
            </w:r>
            <w:proofErr w:type="spellEnd"/>
            <w:r w:rsidRPr="005821B6">
              <w:rPr>
                <w:rFonts w:ascii="Times New Roman" w:hAnsi="Times New Roman"/>
                <w:color w:val="auto"/>
                <w:sz w:val="20"/>
              </w:rPr>
              <w:t xml:space="preserve"> тарифы, дифференцированные по двум зонам суток </w:t>
            </w:r>
            <w:r w:rsidR="007A79AB">
              <w:rPr>
                <w:rFonts w:ascii="Times New Roman" w:hAnsi="Times New Roman"/>
                <w:color w:val="auto"/>
                <w:sz w:val="20"/>
                <w:vertAlign w:val="superscript"/>
              </w:rPr>
              <w:t>1</w:t>
            </w: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2.3.1</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7A79AB">
            <w:pPr>
              <w:widowControl w:val="0"/>
              <w:autoSpaceDE w:val="0"/>
              <w:autoSpaceDN w:val="0"/>
              <w:spacing w:after="0" w:line="240" w:lineRule="auto"/>
              <w:jc w:val="both"/>
              <w:rPr>
                <w:rFonts w:ascii="Times New Roman" w:hAnsi="Times New Roman"/>
                <w:color w:val="auto"/>
                <w:sz w:val="20"/>
              </w:rPr>
            </w:pPr>
            <w:r w:rsidRPr="005821B6">
              <w:rPr>
                <w:rFonts w:ascii="Times New Roman" w:hAnsi="Times New Roman"/>
                <w:color w:val="auto"/>
                <w:sz w:val="20"/>
              </w:rPr>
              <w:t>- ночная зона</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7A79AB">
            <w:pPr>
              <w:widowControl w:val="0"/>
              <w:autoSpaceDE w:val="0"/>
              <w:autoSpaceDN w:val="0"/>
              <w:spacing w:after="0" w:line="240" w:lineRule="auto"/>
              <w:jc w:val="both"/>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lastRenderedPageBreak/>
              <w:t>2.3.2</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7A79AB">
            <w:pPr>
              <w:widowControl w:val="0"/>
              <w:autoSpaceDE w:val="0"/>
              <w:autoSpaceDN w:val="0"/>
              <w:spacing w:after="0" w:line="240" w:lineRule="auto"/>
              <w:jc w:val="both"/>
              <w:rPr>
                <w:rFonts w:ascii="Times New Roman" w:hAnsi="Times New Roman"/>
                <w:color w:val="auto"/>
                <w:sz w:val="20"/>
              </w:rPr>
            </w:pPr>
            <w:r w:rsidRPr="005821B6">
              <w:rPr>
                <w:rFonts w:ascii="Times New Roman" w:hAnsi="Times New Roman"/>
                <w:color w:val="auto"/>
                <w:sz w:val="20"/>
              </w:rPr>
              <w:t>- дневная зона (пиковая и полупиковая)</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7A79AB">
            <w:pPr>
              <w:widowControl w:val="0"/>
              <w:autoSpaceDE w:val="0"/>
              <w:autoSpaceDN w:val="0"/>
              <w:spacing w:after="0" w:line="240" w:lineRule="auto"/>
              <w:jc w:val="both"/>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2.4</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7A79AB">
            <w:pPr>
              <w:widowControl w:val="0"/>
              <w:autoSpaceDE w:val="0"/>
              <w:autoSpaceDN w:val="0"/>
              <w:spacing w:after="0" w:line="240" w:lineRule="auto"/>
              <w:jc w:val="both"/>
              <w:rPr>
                <w:rFonts w:ascii="Times New Roman" w:hAnsi="Times New Roman"/>
                <w:color w:val="auto"/>
                <w:sz w:val="20"/>
              </w:rPr>
            </w:pPr>
            <w:r w:rsidRPr="005821B6">
              <w:rPr>
                <w:rFonts w:ascii="Times New Roman" w:hAnsi="Times New Roman"/>
                <w:color w:val="auto"/>
                <w:sz w:val="20"/>
              </w:rPr>
              <w:t>Сумма субсидий</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7A79AB">
            <w:pPr>
              <w:widowControl w:val="0"/>
              <w:autoSpaceDE w:val="0"/>
              <w:autoSpaceDN w:val="0"/>
              <w:spacing w:after="0" w:line="240" w:lineRule="auto"/>
              <w:jc w:val="both"/>
              <w:rPr>
                <w:rFonts w:ascii="Times New Roman" w:hAnsi="Times New Roman"/>
                <w:color w:val="auto"/>
                <w:sz w:val="20"/>
              </w:rPr>
            </w:pPr>
            <w:proofErr w:type="spellStart"/>
            <w:r w:rsidRPr="005821B6">
              <w:rPr>
                <w:rFonts w:ascii="Times New Roman" w:hAnsi="Times New Roman"/>
                <w:color w:val="auto"/>
                <w:sz w:val="20"/>
              </w:rPr>
              <w:t>тыс.руб</w:t>
            </w:r>
            <w:proofErr w:type="spellEnd"/>
            <w:r w:rsidRPr="005821B6">
              <w:rPr>
                <w:rFonts w:ascii="Times New Roman" w:hAnsi="Times New Roman"/>
                <w:color w:val="auto"/>
                <w:sz w:val="20"/>
              </w:rPr>
              <w:t>.</w:t>
            </w:r>
          </w:p>
        </w:tc>
        <w:tc>
          <w:tcPr>
            <w:tcW w:w="77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821B6" w:rsidTr="006D0485">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3</w:t>
            </w:r>
          </w:p>
        </w:tc>
        <w:tc>
          <w:tcPr>
            <w:tcW w:w="9661" w:type="dxa"/>
            <w:gridSpan w:val="10"/>
            <w:tcBorders>
              <w:top w:val="single" w:sz="6" w:space="0" w:color="auto"/>
              <w:left w:val="single" w:sz="6" w:space="0" w:color="auto"/>
              <w:bottom w:val="single" w:sz="6" w:space="0" w:color="auto"/>
              <w:right w:val="single" w:sz="6" w:space="0" w:color="auto"/>
            </w:tcBorders>
            <w:hideMark/>
          </w:tcPr>
          <w:p w:rsidR="00F7724F" w:rsidRPr="005821B6" w:rsidRDefault="00F7724F" w:rsidP="007A79AB">
            <w:pPr>
              <w:widowControl w:val="0"/>
              <w:autoSpaceDE w:val="0"/>
              <w:autoSpaceDN w:val="0"/>
              <w:spacing w:after="0" w:line="240" w:lineRule="auto"/>
              <w:jc w:val="both"/>
              <w:rPr>
                <w:rFonts w:ascii="Times New Roman" w:hAnsi="Times New Roman"/>
                <w:color w:val="auto"/>
                <w:sz w:val="20"/>
              </w:rPr>
            </w:pPr>
            <w:r w:rsidRPr="005821B6">
              <w:rPr>
                <w:rFonts w:ascii="Times New Roman" w:hAnsi="Times New Roman"/>
                <w:color w:val="auto"/>
                <w:sz w:val="20"/>
              </w:rPr>
              <w:t>Тарифы на электрическую энергию (мощность) для потребителей, предусмотренных пунктом 2 Критериев</w:t>
            </w: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3.1</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7A79AB">
            <w:pPr>
              <w:widowControl w:val="0"/>
              <w:autoSpaceDE w:val="0"/>
              <w:autoSpaceDN w:val="0"/>
              <w:spacing w:after="0" w:line="240" w:lineRule="auto"/>
              <w:jc w:val="both"/>
              <w:rPr>
                <w:rFonts w:ascii="Times New Roman" w:hAnsi="Times New Roman"/>
                <w:color w:val="auto"/>
                <w:sz w:val="20"/>
              </w:rPr>
            </w:pPr>
            <w:r w:rsidRPr="005821B6">
              <w:rPr>
                <w:rFonts w:ascii="Times New Roman" w:hAnsi="Times New Roman"/>
                <w:color w:val="auto"/>
                <w:sz w:val="20"/>
              </w:rPr>
              <w:t>Одноставочный тариф</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7A79AB">
            <w:pPr>
              <w:widowControl w:val="0"/>
              <w:autoSpaceDE w:val="0"/>
              <w:autoSpaceDN w:val="0"/>
              <w:spacing w:after="0" w:line="240" w:lineRule="auto"/>
              <w:jc w:val="both"/>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821B6" w:rsidTr="006D0485">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3.2</w:t>
            </w:r>
          </w:p>
        </w:tc>
        <w:tc>
          <w:tcPr>
            <w:tcW w:w="9661" w:type="dxa"/>
            <w:gridSpan w:val="10"/>
            <w:tcBorders>
              <w:top w:val="single" w:sz="6" w:space="0" w:color="auto"/>
              <w:left w:val="single" w:sz="6" w:space="0" w:color="auto"/>
              <w:bottom w:val="single" w:sz="6" w:space="0" w:color="auto"/>
              <w:right w:val="single" w:sz="6" w:space="0" w:color="auto"/>
            </w:tcBorders>
            <w:hideMark/>
          </w:tcPr>
          <w:p w:rsidR="00F7724F" w:rsidRPr="005821B6" w:rsidRDefault="00F7724F" w:rsidP="007A79AB">
            <w:pPr>
              <w:widowControl w:val="0"/>
              <w:autoSpaceDE w:val="0"/>
              <w:autoSpaceDN w:val="0"/>
              <w:spacing w:after="0" w:line="240" w:lineRule="auto"/>
              <w:jc w:val="both"/>
              <w:rPr>
                <w:rFonts w:ascii="Times New Roman" w:hAnsi="Times New Roman"/>
                <w:color w:val="auto"/>
                <w:sz w:val="20"/>
              </w:rPr>
            </w:pPr>
            <w:proofErr w:type="spellStart"/>
            <w:r w:rsidRPr="005821B6">
              <w:rPr>
                <w:rFonts w:ascii="Times New Roman" w:hAnsi="Times New Roman"/>
                <w:color w:val="auto"/>
                <w:sz w:val="20"/>
              </w:rPr>
              <w:t>Одноставочные</w:t>
            </w:r>
            <w:proofErr w:type="spellEnd"/>
            <w:r w:rsidRPr="005821B6">
              <w:rPr>
                <w:rFonts w:ascii="Times New Roman" w:hAnsi="Times New Roman"/>
                <w:color w:val="auto"/>
                <w:sz w:val="20"/>
              </w:rPr>
              <w:t xml:space="preserve"> тарифы, дифференцированные по трем зонам суток</w:t>
            </w:r>
            <w:r w:rsidR="007A79AB">
              <w:rPr>
                <w:rFonts w:ascii="Times New Roman" w:hAnsi="Times New Roman"/>
                <w:color w:val="auto"/>
                <w:sz w:val="20"/>
                <w:vertAlign w:val="superscript"/>
              </w:rPr>
              <w:t>1</w:t>
            </w: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3.2.1</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7A79AB">
            <w:pPr>
              <w:widowControl w:val="0"/>
              <w:autoSpaceDE w:val="0"/>
              <w:autoSpaceDN w:val="0"/>
              <w:spacing w:after="0" w:line="240" w:lineRule="auto"/>
              <w:jc w:val="both"/>
              <w:rPr>
                <w:rFonts w:ascii="Times New Roman" w:hAnsi="Times New Roman"/>
                <w:color w:val="auto"/>
                <w:sz w:val="20"/>
              </w:rPr>
            </w:pPr>
            <w:r w:rsidRPr="005821B6">
              <w:rPr>
                <w:rFonts w:ascii="Times New Roman" w:hAnsi="Times New Roman"/>
                <w:color w:val="auto"/>
                <w:sz w:val="20"/>
              </w:rPr>
              <w:t>- ночная зона</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7A79AB">
            <w:pPr>
              <w:widowControl w:val="0"/>
              <w:autoSpaceDE w:val="0"/>
              <w:autoSpaceDN w:val="0"/>
              <w:spacing w:after="0" w:line="240" w:lineRule="auto"/>
              <w:jc w:val="both"/>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3.2.2</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7A79AB">
            <w:pPr>
              <w:widowControl w:val="0"/>
              <w:autoSpaceDE w:val="0"/>
              <w:autoSpaceDN w:val="0"/>
              <w:spacing w:after="0" w:line="240" w:lineRule="auto"/>
              <w:jc w:val="both"/>
              <w:rPr>
                <w:rFonts w:ascii="Times New Roman" w:hAnsi="Times New Roman"/>
                <w:color w:val="auto"/>
                <w:sz w:val="20"/>
              </w:rPr>
            </w:pPr>
            <w:r w:rsidRPr="005821B6">
              <w:rPr>
                <w:rFonts w:ascii="Times New Roman" w:hAnsi="Times New Roman"/>
                <w:color w:val="auto"/>
                <w:sz w:val="20"/>
              </w:rPr>
              <w:t>- полупиковая зона</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7A79AB">
            <w:pPr>
              <w:widowControl w:val="0"/>
              <w:autoSpaceDE w:val="0"/>
              <w:autoSpaceDN w:val="0"/>
              <w:spacing w:after="0" w:line="240" w:lineRule="auto"/>
              <w:jc w:val="both"/>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3.2.3</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7A79AB">
            <w:pPr>
              <w:widowControl w:val="0"/>
              <w:autoSpaceDE w:val="0"/>
              <w:autoSpaceDN w:val="0"/>
              <w:spacing w:after="0" w:line="240" w:lineRule="auto"/>
              <w:jc w:val="both"/>
              <w:rPr>
                <w:rFonts w:ascii="Times New Roman" w:hAnsi="Times New Roman"/>
                <w:color w:val="auto"/>
                <w:sz w:val="20"/>
              </w:rPr>
            </w:pPr>
            <w:r w:rsidRPr="005821B6">
              <w:rPr>
                <w:rFonts w:ascii="Times New Roman" w:hAnsi="Times New Roman"/>
                <w:color w:val="auto"/>
                <w:sz w:val="20"/>
              </w:rPr>
              <w:t>- пиковая зона</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7A79AB">
            <w:pPr>
              <w:widowControl w:val="0"/>
              <w:autoSpaceDE w:val="0"/>
              <w:autoSpaceDN w:val="0"/>
              <w:spacing w:after="0" w:line="240" w:lineRule="auto"/>
              <w:jc w:val="both"/>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821B6" w:rsidTr="006D0485">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3.3</w:t>
            </w:r>
          </w:p>
        </w:tc>
        <w:tc>
          <w:tcPr>
            <w:tcW w:w="9661" w:type="dxa"/>
            <w:gridSpan w:val="10"/>
            <w:tcBorders>
              <w:top w:val="single" w:sz="6" w:space="0" w:color="auto"/>
              <w:left w:val="single" w:sz="6" w:space="0" w:color="auto"/>
              <w:bottom w:val="single" w:sz="6" w:space="0" w:color="auto"/>
              <w:right w:val="single" w:sz="6" w:space="0" w:color="auto"/>
            </w:tcBorders>
            <w:hideMark/>
          </w:tcPr>
          <w:p w:rsidR="00F7724F" w:rsidRPr="005821B6" w:rsidRDefault="00F7724F" w:rsidP="007A79AB">
            <w:pPr>
              <w:widowControl w:val="0"/>
              <w:autoSpaceDE w:val="0"/>
              <w:autoSpaceDN w:val="0"/>
              <w:spacing w:after="0" w:line="240" w:lineRule="auto"/>
              <w:jc w:val="both"/>
              <w:rPr>
                <w:rFonts w:ascii="Times New Roman" w:hAnsi="Times New Roman"/>
                <w:color w:val="auto"/>
                <w:sz w:val="20"/>
              </w:rPr>
            </w:pPr>
            <w:proofErr w:type="spellStart"/>
            <w:r w:rsidRPr="005821B6">
              <w:rPr>
                <w:rFonts w:ascii="Times New Roman" w:hAnsi="Times New Roman"/>
                <w:color w:val="auto"/>
                <w:sz w:val="20"/>
              </w:rPr>
              <w:t>Одноставочные</w:t>
            </w:r>
            <w:proofErr w:type="spellEnd"/>
            <w:r w:rsidRPr="005821B6">
              <w:rPr>
                <w:rFonts w:ascii="Times New Roman" w:hAnsi="Times New Roman"/>
                <w:color w:val="auto"/>
                <w:sz w:val="20"/>
              </w:rPr>
              <w:t xml:space="preserve"> тарифы, дифференцированные по двум зонам суток</w:t>
            </w:r>
            <w:r w:rsidR="007A79AB">
              <w:rPr>
                <w:rFonts w:ascii="Times New Roman" w:hAnsi="Times New Roman"/>
                <w:color w:val="auto"/>
                <w:sz w:val="20"/>
                <w:vertAlign w:val="superscript"/>
              </w:rPr>
              <w:t>1</w:t>
            </w: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3.3.1</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7A79AB">
            <w:pPr>
              <w:widowControl w:val="0"/>
              <w:autoSpaceDE w:val="0"/>
              <w:autoSpaceDN w:val="0"/>
              <w:spacing w:after="0" w:line="240" w:lineRule="auto"/>
              <w:jc w:val="both"/>
              <w:rPr>
                <w:rFonts w:ascii="Times New Roman" w:hAnsi="Times New Roman"/>
                <w:color w:val="auto"/>
                <w:sz w:val="20"/>
              </w:rPr>
            </w:pPr>
            <w:r w:rsidRPr="005821B6">
              <w:rPr>
                <w:rFonts w:ascii="Times New Roman" w:hAnsi="Times New Roman"/>
                <w:color w:val="auto"/>
                <w:sz w:val="20"/>
              </w:rPr>
              <w:t xml:space="preserve">- ночная зона </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7A79AB">
            <w:pPr>
              <w:widowControl w:val="0"/>
              <w:autoSpaceDE w:val="0"/>
              <w:autoSpaceDN w:val="0"/>
              <w:spacing w:after="0" w:line="240" w:lineRule="auto"/>
              <w:jc w:val="both"/>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3.3.2</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7A79AB">
            <w:pPr>
              <w:widowControl w:val="0"/>
              <w:autoSpaceDE w:val="0"/>
              <w:autoSpaceDN w:val="0"/>
              <w:spacing w:after="0" w:line="240" w:lineRule="auto"/>
              <w:jc w:val="both"/>
              <w:rPr>
                <w:rFonts w:ascii="Times New Roman" w:hAnsi="Times New Roman"/>
                <w:color w:val="auto"/>
                <w:sz w:val="20"/>
              </w:rPr>
            </w:pPr>
            <w:r w:rsidRPr="005821B6">
              <w:rPr>
                <w:rFonts w:ascii="Times New Roman" w:hAnsi="Times New Roman"/>
                <w:color w:val="auto"/>
                <w:sz w:val="20"/>
              </w:rPr>
              <w:t>- дневная зона (пиковая и полупиковая)</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7A79AB">
            <w:pPr>
              <w:widowControl w:val="0"/>
              <w:autoSpaceDE w:val="0"/>
              <w:autoSpaceDN w:val="0"/>
              <w:spacing w:after="0" w:line="240" w:lineRule="auto"/>
              <w:jc w:val="both"/>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3.4</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7A79AB">
            <w:pPr>
              <w:widowControl w:val="0"/>
              <w:autoSpaceDE w:val="0"/>
              <w:autoSpaceDN w:val="0"/>
              <w:spacing w:after="0" w:line="240" w:lineRule="auto"/>
              <w:jc w:val="both"/>
              <w:rPr>
                <w:rFonts w:ascii="Times New Roman" w:hAnsi="Times New Roman"/>
                <w:color w:val="auto"/>
                <w:sz w:val="20"/>
              </w:rPr>
            </w:pPr>
            <w:r w:rsidRPr="005821B6">
              <w:rPr>
                <w:rFonts w:ascii="Times New Roman" w:hAnsi="Times New Roman"/>
                <w:color w:val="auto"/>
                <w:sz w:val="20"/>
              </w:rPr>
              <w:t>Сумма субсидий</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7A79AB">
            <w:pPr>
              <w:widowControl w:val="0"/>
              <w:autoSpaceDE w:val="0"/>
              <w:autoSpaceDN w:val="0"/>
              <w:spacing w:after="0" w:line="240" w:lineRule="auto"/>
              <w:jc w:val="both"/>
              <w:rPr>
                <w:rFonts w:ascii="Times New Roman" w:hAnsi="Times New Roman"/>
                <w:color w:val="auto"/>
                <w:sz w:val="20"/>
              </w:rPr>
            </w:pPr>
            <w:proofErr w:type="spellStart"/>
            <w:r w:rsidRPr="005821B6">
              <w:rPr>
                <w:rFonts w:ascii="Times New Roman" w:hAnsi="Times New Roman"/>
                <w:color w:val="auto"/>
                <w:sz w:val="20"/>
              </w:rPr>
              <w:t>тыс.руб</w:t>
            </w:r>
            <w:proofErr w:type="spellEnd"/>
            <w:r w:rsidRPr="005821B6">
              <w:rPr>
                <w:rFonts w:ascii="Times New Roman" w:hAnsi="Times New Roman"/>
                <w:color w:val="auto"/>
                <w:sz w:val="20"/>
              </w:rPr>
              <w:t>.</w:t>
            </w:r>
          </w:p>
        </w:tc>
        <w:tc>
          <w:tcPr>
            <w:tcW w:w="77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821B6" w:rsidTr="006D0485">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4</w:t>
            </w:r>
          </w:p>
        </w:tc>
        <w:tc>
          <w:tcPr>
            <w:tcW w:w="9661" w:type="dxa"/>
            <w:gridSpan w:val="10"/>
            <w:tcBorders>
              <w:top w:val="single" w:sz="6" w:space="0" w:color="auto"/>
              <w:left w:val="single" w:sz="6" w:space="0" w:color="auto"/>
              <w:bottom w:val="single" w:sz="6" w:space="0" w:color="auto"/>
              <w:right w:val="single" w:sz="6" w:space="0" w:color="auto"/>
            </w:tcBorders>
            <w:hideMark/>
          </w:tcPr>
          <w:p w:rsidR="00F7724F" w:rsidRPr="005821B6" w:rsidRDefault="00F7724F" w:rsidP="007A79AB">
            <w:pPr>
              <w:widowControl w:val="0"/>
              <w:autoSpaceDE w:val="0"/>
              <w:autoSpaceDN w:val="0"/>
              <w:spacing w:after="0" w:line="240" w:lineRule="auto"/>
              <w:jc w:val="both"/>
              <w:rPr>
                <w:rFonts w:ascii="Times New Roman" w:hAnsi="Times New Roman"/>
                <w:color w:val="auto"/>
                <w:sz w:val="20"/>
              </w:rPr>
            </w:pPr>
            <w:r w:rsidRPr="005821B6">
              <w:rPr>
                <w:rFonts w:ascii="Times New Roman" w:hAnsi="Times New Roman"/>
                <w:color w:val="auto"/>
                <w:sz w:val="20"/>
              </w:rPr>
              <w:t>Тарифы на электрическую энергию (мощность) для потребителей, предусмотренных пунктом 3 Критериев</w:t>
            </w: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4.1</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7A79AB">
            <w:pPr>
              <w:widowControl w:val="0"/>
              <w:autoSpaceDE w:val="0"/>
              <w:autoSpaceDN w:val="0"/>
              <w:spacing w:after="0" w:line="240" w:lineRule="auto"/>
              <w:jc w:val="both"/>
              <w:rPr>
                <w:rFonts w:ascii="Times New Roman" w:hAnsi="Times New Roman"/>
                <w:color w:val="auto"/>
                <w:sz w:val="20"/>
              </w:rPr>
            </w:pPr>
            <w:r w:rsidRPr="005821B6">
              <w:rPr>
                <w:rFonts w:ascii="Times New Roman" w:hAnsi="Times New Roman"/>
                <w:color w:val="auto"/>
                <w:sz w:val="20"/>
              </w:rPr>
              <w:t>Одноставочный тариф</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7A79AB">
            <w:pPr>
              <w:widowControl w:val="0"/>
              <w:autoSpaceDE w:val="0"/>
              <w:autoSpaceDN w:val="0"/>
              <w:spacing w:after="0" w:line="240" w:lineRule="auto"/>
              <w:jc w:val="both"/>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4.2</w:t>
            </w:r>
          </w:p>
        </w:tc>
        <w:tc>
          <w:tcPr>
            <w:tcW w:w="6825" w:type="dxa"/>
            <w:gridSpan w:val="6"/>
            <w:tcBorders>
              <w:top w:val="single" w:sz="6" w:space="0" w:color="auto"/>
              <w:left w:val="single" w:sz="6" w:space="0" w:color="auto"/>
              <w:bottom w:val="single" w:sz="6" w:space="0" w:color="auto"/>
              <w:right w:val="single" w:sz="6" w:space="0" w:color="auto"/>
            </w:tcBorders>
            <w:hideMark/>
          </w:tcPr>
          <w:p w:rsidR="00F7724F" w:rsidRPr="005821B6" w:rsidRDefault="00F7724F" w:rsidP="007A79AB">
            <w:pPr>
              <w:widowControl w:val="0"/>
              <w:autoSpaceDE w:val="0"/>
              <w:autoSpaceDN w:val="0"/>
              <w:spacing w:after="0" w:line="240" w:lineRule="auto"/>
              <w:jc w:val="both"/>
              <w:rPr>
                <w:rFonts w:ascii="Times New Roman" w:hAnsi="Times New Roman"/>
                <w:color w:val="auto"/>
                <w:sz w:val="20"/>
              </w:rPr>
            </w:pPr>
            <w:proofErr w:type="spellStart"/>
            <w:r w:rsidRPr="005821B6">
              <w:rPr>
                <w:rFonts w:ascii="Times New Roman" w:hAnsi="Times New Roman"/>
                <w:color w:val="auto"/>
                <w:sz w:val="20"/>
              </w:rPr>
              <w:t>Одноставочные</w:t>
            </w:r>
            <w:proofErr w:type="spellEnd"/>
            <w:r w:rsidRPr="005821B6">
              <w:rPr>
                <w:rFonts w:ascii="Times New Roman" w:hAnsi="Times New Roman"/>
                <w:color w:val="auto"/>
                <w:sz w:val="20"/>
              </w:rPr>
              <w:t xml:space="preserve"> тарифы, дифференцированные по трем зонам суток</w:t>
            </w:r>
            <w:r w:rsidR="007A79AB">
              <w:rPr>
                <w:rFonts w:ascii="Times New Roman" w:hAnsi="Times New Roman"/>
                <w:color w:val="auto"/>
                <w:sz w:val="20"/>
                <w:vertAlign w:val="superscript"/>
              </w:rPr>
              <w:t>1</w:t>
            </w:r>
          </w:p>
        </w:tc>
        <w:tc>
          <w:tcPr>
            <w:tcW w:w="709" w:type="dxa"/>
            <w:tcBorders>
              <w:top w:val="single" w:sz="6" w:space="0" w:color="auto"/>
              <w:left w:val="single" w:sz="6"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821B6" w:rsidTr="008E013D">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4.2.1</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7A79AB">
            <w:pPr>
              <w:widowControl w:val="0"/>
              <w:autoSpaceDE w:val="0"/>
              <w:autoSpaceDN w:val="0"/>
              <w:spacing w:after="0" w:line="240" w:lineRule="auto"/>
              <w:jc w:val="both"/>
              <w:rPr>
                <w:rFonts w:ascii="Times New Roman" w:hAnsi="Times New Roman"/>
                <w:color w:val="auto"/>
                <w:sz w:val="20"/>
              </w:rPr>
            </w:pPr>
            <w:r w:rsidRPr="005821B6">
              <w:rPr>
                <w:rFonts w:ascii="Times New Roman" w:hAnsi="Times New Roman"/>
                <w:color w:val="auto"/>
                <w:sz w:val="20"/>
              </w:rPr>
              <w:t>- ночная зона</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7A79AB">
            <w:pPr>
              <w:widowControl w:val="0"/>
              <w:autoSpaceDE w:val="0"/>
              <w:autoSpaceDN w:val="0"/>
              <w:spacing w:after="0" w:line="240" w:lineRule="auto"/>
              <w:jc w:val="both"/>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821B6" w:rsidTr="008E013D">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4.2.2</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7A79AB">
            <w:pPr>
              <w:widowControl w:val="0"/>
              <w:autoSpaceDE w:val="0"/>
              <w:autoSpaceDN w:val="0"/>
              <w:spacing w:after="0" w:line="240" w:lineRule="auto"/>
              <w:jc w:val="both"/>
              <w:rPr>
                <w:rFonts w:ascii="Times New Roman" w:hAnsi="Times New Roman"/>
                <w:color w:val="auto"/>
                <w:sz w:val="20"/>
              </w:rPr>
            </w:pPr>
            <w:r w:rsidRPr="005821B6">
              <w:rPr>
                <w:rFonts w:ascii="Times New Roman" w:hAnsi="Times New Roman"/>
                <w:color w:val="auto"/>
                <w:sz w:val="20"/>
              </w:rPr>
              <w:t>- полупиковая зона</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7A79AB">
            <w:pPr>
              <w:widowControl w:val="0"/>
              <w:autoSpaceDE w:val="0"/>
              <w:autoSpaceDN w:val="0"/>
              <w:spacing w:after="0" w:line="240" w:lineRule="auto"/>
              <w:jc w:val="both"/>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821B6" w:rsidTr="008E013D">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4.2.3</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7A79AB">
            <w:pPr>
              <w:widowControl w:val="0"/>
              <w:autoSpaceDE w:val="0"/>
              <w:autoSpaceDN w:val="0"/>
              <w:spacing w:after="0" w:line="240" w:lineRule="auto"/>
              <w:jc w:val="both"/>
              <w:rPr>
                <w:rFonts w:ascii="Times New Roman" w:hAnsi="Times New Roman"/>
                <w:color w:val="auto"/>
                <w:sz w:val="20"/>
              </w:rPr>
            </w:pPr>
            <w:r w:rsidRPr="005821B6">
              <w:rPr>
                <w:rFonts w:ascii="Times New Roman" w:hAnsi="Times New Roman"/>
                <w:color w:val="auto"/>
                <w:sz w:val="20"/>
              </w:rPr>
              <w:t>- пиковая зона</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7A79AB">
            <w:pPr>
              <w:widowControl w:val="0"/>
              <w:autoSpaceDE w:val="0"/>
              <w:autoSpaceDN w:val="0"/>
              <w:spacing w:after="0" w:line="240" w:lineRule="auto"/>
              <w:jc w:val="both"/>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821B6" w:rsidTr="006D0485">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4.3</w:t>
            </w:r>
          </w:p>
        </w:tc>
        <w:tc>
          <w:tcPr>
            <w:tcW w:w="9661" w:type="dxa"/>
            <w:gridSpan w:val="10"/>
            <w:tcBorders>
              <w:top w:val="single" w:sz="6" w:space="0" w:color="auto"/>
              <w:left w:val="single" w:sz="6" w:space="0" w:color="auto"/>
              <w:bottom w:val="single" w:sz="6" w:space="0" w:color="auto"/>
              <w:right w:val="single" w:sz="6" w:space="0" w:color="auto"/>
            </w:tcBorders>
            <w:hideMark/>
          </w:tcPr>
          <w:p w:rsidR="00F7724F" w:rsidRPr="005821B6" w:rsidRDefault="00F7724F" w:rsidP="007A79AB">
            <w:pPr>
              <w:widowControl w:val="0"/>
              <w:autoSpaceDE w:val="0"/>
              <w:autoSpaceDN w:val="0"/>
              <w:spacing w:after="0" w:line="240" w:lineRule="auto"/>
              <w:jc w:val="both"/>
              <w:rPr>
                <w:rFonts w:ascii="Times New Roman" w:hAnsi="Times New Roman"/>
                <w:color w:val="auto"/>
                <w:sz w:val="20"/>
              </w:rPr>
            </w:pPr>
            <w:proofErr w:type="spellStart"/>
            <w:r w:rsidRPr="005821B6">
              <w:rPr>
                <w:rFonts w:ascii="Times New Roman" w:hAnsi="Times New Roman"/>
                <w:color w:val="auto"/>
                <w:sz w:val="20"/>
              </w:rPr>
              <w:t>Одноставочные</w:t>
            </w:r>
            <w:proofErr w:type="spellEnd"/>
            <w:r w:rsidRPr="005821B6">
              <w:rPr>
                <w:rFonts w:ascii="Times New Roman" w:hAnsi="Times New Roman"/>
                <w:color w:val="auto"/>
                <w:sz w:val="20"/>
              </w:rPr>
              <w:t xml:space="preserve"> тарифы, дифференцированные по двум зонам суток</w:t>
            </w:r>
            <w:r w:rsidR="007A79AB">
              <w:rPr>
                <w:rFonts w:ascii="Times New Roman" w:hAnsi="Times New Roman"/>
                <w:color w:val="auto"/>
                <w:sz w:val="20"/>
                <w:vertAlign w:val="superscript"/>
              </w:rPr>
              <w:t>1</w:t>
            </w:r>
          </w:p>
        </w:tc>
      </w:tr>
      <w:tr w:rsidR="00F7724F" w:rsidRPr="005821B6" w:rsidTr="008E013D">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4.3.1</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7A79AB">
            <w:pPr>
              <w:widowControl w:val="0"/>
              <w:autoSpaceDE w:val="0"/>
              <w:autoSpaceDN w:val="0"/>
              <w:spacing w:after="0" w:line="240" w:lineRule="auto"/>
              <w:jc w:val="both"/>
              <w:rPr>
                <w:rFonts w:ascii="Times New Roman" w:hAnsi="Times New Roman"/>
                <w:color w:val="auto"/>
                <w:sz w:val="20"/>
              </w:rPr>
            </w:pPr>
            <w:r w:rsidRPr="005821B6">
              <w:rPr>
                <w:rFonts w:ascii="Times New Roman" w:hAnsi="Times New Roman"/>
                <w:color w:val="auto"/>
                <w:sz w:val="20"/>
              </w:rPr>
              <w:t>- ночная зона</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7A79AB">
            <w:pPr>
              <w:widowControl w:val="0"/>
              <w:autoSpaceDE w:val="0"/>
              <w:autoSpaceDN w:val="0"/>
              <w:spacing w:after="0" w:line="240" w:lineRule="auto"/>
              <w:jc w:val="both"/>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821B6" w:rsidTr="008E013D">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4.3.2</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7A79AB">
            <w:pPr>
              <w:widowControl w:val="0"/>
              <w:autoSpaceDE w:val="0"/>
              <w:autoSpaceDN w:val="0"/>
              <w:spacing w:after="0" w:line="240" w:lineRule="auto"/>
              <w:jc w:val="both"/>
              <w:rPr>
                <w:rFonts w:ascii="Times New Roman" w:hAnsi="Times New Roman"/>
                <w:color w:val="auto"/>
                <w:sz w:val="20"/>
              </w:rPr>
            </w:pPr>
            <w:r w:rsidRPr="005821B6">
              <w:rPr>
                <w:rFonts w:ascii="Times New Roman" w:hAnsi="Times New Roman"/>
                <w:color w:val="auto"/>
                <w:sz w:val="20"/>
              </w:rPr>
              <w:t>- дневная зона (пиковая и полупиковая)</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7A79AB">
            <w:pPr>
              <w:widowControl w:val="0"/>
              <w:autoSpaceDE w:val="0"/>
              <w:autoSpaceDN w:val="0"/>
              <w:spacing w:after="0" w:line="240" w:lineRule="auto"/>
              <w:jc w:val="both"/>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821B6" w:rsidTr="008E013D">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4.4</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7A79AB">
            <w:pPr>
              <w:widowControl w:val="0"/>
              <w:autoSpaceDE w:val="0"/>
              <w:autoSpaceDN w:val="0"/>
              <w:spacing w:after="0" w:line="240" w:lineRule="auto"/>
              <w:jc w:val="both"/>
              <w:rPr>
                <w:rFonts w:ascii="Times New Roman" w:hAnsi="Times New Roman"/>
                <w:color w:val="auto"/>
                <w:sz w:val="20"/>
              </w:rPr>
            </w:pPr>
            <w:r w:rsidRPr="005821B6">
              <w:rPr>
                <w:rFonts w:ascii="Times New Roman" w:hAnsi="Times New Roman"/>
                <w:color w:val="auto"/>
                <w:sz w:val="20"/>
              </w:rPr>
              <w:t>Сумма субсидий</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7A79AB">
            <w:pPr>
              <w:widowControl w:val="0"/>
              <w:autoSpaceDE w:val="0"/>
              <w:autoSpaceDN w:val="0"/>
              <w:spacing w:after="0" w:line="240" w:lineRule="auto"/>
              <w:jc w:val="both"/>
              <w:rPr>
                <w:rFonts w:ascii="Times New Roman" w:hAnsi="Times New Roman"/>
                <w:color w:val="auto"/>
                <w:sz w:val="20"/>
              </w:rPr>
            </w:pPr>
            <w:proofErr w:type="spellStart"/>
            <w:r w:rsidRPr="005821B6">
              <w:rPr>
                <w:rFonts w:ascii="Times New Roman" w:hAnsi="Times New Roman"/>
                <w:color w:val="auto"/>
                <w:sz w:val="20"/>
              </w:rPr>
              <w:t>тыс.руб</w:t>
            </w:r>
            <w:proofErr w:type="spellEnd"/>
            <w:r w:rsidRPr="005821B6">
              <w:rPr>
                <w:rFonts w:ascii="Times New Roman" w:hAnsi="Times New Roman"/>
                <w:color w:val="auto"/>
                <w:sz w:val="20"/>
              </w:rPr>
              <w:t>.</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821B6" w:rsidTr="006D0485">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5</w:t>
            </w:r>
          </w:p>
        </w:tc>
        <w:tc>
          <w:tcPr>
            <w:tcW w:w="9661" w:type="dxa"/>
            <w:gridSpan w:val="10"/>
            <w:tcBorders>
              <w:top w:val="single" w:sz="6" w:space="0" w:color="auto"/>
              <w:left w:val="single" w:sz="6" w:space="0" w:color="auto"/>
              <w:bottom w:val="single" w:sz="6" w:space="0" w:color="auto"/>
              <w:right w:val="single" w:sz="6" w:space="0" w:color="auto"/>
            </w:tcBorders>
            <w:hideMark/>
          </w:tcPr>
          <w:p w:rsidR="00F7724F" w:rsidRPr="005821B6" w:rsidRDefault="00F7724F" w:rsidP="007A79AB">
            <w:pPr>
              <w:widowControl w:val="0"/>
              <w:autoSpaceDE w:val="0"/>
              <w:autoSpaceDN w:val="0"/>
              <w:spacing w:after="0" w:line="240" w:lineRule="auto"/>
              <w:jc w:val="both"/>
              <w:rPr>
                <w:rFonts w:ascii="Times New Roman" w:hAnsi="Times New Roman"/>
                <w:color w:val="auto"/>
                <w:sz w:val="20"/>
              </w:rPr>
            </w:pPr>
            <w:r w:rsidRPr="005821B6">
              <w:rPr>
                <w:rFonts w:ascii="Times New Roman" w:hAnsi="Times New Roman"/>
                <w:color w:val="auto"/>
                <w:sz w:val="20"/>
              </w:rPr>
              <w:t>Тарифы на электрическую энергию (мощность) для потребителей, предусмотренных пунктом 4 Критериев</w:t>
            </w:r>
          </w:p>
        </w:tc>
      </w:tr>
      <w:tr w:rsidR="00F7724F" w:rsidRPr="005821B6" w:rsidTr="008E013D">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5.1</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7A79AB">
            <w:pPr>
              <w:widowControl w:val="0"/>
              <w:autoSpaceDE w:val="0"/>
              <w:autoSpaceDN w:val="0"/>
              <w:spacing w:after="0" w:line="240" w:lineRule="auto"/>
              <w:jc w:val="both"/>
              <w:rPr>
                <w:rFonts w:ascii="Times New Roman" w:hAnsi="Times New Roman"/>
                <w:color w:val="auto"/>
                <w:sz w:val="20"/>
              </w:rPr>
            </w:pPr>
            <w:r w:rsidRPr="005821B6">
              <w:rPr>
                <w:rFonts w:ascii="Times New Roman" w:hAnsi="Times New Roman"/>
                <w:color w:val="auto"/>
                <w:sz w:val="20"/>
              </w:rPr>
              <w:t>Одноставочный тариф</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7A79AB">
            <w:pPr>
              <w:widowControl w:val="0"/>
              <w:autoSpaceDE w:val="0"/>
              <w:autoSpaceDN w:val="0"/>
              <w:spacing w:after="0" w:line="240" w:lineRule="auto"/>
              <w:jc w:val="both"/>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5.2</w:t>
            </w:r>
          </w:p>
        </w:tc>
        <w:tc>
          <w:tcPr>
            <w:tcW w:w="6825" w:type="dxa"/>
            <w:gridSpan w:val="6"/>
            <w:tcBorders>
              <w:top w:val="single" w:sz="6" w:space="0" w:color="auto"/>
              <w:left w:val="single" w:sz="6" w:space="0" w:color="auto"/>
              <w:bottom w:val="single" w:sz="6" w:space="0" w:color="auto"/>
              <w:right w:val="single" w:sz="6" w:space="0" w:color="auto"/>
            </w:tcBorders>
            <w:vAlign w:val="center"/>
            <w:hideMark/>
          </w:tcPr>
          <w:p w:rsidR="00F7724F" w:rsidRPr="005821B6" w:rsidRDefault="00F7724F" w:rsidP="007A79AB">
            <w:pPr>
              <w:widowControl w:val="0"/>
              <w:autoSpaceDE w:val="0"/>
              <w:autoSpaceDN w:val="0"/>
              <w:spacing w:after="0" w:line="240" w:lineRule="auto"/>
              <w:jc w:val="both"/>
              <w:rPr>
                <w:rFonts w:ascii="Times New Roman" w:hAnsi="Times New Roman"/>
                <w:color w:val="auto"/>
                <w:sz w:val="20"/>
              </w:rPr>
            </w:pPr>
            <w:proofErr w:type="spellStart"/>
            <w:r w:rsidRPr="005821B6">
              <w:rPr>
                <w:rFonts w:ascii="Times New Roman" w:hAnsi="Times New Roman"/>
                <w:color w:val="auto"/>
                <w:sz w:val="20"/>
              </w:rPr>
              <w:t>Одноставочные</w:t>
            </w:r>
            <w:proofErr w:type="spellEnd"/>
            <w:r w:rsidRPr="005821B6">
              <w:rPr>
                <w:rFonts w:ascii="Times New Roman" w:hAnsi="Times New Roman"/>
                <w:color w:val="auto"/>
                <w:sz w:val="20"/>
              </w:rPr>
              <w:t xml:space="preserve"> тарифы, дифференцированные по трем зонам суток</w:t>
            </w:r>
            <w:r w:rsidR="007A79AB">
              <w:rPr>
                <w:rFonts w:ascii="Times New Roman" w:hAnsi="Times New Roman"/>
                <w:color w:val="auto"/>
                <w:sz w:val="20"/>
                <w:vertAlign w:val="superscript"/>
              </w:rPr>
              <w:t>1</w:t>
            </w:r>
          </w:p>
        </w:tc>
        <w:tc>
          <w:tcPr>
            <w:tcW w:w="709" w:type="dxa"/>
            <w:tcBorders>
              <w:top w:val="single" w:sz="6" w:space="0" w:color="auto"/>
              <w:left w:val="single" w:sz="6"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821B6" w:rsidTr="008E013D">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5.2.1</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7A79AB">
            <w:pPr>
              <w:widowControl w:val="0"/>
              <w:autoSpaceDE w:val="0"/>
              <w:autoSpaceDN w:val="0"/>
              <w:spacing w:after="0" w:line="240" w:lineRule="auto"/>
              <w:jc w:val="both"/>
              <w:rPr>
                <w:rFonts w:ascii="Times New Roman" w:hAnsi="Times New Roman"/>
                <w:color w:val="auto"/>
                <w:sz w:val="20"/>
              </w:rPr>
            </w:pPr>
            <w:r w:rsidRPr="005821B6">
              <w:rPr>
                <w:rFonts w:ascii="Times New Roman" w:hAnsi="Times New Roman"/>
                <w:color w:val="auto"/>
                <w:sz w:val="20"/>
              </w:rPr>
              <w:t>- ночная зона</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7A79AB">
            <w:pPr>
              <w:widowControl w:val="0"/>
              <w:autoSpaceDE w:val="0"/>
              <w:autoSpaceDN w:val="0"/>
              <w:spacing w:after="0" w:line="240" w:lineRule="auto"/>
              <w:jc w:val="both"/>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821B6" w:rsidTr="008E013D">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5.2.2</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7A79AB">
            <w:pPr>
              <w:widowControl w:val="0"/>
              <w:autoSpaceDE w:val="0"/>
              <w:autoSpaceDN w:val="0"/>
              <w:spacing w:after="0" w:line="240" w:lineRule="auto"/>
              <w:jc w:val="both"/>
              <w:rPr>
                <w:rFonts w:ascii="Times New Roman" w:hAnsi="Times New Roman"/>
                <w:color w:val="auto"/>
                <w:sz w:val="20"/>
              </w:rPr>
            </w:pPr>
            <w:r w:rsidRPr="005821B6">
              <w:rPr>
                <w:rFonts w:ascii="Times New Roman" w:hAnsi="Times New Roman"/>
                <w:color w:val="auto"/>
                <w:sz w:val="20"/>
              </w:rPr>
              <w:t>- полупиковая зона</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7A79AB">
            <w:pPr>
              <w:widowControl w:val="0"/>
              <w:autoSpaceDE w:val="0"/>
              <w:autoSpaceDN w:val="0"/>
              <w:spacing w:after="0" w:line="240" w:lineRule="auto"/>
              <w:jc w:val="both"/>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821B6" w:rsidTr="008E013D">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5.2.3</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7A79AB">
            <w:pPr>
              <w:widowControl w:val="0"/>
              <w:autoSpaceDE w:val="0"/>
              <w:autoSpaceDN w:val="0"/>
              <w:spacing w:after="0" w:line="240" w:lineRule="auto"/>
              <w:jc w:val="both"/>
              <w:rPr>
                <w:rFonts w:ascii="Times New Roman" w:hAnsi="Times New Roman"/>
                <w:color w:val="auto"/>
                <w:sz w:val="20"/>
              </w:rPr>
            </w:pPr>
            <w:r w:rsidRPr="005821B6">
              <w:rPr>
                <w:rFonts w:ascii="Times New Roman" w:hAnsi="Times New Roman"/>
                <w:color w:val="auto"/>
                <w:sz w:val="20"/>
              </w:rPr>
              <w:t>- пиковая зона</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7A79AB">
            <w:pPr>
              <w:widowControl w:val="0"/>
              <w:autoSpaceDE w:val="0"/>
              <w:autoSpaceDN w:val="0"/>
              <w:spacing w:after="0" w:line="240" w:lineRule="auto"/>
              <w:jc w:val="both"/>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821B6" w:rsidTr="006D0485">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5.3</w:t>
            </w:r>
          </w:p>
        </w:tc>
        <w:tc>
          <w:tcPr>
            <w:tcW w:w="9661" w:type="dxa"/>
            <w:gridSpan w:val="10"/>
            <w:tcBorders>
              <w:top w:val="single" w:sz="6" w:space="0" w:color="auto"/>
              <w:left w:val="single" w:sz="6" w:space="0" w:color="auto"/>
              <w:bottom w:val="single" w:sz="6" w:space="0" w:color="auto"/>
              <w:right w:val="single" w:sz="6" w:space="0" w:color="auto"/>
            </w:tcBorders>
            <w:vAlign w:val="center"/>
            <w:hideMark/>
          </w:tcPr>
          <w:p w:rsidR="00F7724F" w:rsidRPr="005821B6" w:rsidRDefault="00F7724F" w:rsidP="007A79AB">
            <w:pPr>
              <w:widowControl w:val="0"/>
              <w:autoSpaceDE w:val="0"/>
              <w:autoSpaceDN w:val="0"/>
              <w:spacing w:after="0" w:line="240" w:lineRule="auto"/>
              <w:jc w:val="both"/>
              <w:rPr>
                <w:rFonts w:ascii="Times New Roman" w:hAnsi="Times New Roman"/>
                <w:color w:val="auto"/>
                <w:sz w:val="20"/>
              </w:rPr>
            </w:pPr>
            <w:proofErr w:type="spellStart"/>
            <w:r w:rsidRPr="005821B6">
              <w:rPr>
                <w:rFonts w:ascii="Times New Roman" w:hAnsi="Times New Roman"/>
                <w:color w:val="auto"/>
                <w:sz w:val="20"/>
              </w:rPr>
              <w:t>Одноставочные</w:t>
            </w:r>
            <w:proofErr w:type="spellEnd"/>
            <w:r w:rsidRPr="005821B6">
              <w:rPr>
                <w:rFonts w:ascii="Times New Roman" w:hAnsi="Times New Roman"/>
                <w:color w:val="auto"/>
                <w:sz w:val="20"/>
              </w:rPr>
              <w:t xml:space="preserve"> тарифы, дифференцированные по двум зонам суток</w:t>
            </w:r>
            <w:r w:rsidR="007A79AB">
              <w:rPr>
                <w:rFonts w:ascii="Times New Roman" w:hAnsi="Times New Roman"/>
                <w:color w:val="auto"/>
                <w:sz w:val="20"/>
                <w:vertAlign w:val="superscript"/>
              </w:rPr>
              <w:t>1</w:t>
            </w:r>
          </w:p>
        </w:tc>
      </w:tr>
      <w:tr w:rsidR="00F7724F" w:rsidRPr="005821B6" w:rsidTr="008E013D">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5.3.1</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7A79AB">
            <w:pPr>
              <w:widowControl w:val="0"/>
              <w:autoSpaceDE w:val="0"/>
              <w:autoSpaceDN w:val="0"/>
              <w:spacing w:after="0" w:line="240" w:lineRule="auto"/>
              <w:jc w:val="both"/>
              <w:rPr>
                <w:rFonts w:ascii="Times New Roman" w:hAnsi="Times New Roman"/>
                <w:color w:val="auto"/>
                <w:sz w:val="20"/>
              </w:rPr>
            </w:pPr>
            <w:r w:rsidRPr="005821B6">
              <w:rPr>
                <w:rFonts w:ascii="Times New Roman" w:hAnsi="Times New Roman"/>
                <w:color w:val="auto"/>
                <w:sz w:val="20"/>
              </w:rPr>
              <w:t xml:space="preserve">- ночная зона </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7A79AB">
            <w:pPr>
              <w:widowControl w:val="0"/>
              <w:autoSpaceDE w:val="0"/>
              <w:autoSpaceDN w:val="0"/>
              <w:spacing w:after="0" w:line="240" w:lineRule="auto"/>
              <w:jc w:val="both"/>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821B6" w:rsidTr="008E013D">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5.3.2</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7A79AB">
            <w:pPr>
              <w:widowControl w:val="0"/>
              <w:autoSpaceDE w:val="0"/>
              <w:autoSpaceDN w:val="0"/>
              <w:spacing w:after="0" w:line="240" w:lineRule="auto"/>
              <w:jc w:val="both"/>
              <w:rPr>
                <w:rFonts w:ascii="Times New Roman" w:hAnsi="Times New Roman"/>
                <w:color w:val="auto"/>
                <w:sz w:val="20"/>
              </w:rPr>
            </w:pPr>
            <w:r w:rsidRPr="005821B6">
              <w:rPr>
                <w:rFonts w:ascii="Times New Roman" w:hAnsi="Times New Roman"/>
                <w:color w:val="auto"/>
                <w:sz w:val="20"/>
              </w:rPr>
              <w:t>- дневная зона (пиковая и полупиковая)</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7A79AB">
            <w:pPr>
              <w:widowControl w:val="0"/>
              <w:autoSpaceDE w:val="0"/>
              <w:autoSpaceDN w:val="0"/>
              <w:spacing w:after="0" w:line="240" w:lineRule="auto"/>
              <w:jc w:val="both"/>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821B6" w:rsidTr="008E013D">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5.4</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7A79AB">
            <w:pPr>
              <w:widowControl w:val="0"/>
              <w:autoSpaceDE w:val="0"/>
              <w:autoSpaceDN w:val="0"/>
              <w:spacing w:after="0" w:line="240" w:lineRule="auto"/>
              <w:jc w:val="both"/>
              <w:rPr>
                <w:rFonts w:ascii="Times New Roman" w:hAnsi="Times New Roman"/>
                <w:color w:val="auto"/>
                <w:sz w:val="20"/>
              </w:rPr>
            </w:pPr>
            <w:r w:rsidRPr="005821B6">
              <w:rPr>
                <w:rFonts w:ascii="Times New Roman" w:hAnsi="Times New Roman"/>
                <w:color w:val="auto"/>
                <w:sz w:val="20"/>
              </w:rPr>
              <w:t>Сумма субсидий</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7A79AB">
            <w:pPr>
              <w:widowControl w:val="0"/>
              <w:autoSpaceDE w:val="0"/>
              <w:autoSpaceDN w:val="0"/>
              <w:spacing w:after="0" w:line="240" w:lineRule="auto"/>
              <w:jc w:val="both"/>
              <w:rPr>
                <w:rFonts w:ascii="Times New Roman" w:hAnsi="Times New Roman"/>
                <w:color w:val="auto"/>
                <w:sz w:val="20"/>
              </w:rPr>
            </w:pPr>
            <w:proofErr w:type="spellStart"/>
            <w:r w:rsidRPr="005821B6">
              <w:rPr>
                <w:rFonts w:ascii="Times New Roman" w:hAnsi="Times New Roman"/>
                <w:color w:val="auto"/>
                <w:sz w:val="20"/>
              </w:rPr>
              <w:t>тыс.руб</w:t>
            </w:r>
            <w:proofErr w:type="spellEnd"/>
            <w:r w:rsidRPr="005821B6">
              <w:rPr>
                <w:rFonts w:ascii="Times New Roman" w:hAnsi="Times New Roman"/>
                <w:color w:val="auto"/>
                <w:sz w:val="20"/>
              </w:rPr>
              <w:t>.</w:t>
            </w:r>
          </w:p>
        </w:tc>
        <w:tc>
          <w:tcPr>
            <w:tcW w:w="77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ind w:left="-134"/>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821B6" w:rsidTr="006D0485">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6</w:t>
            </w:r>
          </w:p>
        </w:tc>
        <w:tc>
          <w:tcPr>
            <w:tcW w:w="9661" w:type="dxa"/>
            <w:gridSpan w:val="10"/>
            <w:tcBorders>
              <w:top w:val="single" w:sz="6" w:space="0" w:color="auto"/>
              <w:left w:val="single" w:sz="6" w:space="0" w:color="auto"/>
              <w:bottom w:val="single" w:sz="6" w:space="0" w:color="auto"/>
              <w:right w:val="single" w:sz="6" w:space="0" w:color="auto"/>
            </w:tcBorders>
            <w:hideMark/>
          </w:tcPr>
          <w:p w:rsidR="00F7724F" w:rsidRPr="005821B6" w:rsidRDefault="00F7724F" w:rsidP="007A79AB">
            <w:pPr>
              <w:widowControl w:val="0"/>
              <w:autoSpaceDE w:val="0"/>
              <w:autoSpaceDN w:val="0"/>
              <w:spacing w:after="0" w:line="240" w:lineRule="auto"/>
              <w:jc w:val="both"/>
              <w:rPr>
                <w:rFonts w:ascii="Times New Roman" w:hAnsi="Times New Roman"/>
                <w:color w:val="auto"/>
                <w:sz w:val="20"/>
              </w:rPr>
            </w:pPr>
            <w:r w:rsidRPr="005821B6">
              <w:rPr>
                <w:rFonts w:ascii="Times New Roman" w:hAnsi="Times New Roman"/>
                <w:color w:val="auto"/>
                <w:sz w:val="20"/>
              </w:rPr>
              <w:t>Тарифы на электрическую энергию (мощность) для потребителей, предусмотренных пунктом 5 Критериев</w:t>
            </w:r>
          </w:p>
        </w:tc>
      </w:tr>
      <w:tr w:rsidR="00F7724F" w:rsidRPr="005821B6" w:rsidTr="008E013D">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6.1</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7A79AB">
            <w:pPr>
              <w:widowControl w:val="0"/>
              <w:autoSpaceDE w:val="0"/>
              <w:autoSpaceDN w:val="0"/>
              <w:spacing w:after="0" w:line="240" w:lineRule="auto"/>
              <w:jc w:val="both"/>
              <w:rPr>
                <w:rFonts w:ascii="Times New Roman" w:hAnsi="Times New Roman"/>
                <w:color w:val="auto"/>
                <w:sz w:val="20"/>
              </w:rPr>
            </w:pPr>
            <w:r w:rsidRPr="005821B6">
              <w:rPr>
                <w:rFonts w:ascii="Times New Roman" w:hAnsi="Times New Roman"/>
                <w:color w:val="auto"/>
                <w:sz w:val="20"/>
              </w:rPr>
              <w:t>Одноставочный тариф</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7A79AB">
            <w:pPr>
              <w:widowControl w:val="0"/>
              <w:autoSpaceDE w:val="0"/>
              <w:autoSpaceDN w:val="0"/>
              <w:spacing w:after="0" w:line="240" w:lineRule="auto"/>
              <w:jc w:val="both"/>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6.2</w:t>
            </w:r>
          </w:p>
        </w:tc>
        <w:tc>
          <w:tcPr>
            <w:tcW w:w="6825" w:type="dxa"/>
            <w:gridSpan w:val="6"/>
            <w:tcBorders>
              <w:top w:val="single" w:sz="6" w:space="0" w:color="auto"/>
              <w:left w:val="single" w:sz="6" w:space="0" w:color="auto"/>
              <w:bottom w:val="single" w:sz="6" w:space="0" w:color="auto"/>
              <w:right w:val="single" w:sz="6" w:space="0" w:color="auto"/>
            </w:tcBorders>
            <w:vAlign w:val="center"/>
            <w:hideMark/>
          </w:tcPr>
          <w:p w:rsidR="00F7724F" w:rsidRPr="005821B6" w:rsidRDefault="00F7724F" w:rsidP="007A79AB">
            <w:pPr>
              <w:widowControl w:val="0"/>
              <w:autoSpaceDE w:val="0"/>
              <w:autoSpaceDN w:val="0"/>
              <w:spacing w:after="0" w:line="240" w:lineRule="auto"/>
              <w:jc w:val="both"/>
              <w:rPr>
                <w:rFonts w:ascii="Times New Roman" w:hAnsi="Times New Roman"/>
                <w:color w:val="auto"/>
                <w:sz w:val="20"/>
              </w:rPr>
            </w:pPr>
            <w:proofErr w:type="spellStart"/>
            <w:r w:rsidRPr="005821B6">
              <w:rPr>
                <w:rFonts w:ascii="Times New Roman" w:hAnsi="Times New Roman"/>
                <w:color w:val="auto"/>
                <w:sz w:val="20"/>
              </w:rPr>
              <w:t>Одноставочные</w:t>
            </w:r>
            <w:proofErr w:type="spellEnd"/>
            <w:r w:rsidRPr="005821B6">
              <w:rPr>
                <w:rFonts w:ascii="Times New Roman" w:hAnsi="Times New Roman"/>
                <w:color w:val="auto"/>
                <w:sz w:val="20"/>
              </w:rPr>
              <w:t xml:space="preserve"> тарифы, дифференцированные по трем зонам суток</w:t>
            </w:r>
            <w:r w:rsidR="007A79AB">
              <w:rPr>
                <w:rFonts w:ascii="Times New Roman" w:hAnsi="Times New Roman"/>
                <w:color w:val="auto"/>
                <w:sz w:val="20"/>
                <w:vertAlign w:val="superscript"/>
              </w:rPr>
              <w:t>1</w:t>
            </w:r>
          </w:p>
        </w:tc>
        <w:tc>
          <w:tcPr>
            <w:tcW w:w="709" w:type="dxa"/>
            <w:tcBorders>
              <w:top w:val="single" w:sz="6" w:space="0" w:color="auto"/>
              <w:left w:val="single" w:sz="6"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821B6" w:rsidTr="008E013D">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6.2.1</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7A79AB">
            <w:pPr>
              <w:widowControl w:val="0"/>
              <w:autoSpaceDE w:val="0"/>
              <w:autoSpaceDN w:val="0"/>
              <w:spacing w:after="0" w:line="240" w:lineRule="auto"/>
              <w:jc w:val="both"/>
              <w:rPr>
                <w:rFonts w:ascii="Times New Roman" w:hAnsi="Times New Roman"/>
                <w:color w:val="auto"/>
                <w:sz w:val="20"/>
              </w:rPr>
            </w:pPr>
            <w:r w:rsidRPr="005821B6">
              <w:rPr>
                <w:rFonts w:ascii="Times New Roman" w:hAnsi="Times New Roman"/>
                <w:color w:val="auto"/>
                <w:sz w:val="20"/>
              </w:rPr>
              <w:t>- ночная зона</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7A79AB">
            <w:pPr>
              <w:widowControl w:val="0"/>
              <w:autoSpaceDE w:val="0"/>
              <w:autoSpaceDN w:val="0"/>
              <w:spacing w:after="0" w:line="240" w:lineRule="auto"/>
              <w:jc w:val="both"/>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821B6" w:rsidTr="008E013D">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6.2.2</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7A79AB">
            <w:pPr>
              <w:widowControl w:val="0"/>
              <w:autoSpaceDE w:val="0"/>
              <w:autoSpaceDN w:val="0"/>
              <w:spacing w:after="0" w:line="240" w:lineRule="auto"/>
              <w:jc w:val="both"/>
              <w:rPr>
                <w:rFonts w:ascii="Times New Roman" w:hAnsi="Times New Roman"/>
                <w:color w:val="auto"/>
                <w:sz w:val="20"/>
              </w:rPr>
            </w:pPr>
            <w:r w:rsidRPr="005821B6">
              <w:rPr>
                <w:rFonts w:ascii="Times New Roman" w:hAnsi="Times New Roman"/>
                <w:color w:val="auto"/>
                <w:sz w:val="20"/>
              </w:rPr>
              <w:t>- полупиковая зона</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7A79AB">
            <w:pPr>
              <w:widowControl w:val="0"/>
              <w:autoSpaceDE w:val="0"/>
              <w:autoSpaceDN w:val="0"/>
              <w:spacing w:after="0" w:line="240" w:lineRule="auto"/>
              <w:jc w:val="both"/>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821B6" w:rsidTr="008E013D">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6.2.3</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7A79AB">
            <w:pPr>
              <w:widowControl w:val="0"/>
              <w:autoSpaceDE w:val="0"/>
              <w:autoSpaceDN w:val="0"/>
              <w:spacing w:after="0" w:line="240" w:lineRule="auto"/>
              <w:jc w:val="both"/>
              <w:rPr>
                <w:rFonts w:ascii="Times New Roman" w:hAnsi="Times New Roman"/>
                <w:color w:val="auto"/>
                <w:sz w:val="20"/>
              </w:rPr>
            </w:pPr>
            <w:r w:rsidRPr="005821B6">
              <w:rPr>
                <w:rFonts w:ascii="Times New Roman" w:hAnsi="Times New Roman"/>
                <w:color w:val="auto"/>
                <w:sz w:val="20"/>
              </w:rPr>
              <w:t>- пиковая зона</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7A79AB">
            <w:pPr>
              <w:widowControl w:val="0"/>
              <w:autoSpaceDE w:val="0"/>
              <w:autoSpaceDN w:val="0"/>
              <w:spacing w:after="0" w:line="240" w:lineRule="auto"/>
              <w:jc w:val="both"/>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821B6" w:rsidTr="006D0485">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6.3</w:t>
            </w:r>
          </w:p>
        </w:tc>
        <w:tc>
          <w:tcPr>
            <w:tcW w:w="9661" w:type="dxa"/>
            <w:gridSpan w:val="10"/>
            <w:tcBorders>
              <w:top w:val="single" w:sz="6" w:space="0" w:color="auto"/>
              <w:left w:val="single" w:sz="6" w:space="0" w:color="auto"/>
              <w:bottom w:val="single" w:sz="6" w:space="0" w:color="auto"/>
              <w:right w:val="single" w:sz="6" w:space="0" w:color="auto"/>
            </w:tcBorders>
            <w:vAlign w:val="center"/>
            <w:hideMark/>
          </w:tcPr>
          <w:p w:rsidR="00F7724F" w:rsidRPr="005821B6" w:rsidRDefault="00F7724F" w:rsidP="007A79AB">
            <w:pPr>
              <w:widowControl w:val="0"/>
              <w:autoSpaceDE w:val="0"/>
              <w:autoSpaceDN w:val="0"/>
              <w:spacing w:after="0" w:line="240" w:lineRule="auto"/>
              <w:jc w:val="both"/>
              <w:rPr>
                <w:rFonts w:ascii="Times New Roman" w:hAnsi="Times New Roman"/>
                <w:color w:val="auto"/>
                <w:sz w:val="20"/>
              </w:rPr>
            </w:pPr>
            <w:proofErr w:type="spellStart"/>
            <w:r w:rsidRPr="005821B6">
              <w:rPr>
                <w:rFonts w:ascii="Times New Roman" w:hAnsi="Times New Roman"/>
                <w:color w:val="auto"/>
                <w:sz w:val="20"/>
              </w:rPr>
              <w:t>Одноставочные</w:t>
            </w:r>
            <w:proofErr w:type="spellEnd"/>
            <w:r w:rsidRPr="005821B6">
              <w:rPr>
                <w:rFonts w:ascii="Times New Roman" w:hAnsi="Times New Roman"/>
                <w:color w:val="auto"/>
                <w:sz w:val="20"/>
              </w:rPr>
              <w:t xml:space="preserve"> тарифы, дифференцированные по двум зонам суток</w:t>
            </w:r>
            <w:r w:rsidR="007A79AB">
              <w:rPr>
                <w:rFonts w:ascii="Times New Roman" w:hAnsi="Times New Roman"/>
                <w:color w:val="auto"/>
                <w:sz w:val="20"/>
                <w:vertAlign w:val="superscript"/>
              </w:rPr>
              <w:t>1</w:t>
            </w:r>
          </w:p>
        </w:tc>
      </w:tr>
      <w:tr w:rsidR="00F7724F" w:rsidRPr="005821B6" w:rsidTr="008E013D">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6.3.1</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7A79AB">
            <w:pPr>
              <w:widowControl w:val="0"/>
              <w:autoSpaceDE w:val="0"/>
              <w:autoSpaceDN w:val="0"/>
              <w:spacing w:after="0" w:line="240" w:lineRule="auto"/>
              <w:jc w:val="both"/>
              <w:rPr>
                <w:rFonts w:ascii="Times New Roman" w:hAnsi="Times New Roman"/>
                <w:color w:val="auto"/>
                <w:sz w:val="20"/>
              </w:rPr>
            </w:pPr>
            <w:r w:rsidRPr="005821B6">
              <w:rPr>
                <w:rFonts w:ascii="Times New Roman" w:hAnsi="Times New Roman"/>
                <w:color w:val="auto"/>
                <w:sz w:val="20"/>
              </w:rPr>
              <w:t xml:space="preserve">- ночная зона </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7A79AB">
            <w:pPr>
              <w:widowControl w:val="0"/>
              <w:autoSpaceDE w:val="0"/>
              <w:autoSpaceDN w:val="0"/>
              <w:spacing w:after="0" w:line="240" w:lineRule="auto"/>
              <w:jc w:val="both"/>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821B6" w:rsidTr="008E013D">
        <w:trPr>
          <w:cantSplit/>
          <w:trHeight w:val="293"/>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6.3.2</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7A79AB">
            <w:pPr>
              <w:widowControl w:val="0"/>
              <w:autoSpaceDE w:val="0"/>
              <w:autoSpaceDN w:val="0"/>
              <w:spacing w:after="0" w:line="240" w:lineRule="auto"/>
              <w:jc w:val="both"/>
              <w:rPr>
                <w:rFonts w:ascii="Times New Roman" w:hAnsi="Times New Roman"/>
                <w:color w:val="auto"/>
                <w:sz w:val="20"/>
              </w:rPr>
            </w:pPr>
            <w:r w:rsidRPr="005821B6">
              <w:rPr>
                <w:rFonts w:ascii="Times New Roman" w:hAnsi="Times New Roman"/>
                <w:color w:val="auto"/>
                <w:sz w:val="20"/>
              </w:rPr>
              <w:t>- дневная зона (пиковая и полупиковая)</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7A79AB">
            <w:pPr>
              <w:widowControl w:val="0"/>
              <w:autoSpaceDE w:val="0"/>
              <w:autoSpaceDN w:val="0"/>
              <w:spacing w:after="0" w:line="240" w:lineRule="auto"/>
              <w:jc w:val="both"/>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821B6" w:rsidTr="008E013D">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6.4</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7A79AB">
            <w:pPr>
              <w:widowControl w:val="0"/>
              <w:autoSpaceDE w:val="0"/>
              <w:autoSpaceDN w:val="0"/>
              <w:spacing w:after="0" w:line="240" w:lineRule="auto"/>
              <w:jc w:val="both"/>
              <w:rPr>
                <w:rFonts w:ascii="Times New Roman" w:hAnsi="Times New Roman"/>
                <w:color w:val="auto"/>
                <w:sz w:val="20"/>
              </w:rPr>
            </w:pPr>
            <w:r w:rsidRPr="005821B6">
              <w:rPr>
                <w:rFonts w:ascii="Times New Roman" w:hAnsi="Times New Roman"/>
                <w:color w:val="auto"/>
                <w:sz w:val="20"/>
              </w:rPr>
              <w:t>Сумма субсидий</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7A79AB">
            <w:pPr>
              <w:widowControl w:val="0"/>
              <w:autoSpaceDE w:val="0"/>
              <w:autoSpaceDN w:val="0"/>
              <w:spacing w:after="0" w:line="240" w:lineRule="auto"/>
              <w:jc w:val="both"/>
              <w:rPr>
                <w:rFonts w:ascii="Times New Roman" w:hAnsi="Times New Roman"/>
                <w:color w:val="auto"/>
                <w:sz w:val="20"/>
              </w:rPr>
            </w:pPr>
            <w:proofErr w:type="spellStart"/>
            <w:r w:rsidRPr="005821B6">
              <w:rPr>
                <w:rFonts w:ascii="Times New Roman" w:hAnsi="Times New Roman"/>
                <w:color w:val="auto"/>
                <w:sz w:val="20"/>
              </w:rPr>
              <w:t>тыс.руб</w:t>
            </w:r>
            <w:proofErr w:type="spellEnd"/>
            <w:r w:rsidRPr="005821B6">
              <w:rPr>
                <w:rFonts w:ascii="Times New Roman" w:hAnsi="Times New Roman"/>
                <w:color w:val="auto"/>
                <w:sz w:val="20"/>
              </w:rPr>
              <w:t>.</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F7724F" w:rsidRPr="005821B6" w:rsidRDefault="00F7724F" w:rsidP="00F7724F">
            <w:pPr>
              <w:widowControl w:val="0"/>
              <w:autoSpaceDE w:val="0"/>
              <w:autoSpaceDN w:val="0"/>
              <w:spacing w:after="0" w:line="240" w:lineRule="auto"/>
              <w:ind w:left="-133"/>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ind w:left="-133"/>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ind w:left="-133"/>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ind w:left="-133"/>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ind w:left="-133"/>
              <w:jc w:val="center"/>
              <w:rPr>
                <w:rFonts w:ascii="Times New Roman" w:hAnsi="Times New Roman"/>
                <w:color w:val="auto"/>
                <w:sz w:val="20"/>
              </w:rPr>
            </w:pPr>
          </w:p>
        </w:tc>
      </w:tr>
      <w:tr w:rsidR="00F7724F" w:rsidRPr="005821B6" w:rsidTr="006D0485">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7</w:t>
            </w:r>
          </w:p>
        </w:tc>
        <w:tc>
          <w:tcPr>
            <w:tcW w:w="9661" w:type="dxa"/>
            <w:gridSpan w:val="10"/>
            <w:tcBorders>
              <w:top w:val="single" w:sz="6" w:space="0" w:color="auto"/>
              <w:left w:val="single" w:sz="6" w:space="0" w:color="auto"/>
              <w:bottom w:val="single" w:sz="6" w:space="0" w:color="auto"/>
              <w:right w:val="single" w:sz="6" w:space="0" w:color="auto"/>
            </w:tcBorders>
            <w:hideMark/>
          </w:tcPr>
          <w:p w:rsidR="00F7724F" w:rsidRPr="005821B6" w:rsidRDefault="00F7724F" w:rsidP="007A79AB">
            <w:pPr>
              <w:widowControl w:val="0"/>
              <w:autoSpaceDE w:val="0"/>
              <w:autoSpaceDN w:val="0"/>
              <w:spacing w:after="0" w:line="240" w:lineRule="auto"/>
              <w:jc w:val="both"/>
              <w:rPr>
                <w:rFonts w:ascii="Times New Roman" w:hAnsi="Times New Roman"/>
                <w:color w:val="auto"/>
                <w:sz w:val="20"/>
              </w:rPr>
            </w:pPr>
            <w:r w:rsidRPr="005821B6">
              <w:rPr>
                <w:rFonts w:ascii="Times New Roman" w:hAnsi="Times New Roman"/>
                <w:color w:val="auto"/>
                <w:sz w:val="20"/>
              </w:rPr>
              <w:t>Тарифы на электрическую энергию (мощность) для потребителей, предусмотренных пунктом 6 Критериев</w:t>
            </w: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7.1</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7A79AB">
            <w:pPr>
              <w:widowControl w:val="0"/>
              <w:autoSpaceDE w:val="0"/>
              <w:autoSpaceDN w:val="0"/>
              <w:spacing w:after="0" w:line="240" w:lineRule="auto"/>
              <w:jc w:val="both"/>
              <w:rPr>
                <w:rFonts w:ascii="Times New Roman" w:hAnsi="Times New Roman"/>
                <w:color w:val="auto"/>
                <w:sz w:val="20"/>
              </w:rPr>
            </w:pPr>
            <w:r w:rsidRPr="005821B6">
              <w:rPr>
                <w:rFonts w:ascii="Times New Roman" w:hAnsi="Times New Roman"/>
                <w:color w:val="auto"/>
                <w:sz w:val="20"/>
              </w:rPr>
              <w:t>Одноставочный тариф</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7A79AB">
            <w:pPr>
              <w:widowControl w:val="0"/>
              <w:autoSpaceDE w:val="0"/>
              <w:autoSpaceDN w:val="0"/>
              <w:spacing w:after="0" w:line="240" w:lineRule="auto"/>
              <w:jc w:val="both"/>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821B6" w:rsidTr="006D0485">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7.2</w:t>
            </w:r>
          </w:p>
        </w:tc>
        <w:tc>
          <w:tcPr>
            <w:tcW w:w="9661" w:type="dxa"/>
            <w:gridSpan w:val="10"/>
            <w:tcBorders>
              <w:top w:val="single" w:sz="6" w:space="0" w:color="auto"/>
              <w:left w:val="single" w:sz="6" w:space="0" w:color="auto"/>
              <w:bottom w:val="single" w:sz="6" w:space="0" w:color="auto"/>
              <w:right w:val="single" w:sz="6" w:space="0" w:color="auto"/>
            </w:tcBorders>
            <w:hideMark/>
          </w:tcPr>
          <w:p w:rsidR="00F7724F" w:rsidRPr="005821B6" w:rsidRDefault="00F7724F" w:rsidP="007A79AB">
            <w:pPr>
              <w:widowControl w:val="0"/>
              <w:autoSpaceDE w:val="0"/>
              <w:autoSpaceDN w:val="0"/>
              <w:spacing w:after="0" w:line="240" w:lineRule="auto"/>
              <w:jc w:val="both"/>
              <w:rPr>
                <w:rFonts w:ascii="Times New Roman" w:hAnsi="Times New Roman"/>
                <w:color w:val="auto"/>
                <w:sz w:val="20"/>
              </w:rPr>
            </w:pPr>
            <w:proofErr w:type="spellStart"/>
            <w:r w:rsidRPr="005821B6">
              <w:rPr>
                <w:rFonts w:ascii="Times New Roman" w:hAnsi="Times New Roman"/>
                <w:color w:val="auto"/>
                <w:sz w:val="20"/>
              </w:rPr>
              <w:t>Одноставочные</w:t>
            </w:r>
            <w:proofErr w:type="spellEnd"/>
            <w:r w:rsidRPr="005821B6">
              <w:rPr>
                <w:rFonts w:ascii="Times New Roman" w:hAnsi="Times New Roman"/>
                <w:color w:val="auto"/>
                <w:sz w:val="20"/>
              </w:rPr>
              <w:t xml:space="preserve"> тарифы, дифференцированные по трем зонам суток</w:t>
            </w:r>
            <w:r w:rsidR="007A79AB">
              <w:rPr>
                <w:rFonts w:ascii="Times New Roman" w:hAnsi="Times New Roman"/>
                <w:color w:val="auto"/>
                <w:sz w:val="20"/>
                <w:vertAlign w:val="superscript"/>
              </w:rPr>
              <w:t>1</w:t>
            </w: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7.2.1</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7A79AB">
            <w:pPr>
              <w:widowControl w:val="0"/>
              <w:autoSpaceDE w:val="0"/>
              <w:autoSpaceDN w:val="0"/>
              <w:spacing w:after="0" w:line="240" w:lineRule="auto"/>
              <w:jc w:val="both"/>
              <w:rPr>
                <w:rFonts w:ascii="Times New Roman" w:hAnsi="Times New Roman"/>
                <w:color w:val="auto"/>
                <w:sz w:val="20"/>
              </w:rPr>
            </w:pPr>
            <w:r w:rsidRPr="005821B6">
              <w:rPr>
                <w:rFonts w:ascii="Times New Roman" w:hAnsi="Times New Roman"/>
                <w:color w:val="auto"/>
                <w:sz w:val="20"/>
              </w:rPr>
              <w:t>- ночная зона</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7A79AB">
            <w:pPr>
              <w:widowControl w:val="0"/>
              <w:autoSpaceDE w:val="0"/>
              <w:autoSpaceDN w:val="0"/>
              <w:spacing w:after="0" w:line="240" w:lineRule="auto"/>
              <w:jc w:val="both"/>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4" w:space="0" w:color="auto"/>
              <w:left w:val="single" w:sz="4" w:space="0" w:color="auto"/>
              <w:bottom w:val="single" w:sz="4" w:space="0" w:color="auto"/>
              <w:right w:val="single" w:sz="4"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8" w:type="dxa"/>
            <w:tcBorders>
              <w:top w:val="single" w:sz="4" w:space="0" w:color="auto"/>
              <w:left w:val="nil"/>
              <w:bottom w:val="single" w:sz="4" w:space="0" w:color="auto"/>
              <w:right w:val="single" w:sz="4"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7.2.2</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7A79AB">
            <w:pPr>
              <w:widowControl w:val="0"/>
              <w:autoSpaceDE w:val="0"/>
              <w:autoSpaceDN w:val="0"/>
              <w:spacing w:after="0" w:line="240" w:lineRule="auto"/>
              <w:jc w:val="both"/>
              <w:rPr>
                <w:rFonts w:ascii="Times New Roman" w:hAnsi="Times New Roman"/>
                <w:color w:val="auto"/>
                <w:sz w:val="20"/>
              </w:rPr>
            </w:pPr>
            <w:r w:rsidRPr="005821B6">
              <w:rPr>
                <w:rFonts w:ascii="Times New Roman" w:hAnsi="Times New Roman"/>
                <w:color w:val="auto"/>
                <w:sz w:val="20"/>
              </w:rPr>
              <w:t>- полупиковая зона</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7A79AB">
            <w:pPr>
              <w:widowControl w:val="0"/>
              <w:autoSpaceDE w:val="0"/>
              <w:autoSpaceDN w:val="0"/>
              <w:spacing w:after="0" w:line="240" w:lineRule="auto"/>
              <w:jc w:val="both"/>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4" w:space="0" w:color="auto"/>
              <w:right w:val="single" w:sz="4"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8" w:type="dxa"/>
            <w:tcBorders>
              <w:top w:val="nil"/>
              <w:left w:val="nil"/>
              <w:bottom w:val="single" w:sz="4" w:space="0" w:color="auto"/>
              <w:right w:val="nil"/>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4" w:space="0" w:color="auto"/>
              <w:right w:val="single" w:sz="8"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7.2.3</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7A79AB">
            <w:pPr>
              <w:widowControl w:val="0"/>
              <w:autoSpaceDE w:val="0"/>
              <w:autoSpaceDN w:val="0"/>
              <w:spacing w:after="0" w:line="240" w:lineRule="auto"/>
              <w:jc w:val="both"/>
              <w:rPr>
                <w:rFonts w:ascii="Times New Roman" w:hAnsi="Times New Roman"/>
                <w:color w:val="auto"/>
                <w:sz w:val="20"/>
              </w:rPr>
            </w:pPr>
            <w:r w:rsidRPr="005821B6">
              <w:rPr>
                <w:rFonts w:ascii="Times New Roman" w:hAnsi="Times New Roman"/>
                <w:color w:val="auto"/>
                <w:sz w:val="20"/>
              </w:rPr>
              <w:t xml:space="preserve">- пиковая зона </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7A79AB">
            <w:pPr>
              <w:widowControl w:val="0"/>
              <w:autoSpaceDE w:val="0"/>
              <w:autoSpaceDN w:val="0"/>
              <w:spacing w:after="0" w:line="240" w:lineRule="auto"/>
              <w:jc w:val="both"/>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4" w:space="0" w:color="auto"/>
              <w:right w:val="single" w:sz="4"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8" w:type="dxa"/>
            <w:tcBorders>
              <w:top w:val="single" w:sz="4" w:space="0" w:color="auto"/>
              <w:left w:val="nil"/>
              <w:bottom w:val="single" w:sz="4" w:space="0" w:color="auto"/>
              <w:right w:val="single" w:sz="4"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single" w:sz="4" w:space="0" w:color="auto"/>
              <w:bottom w:val="single" w:sz="4" w:space="0" w:color="auto"/>
              <w:right w:val="single" w:sz="4"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single" w:sz="4" w:space="0" w:color="auto"/>
              <w:bottom w:val="single" w:sz="4" w:space="0" w:color="auto"/>
              <w:right w:val="single" w:sz="4"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single" w:sz="4" w:space="0" w:color="auto"/>
              <w:bottom w:val="single" w:sz="4" w:space="0" w:color="auto"/>
              <w:right w:val="single" w:sz="4"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single" w:sz="4" w:space="0" w:color="auto"/>
              <w:bottom w:val="single" w:sz="4" w:space="0" w:color="auto"/>
              <w:right w:val="single" w:sz="4"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single" w:sz="4" w:space="0" w:color="auto"/>
              <w:bottom w:val="single" w:sz="4" w:space="0" w:color="auto"/>
              <w:right w:val="single" w:sz="4"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r>
      <w:tr w:rsidR="00F7724F" w:rsidRPr="005821B6" w:rsidTr="006D0485">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7.3</w:t>
            </w:r>
          </w:p>
        </w:tc>
        <w:tc>
          <w:tcPr>
            <w:tcW w:w="9661" w:type="dxa"/>
            <w:gridSpan w:val="10"/>
            <w:tcBorders>
              <w:top w:val="single" w:sz="6" w:space="0" w:color="auto"/>
              <w:left w:val="single" w:sz="6" w:space="0" w:color="auto"/>
              <w:bottom w:val="single" w:sz="6" w:space="0" w:color="auto"/>
              <w:right w:val="single" w:sz="6" w:space="0" w:color="auto"/>
            </w:tcBorders>
            <w:hideMark/>
          </w:tcPr>
          <w:p w:rsidR="00F7724F" w:rsidRPr="005821B6" w:rsidRDefault="00F7724F" w:rsidP="007A79AB">
            <w:pPr>
              <w:widowControl w:val="0"/>
              <w:autoSpaceDE w:val="0"/>
              <w:autoSpaceDN w:val="0"/>
              <w:spacing w:after="0" w:line="240" w:lineRule="auto"/>
              <w:jc w:val="both"/>
              <w:rPr>
                <w:rFonts w:ascii="Times New Roman" w:hAnsi="Times New Roman"/>
                <w:color w:val="auto"/>
                <w:sz w:val="20"/>
              </w:rPr>
            </w:pPr>
            <w:proofErr w:type="spellStart"/>
            <w:r w:rsidRPr="005821B6">
              <w:rPr>
                <w:rFonts w:ascii="Times New Roman" w:hAnsi="Times New Roman"/>
                <w:color w:val="auto"/>
                <w:sz w:val="20"/>
              </w:rPr>
              <w:t>Одноставочные</w:t>
            </w:r>
            <w:proofErr w:type="spellEnd"/>
            <w:r w:rsidRPr="005821B6">
              <w:rPr>
                <w:rFonts w:ascii="Times New Roman" w:hAnsi="Times New Roman"/>
                <w:color w:val="auto"/>
                <w:sz w:val="20"/>
              </w:rPr>
              <w:t xml:space="preserve"> тарифы, дифференцированные по двум зонам суток</w:t>
            </w:r>
            <w:r w:rsidR="007A79AB">
              <w:rPr>
                <w:rFonts w:ascii="Times New Roman" w:hAnsi="Times New Roman"/>
                <w:color w:val="auto"/>
                <w:sz w:val="20"/>
                <w:vertAlign w:val="superscript"/>
              </w:rPr>
              <w:t>1</w:t>
            </w: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7.3.1</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7A79AB">
            <w:pPr>
              <w:widowControl w:val="0"/>
              <w:autoSpaceDE w:val="0"/>
              <w:autoSpaceDN w:val="0"/>
              <w:spacing w:after="0" w:line="240" w:lineRule="auto"/>
              <w:jc w:val="both"/>
              <w:rPr>
                <w:rFonts w:ascii="Times New Roman" w:hAnsi="Times New Roman"/>
                <w:color w:val="auto"/>
                <w:sz w:val="20"/>
              </w:rPr>
            </w:pPr>
            <w:r w:rsidRPr="005821B6">
              <w:rPr>
                <w:rFonts w:ascii="Times New Roman" w:hAnsi="Times New Roman"/>
                <w:color w:val="auto"/>
                <w:sz w:val="20"/>
              </w:rPr>
              <w:t>- ночная зона</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7A79AB">
            <w:pPr>
              <w:widowControl w:val="0"/>
              <w:autoSpaceDE w:val="0"/>
              <w:autoSpaceDN w:val="0"/>
              <w:spacing w:after="0" w:line="240" w:lineRule="auto"/>
              <w:jc w:val="both"/>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4" w:space="0" w:color="auto"/>
              <w:left w:val="single" w:sz="4" w:space="0" w:color="auto"/>
              <w:bottom w:val="single" w:sz="4" w:space="0" w:color="auto"/>
              <w:right w:val="single" w:sz="4"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8" w:type="dxa"/>
            <w:tcBorders>
              <w:top w:val="single" w:sz="4" w:space="0" w:color="auto"/>
              <w:left w:val="nil"/>
              <w:bottom w:val="single" w:sz="4" w:space="0" w:color="auto"/>
              <w:right w:val="single" w:sz="4"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7.3.2</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7A79AB">
            <w:pPr>
              <w:widowControl w:val="0"/>
              <w:autoSpaceDE w:val="0"/>
              <w:autoSpaceDN w:val="0"/>
              <w:spacing w:after="0" w:line="240" w:lineRule="auto"/>
              <w:jc w:val="both"/>
              <w:rPr>
                <w:rFonts w:ascii="Times New Roman" w:hAnsi="Times New Roman"/>
                <w:color w:val="auto"/>
                <w:sz w:val="20"/>
              </w:rPr>
            </w:pPr>
            <w:r w:rsidRPr="005821B6">
              <w:rPr>
                <w:rFonts w:ascii="Times New Roman" w:hAnsi="Times New Roman"/>
                <w:color w:val="auto"/>
                <w:sz w:val="20"/>
              </w:rPr>
              <w:t>- дневная зона (пиковая и полупиковая)</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7A79AB">
            <w:pPr>
              <w:widowControl w:val="0"/>
              <w:autoSpaceDE w:val="0"/>
              <w:autoSpaceDN w:val="0"/>
              <w:spacing w:after="0" w:line="240" w:lineRule="auto"/>
              <w:jc w:val="both"/>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8" w:space="0" w:color="auto"/>
              <w:right w:val="single" w:sz="4"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8" w:type="dxa"/>
            <w:tcBorders>
              <w:top w:val="nil"/>
              <w:left w:val="nil"/>
              <w:bottom w:val="single" w:sz="8" w:space="0" w:color="auto"/>
              <w:right w:val="single" w:sz="4"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nil"/>
              <w:bottom w:val="single" w:sz="8" w:space="0" w:color="auto"/>
              <w:right w:val="single" w:sz="8"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nil"/>
              <w:bottom w:val="single" w:sz="8"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nil"/>
              <w:bottom w:val="single" w:sz="8"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nil"/>
              <w:bottom w:val="single" w:sz="8"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nil"/>
              <w:bottom w:val="single" w:sz="8"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7.4</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7A79AB">
            <w:pPr>
              <w:widowControl w:val="0"/>
              <w:autoSpaceDE w:val="0"/>
              <w:autoSpaceDN w:val="0"/>
              <w:spacing w:after="0" w:line="240" w:lineRule="auto"/>
              <w:jc w:val="both"/>
              <w:rPr>
                <w:rFonts w:ascii="Times New Roman" w:hAnsi="Times New Roman"/>
                <w:color w:val="auto"/>
                <w:sz w:val="20"/>
              </w:rPr>
            </w:pPr>
            <w:r w:rsidRPr="005821B6">
              <w:rPr>
                <w:rFonts w:ascii="Times New Roman" w:hAnsi="Times New Roman"/>
                <w:color w:val="auto"/>
                <w:sz w:val="20"/>
              </w:rPr>
              <w:t>Сумма субсидий</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7A79AB">
            <w:pPr>
              <w:widowControl w:val="0"/>
              <w:autoSpaceDE w:val="0"/>
              <w:autoSpaceDN w:val="0"/>
              <w:spacing w:after="0" w:line="240" w:lineRule="auto"/>
              <w:jc w:val="both"/>
              <w:rPr>
                <w:rFonts w:ascii="Times New Roman" w:hAnsi="Times New Roman"/>
                <w:color w:val="auto"/>
                <w:sz w:val="20"/>
              </w:rPr>
            </w:pPr>
            <w:proofErr w:type="spellStart"/>
            <w:r w:rsidRPr="005821B6">
              <w:rPr>
                <w:rFonts w:ascii="Times New Roman" w:hAnsi="Times New Roman"/>
                <w:color w:val="auto"/>
                <w:sz w:val="20"/>
              </w:rPr>
              <w:t>тыс.руб</w:t>
            </w:r>
            <w:proofErr w:type="spellEnd"/>
            <w:r w:rsidRPr="005821B6">
              <w:rPr>
                <w:rFonts w:ascii="Times New Roman" w:hAnsi="Times New Roman"/>
                <w:color w:val="auto"/>
                <w:sz w:val="20"/>
              </w:rPr>
              <w:t>.</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ind w:left="-134"/>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F7724F" w:rsidRPr="005821B6" w:rsidRDefault="00F7724F" w:rsidP="00F7724F">
            <w:pPr>
              <w:widowControl w:val="0"/>
              <w:autoSpaceDE w:val="0"/>
              <w:autoSpaceDN w:val="0"/>
              <w:spacing w:after="0" w:line="240" w:lineRule="auto"/>
              <w:ind w:left="-133"/>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ind w:left="-133"/>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ind w:left="-133"/>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ind w:left="-133"/>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ind w:left="-133"/>
              <w:jc w:val="center"/>
              <w:rPr>
                <w:rFonts w:ascii="Times New Roman" w:hAnsi="Times New Roman"/>
                <w:color w:val="auto"/>
                <w:sz w:val="20"/>
              </w:rPr>
            </w:pPr>
          </w:p>
        </w:tc>
      </w:tr>
      <w:tr w:rsidR="00F7724F" w:rsidRPr="005821B6" w:rsidTr="006D0485">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lastRenderedPageBreak/>
              <w:t>8</w:t>
            </w:r>
          </w:p>
        </w:tc>
        <w:tc>
          <w:tcPr>
            <w:tcW w:w="9661" w:type="dxa"/>
            <w:gridSpan w:val="10"/>
            <w:tcBorders>
              <w:top w:val="single" w:sz="6" w:space="0" w:color="auto"/>
              <w:left w:val="single" w:sz="6" w:space="0" w:color="auto"/>
              <w:bottom w:val="single" w:sz="6" w:space="0" w:color="auto"/>
              <w:right w:val="single" w:sz="6" w:space="0" w:color="auto"/>
            </w:tcBorders>
            <w:hideMark/>
          </w:tcPr>
          <w:p w:rsidR="00F7724F" w:rsidRPr="005821B6" w:rsidRDefault="00F7724F" w:rsidP="007A79AB">
            <w:pPr>
              <w:widowControl w:val="0"/>
              <w:autoSpaceDE w:val="0"/>
              <w:autoSpaceDN w:val="0"/>
              <w:spacing w:after="0" w:line="240" w:lineRule="auto"/>
              <w:jc w:val="both"/>
              <w:rPr>
                <w:rFonts w:ascii="Times New Roman" w:hAnsi="Times New Roman"/>
                <w:color w:val="auto"/>
                <w:sz w:val="20"/>
              </w:rPr>
            </w:pPr>
            <w:r w:rsidRPr="005821B6">
              <w:rPr>
                <w:rFonts w:ascii="Times New Roman" w:hAnsi="Times New Roman"/>
                <w:color w:val="auto"/>
                <w:sz w:val="20"/>
              </w:rPr>
              <w:t>Тарифы на электрическую энергию (мощность) для потребителей, предусмотренных пунктом 7 Критериев</w:t>
            </w: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8.1</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7A79AB">
            <w:pPr>
              <w:widowControl w:val="0"/>
              <w:autoSpaceDE w:val="0"/>
              <w:autoSpaceDN w:val="0"/>
              <w:spacing w:after="0" w:line="240" w:lineRule="auto"/>
              <w:jc w:val="both"/>
              <w:rPr>
                <w:rFonts w:ascii="Times New Roman" w:hAnsi="Times New Roman"/>
                <w:color w:val="auto"/>
                <w:sz w:val="20"/>
              </w:rPr>
            </w:pPr>
            <w:r w:rsidRPr="005821B6">
              <w:rPr>
                <w:rFonts w:ascii="Times New Roman" w:hAnsi="Times New Roman"/>
                <w:color w:val="auto"/>
                <w:sz w:val="20"/>
              </w:rPr>
              <w:t>Одноставочный тариф</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7A79AB">
            <w:pPr>
              <w:widowControl w:val="0"/>
              <w:autoSpaceDE w:val="0"/>
              <w:autoSpaceDN w:val="0"/>
              <w:spacing w:after="0" w:line="240" w:lineRule="auto"/>
              <w:jc w:val="both"/>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821B6" w:rsidTr="006D0485">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8.2</w:t>
            </w:r>
          </w:p>
        </w:tc>
        <w:tc>
          <w:tcPr>
            <w:tcW w:w="9661" w:type="dxa"/>
            <w:gridSpan w:val="10"/>
            <w:tcBorders>
              <w:top w:val="single" w:sz="6" w:space="0" w:color="auto"/>
              <w:left w:val="single" w:sz="6" w:space="0" w:color="auto"/>
              <w:bottom w:val="single" w:sz="6" w:space="0" w:color="auto"/>
              <w:right w:val="single" w:sz="6" w:space="0" w:color="auto"/>
            </w:tcBorders>
            <w:hideMark/>
          </w:tcPr>
          <w:p w:rsidR="00F7724F" w:rsidRPr="005821B6" w:rsidRDefault="00F7724F" w:rsidP="007A79AB">
            <w:pPr>
              <w:widowControl w:val="0"/>
              <w:autoSpaceDE w:val="0"/>
              <w:autoSpaceDN w:val="0"/>
              <w:spacing w:after="0" w:line="240" w:lineRule="auto"/>
              <w:jc w:val="both"/>
              <w:rPr>
                <w:rFonts w:ascii="Times New Roman" w:hAnsi="Times New Roman"/>
                <w:color w:val="auto"/>
                <w:sz w:val="20"/>
              </w:rPr>
            </w:pPr>
            <w:proofErr w:type="spellStart"/>
            <w:r w:rsidRPr="005821B6">
              <w:rPr>
                <w:rFonts w:ascii="Times New Roman" w:hAnsi="Times New Roman"/>
                <w:color w:val="auto"/>
                <w:sz w:val="20"/>
              </w:rPr>
              <w:t>Одноставочные</w:t>
            </w:r>
            <w:proofErr w:type="spellEnd"/>
            <w:r w:rsidRPr="005821B6">
              <w:rPr>
                <w:rFonts w:ascii="Times New Roman" w:hAnsi="Times New Roman"/>
                <w:color w:val="auto"/>
                <w:sz w:val="20"/>
              </w:rPr>
              <w:t xml:space="preserve"> тарифы, дифференцированные по трем зонам суток</w:t>
            </w:r>
            <w:r w:rsidR="007A79AB">
              <w:rPr>
                <w:rFonts w:ascii="Times New Roman" w:hAnsi="Times New Roman"/>
                <w:color w:val="auto"/>
                <w:sz w:val="20"/>
                <w:vertAlign w:val="superscript"/>
              </w:rPr>
              <w:t>1</w:t>
            </w: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8.2.1</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7A79AB">
            <w:pPr>
              <w:widowControl w:val="0"/>
              <w:autoSpaceDE w:val="0"/>
              <w:autoSpaceDN w:val="0"/>
              <w:spacing w:after="0" w:line="240" w:lineRule="auto"/>
              <w:jc w:val="both"/>
              <w:rPr>
                <w:rFonts w:ascii="Times New Roman" w:hAnsi="Times New Roman"/>
                <w:color w:val="auto"/>
                <w:sz w:val="20"/>
              </w:rPr>
            </w:pPr>
            <w:r w:rsidRPr="005821B6">
              <w:rPr>
                <w:rFonts w:ascii="Times New Roman" w:hAnsi="Times New Roman"/>
                <w:color w:val="auto"/>
                <w:sz w:val="20"/>
              </w:rPr>
              <w:t>- ночная зона</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7A79AB">
            <w:pPr>
              <w:widowControl w:val="0"/>
              <w:autoSpaceDE w:val="0"/>
              <w:autoSpaceDN w:val="0"/>
              <w:spacing w:after="0" w:line="240" w:lineRule="auto"/>
              <w:jc w:val="both"/>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4" w:space="0" w:color="auto"/>
              <w:left w:val="single" w:sz="4" w:space="0" w:color="auto"/>
              <w:bottom w:val="single" w:sz="4" w:space="0" w:color="auto"/>
              <w:right w:val="single" w:sz="4"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8" w:type="dxa"/>
            <w:tcBorders>
              <w:top w:val="single" w:sz="4" w:space="0" w:color="auto"/>
              <w:left w:val="nil"/>
              <w:bottom w:val="single" w:sz="4" w:space="0" w:color="auto"/>
              <w:right w:val="single" w:sz="4"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8.2.2</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7A79AB">
            <w:pPr>
              <w:widowControl w:val="0"/>
              <w:autoSpaceDE w:val="0"/>
              <w:autoSpaceDN w:val="0"/>
              <w:spacing w:after="0" w:line="240" w:lineRule="auto"/>
              <w:jc w:val="both"/>
              <w:rPr>
                <w:rFonts w:ascii="Times New Roman" w:hAnsi="Times New Roman"/>
                <w:color w:val="auto"/>
                <w:sz w:val="20"/>
              </w:rPr>
            </w:pPr>
            <w:r w:rsidRPr="005821B6">
              <w:rPr>
                <w:rFonts w:ascii="Times New Roman" w:hAnsi="Times New Roman"/>
                <w:color w:val="auto"/>
                <w:sz w:val="20"/>
              </w:rPr>
              <w:t>- полупиковая зона</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7A79AB">
            <w:pPr>
              <w:widowControl w:val="0"/>
              <w:autoSpaceDE w:val="0"/>
              <w:autoSpaceDN w:val="0"/>
              <w:spacing w:after="0" w:line="240" w:lineRule="auto"/>
              <w:jc w:val="both"/>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4" w:space="0" w:color="auto"/>
              <w:right w:val="single" w:sz="4"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8" w:type="dxa"/>
            <w:tcBorders>
              <w:top w:val="nil"/>
              <w:left w:val="nil"/>
              <w:bottom w:val="single" w:sz="4" w:space="0" w:color="auto"/>
              <w:right w:val="nil"/>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4" w:space="0" w:color="auto"/>
              <w:right w:val="single" w:sz="8"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8.2.3</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7A79AB">
            <w:pPr>
              <w:widowControl w:val="0"/>
              <w:autoSpaceDE w:val="0"/>
              <w:autoSpaceDN w:val="0"/>
              <w:spacing w:after="0" w:line="240" w:lineRule="auto"/>
              <w:jc w:val="both"/>
              <w:rPr>
                <w:rFonts w:ascii="Times New Roman" w:hAnsi="Times New Roman"/>
                <w:color w:val="auto"/>
                <w:sz w:val="20"/>
              </w:rPr>
            </w:pPr>
            <w:r w:rsidRPr="005821B6">
              <w:rPr>
                <w:rFonts w:ascii="Times New Roman" w:hAnsi="Times New Roman"/>
                <w:color w:val="auto"/>
                <w:sz w:val="20"/>
              </w:rPr>
              <w:t>- пиковая зона</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7A79AB">
            <w:pPr>
              <w:widowControl w:val="0"/>
              <w:autoSpaceDE w:val="0"/>
              <w:autoSpaceDN w:val="0"/>
              <w:spacing w:after="0" w:line="240" w:lineRule="auto"/>
              <w:jc w:val="both"/>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4" w:space="0" w:color="auto"/>
              <w:right w:val="single" w:sz="4"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8" w:type="dxa"/>
            <w:tcBorders>
              <w:top w:val="nil"/>
              <w:left w:val="nil"/>
              <w:bottom w:val="single" w:sz="4" w:space="0" w:color="auto"/>
              <w:right w:val="nil"/>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nil"/>
              <w:right w:val="single" w:sz="8"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nil"/>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nil"/>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nil"/>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nil"/>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r>
      <w:tr w:rsidR="002C45D4" w:rsidRPr="005821B6" w:rsidTr="006D0485">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2C45D4" w:rsidRPr="005821B6" w:rsidRDefault="002C45D4"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8.3</w:t>
            </w:r>
          </w:p>
        </w:tc>
        <w:tc>
          <w:tcPr>
            <w:tcW w:w="9661" w:type="dxa"/>
            <w:gridSpan w:val="10"/>
            <w:tcBorders>
              <w:top w:val="single" w:sz="6" w:space="0" w:color="auto"/>
              <w:left w:val="single" w:sz="6" w:space="0" w:color="auto"/>
              <w:bottom w:val="single" w:sz="6" w:space="0" w:color="auto"/>
              <w:right w:val="single" w:sz="6" w:space="0" w:color="auto"/>
            </w:tcBorders>
            <w:hideMark/>
          </w:tcPr>
          <w:p w:rsidR="002C45D4" w:rsidRPr="005821B6" w:rsidRDefault="002C45D4" w:rsidP="007A79AB">
            <w:pPr>
              <w:widowControl w:val="0"/>
              <w:autoSpaceDE w:val="0"/>
              <w:autoSpaceDN w:val="0"/>
              <w:spacing w:after="0" w:line="240" w:lineRule="auto"/>
              <w:jc w:val="both"/>
              <w:rPr>
                <w:rFonts w:ascii="Times New Roman" w:hAnsi="Times New Roman"/>
                <w:color w:val="auto"/>
                <w:sz w:val="20"/>
              </w:rPr>
            </w:pPr>
            <w:proofErr w:type="spellStart"/>
            <w:r w:rsidRPr="005821B6">
              <w:rPr>
                <w:rFonts w:ascii="Times New Roman" w:hAnsi="Times New Roman"/>
                <w:color w:val="auto"/>
                <w:sz w:val="20"/>
              </w:rPr>
              <w:t>Одноставочные</w:t>
            </w:r>
            <w:proofErr w:type="spellEnd"/>
            <w:r w:rsidRPr="005821B6">
              <w:rPr>
                <w:rFonts w:ascii="Times New Roman" w:hAnsi="Times New Roman"/>
                <w:color w:val="auto"/>
                <w:sz w:val="20"/>
              </w:rPr>
              <w:t xml:space="preserve"> тарифы, дифференцированные по двум зонам суток</w:t>
            </w:r>
            <w:r w:rsidR="007A79AB">
              <w:rPr>
                <w:rFonts w:ascii="Times New Roman" w:hAnsi="Times New Roman"/>
                <w:color w:val="auto"/>
                <w:sz w:val="20"/>
                <w:vertAlign w:val="superscript"/>
              </w:rPr>
              <w:t>1</w:t>
            </w: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8.3.1</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7A79AB">
            <w:pPr>
              <w:widowControl w:val="0"/>
              <w:autoSpaceDE w:val="0"/>
              <w:autoSpaceDN w:val="0"/>
              <w:spacing w:after="0" w:line="240" w:lineRule="auto"/>
              <w:jc w:val="both"/>
              <w:rPr>
                <w:rFonts w:ascii="Times New Roman" w:hAnsi="Times New Roman"/>
                <w:color w:val="auto"/>
                <w:sz w:val="20"/>
              </w:rPr>
            </w:pPr>
            <w:r w:rsidRPr="005821B6">
              <w:rPr>
                <w:rFonts w:ascii="Times New Roman" w:hAnsi="Times New Roman"/>
                <w:color w:val="auto"/>
                <w:sz w:val="20"/>
              </w:rPr>
              <w:t xml:space="preserve">- ночная зона </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7A79AB">
            <w:pPr>
              <w:widowControl w:val="0"/>
              <w:autoSpaceDE w:val="0"/>
              <w:autoSpaceDN w:val="0"/>
              <w:spacing w:after="0" w:line="240" w:lineRule="auto"/>
              <w:jc w:val="both"/>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4" w:space="0" w:color="auto"/>
              <w:left w:val="single" w:sz="4" w:space="0" w:color="auto"/>
              <w:bottom w:val="single" w:sz="4" w:space="0" w:color="auto"/>
              <w:right w:val="single" w:sz="4"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8" w:type="dxa"/>
            <w:tcBorders>
              <w:top w:val="single" w:sz="4" w:space="0" w:color="auto"/>
              <w:left w:val="nil"/>
              <w:bottom w:val="single" w:sz="4" w:space="0" w:color="auto"/>
              <w:right w:val="single" w:sz="4"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8.3.2</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7A79AB">
            <w:pPr>
              <w:widowControl w:val="0"/>
              <w:autoSpaceDE w:val="0"/>
              <w:autoSpaceDN w:val="0"/>
              <w:spacing w:after="0" w:line="240" w:lineRule="auto"/>
              <w:jc w:val="both"/>
              <w:rPr>
                <w:rFonts w:ascii="Times New Roman" w:hAnsi="Times New Roman"/>
                <w:color w:val="auto"/>
                <w:sz w:val="20"/>
              </w:rPr>
            </w:pPr>
            <w:r w:rsidRPr="005821B6">
              <w:rPr>
                <w:rFonts w:ascii="Times New Roman" w:hAnsi="Times New Roman"/>
                <w:color w:val="auto"/>
                <w:sz w:val="20"/>
              </w:rPr>
              <w:t>- дневная зона (пиковая и полупиковая)</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7A79AB">
            <w:pPr>
              <w:widowControl w:val="0"/>
              <w:autoSpaceDE w:val="0"/>
              <w:autoSpaceDN w:val="0"/>
              <w:spacing w:after="0" w:line="240" w:lineRule="auto"/>
              <w:jc w:val="both"/>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8" w:space="0" w:color="auto"/>
              <w:right w:val="single" w:sz="4"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8" w:type="dxa"/>
            <w:tcBorders>
              <w:top w:val="nil"/>
              <w:left w:val="nil"/>
              <w:bottom w:val="single" w:sz="8" w:space="0" w:color="auto"/>
              <w:right w:val="single" w:sz="4"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nil"/>
              <w:bottom w:val="single" w:sz="8" w:space="0" w:color="auto"/>
              <w:right w:val="single" w:sz="8"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nil"/>
              <w:bottom w:val="single" w:sz="8"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nil"/>
              <w:bottom w:val="single" w:sz="8"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nil"/>
              <w:bottom w:val="single" w:sz="8"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nil"/>
              <w:bottom w:val="single" w:sz="8"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8.4</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7A79AB">
            <w:pPr>
              <w:widowControl w:val="0"/>
              <w:autoSpaceDE w:val="0"/>
              <w:autoSpaceDN w:val="0"/>
              <w:spacing w:after="0" w:line="240" w:lineRule="auto"/>
              <w:jc w:val="both"/>
              <w:rPr>
                <w:rFonts w:ascii="Times New Roman" w:hAnsi="Times New Roman"/>
                <w:color w:val="auto"/>
                <w:sz w:val="20"/>
              </w:rPr>
            </w:pPr>
            <w:r w:rsidRPr="005821B6">
              <w:rPr>
                <w:rFonts w:ascii="Times New Roman" w:hAnsi="Times New Roman"/>
                <w:color w:val="auto"/>
                <w:sz w:val="20"/>
              </w:rPr>
              <w:t>Сумма субсидий</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7A79AB">
            <w:pPr>
              <w:widowControl w:val="0"/>
              <w:autoSpaceDE w:val="0"/>
              <w:autoSpaceDN w:val="0"/>
              <w:spacing w:after="0" w:line="240" w:lineRule="auto"/>
              <w:jc w:val="both"/>
              <w:rPr>
                <w:rFonts w:ascii="Times New Roman" w:hAnsi="Times New Roman"/>
                <w:color w:val="auto"/>
                <w:sz w:val="20"/>
              </w:rPr>
            </w:pPr>
            <w:proofErr w:type="spellStart"/>
            <w:r w:rsidRPr="005821B6">
              <w:rPr>
                <w:rFonts w:ascii="Times New Roman" w:hAnsi="Times New Roman"/>
                <w:color w:val="auto"/>
                <w:sz w:val="20"/>
              </w:rPr>
              <w:t>тыс.руб</w:t>
            </w:r>
            <w:proofErr w:type="spellEnd"/>
            <w:r w:rsidRPr="005821B6">
              <w:rPr>
                <w:rFonts w:ascii="Times New Roman" w:hAnsi="Times New Roman"/>
                <w:color w:val="auto"/>
                <w:sz w:val="20"/>
              </w:rPr>
              <w:t>.</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ind w:left="-134"/>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2C45D4" w:rsidRPr="005821B6" w:rsidTr="006D0485">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2C45D4" w:rsidRPr="005821B6" w:rsidRDefault="002C45D4"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9</w:t>
            </w:r>
          </w:p>
        </w:tc>
        <w:tc>
          <w:tcPr>
            <w:tcW w:w="9661" w:type="dxa"/>
            <w:gridSpan w:val="10"/>
            <w:tcBorders>
              <w:top w:val="single" w:sz="6" w:space="0" w:color="auto"/>
              <w:left w:val="single" w:sz="6" w:space="0" w:color="auto"/>
              <w:bottom w:val="single" w:sz="6" w:space="0" w:color="auto"/>
              <w:right w:val="single" w:sz="6" w:space="0" w:color="auto"/>
            </w:tcBorders>
            <w:hideMark/>
          </w:tcPr>
          <w:p w:rsidR="002C45D4" w:rsidRPr="005821B6" w:rsidRDefault="002C45D4" w:rsidP="007A79AB">
            <w:pPr>
              <w:widowControl w:val="0"/>
              <w:autoSpaceDE w:val="0"/>
              <w:autoSpaceDN w:val="0"/>
              <w:spacing w:after="0" w:line="240" w:lineRule="auto"/>
              <w:jc w:val="both"/>
              <w:rPr>
                <w:rFonts w:ascii="Times New Roman" w:hAnsi="Times New Roman"/>
                <w:color w:val="auto"/>
                <w:sz w:val="20"/>
              </w:rPr>
            </w:pPr>
            <w:r w:rsidRPr="005821B6">
              <w:rPr>
                <w:rFonts w:ascii="Times New Roman" w:hAnsi="Times New Roman"/>
                <w:color w:val="auto"/>
                <w:sz w:val="20"/>
              </w:rPr>
              <w:t>Тарифы на электрическую энергию (мощность) для потребителей, предусмотренных пунктом 8 Критериев</w:t>
            </w: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9.1</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7A79AB">
            <w:pPr>
              <w:widowControl w:val="0"/>
              <w:autoSpaceDE w:val="0"/>
              <w:autoSpaceDN w:val="0"/>
              <w:spacing w:after="0" w:line="240" w:lineRule="auto"/>
              <w:jc w:val="both"/>
              <w:rPr>
                <w:rFonts w:ascii="Times New Roman" w:hAnsi="Times New Roman"/>
                <w:color w:val="auto"/>
                <w:sz w:val="20"/>
              </w:rPr>
            </w:pPr>
            <w:r w:rsidRPr="005821B6">
              <w:rPr>
                <w:rFonts w:ascii="Times New Roman" w:hAnsi="Times New Roman"/>
                <w:color w:val="auto"/>
                <w:sz w:val="20"/>
              </w:rPr>
              <w:t>Одноставочный тариф</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7A79AB">
            <w:pPr>
              <w:widowControl w:val="0"/>
              <w:autoSpaceDE w:val="0"/>
              <w:autoSpaceDN w:val="0"/>
              <w:spacing w:after="0" w:line="240" w:lineRule="auto"/>
              <w:jc w:val="both"/>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4"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4"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r>
      <w:tr w:rsidR="002C45D4" w:rsidRPr="005821B6" w:rsidTr="006D0485">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2C45D4" w:rsidRPr="005821B6" w:rsidRDefault="002C45D4"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9.2</w:t>
            </w:r>
          </w:p>
        </w:tc>
        <w:tc>
          <w:tcPr>
            <w:tcW w:w="9661" w:type="dxa"/>
            <w:gridSpan w:val="10"/>
            <w:tcBorders>
              <w:top w:val="single" w:sz="6" w:space="0" w:color="auto"/>
              <w:left w:val="single" w:sz="6" w:space="0" w:color="auto"/>
              <w:bottom w:val="single" w:sz="6" w:space="0" w:color="auto"/>
              <w:right w:val="single" w:sz="6" w:space="0" w:color="auto"/>
            </w:tcBorders>
            <w:hideMark/>
          </w:tcPr>
          <w:p w:rsidR="002C45D4" w:rsidRPr="005821B6" w:rsidRDefault="002C45D4" w:rsidP="007A79AB">
            <w:pPr>
              <w:widowControl w:val="0"/>
              <w:autoSpaceDE w:val="0"/>
              <w:autoSpaceDN w:val="0"/>
              <w:spacing w:after="0" w:line="240" w:lineRule="auto"/>
              <w:jc w:val="both"/>
              <w:rPr>
                <w:rFonts w:ascii="Times New Roman" w:hAnsi="Times New Roman"/>
                <w:color w:val="auto"/>
                <w:sz w:val="20"/>
              </w:rPr>
            </w:pPr>
            <w:proofErr w:type="spellStart"/>
            <w:r w:rsidRPr="005821B6">
              <w:rPr>
                <w:rFonts w:ascii="Times New Roman" w:hAnsi="Times New Roman"/>
                <w:color w:val="auto"/>
                <w:sz w:val="20"/>
              </w:rPr>
              <w:t>Одноставочные</w:t>
            </w:r>
            <w:proofErr w:type="spellEnd"/>
            <w:r w:rsidRPr="005821B6">
              <w:rPr>
                <w:rFonts w:ascii="Times New Roman" w:hAnsi="Times New Roman"/>
                <w:color w:val="auto"/>
                <w:sz w:val="20"/>
              </w:rPr>
              <w:t xml:space="preserve"> тарифы, дифференцированные по трем зонам суток</w:t>
            </w:r>
            <w:r w:rsidR="007A79AB">
              <w:rPr>
                <w:rFonts w:ascii="Times New Roman" w:hAnsi="Times New Roman"/>
                <w:color w:val="auto"/>
                <w:sz w:val="20"/>
                <w:vertAlign w:val="superscript"/>
              </w:rPr>
              <w:t>1</w:t>
            </w: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9.2.1</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7A79AB">
            <w:pPr>
              <w:widowControl w:val="0"/>
              <w:autoSpaceDE w:val="0"/>
              <w:autoSpaceDN w:val="0"/>
              <w:spacing w:after="0" w:line="240" w:lineRule="auto"/>
              <w:jc w:val="both"/>
              <w:rPr>
                <w:rFonts w:ascii="Times New Roman" w:hAnsi="Times New Roman"/>
                <w:color w:val="auto"/>
                <w:sz w:val="20"/>
              </w:rPr>
            </w:pPr>
            <w:r w:rsidRPr="005821B6">
              <w:rPr>
                <w:rFonts w:ascii="Times New Roman" w:hAnsi="Times New Roman"/>
                <w:color w:val="auto"/>
                <w:sz w:val="20"/>
              </w:rPr>
              <w:t>- ночная зона</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7A79AB">
            <w:pPr>
              <w:widowControl w:val="0"/>
              <w:autoSpaceDE w:val="0"/>
              <w:autoSpaceDN w:val="0"/>
              <w:spacing w:after="0" w:line="240" w:lineRule="auto"/>
              <w:jc w:val="both"/>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4" w:space="0" w:color="auto"/>
              <w:left w:val="single" w:sz="4" w:space="0" w:color="auto"/>
              <w:bottom w:val="single" w:sz="4" w:space="0" w:color="auto"/>
              <w:right w:val="single" w:sz="4"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8" w:type="dxa"/>
            <w:tcBorders>
              <w:top w:val="single" w:sz="4" w:space="0" w:color="auto"/>
              <w:left w:val="nil"/>
              <w:bottom w:val="single" w:sz="4" w:space="0" w:color="auto"/>
              <w:right w:val="single" w:sz="4"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9.2.2</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7A79AB">
            <w:pPr>
              <w:widowControl w:val="0"/>
              <w:autoSpaceDE w:val="0"/>
              <w:autoSpaceDN w:val="0"/>
              <w:spacing w:after="0" w:line="240" w:lineRule="auto"/>
              <w:jc w:val="both"/>
              <w:rPr>
                <w:rFonts w:ascii="Times New Roman" w:hAnsi="Times New Roman"/>
                <w:color w:val="auto"/>
                <w:sz w:val="20"/>
              </w:rPr>
            </w:pPr>
            <w:r w:rsidRPr="005821B6">
              <w:rPr>
                <w:rFonts w:ascii="Times New Roman" w:hAnsi="Times New Roman"/>
                <w:color w:val="auto"/>
                <w:sz w:val="20"/>
              </w:rPr>
              <w:t>- полупиковая зона</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7A79AB">
            <w:pPr>
              <w:widowControl w:val="0"/>
              <w:autoSpaceDE w:val="0"/>
              <w:autoSpaceDN w:val="0"/>
              <w:spacing w:after="0" w:line="240" w:lineRule="auto"/>
              <w:jc w:val="both"/>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4" w:space="0" w:color="auto"/>
              <w:right w:val="single" w:sz="4"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8" w:type="dxa"/>
            <w:tcBorders>
              <w:top w:val="nil"/>
              <w:left w:val="nil"/>
              <w:bottom w:val="single" w:sz="4" w:space="0" w:color="auto"/>
              <w:right w:val="nil"/>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4" w:space="0" w:color="auto"/>
              <w:right w:val="single" w:sz="8"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9.2.3</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7A79AB">
            <w:pPr>
              <w:widowControl w:val="0"/>
              <w:autoSpaceDE w:val="0"/>
              <w:autoSpaceDN w:val="0"/>
              <w:spacing w:after="0" w:line="240" w:lineRule="auto"/>
              <w:jc w:val="both"/>
              <w:rPr>
                <w:rFonts w:ascii="Times New Roman" w:hAnsi="Times New Roman"/>
                <w:color w:val="auto"/>
                <w:sz w:val="20"/>
              </w:rPr>
            </w:pPr>
            <w:r w:rsidRPr="005821B6">
              <w:rPr>
                <w:rFonts w:ascii="Times New Roman" w:hAnsi="Times New Roman"/>
                <w:color w:val="auto"/>
                <w:sz w:val="20"/>
              </w:rPr>
              <w:t>- пиковая зона</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7A79AB">
            <w:pPr>
              <w:widowControl w:val="0"/>
              <w:autoSpaceDE w:val="0"/>
              <w:autoSpaceDN w:val="0"/>
              <w:spacing w:after="0" w:line="240" w:lineRule="auto"/>
              <w:jc w:val="both"/>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4" w:space="0" w:color="auto"/>
              <w:right w:val="single" w:sz="4"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8" w:type="dxa"/>
            <w:tcBorders>
              <w:top w:val="nil"/>
              <w:left w:val="nil"/>
              <w:bottom w:val="single" w:sz="4" w:space="0" w:color="auto"/>
              <w:right w:val="nil"/>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nil"/>
              <w:right w:val="single" w:sz="8"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nil"/>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nil"/>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nil"/>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nil"/>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r>
      <w:tr w:rsidR="002C45D4" w:rsidRPr="005821B6" w:rsidTr="006D0485">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2C45D4" w:rsidRPr="005821B6" w:rsidRDefault="002C45D4"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9.3</w:t>
            </w:r>
          </w:p>
        </w:tc>
        <w:tc>
          <w:tcPr>
            <w:tcW w:w="9661" w:type="dxa"/>
            <w:gridSpan w:val="10"/>
            <w:tcBorders>
              <w:top w:val="single" w:sz="6" w:space="0" w:color="auto"/>
              <w:left w:val="single" w:sz="6" w:space="0" w:color="auto"/>
              <w:bottom w:val="single" w:sz="6" w:space="0" w:color="auto"/>
              <w:right w:val="single" w:sz="6" w:space="0" w:color="auto"/>
            </w:tcBorders>
            <w:hideMark/>
          </w:tcPr>
          <w:p w:rsidR="002C45D4" w:rsidRPr="005821B6" w:rsidRDefault="002C45D4" w:rsidP="007A79AB">
            <w:pPr>
              <w:widowControl w:val="0"/>
              <w:autoSpaceDE w:val="0"/>
              <w:autoSpaceDN w:val="0"/>
              <w:spacing w:after="0" w:line="240" w:lineRule="auto"/>
              <w:jc w:val="both"/>
              <w:rPr>
                <w:rFonts w:ascii="Times New Roman" w:hAnsi="Times New Roman"/>
                <w:color w:val="auto"/>
                <w:sz w:val="20"/>
              </w:rPr>
            </w:pPr>
            <w:proofErr w:type="spellStart"/>
            <w:r w:rsidRPr="005821B6">
              <w:rPr>
                <w:rFonts w:ascii="Times New Roman" w:hAnsi="Times New Roman"/>
                <w:color w:val="auto"/>
                <w:sz w:val="20"/>
              </w:rPr>
              <w:t>Одноставочные</w:t>
            </w:r>
            <w:proofErr w:type="spellEnd"/>
            <w:r w:rsidRPr="005821B6">
              <w:rPr>
                <w:rFonts w:ascii="Times New Roman" w:hAnsi="Times New Roman"/>
                <w:color w:val="auto"/>
                <w:sz w:val="20"/>
              </w:rPr>
              <w:t xml:space="preserve"> тарифы, дифференцированные по двум зонам суток</w:t>
            </w:r>
            <w:r w:rsidR="007A79AB">
              <w:rPr>
                <w:rFonts w:ascii="Times New Roman" w:hAnsi="Times New Roman"/>
                <w:color w:val="auto"/>
                <w:sz w:val="20"/>
                <w:vertAlign w:val="superscript"/>
              </w:rPr>
              <w:t>1</w:t>
            </w: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9.3.1</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7A79AB">
            <w:pPr>
              <w:widowControl w:val="0"/>
              <w:autoSpaceDE w:val="0"/>
              <w:autoSpaceDN w:val="0"/>
              <w:spacing w:after="0" w:line="240" w:lineRule="auto"/>
              <w:jc w:val="both"/>
              <w:rPr>
                <w:rFonts w:ascii="Times New Roman" w:hAnsi="Times New Roman"/>
                <w:color w:val="auto"/>
                <w:sz w:val="20"/>
              </w:rPr>
            </w:pPr>
            <w:r w:rsidRPr="005821B6">
              <w:rPr>
                <w:rFonts w:ascii="Times New Roman" w:hAnsi="Times New Roman"/>
                <w:color w:val="auto"/>
                <w:sz w:val="20"/>
              </w:rPr>
              <w:t>- ночная зона</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7A79AB">
            <w:pPr>
              <w:widowControl w:val="0"/>
              <w:autoSpaceDE w:val="0"/>
              <w:autoSpaceDN w:val="0"/>
              <w:spacing w:after="0" w:line="240" w:lineRule="auto"/>
              <w:jc w:val="both"/>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4" w:space="0" w:color="auto"/>
              <w:left w:val="single" w:sz="4" w:space="0" w:color="auto"/>
              <w:bottom w:val="single" w:sz="4" w:space="0" w:color="auto"/>
              <w:right w:val="single" w:sz="4"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8" w:type="dxa"/>
            <w:tcBorders>
              <w:top w:val="single" w:sz="4" w:space="0" w:color="auto"/>
              <w:left w:val="nil"/>
              <w:bottom w:val="single" w:sz="4" w:space="0" w:color="auto"/>
              <w:right w:val="single" w:sz="4"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9.3.2</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7A79AB">
            <w:pPr>
              <w:widowControl w:val="0"/>
              <w:autoSpaceDE w:val="0"/>
              <w:autoSpaceDN w:val="0"/>
              <w:spacing w:after="0" w:line="240" w:lineRule="auto"/>
              <w:jc w:val="both"/>
              <w:rPr>
                <w:rFonts w:ascii="Times New Roman" w:hAnsi="Times New Roman"/>
                <w:color w:val="auto"/>
                <w:sz w:val="20"/>
              </w:rPr>
            </w:pPr>
            <w:r w:rsidRPr="005821B6">
              <w:rPr>
                <w:rFonts w:ascii="Times New Roman" w:hAnsi="Times New Roman"/>
                <w:color w:val="auto"/>
                <w:sz w:val="20"/>
              </w:rPr>
              <w:t>- дневная зона (пиковая и полупиковая)</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7A79AB">
            <w:pPr>
              <w:widowControl w:val="0"/>
              <w:autoSpaceDE w:val="0"/>
              <w:autoSpaceDN w:val="0"/>
              <w:spacing w:after="0" w:line="240" w:lineRule="auto"/>
              <w:jc w:val="both"/>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8" w:space="0" w:color="auto"/>
              <w:right w:val="single" w:sz="4"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8" w:type="dxa"/>
            <w:tcBorders>
              <w:top w:val="nil"/>
              <w:left w:val="nil"/>
              <w:bottom w:val="single" w:sz="8" w:space="0" w:color="auto"/>
              <w:right w:val="single" w:sz="4"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nil"/>
              <w:bottom w:val="single" w:sz="8" w:space="0" w:color="auto"/>
              <w:right w:val="single" w:sz="8"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nil"/>
              <w:bottom w:val="single" w:sz="8"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nil"/>
              <w:bottom w:val="single" w:sz="8"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nil"/>
              <w:bottom w:val="single" w:sz="8"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nil"/>
              <w:bottom w:val="single" w:sz="8"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9.4</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7A79AB">
            <w:pPr>
              <w:widowControl w:val="0"/>
              <w:autoSpaceDE w:val="0"/>
              <w:autoSpaceDN w:val="0"/>
              <w:spacing w:after="0" w:line="240" w:lineRule="auto"/>
              <w:jc w:val="both"/>
              <w:rPr>
                <w:rFonts w:ascii="Times New Roman" w:hAnsi="Times New Roman"/>
                <w:color w:val="auto"/>
                <w:sz w:val="20"/>
              </w:rPr>
            </w:pPr>
            <w:r w:rsidRPr="005821B6">
              <w:rPr>
                <w:rFonts w:ascii="Times New Roman" w:hAnsi="Times New Roman"/>
                <w:color w:val="auto"/>
                <w:sz w:val="20"/>
              </w:rPr>
              <w:t>Сумма субсидий</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7A79AB">
            <w:pPr>
              <w:widowControl w:val="0"/>
              <w:autoSpaceDE w:val="0"/>
              <w:autoSpaceDN w:val="0"/>
              <w:spacing w:after="0" w:line="240" w:lineRule="auto"/>
              <w:jc w:val="both"/>
              <w:rPr>
                <w:rFonts w:ascii="Times New Roman" w:hAnsi="Times New Roman"/>
                <w:color w:val="auto"/>
                <w:sz w:val="20"/>
              </w:rPr>
            </w:pPr>
            <w:proofErr w:type="spellStart"/>
            <w:r w:rsidRPr="005821B6">
              <w:rPr>
                <w:rFonts w:ascii="Times New Roman" w:hAnsi="Times New Roman"/>
                <w:color w:val="auto"/>
                <w:sz w:val="20"/>
              </w:rPr>
              <w:t>тыс.руб</w:t>
            </w:r>
            <w:proofErr w:type="spellEnd"/>
            <w:r w:rsidRPr="005821B6">
              <w:rPr>
                <w:rFonts w:ascii="Times New Roman" w:hAnsi="Times New Roman"/>
                <w:color w:val="auto"/>
                <w:sz w:val="20"/>
              </w:rPr>
              <w:t>.</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2C45D4" w:rsidRPr="005821B6" w:rsidTr="006D0485">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2C45D4" w:rsidRPr="005821B6" w:rsidRDefault="002C45D4"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10</w:t>
            </w:r>
          </w:p>
        </w:tc>
        <w:tc>
          <w:tcPr>
            <w:tcW w:w="9661" w:type="dxa"/>
            <w:gridSpan w:val="10"/>
            <w:tcBorders>
              <w:top w:val="single" w:sz="6" w:space="0" w:color="auto"/>
              <w:left w:val="single" w:sz="6" w:space="0" w:color="auto"/>
              <w:bottom w:val="single" w:sz="6" w:space="0" w:color="auto"/>
              <w:right w:val="single" w:sz="6" w:space="0" w:color="auto"/>
            </w:tcBorders>
            <w:hideMark/>
          </w:tcPr>
          <w:p w:rsidR="002C45D4" w:rsidRPr="005821B6" w:rsidRDefault="002C45D4" w:rsidP="007A79AB">
            <w:pPr>
              <w:widowControl w:val="0"/>
              <w:autoSpaceDE w:val="0"/>
              <w:autoSpaceDN w:val="0"/>
              <w:spacing w:after="0" w:line="240" w:lineRule="auto"/>
              <w:jc w:val="both"/>
              <w:rPr>
                <w:rFonts w:ascii="Times New Roman" w:hAnsi="Times New Roman"/>
                <w:color w:val="auto"/>
                <w:sz w:val="20"/>
              </w:rPr>
            </w:pPr>
            <w:r w:rsidRPr="005821B6">
              <w:rPr>
                <w:rFonts w:ascii="Times New Roman" w:hAnsi="Times New Roman"/>
                <w:color w:val="auto"/>
                <w:sz w:val="20"/>
              </w:rPr>
              <w:t>Тарифы на электрическую энергию (мощность) для потребителей, предусмотренных пунктом 9 Критериев</w:t>
            </w: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10.1</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7A79AB">
            <w:pPr>
              <w:widowControl w:val="0"/>
              <w:autoSpaceDE w:val="0"/>
              <w:autoSpaceDN w:val="0"/>
              <w:spacing w:after="0" w:line="240" w:lineRule="auto"/>
              <w:jc w:val="both"/>
              <w:rPr>
                <w:rFonts w:ascii="Times New Roman" w:hAnsi="Times New Roman"/>
                <w:color w:val="auto"/>
                <w:sz w:val="20"/>
              </w:rPr>
            </w:pPr>
            <w:r w:rsidRPr="005821B6">
              <w:rPr>
                <w:rFonts w:ascii="Times New Roman" w:hAnsi="Times New Roman"/>
                <w:color w:val="auto"/>
                <w:sz w:val="20"/>
              </w:rPr>
              <w:t>Одноставочный тариф</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7A79AB">
            <w:pPr>
              <w:widowControl w:val="0"/>
              <w:autoSpaceDE w:val="0"/>
              <w:autoSpaceDN w:val="0"/>
              <w:spacing w:after="0" w:line="240" w:lineRule="auto"/>
              <w:jc w:val="both"/>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4"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4"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41053D" w:rsidP="00F7724F">
            <w:pPr>
              <w:widowControl w:val="0"/>
              <w:spacing w:after="0" w:line="240" w:lineRule="auto"/>
              <w:jc w:val="center"/>
              <w:rPr>
                <w:rFonts w:ascii="Times New Roman" w:hAnsi="Times New Roman"/>
                <w:color w:val="auto"/>
                <w:sz w:val="20"/>
              </w:rPr>
            </w:pPr>
            <w:r>
              <w:rPr>
                <w:rFonts w:ascii="Times New Roman" w:hAnsi="Times New Roman"/>
                <w:color w:val="auto"/>
                <w:sz w:val="20"/>
              </w:rPr>
              <w:t>9,06</w:t>
            </w: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BF5B3C" w:rsidRDefault="00BF5B3C" w:rsidP="00E43B2D">
            <w:pPr>
              <w:widowControl w:val="0"/>
              <w:spacing w:after="0" w:line="240" w:lineRule="auto"/>
              <w:jc w:val="center"/>
              <w:rPr>
                <w:rFonts w:ascii="Times New Roman" w:hAnsi="Times New Roman"/>
                <w:color w:val="auto"/>
                <w:sz w:val="20"/>
              </w:rPr>
            </w:pPr>
            <w:r>
              <w:rPr>
                <w:rFonts w:ascii="Times New Roman" w:hAnsi="Times New Roman"/>
                <w:color w:val="auto"/>
                <w:sz w:val="20"/>
              </w:rPr>
              <w:t>9,4</w:t>
            </w:r>
            <w:r w:rsidR="00E43B2D">
              <w:rPr>
                <w:rFonts w:ascii="Times New Roman" w:hAnsi="Times New Roman"/>
                <w:color w:val="auto"/>
                <w:sz w:val="20"/>
              </w:rPr>
              <w:t>9</w:t>
            </w:r>
          </w:p>
        </w:tc>
      </w:tr>
      <w:tr w:rsidR="002C45D4" w:rsidRPr="005821B6" w:rsidTr="006D0485">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2C45D4" w:rsidRPr="005821B6" w:rsidRDefault="002C45D4"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10.2</w:t>
            </w:r>
          </w:p>
        </w:tc>
        <w:tc>
          <w:tcPr>
            <w:tcW w:w="9661" w:type="dxa"/>
            <w:gridSpan w:val="10"/>
            <w:tcBorders>
              <w:top w:val="single" w:sz="6" w:space="0" w:color="auto"/>
              <w:left w:val="single" w:sz="6" w:space="0" w:color="auto"/>
              <w:bottom w:val="single" w:sz="6" w:space="0" w:color="auto"/>
              <w:right w:val="single" w:sz="6" w:space="0" w:color="auto"/>
            </w:tcBorders>
            <w:hideMark/>
          </w:tcPr>
          <w:p w:rsidR="002C45D4" w:rsidRPr="005821B6" w:rsidRDefault="002C45D4" w:rsidP="007A79AB">
            <w:pPr>
              <w:widowControl w:val="0"/>
              <w:autoSpaceDE w:val="0"/>
              <w:autoSpaceDN w:val="0"/>
              <w:spacing w:after="0" w:line="240" w:lineRule="auto"/>
              <w:jc w:val="both"/>
              <w:rPr>
                <w:rFonts w:ascii="Times New Roman" w:hAnsi="Times New Roman"/>
                <w:color w:val="auto"/>
                <w:sz w:val="20"/>
              </w:rPr>
            </w:pPr>
            <w:proofErr w:type="spellStart"/>
            <w:r w:rsidRPr="005821B6">
              <w:rPr>
                <w:rFonts w:ascii="Times New Roman" w:hAnsi="Times New Roman"/>
                <w:color w:val="auto"/>
                <w:sz w:val="20"/>
              </w:rPr>
              <w:t>Одноставочные</w:t>
            </w:r>
            <w:proofErr w:type="spellEnd"/>
            <w:r w:rsidRPr="005821B6">
              <w:rPr>
                <w:rFonts w:ascii="Times New Roman" w:hAnsi="Times New Roman"/>
                <w:color w:val="auto"/>
                <w:sz w:val="20"/>
              </w:rPr>
              <w:t xml:space="preserve"> тарифы, дифференцированные по трем зонам суток</w:t>
            </w:r>
            <w:r w:rsidR="007A79AB">
              <w:rPr>
                <w:rFonts w:ascii="Times New Roman" w:hAnsi="Times New Roman"/>
                <w:color w:val="auto"/>
                <w:sz w:val="20"/>
                <w:vertAlign w:val="superscript"/>
              </w:rPr>
              <w:t>1</w:t>
            </w: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10.2.1</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7A79AB">
            <w:pPr>
              <w:widowControl w:val="0"/>
              <w:autoSpaceDE w:val="0"/>
              <w:autoSpaceDN w:val="0"/>
              <w:spacing w:after="0" w:line="240" w:lineRule="auto"/>
              <w:jc w:val="both"/>
              <w:rPr>
                <w:rFonts w:ascii="Times New Roman" w:hAnsi="Times New Roman"/>
                <w:color w:val="auto"/>
                <w:sz w:val="20"/>
              </w:rPr>
            </w:pPr>
            <w:r w:rsidRPr="005821B6">
              <w:rPr>
                <w:rFonts w:ascii="Times New Roman" w:hAnsi="Times New Roman"/>
                <w:color w:val="auto"/>
                <w:sz w:val="20"/>
              </w:rPr>
              <w:t>- ночная зона</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7A79AB">
            <w:pPr>
              <w:widowControl w:val="0"/>
              <w:autoSpaceDE w:val="0"/>
              <w:autoSpaceDN w:val="0"/>
              <w:spacing w:after="0" w:line="240" w:lineRule="auto"/>
              <w:jc w:val="both"/>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4" w:space="0" w:color="auto"/>
              <w:left w:val="single" w:sz="4" w:space="0" w:color="auto"/>
              <w:bottom w:val="single" w:sz="4" w:space="0" w:color="auto"/>
              <w:right w:val="single" w:sz="4"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8" w:type="dxa"/>
            <w:tcBorders>
              <w:top w:val="single" w:sz="4" w:space="0" w:color="auto"/>
              <w:left w:val="nil"/>
              <w:bottom w:val="single" w:sz="4" w:space="0" w:color="auto"/>
              <w:right w:val="single" w:sz="4"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vAlign w:val="bottom"/>
          </w:tcPr>
          <w:p w:rsidR="00F7724F" w:rsidRPr="005821B6" w:rsidRDefault="0041053D" w:rsidP="0041053D">
            <w:pPr>
              <w:widowControl w:val="0"/>
              <w:spacing w:after="0" w:line="240" w:lineRule="auto"/>
              <w:jc w:val="center"/>
              <w:rPr>
                <w:rFonts w:ascii="Times New Roman" w:hAnsi="Times New Roman"/>
                <w:color w:val="auto"/>
                <w:sz w:val="20"/>
              </w:rPr>
            </w:pPr>
            <w:r>
              <w:rPr>
                <w:rFonts w:ascii="Times New Roman" w:hAnsi="Times New Roman"/>
                <w:color w:val="auto"/>
                <w:sz w:val="20"/>
              </w:rPr>
              <w:t>6,34</w:t>
            </w:r>
          </w:p>
        </w:tc>
        <w:tc>
          <w:tcPr>
            <w:tcW w:w="709" w:type="dxa"/>
            <w:tcBorders>
              <w:top w:val="single" w:sz="4" w:space="0" w:color="auto"/>
              <w:left w:val="nil"/>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F7724F" w:rsidRPr="005821B6" w:rsidRDefault="00E43B2D" w:rsidP="00F7724F">
            <w:pPr>
              <w:widowControl w:val="0"/>
              <w:spacing w:after="0" w:line="240" w:lineRule="auto"/>
              <w:jc w:val="center"/>
              <w:rPr>
                <w:rFonts w:ascii="Times New Roman" w:hAnsi="Times New Roman"/>
                <w:color w:val="auto"/>
                <w:sz w:val="20"/>
              </w:rPr>
            </w:pPr>
            <w:r>
              <w:rPr>
                <w:rFonts w:ascii="Times New Roman" w:hAnsi="Times New Roman"/>
                <w:color w:val="auto"/>
                <w:sz w:val="20"/>
              </w:rPr>
              <w:t>6,64</w:t>
            </w: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10.2.2</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7A79AB">
            <w:pPr>
              <w:widowControl w:val="0"/>
              <w:autoSpaceDE w:val="0"/>
              <w:autoSpaceDN w:val="0"/>
              <w:spacing w:after="0" w:line="240" w:lineRule="auto"/>
              <w:jc w:val="both"/>
              <w:rPr>
                <w:rFonts w:ascii="Times New Roman" w:hAnsi="Times New Roman"/>
                <w:color w:val="auto"/>
                <w:sz w:val="20"/>
              </w:rPr>
            </w:pPr>
            <w:r w:rsidRPr="005821B6">
              <w:rPr>
                <w:rFonts w:ascii="Times New Roman" w:hAnsi="Times New Roman"/>
                <w:color w:val="auto"/>
                <w:sz w:val="20"/>
              </w:rPr>
              <w:t>- полупиковая зона</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7A79AB">
            <w:pPr>
              <w:widowControl w:val="0"/>
              <w:autoSpaceDE w:val="0"/>
              <w:autoSpaceDN w:val="0"/>
              <w:spacing w:after="0" w:line="240" w:lineRule="auto"/>
              <w:jc w:val="both"/>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4" w:space="0" w:color="auto"/>
              <w:right w:val="single" w:sz="4"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8" w:type="dxa"/>
            <w:tcBorders>
              <w:top w:val="nil"/>
              <w:left w:val="nil"/>
              <w:bottom w:val="single" w:sz="4" w:space="0" w:color="auto"/>
              <w:right w:val="nil"/>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4" w:space="0" w:color="auto"/>
              <w:right w:val="single" w:sz="8" w:space="0" w:color="auto"/>
            </w:tcBorders>
            <w:vAlign w:val="bottom"/>
          </w:tcPr>
          <w:p w:rsidR="00F7724F" w:rsidRPr="005821B6" w:rsidRDefault="0041053D" w:rsidP="00F7724F">
            <w:pPr>
              <w:widowControl w:val="0"/>
              <w:spacing w:after="0" w:line="240" w:lineRule="auto"/>
              <w:jc w:val="center"/>
              <w:rPr>
                <w:rFonts w:ascii="Times New Roman" w:hAnsi="Times New Roman"/>
                <w:color w:val="auto"/>
                <w:sz w:val="20"/>
              </w:rPr>
            </w:pPr>
            <w:r>
              <w:rPr>
                <w:rFonts w:ascii="Times New Roman" w:hAnsi="Times New Roman"/>
                <w:color w:val="auto"/>
                <w:sz w:val="20"/>
              </w:rPr>
              <w:t>9,06</w:t>
            </w:r>
          </w:p>
        </w:tc>
        <w:tc>
          <w:tcPr>
            <w:tcW w:w="709" w:type="dxa"/>
            <w:tcBorders>
              <w:top w:val="nil"/>
              <w:left w:val="single" w:sz="4" w:space="0" w:color="auto"/>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4" w:space="0" w:color="auto"/>
              <w:right w:val="single" w:sz="8" w:space="0" w:color="auto"/>
            </w:tcBorders>
          </w:tcPr>
          <w:p w:rsidR="00F7724F" w:rsidRPr="005821B6" w:rsidRDefault="00E43B2D" w:rsidP="00F7724F">
            <w:pPr>
              <w:widowControl w:val="0"/>
              <w:spacing w:after="0" w:line="240" w:lineRule="auto"/>
              <w:jc w:val="center"/>
              <w:rPr>
                <w:rFonts w:ascii="Times New Roman" w:hAnsi="Times New Roman"/>
                <w:color w:val="auto"/>
                <w:sz w:val="20"/>
              </w:rPr>
            </w:pPr>
            <w:r>
              <w:rPr>
                <w:rFonts w:ascii="Times New Roman" w:hAnsi="Times New Roman"/>
                <w:color w:val="auto"/>
                <w:sz w:val="20"/>
              </w:rPr>
              <w:t>9,49</w:t>
            </w: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10.2.3</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7A79AB">
            <w:pPr>
              <w:widowControl w:val="0"/>
              <w:autoSpaceDE w:val="0"/>
              <w:autoSpaceDN w:val="0"/>
              <w:spacing w:after="0" w:line="240" w:lineRule="auto"/>
              <w:jc w:val="both"/>
              <w:rPr>
                <w:rFonts w:ascii="Times New Roman" w:hAnsi="Times New Roman"/>
                <w:color w:val="auto"/>
                <w:sz w:val="20"/>
              </w:rPr>
            </w:pPr>
            <w:r w:rsidRPr="005821B6">
              <w:rPr>
                <w:rFonts w:ascii="Times New Roman" w:hAnsi="Times New Roman"/>
                <w:color w:val="auto"/>
                <w:sz w:val="20"/>
              </w:rPr>
              <w:t>- пиковая зона</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7A79AB">
            <w:pPr>
              <w:widowControl w:val="0"/>
              <w:autoSpaceDE w:val="0"/>
              <w:autoSpaceDN w:val="0"/>
              <w:spacing w:after="0" w:line="240" w:lineRule="auto"/>
              <w:jc w:val="both"/>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4" w:space="0" w:color="auto"/>
              <w:right w:val="single" w:sz="4"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8" w:type="dxa"/>
            <w:tcBorders>
              <w:top w:val="nil"/>
              <w:left w:val="nil"/>
              <w:bottom w:val="single" w:sz="4" w:space="0" w:color="auto"/>
              <w:right w:val="nil"/>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nil"/>
              <w:right w:val="single" w:sz="8" w:space="0" w:color="auto"/>
            </w:tcBorders>
            <w:vAlign w:val="bottom"/>
          </w:tcPr>
          <w:p w:rsidR="00F7724F" w:rsidRPr="005821B6" w:rsidRDefault="0041053D" w:rsidP="00F7724F">
            <w:pPr>
              <w:widowControl w:val="0"/>
              <w:spacing w:after="0" w:line="240" w:lineRule="auto"/>
              <w:jc w:val="center"/>
              <w:rPr>
                <w:rFonts w:ascii="Times New Roman" w:hAnsi="Times New Roman"/>
                <w:color w:val="auto"/>
                <w:sz w:val="20"/>
              </w:rPr>
            </w:pPr>
            <w:r>
              <w:rPr>
                <w:rFonts w:ascii="Times New Roman" w:hAnsi="Times New Roman"/>
                <w:color w:val="auto"/>
                <w:sz w:val="20"/>
              </w:rPr>
              <w:t>11,32</w:t>
            </w:r>
          </w:p>
        </w:tc>
        <w:tc>
          <w:tcPr>
            <w:tcW w:w="709" w:type="dxa"/>
            <w:tcBorders>
              <w:top w:val="nil"/>
              <w:left w:val="single" w:sz="4" w:space="0" w:color="auto"/>
              <w:bottom w:val="nil"/>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nil"/>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nil"/>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nil"/>
              <w:right w:val="single" w:sz="8" w:space="0" w:color="auto"/>
            </w:tcBorders>
          </w:tcPr>
          <w:p w:rsidR="00F7724F" w:rsidRPr="005821B6" w:rsidRDefault="00E43B2D" w:rsidP="00F7724F">
            <w:pPr>
              <w:widowControl w:val="0"/>
              <w:spacing w:after="0" w:line="240" w:lineRule="auto"/>
              <w:jc w:val="center"/>
              <w:rPr>
                <w:rFonts w:ascii="Times New Roman" w:hAnsi="Times New Roman"/>
                <w:color w:val="auto"/>
                <w:sz w:val="20"/>
              </w:rPr>
            </w:pPr>
            <w:r>
              <w:rPr>
                <w:rFonts w:ascii="Times New Roman" w:hAnsi="Times New Roman"/>
                <w:color w:val="auto"/>
                <w:sz w:val="20"/>
              </w:rPr>
              <w:t>12,34</w:t>
            </w:r>
          </w:p>
        </w:tc>
      </w:tr>
      <w:tr w:rsidR="002C45D4" w:rsidRPr="005821B6" w:rsidTr="006D0485">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2C45D4" w:rsidRPr="005821B6" w:rsidRDefault="002C45D4"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10.3</w:t>
            </w:r>
          </w:p>
        </w:tc>
        <w:tc>
          <w:tcPr>
            <w:tcW w:w="9661" w:type="dxa"/>
            <w:gridSpan w:val="10"/>
            <w:tcBorders>
              <w:top w:val="single" w:sz="6" w:space="0" w:color="auto"/>
              <w:left w:val="single" w:sz="6" w:space="0" w:color="auto"/>
              <w:bottom w:val="single" w:sz="6" w:space="0" w:color="auto"/>
              <w:right w:val="single" w:sz="6" w:space="0" w:color="auto"/>
            </w:tcBorders>
            <w:hideMark/>
          </w:tcPr>
          <w:p w:rsidR="002C45D4" w:rsidRPr="005821B6" w:rsidRDefault="002C45D4" w:rsidP="007A79AB">
            <w:pPr>
              <w:widowControl w:val="0"/>
              <w:autoSpaceDE w:val="0"/>
              <w:autoSpaceDN w:val="0"/>
              <w:spacing w:after="0" w:line="240" w:lineRule="auto"/>
              <w:jc w:val="both"/>
              <w:rPr>
                <w:rFonts w:ascii="Times New Roman" w:hAnsi="Times New Roman"/>
                <w:color w:val="auto"/>
                <w:sz w:val="20"/>
              </w:rPr>
            </w:pPr>
            <w:proofErr w:type="spellStart"/>
            <w:r w:rsidRPr="005821B6">
              <w:rPr>
                <w:rFonts w:ascii="Times New Roman" w:hAnsi="Times New Roman"/>
                <w:color w:val="auto"/>
                <w:sz w:val="20"/>
              </w:rPr>
              <w:t>Одноставочные</w:t>
            </w:r>
            <w:proofErr w:type="spellEnd"/>
            <w:r w:rsidRPr="005821B6">
              <w:rPr>
                <w:rFonts w:ascii="Times New Roman" w:hAnsi="Times New Roman"/>
                <w:color w:val="auto"/>
                <w:sz w:val="20"/>
              </w:rPr>
              <w:t xml:space="preserve"> тарифы, дифференцированные по двум зонам суток</w:t>
            </w:r>
            <w:r w:rsidR="007A79AB">
              <w:rPr>
                <w:rFonts w:ascii="Times New Roman" w:hAnsi="Times New Roman"/>
                <w:color w:val="auto"/>
                <w:sz w:val="20"/>
                <w:vertAlign w:val="superscript"/>
              </w:rPr>
              <w:t>1</w:t>
            </w:r>
          </w:p>
        </w:tc>
      </w:tr>
      <w:tr w:rsidR="00F7724F" w:rsidRPr="005821B6" w:rsidTr="00253AB5">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10.3.1</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7A79AB">
            <w:pPr>
              <w:widowControl w:val="0"/>
              <w:autoSpaceDE w:val="0"/>
              <w:autoSpaceDN w:val="0"/>
              <w:spacing w:after="0" w:line="240" w:lineRule="auto"/>
              <w:jc w:val="both"/>
              <w:rPr>
                <w:rFonts w:ascii="Times New Roman" w:hAnsi="Times New Roman"/>
                <w:color w:val="auto"/>
                <w:sz w:val="20"/>
              </w:rPr>
            </w:pPr>
            <w:r w:rsidRPr="005821B6">
              <w:rPr>
                <w:rFonts w:ascii="Times New Roman" w:hAnsi="Times New Roman"/>
                <w:color w:val="auto"/>
                <w:sz w:val="20"/>
              </w:rPr>
              <w:t>- ночная зона</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7A79AB">
            <w:pPr>
              <w:widowControl w:val="0"/>
              <w:autoSpaceDE w:val="0"/>
              <w:autoSpaceDN w:val="0"/>
              <w:spacing w:after="0" w:line="240" w:lineRule="auto"/>
              <w:jc w:val="both"/>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4" w:space="0" w:color="auto"/>
              <w:left w:val="single" w:sz="4" w:space="0" w:color="auto"/>
              <w:bottom w:val="single" w:sz="4" w:space="0" w:color="auto"/>
              <w:right w:val="single" w:sz="4"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8" w:type="dxa"/>
            <w:tcBorders>
              <w:top w:val="single" w:sz="4" w:space="0" w:color="auto"/>
              <w:left w:val="nil"/>
              <w:bottom w:val="single" w:sz="4" w:space="0" w:color="auto"/>
              <w:right w:val="single" w:sz="4"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vAlign w:val="center"/>
          </w:tcPr>
          <w:p w:rsidR="00F7724F" w:rsidRPr="005821B6" w:rsidRDefault="0041053D" w:rsidP="00F7724F">
            <w:pPr>
              <w:widowControl w:val="0"/>
              <w:spacing w:after="0" w:line="240" w:lineRule="auto"/>
              <w:jc w:val="center"/>
              <w:rPr>
                <w:rFonts w:ascii="Times New Roman" w:hAnsi="Times New Roman"/>
                <w:color w:val="auto"/>
                <w:sz w:val="20"/>
              </w:rPr>
            </w:pPr>
            <w:r>
              <w:rPr>
                <w:rFonts w:ascii="Times New Roman" w:hAnsi="Times New Roman"/>
                <w:color w:val="auto"/>
                <w:sz w:val="20"/>
              </w:rPr>
              <w:t>6,34</w:t>
            </w:r>
          </w:p>
        </w:tc>
        <w:tc>
          <w:tcPr>
            <w:tcW w:w="709" w:type="dxa"/>
            <w:tcBorders>
              <w:top w:val="single" w:sz="4" w:space="0" w:color="auto"/>
              <w:left w:val="nil"/>
              <w:bottom w:val="single" w:sz="4" w:space="0" w:color="auto"/>
              <w:right w:val="single" w:sz="8" w:space="0" w:color="auto"/>
            </w:tcBorders>
            <w:vAlign w:val="center"/>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vAlign w:val="center"/>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vAlign w:val="center"/>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vAlign w:val="center"/>
          </w:tcPr>
          <w:p w:rsidR="00F7724F" w:rsidRPr="005821B6" w:rsidRDefault="00E43B2D" w:rsidP="00F7724F">
            <w:pPr>
              <w:widowControl w:val="0"/>
              <w:spacing w:after="0" w:line="240" w:lineRule="auto"/>
              <w:jc w:val="center"/>
              <w:rPr>
                <w:rFonts w:ascii="Times New Roman" w:hAnsi="Times New Roman"/>
                <w:color w:val="auto"/>
                <w:sz w:val="20"/>
              </w:rPr>
            </w:pPr>
            <w:r>
              <w:rPr>
                <w:rFonts w:ascii="Times New Roman" w:hAnsi="Times New Roman"/>
                <w:color w:val="auto"/>
                <w:sz w:val="20"/>
              </w:rPr>
              <w:t>6,64</w:t>
            </w:r>
          </w:p>
        </w:tc>
      </w:tr>
      <w:tr w:rsidR="00F7724F" w:rsidRPr="005821B6" w:rsidTr="00253AB5">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10.3.2</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7A79AB">
            <w:pPr>
              <w:widowControl w:val="0"/>
              <w:autoSpaceDE w:val="0"/>
              <w:autoSpaceDN w:val="0"/>
              <w:spacing w:after="0" w:line="240" w:lineRule="auto"/>
              <w:jc w:val="both"/>
              <w:rPr>
                <w:rFonts w:ascii="Times New Roman" w:hAnsi="Times New Roman"/>
                <w:color w:val="auto"/>
                <w:sz w:val="20"/>
              </w:rPr>
            </w:pPr>
            <w:r w:rsidRPr="005821B6">
              <w:rPr>
                <w:rFonts w:ascii="Times New Roman" w:hAnsi="Times New Roman"/>
                <w:color w:val="auto"/>
                <w:sz w:val="20"/>
              </w:rPr>
              <w:t>- дневная зона (пиковая и полупиковая)</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7A79AB">
            <w:pPr>
              <w:widowControl w:val="0"/>
              <w:autoSpaceDE w:val="0"/>
              <w:autoSpaceDN w:val="0"/>
              <w:spacing w:after="0" w:line="240" w:lineRule="auto"/>
              <w:jc w:val="both"/>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8" w:space="0" w:color="auto"/>
              <w:right w:val="single" w:sz="4"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8" w:type="dxa"/>
            <w:tcBorders>
              <w:top w:val="nil"/>
              <w:left w:val="nil"/>
              <w:bottom w:val="single" w:sz="8" w:space="0" w:color="auto"/>
              <w:right w:val="single" w:sz="4"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nil"/>
              <w:bottom w:val="single" w:sz="8" w:space="0" w:color="auto"/>
              <w:right w:val="single" w:sz="8" w:space="0" w:color="auto"/>
            </w:tcBorders>
            <w:vAlign w:val="center"/>
          </w:tcPr>
          <w:p w:rsidR="00F7724F" w:rsidRPr="005821B6" w:rsidRDefault="0041053D" w:rsidP="00F7724F">
            <w:pPr>
              <w:widowControl w:val="0"/>
              <w:spacing w:after="0" w:line="240" w:lineRule="auto"/>
              <w:jc w:val="center"/>
              <w:rPr>
                <w:rFonts w:ascii="Times New Roman" w:hAnsi="Times New Roman"/>
                <w:color w:val="auto"/>
                <w:sz w:val="20"/>
              </w:rPr>
            </w:pPr>
            <w:r>
              <w:rPr>
                <w:rFonts w:ascii="Times New Roman" w:hAnsi="Times New Roman"/>
                <w:color w:val="auto"/>
                <w:sz w:val="20"/>
              </w:rPr>
              <w:t>10,41</w:t>
            </w:r>
          </w:p>
        </w:tc>
        <w:tc>
          <w:tcPr>
            <w:tcW w:w="709" w:type="dxa"/>
            <w:tcBorders>
              <w:top w:val="nil"/>
              <w:left w:val="nil"/>
              <w:bottom w:val="single" w:sz="8" w:space="0" w:color="auto"/>
              <w:right w:val="single" w:sz="8" w:space="0" w:color="auto"/>
            </w:tcBorders>
            <w:vAlign w:val="center"/>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nil"/>
              <w:bottom w:val="single" w:sz="8" w:space="0" w:color="auto"/>
              <w:right w:val="single" w:sz="8" w:space="0" w:color="auto"/>
            </w:tcBorders>
            <w:vAlign w:val="center"/>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nil"/>
              <w:bottom w:val="single" w:sz="8" w:space="0" w:color="auto"/>
              <w:right w:val="single" w:sz="8" w:space="0" w:color="auto"/>
            </w:tcBorders>
            <w:vAlign w:val="center"/>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nil"/>
              <w:bottom w:val="single" w:sz="8" w:space="0" w:color="auto"/>
              <w:right w:val="single" w:sz="8" w:space="0" w:color="auto"/>
            </w:tcBorders>
            <w:vAlign w:val="center"/>
          </w:tcPr>
          <w:p w:rsidR="00F7724F" w:rsidRPr="005821B6" w:rsidRDefault="00E43B2D" w:rsidP="00F7724F">
            <w:pPr>
              <w:widowControl w:val="0"/>
              <w:spacing w:after="0" w:line="240" w:lineRule="auto"/>
              <w:jc w:val="center"/>
              <w:rPr>
                <w:rFonts w:ascii="Times New Roman" w:hAnsi="Times New Roman"/>
                <w:color w:val="auto"/>
                <w:sz w:val="20"/>
              </w:rPr>
            </w:pPr>
            <w:r>
              <w:rPr>
                <w:rFonts w:ascii="Times New Roman" w:hAnsi="Times New Roman"/>
                <w:color w:val="auto"/>
                <w:sz w:val="20"/>
              </w:rPr>
              <w:t>10,91</w:t>
            </w:r>
          </w:p>
        </w:tc>
      </w:tr>
      <w:tr w:rsidR="00F7724F" w:rsidRPr="005821B6" w:rsidTr="00253AB5">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10.4</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7A79AB">
            <w:pPr>
              <w:widowControl w:val="0"/>
              <w:autoSpaceDE w:val="0"/>
              <w:autoSpaceDN w:val="0"/>
              <w:spacing w:after="0" w:line="240" w:lineRule="auto"/>
              <w:jc w:val="both"/>
              <w:rPr>
                <w:rFonts w:ascii="Times New Roman" w:hAnsi="Times New Roman"/>
                <w:color w:val="auto"/>
                <w:sz w:val="20"/>
              </w:rPr>
            </w:pPr>
            <w:r w:rsidRPr="005821B6">
              <w:rPr>
                <w:rFonts w:ascii="Times New Roman" w:hAnsi="Times New Roman"/>
                <w:color w:val="auto"/>
                <w:sz w:val="20"/>
              </w:rPr>
              <w:t>Сумма субсидий</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7A79AB">
            <w:pPr>
              <w:widowControl w:val="0"/>
              <w:autoSpaceDE w:val="0"/>
              <w:autoSpaceDN w:val="0"/>
              <w:spacing w:after="0" w:line="240" w:lineRule="auto"/>
              <w:jc w:val="both"/>
              <w:rPr>
                <w:rFonts w:ascii="Times New Roman" w:hAnsi="Times New Roman"/>
                <w:color w:val="auto"/>
                <w:sz w:val="20"/>
              </w:rPr>
            </w:pPr>
            <w:proofErr w:type="spellStart"/>
            <w:r w:rsidRPr="005821B6">
              <w:rPr>
                <w:rFonts w:ascii="Times New Roman" w:hAnsi="Times New Roman"/>
                <w:color w:val="auto"/>
                <w:sz w:val="20"/>
              </w:rPr>
              <w:t>тыс.руб</w:t>
            </w:r>
            <w:proofErr w:type="spellEnd"/>
            <w:r w:rsidRPr="005821B6">
              <w:rPr>
                <w:rFonts w:ascii="Times New Roman" w:hAnsi="Times New Roman"/>
                <w:color w:val="auto"/>
                <w:sz w:val="20"/>
              </w:rPr>
              <w:t>.</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F7724F" w:rsidRPr="00411D10" w:rsidRDefault="00411D10" w:rsidP="00F7724F">
            <w:pPr>
              <w:widowControl w:val="0"/>
              <w:autoSpaceDE w:val="0"/>
              <w:autoSpaceDN w:val="0"/>
              <w:spacing w:after="0" w:line="240" w:lineRule="auto"/>
              <w:jc w:val="center"/>
              <w:rPr>
                <w:rFonts w:ascii="Times New Roman" w:hAnsi="Times New Roman"/>
                <w:color w:val="auto"/>
                <w:sz w:val="20"/>
                <w:lang w:val="en-US"/>
              </w:rPr>
            </w:pPr>
            <w:r>
              <w:rPr>
                <w:rFonts w:ascii="Times New Roman" w:hAnsi="Times New Roman"/>
                <w:color w:val="auto"/>
                <w:sz w:val="20"/>
                <w:lang w:val="en-US"/>
              </w:rPr>
              <w:t>0</w:t>
            </w:r>
          </w:p>
        </w:tc>
        <w:tc>
          <w:tcPr>
            <w:tcW w:w="709" w:type="dxa"/>
            <w:tcBorders>
              <w:top w:val="single" w:sz="6" w:space="0" w:color="auto"/>
              <w:left w:val="single" w:sz="4" w:space="0" w:color="auto"/>
              <w:bottom w:val="single" w:sz="6" w:space="0" w:color="auto"/>
              <w:right w:val="single" w:sz="6"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F7724F" w:rsidRPr="005821B6" w:rsidRDefault="00BF5B3C" w:rsidP="00F7724F">
            <w:pPr>
              <w:widowControl w:val="0"/>
              <w:autoSpaceDE w:val="0"/>
              <w:autoSpaceDN w:val="0"/>
              <w:spacing w:after="0" w:line="240" w:lineRule="auto"/>
              <w:jc w:val="center"/>
              <w:rPr>
                <w:rFonts w:ascii="Times New Roman" w:hAnsi="Times New Roman"/>
                <w:color w:val="auto"/>
                <w:sz w:val="20"/>
              </w:rPr>
            </w:pPr>
            <w:r>
              <w:rPr>
                <w:rFonts w:ascii="Times New Roman" w:hAnsi="Times New Roman"/>
                <w:color w:val="auto"/>
                <w:sz w:val="20"/>
              </w:rPr>
              <w:t>3</w:t>
            </w:r>
            <w:r w:rsidR="008605F2">
              <w:rPr>
                <w:rFonts w:ascii="Times New Roman" w:hAnsi="Times New Roman"/>
                <w:color w:val="auto"/>
                <w:sz w:val="20"/>
              </w:rPr>
              <w:t xml:space="preserve"> </w:t>
            </w:r>
            <w:r w:rsidR="00E43B2D">
              <w:rPr>
                <w:rFonts w:ascii="Times New Roman" w:hAnsi="Times New Roman"/>
                <w:color w:val="auto"/>
                <w:sz w:val="20"/>
              </w:rPr>
              <w:t>156</w:t>
            </w:r>
          </w:p>
        </w:tc>
      </w:tr>
      <w:tr w:rsidR="002C45D4" w:rsidRPr="005821B6" w:rsidTr="006D0485">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2C45D4" w:rsidRPr="005821B6" w:rsidRDefault="002C45D4"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11</w:t>
            </w:r>
          </w:p>
        </w:tc>
        <w:tc>
          <w:tcPr>
            <w:tcW w:w="9661" w:type="dxa"/>
            <w:gridSpan w:val="10"/>
            <w:tcBorders>
              <w:top w:val="single" w:sz="6" w:space="0" w:color="auto"/>
              <w:left w:val="single" w:sz="6" w:space="0" w:color="auto"/>
              <w:bottom w:val="single" w:sz="6" w:space="0" w:color="auto"/>
              <w:right w:val="single" w:sz="6" w:space="0" w:color="auto"/>
            </w:tcBorders>
            <w:hideMark/>
          </w:tcPr>
          <w:p w:rsidR="002C45D4" w:rsidRPr="005821B6" w:rsidRDefault="002C45D4" w:rsidP="007A79AB">
            <w:pPr>
              <w:widowControl w:val="0"/>
              <w:autoSpaceDE w:val="0"/>
              <w:autoSpaceDN w:val="0"/>
              <w:spacing w:after="0" w:line="240" w:lineRule="auto"/>
              <w:jc w:val="both"/>
              <w:rPr>
                <w:rFonts w:ascii="Times New Roman" w:hAnsi="Times New Roman"/>
                <w:color w:val="auto"/>
                <w:sz w:val="20"/>
              </w:rPr>
            </w:pPr>
            <w:r w:rsidRPr="005821B6">
              <w:rPr>
                <w:rFonts w:ascii="Times New Roman" w:hAnsi="Times New Roman"/>
                <w:color w:val="auto"/>
                <w:sz w:val="20"/>
              </w:rPr>
              <w:t>Тарифы на электрическую энергию (мощность) для потребителей, предусмотренных решением уполномоченного органа субъекта Российской Федерации, принятым в соответствии с абзацем шестым пункта 78 Основ ценообразования в области регулируемых цен (тарифов) в электроэнергетике, утвержденных постановлением Правительства Российской Федерации от 29 декабря 2011 № 1178 (Собрание законодательства Российской Федерации, 2012, № 4, ст. 504; 2021, № 52, ст. 9143)</w:t>
            </w: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11.1</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7A79AB">
            <w:pPr>
              <w:widowControl w:val="0"/>
              <w:autoSpaceDE w:val="0"/>
              <w:autoSpaceDN w:val="0"/>
              <w:spacing w:after="0" w:line="240" w:lineRule="auto"/>
              <w:jc w:val="both"/>
              <w:rPr>
                <w:rFonts w:ascii="Times New Roman" w:hAnsi="Times New Roman"/>
                <w:color w:val="auto"/>
                <w:sz w:val="20"/>
              </w:rPr>
            </w:pPr>
            <w:r w:rsidRPr="005821B6">
              <w:rPr>
                <w:rFonts w:ascii="Times New Roman" w:hAnsi="Times New Roman"/>
                <w:color w:val="auto"/>
                <w:sz w:val="20"/>
              </w:rPr>
              <w:t>Одноставочный тариф</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7A79AB">
            <w:pPr>
              <w:widowControl w:val="0"/>
              <w:autoSpaceDE w:val="0"/>
              <w:autoSpaceDN w:val="0"/>
              <w:spacing w:after="0" w:line="240" w:lineRule="auto"/>
              <w:jc w:val="both"/>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2C45D4" w:rsidRPr="005821B6" w:rsidTr="006D0485">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2C45D4" w:rsidRPr="005821B6" w:rsidRDefault="002C45D4"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11.2</w:t>
            </w:r>
          </w:p>
        </w:tc>
        <w:tc>
          <w:tcPr>
            <w:tcW w:w="9661" w:type="dxa"/>
            <w:gridSpan w:val="10"/>
            <w:tcBorders>
              <w:top w:val="single" w:sz="6" w:space="0" w:color="auto"/>
              <w:left w:val="single" w:sz="6" w:space="0" w:color="auto"/>
              <w:bottom w:val="single" w:sz="6" w:space="0" w:color="auto"/>
              <w:right w:val="single" w:sz="6" w:space="0" w:color="auto"/>
            </w:tcBorders>
            <w:hideMark/>
          </w:tcPr>
          <w:p w:rsidR="002C45D4" w:rsidRPr="005821B6" w:rsidRDefault="002C45D4" w:rsidP="007A79AB">
            <w:pPr>
              <w:widowControl w:val="0"/>
              <w:autoSpaceDE w:val="0"/>
              <w:autoSpaceDN w:val="0"/>
              <w:spacing w:after="0" w:line="240" w:lineRule="auto"/>
              <w:jc w:val="both"/>
              <w:rPr>
                <w:rFonts w:ascii="Times New Roman" w:hAnsi="Times New Roman"/>
                <w:color w:val="auto"/>
                <w:sz w:val="20"/>
              </w:rPr>
            </w:pPr>
            <w:proofErr w:type="spellStart"/>
            <w:r w:rsidRPr="005821B6">
              <w:rPr>
                <w:rFonts w:ascii="Times New Roman" w:hAnsi="Times New Roman"/>
                <w:color w:val="auto"/>
                <w:sz w:val="20"/>
              </w:rPr>
              <w:t>Одноставочные</w:t>
            </w:r>
            <w:proofErr w:type="spellEnd"/>
            <w:r w:rsidRPr="005821B6">
              <w:rPr>
                <w:rFonts w:ascii="Times New Roman" w:hAnsi="Times New Roman"/>
                <w:color w:val="auto"/>
                <w:sz w:val="20"/>
              </w:rPr>
              <w:t xml:space="preserve"> тарифы, дифференцированные по трем зонам суток</w:t>
            </w:r>
            <w:r w:rsidR="007A79AB">
              <w:rPr>
                <w:rFonts w:ascii="Times New Roman" w:hAnsi="Times New Roman"/>
                <w:color w:val="auto"/>
                <w:sz w:val="20"/>
                <w:vertAlign w:val="superscript"/>
              </w:rPr>
              <w:t>1</w:t>
            </w: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11.2.1</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7A79AB">
            <w:pPr>
              <w:widowControl w:val="0"/>
              <w:autoSpaceDE w:val="0"/>
              <w:autoSpaceDN w:val="0"/>
              <w:spacing w:after="0" w:line="240" w:lineRule="auto"/>
              <w:jc w:val="both"/>
              <w:rPr>
                <w:rFonts w:ascii="Times New Roman" w:hAnsi="Times New Roman"/>
                <w:color w:val="auto"/>
                <w:sz w:val="20"/>
              </w:rPr>
            </w:pPr>
            <w:r w:rsidRPr="005821B6">
              <w:rPr>
                <w:rFonts w:ascii="Times New Roman" w:hAnsi="Times New Roman"/>
                <w:color w:val="auto"/>
                <w:sz w:val="20"/>
              </w:rPr>
              <w:t>- ночная зона</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7A79AB">
            <w:pPr>
              <w:widowControl w:val="0"/>
              <w:autoSpaceDE w:val="0"/>
              <w:autoSpaceDN w:val="0"/>
              <w:spacing w:after="0" w:line="240" w:lineRule="auto"/>
              <w:jc w:val="both"/>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11.2.2</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7A79AB">
            <w:pPr>
              <w:widowControl w:val="0"/>
              <w:autoSpaceDE w:val="0"/>
              <w:autoSpaceDN w:val="0"/>
              <w:spacing w:after="0" w:line="240" w:lineRule="auto"/>
              <w:jc w:val="both"/>
              <w:rPr>
                <w:rFonts w:ascii="Times New Roman" w:hAnsi="Times New Roman"/>
                <w:color w:val="auto"/>
                <w:sz w:val="20"/>
              </w:rPr>
            </w:pPr>
            <w:r w:rsidRPr="005821B6">
              <w:rPr>
                <w:rFonts w:ascii="Times New Roman" w:hAnsi="Times New Roman"/>
                <w:color w:val="auto"/>
                <w:sz w:val="20"/>
              </w:rPr>
              <w:t>- полупиковая зона</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7A79AB">
            <w:pPr>
              <w:widowControl w:val="0"/>
              <w:autoSpaceDE w:val="0"/>
              <w:autoSpaceDN w:val="0"/>
              <w:spacing w:after="0" w:line="240" w:lineRule="auto"/>
              <w:jc w:val="both"/>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11.2.3</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7A79AB">
            <w:pPr>
              <w:widowControl w:val="0"/>
              <w:autoSpaceDE w:val="0"/>
              <w:autoSpaceDN w:val="0"/>
              <w:spacing w:after="0" w:line="240" w:lineRule="auto"/>
              <w:jc w:val="both"/>
              <w:rPr>
                <w:rFonts w:ascii="Times New Roman" w:hAnsi="Times New Roman"/>
                <w:color w:val="auto"/>
                <w:sz w:val="20"/>
              </w:rPr>
            </w:pPr>
            <w:r w:rsidRPr="005821B6">
              <w:rPr>
                <w:rFonts w:ascii="Times New Roman" w:hAnsi="Times New Roman"/>
                <w:color w:val="auto"/>
                <w:sz w:val="20"/>
              </w:rPr>
              <w:t xml:space="preserve">- пиковая зона </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7A79AB">
            <w:pPr>
              <w:widowControl w:val="0"/>
              <w:autoSpaceDE w:val="0"/>
              <w:autoSpaceDN w:val="0"/>
              <w:spacing w:after="0" w:line="240" w:lineRule="auto"/>
              <w:jc w:val="both"/>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2C45D4" w:rsidRPr="005821B6" w:rsidTr="006D0485">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2C45D4" w:rsidRPr="005821B6" w:rsidRDefault="002C45D4"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11.3</w:t>
            </w:r>
          </w:p>
        </w:tc>
        <w:tc>
          <w:tcPr>
            <w:tcW w:w="9661" w:type="dxa"/>
            <w:gridSpan w:val="10"/>
            <w:tcBorders>
              <w:top w:val="single" w:sz="6" w:space="0" w:color="auto"/>
              <w:left w:val="single" w:sz="6" w:space="0" w:color="auto"/>
              <w:bottom w:val="single" w:sz="6" w:space="0" w:color="auto"/>
              <w:right w:val="single" w:sz="6" w:space="0" w:color="auto"/>
            </w:tcBorders>
            <w:hideMark/>
          </w:tcPr>
          <w:p w:rsidR="002C45D4" w:rsidRPr="005821B6" w:rsidRDefault="002C45D4" w:rsidP="007A79AB">
            <w:pPr>
              <w:widowControl w:val="0"/>
              <w:autoSpaceDE w:val="0"/>
              <w:autoSpaceDN w:val="0"/>
              <w:spacing w:after="0" w:line="240" w:lineRule="auto"/>
              <w:jc w:val="both"/>
              <w:rPr>
                <w:rFonts w:ascii="Times New Roman" w:hAnsi="Times New Roman"/>
                <w:color w:val="auto"/>
                <w:sz w:val="20"/>
              </w:rPr>
            </w:pPr>
            <w:proofErr w:type="spellStart"/>
            <w:r w:rsidRPr="005821B6">
              <w:rPr>
                <w:rFonts w:ascii="Times New Roman" w:hAnsi="Times New Roman"/>
                <w:color w:val="auto"/>
                <w:sz w:val="20"/>
              </w:rPr>
              <w:t>Одноставочные</w:t>
            </w:r>
            <w:proofErr w:type="spellEnd"/>
            <w:r w:rsidRPr="005821B6">
              <w:rPr>
                <w:rFonts w:ascii="Times New Roman" w:hAnsi="Times New Roman"/>
                <w:color w:val="auto"/>
                <w:sz w:val="20"/>
              </w:rPr>
              <w:t xml:space="preserve"> тарифы, дифференцированные по двум зонам суток</w:t>
            </w:r>
            <w:r w:rsidR="007A79AB">
              <w:rPr>
                <w:rFonts w:ascii="Times New Roman" w:hAnsi="Times New Roman"/>
                <w:color w:val="auto"/>
                <w:sz w:val="20"/>
                <w:vertAlign w:val="superscript"/>
              </w:rPr>
              <w:t>1</w:t>
            </w: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11.3.1</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7A79AB">
            <w:pPr>
              <w:widowControl w:val="0"/>
              <w:autoSpaceDE w:val="0"/>
              <w:autoSpaceDN w:val="0"/>
              <w:spacing w:after="0" w:line="240" w:lineRule="auto"/>
              <w:jc w:val="both"/>
              <w:rPr>
                <w:rFonts w:ascii="Times New Roman" w:hAnsi="Times New Roman"/>
                <w:color w:val="auto"/>
                <w:sz w:val="20"/>
              </w:rPr>
            </w:pPr>
            <w:r w:rsidRPr="005821B6">
              <w:rPr>
                <w:rFonts w:ascii="Times New Roman" w:hAnsi="Times New Roman"/>
                <w:color w:val="auto"/>
                <w:sz w:val="20"/>
              </w:rPr>
              <w:t xml:space="preserve">- ночная зона </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7A79AB">
            <w:pPr>
              <w:widowControl w:val="0"/>
              <w:autoSpaceDE w:val="0"/>
              <w:autoSpaceDN w:val="0"/>
              <w:spacing w:after="0" w:line="240" w:lineRule="auto"/>
              <w:jc w:val="both"/>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11.3.2</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7A79AB">
            <w:pPr>
              <w:widowControl w:val="0"/>
              <w:autoSpaceDE w:val="0"/>
              <w:autoSpaceDN w:val="0"/>
              <w:spacing w:after="0" w:line="240" w:lineRule="auto"/>
              <w:jc w:val="both"/>
              <w:rPr>
                <w:rFonts w:ascii="Times New Roman" w:hAnsi="Times New Roman"/>
                <w:color w:val="auto"/>
                <w:sz w:val="20"/>
              </w:rPr>
            </w:pPr>
            <w:r w:rsidRPr="005821B6">
              <w:rPr>
                <w:rFonts w:ascii="Times New Roman" w:hAnsi="Times New Roman"/>
                <w:color w:val="auto"/>
                <w:sz w:val="20"/>
              </w:rPr>
              <w:t>- дневная зона (пиковая и полупиковая)</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7A79AB">
            <w:pPr>
              <w:widowControl w:val="0"/>
              <w:autoSpaceDE w:val="0"/>
              <w:autoSpaceDN w:val="0"/>
              <w:spacing w:after="0" w:line="240" w:lineRule="auto"/>
              <w:jc w:val="both"/>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11.4</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7A79AB">
            <w:pPr>
              <w:widowControl w:val="0"/>
              <w:autoSpaceDE w:val="0"/>
              <w:autoSpaceDN w:val="0"/>
              <w:spacing w:after="0" w:line="240" w:lineRule="auto"/>
              <w:jc w:val="both"/>
              <w:rPr>
                <w:rFonts w:ascii="Times New Roman" w:hAnsi="Times New Roman"/>
                <w:color w:val="auto"/>
                <w:sz w:val="20"/>
              </w:rPr>
            </w:pPr>
            <w:r w:rsidRPr="005821B6">
              <w:rPr>
                <w:rFonts w:ascii="Times New Roman" w:hAnsi="Times New Roman"/>
                <w:color w:val="auto"/>
                <w:sz w:val="20"/>
              </w:rPr>
              <w:t>Сумма субсидий</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7A79AB">
            <w:pPr>
              <w:widowControl w:val="0"/>
              <w:autoSpaceDE w:val="0"/>
              <w:autoSpaceDN w:val="0"/>
              <w:spacing w:after="0" w:line="240" w:lineRule="auto"/>
              <w:jc w:val="both"/>
              <w:rPr>
                <w:rFonts w:ascii="Times New Roman" w:hAnsi="Times New Roman"/>
                <w:color w:val="auto"/>
                <w:sz w:val="20"/>
              </w:rPr>
            </w:pPr>
            <w:proofErr w:type="spellStart"/>
            <w:r w:rsidRPr="005821B6">
              <w:rPr>
                <w:rFonts w:ascii="Times New Roman" w:hAnsi="Times New Roman"/>
                <w:color w:val="auto"/>
                <w:sz w:val="20"/>
              </w:rPr>
              <w:t>тыс.руб</w:t>
            </w:r>
            <w:proofErr w:type="spellEnd"/>
            <w:r w:rsidRPr="005821B6">
              <w:rPr>
                <w:rFonts w:ascii="Times New Roman" w:hAnsi="Times New Roman"/>
                <w:color w:val="auto"/>
                <w:sz w:val="20"/>
              </w:rPr>
              <w:t>.</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bl>
    <w:p w:rsidR="00BA4364" w:rsidRPr="005114AD" w:rsidRDefault="00BA4364" w:rsidP="00BA4364">
      <w:pPr>
        <w:spacing w:after="0" w:line="240" w:lineRule="auto"/>
        <w:ind w:firstLine="567"/>
        <w:contextualSpacing/>
        <w:jc w:val="both"/>
        <w:rPr>
          <w:rFonts w:ascii="Times New Roman" w:hAnsi="Times New Roman"/>
          <w:bCs/>
          <w:sz w:val="16"/>
          <w:szCs w:val="16"/>
          <w:lang w:val="x-none"/>
        </w:rPr>
      </w:pPr>
      <w:r w:rsidRPr="005114AD">
        <w:rPr>
          <w:rFonts w:ascii="Times New Roman" w:hAnsi="Times New Roman"/>
          <w:sz w:val="16"/>
          <w:szCs w:val="16"/>
        </w:rPr>
        <w:t>Примечание:</w:t>
      </w:r>
      <w:r w:rsidRPr="005114AD">
        <w:rPr>
          <w:rFonts w:ascii="Times New Roman" w:hAnsi="Times New Roman"/>
          <w:bCs/>
          <w:sz w:val="16"/>
          <w:szCs w:val="16"/>
          <w:lang w:val="x-none"/>
        </w:rPr>
        <w:t xml:space="preserve"> </w:t>
      </w:r>
    </w:p>
    <w:p w:rsidR="00BA4364" w:rsidRPr="005114AD" w:rsidRDefault="00BA4364" w:rsidP="00BA4364">
      <w:pPr>
        <w:spacing w:after="0" w:line="240" w:lineRule="auto"/>
        <w:ind w:firstLine="567"/>
        <w:contextualSpacing/>
        <w:jc w:val="both"/>
        <w:rPr>
          <w:rFonts w:ascii="Times New Roman" w:hAnsi="Times New Roman"/>
          <w:sz w:val="16"/>
          <w:szCs w:val="16"/>
        </w:rPr>
      </w:pPr>
      <w:r w:rsidRPr="005114AD">
        <w:rPr>
          <w:rFonts w:ascii="Times New Roman" w:hAnsi="Times New Roman"/>
          <w:sz w:val="16"/>
          <w:szCs w:val="16"/>
        </w:rPr>
        <w:t>&lt;1&gt; Интервалы тарифных зон суток (по месяцам календарного года) утверждаются Федеральной антимонопольной службой</w:t>
      </w:r>
    </w:p>
    <w:p w:rsidR="00BA4364" w:rsidRPr="005114AD" w:rsidRDefault="00BA4364" w:rsidP="00BA4364">
      <w:pPr>
        <w:spacing w:after="0" w:line="240" w:lineRule="auto"/>
        <w:ind w:firstLine="567"/>
        <w:contextualSpacing/>
        <w:jc w:val="both"/>
        <w:rPr>
          <w:rFonts w:ascii="Times New Roman" w:eastAsia="Calibri" w:hAnsi="Times New Roman"/>
          <w:sz w:val="16"/>
          <w:szCs w:val="16"/>
          <w:lang w:eastAsia="en-US"/>
        </w:rPr>
      </w:pPr>
      <w:r w:rsidRPr="005114AD">
        <w:rPr>
          <w:rFonts w:ascii="Times New Roman" w:eastAsia="Calibri" w:hAnsi="Times New Roman"/>
          <w:sz w:val="16"/>
          <w:szCs w:val="16"/>
          <w:lang w:eastAsia="en-US"/>
        </w:rPr>
        <w:t>&lt;2&gt; Величина необходимой валовой выручки гарантирующего поставщика от реализации электрической энергии (мощности) покупате</w:t>
      </w:r>
      <w:r w:rsidR="00B622B6">
        <w:rPr>
          <w:rFonts w:ascii="Times New Roman" w:eastAsia="Calibri" w:hAnsi="Times New Roman"/>
          <w:sz w:val="16"/>
          <w:szCs w:val="16"/>
          <w:lang w:eastAsia="en-US"/>
        </w:rPr>
        <w:t>лям розничного рынка на 2024</w:t>
      </w:r>
      <w:r w:rsidRPr="005114AD">
        <w:rPr>
          <w:rFonts w:ascii="Times New Roman" w:eastAsia="Calibri" w:hAnsi="Times New Roman"/>
          <w:sz w:val="16"/>
          <w:szCs w:val="16"/>
          <w:lang w:eastAsia="en-US"/>
        </w:rPr>
        <w:t xml:space="preserve"> год – </w:t>
      </w:r>
      <w:r w:rsidR="00B60590">
        <w:rPr>
          <w:rFonts w:ascii="Times New Roman" w:eastAsia="Calibri" w:hAnsi="Times New Roman"/>
          <w:sz w:val="16"/>
          <w:szCs w:val="16"/>
          <w:lang w:eastAsia="en-US"/>
        </w:rPr>
        <w:t>63 097</w:t>
      </w:r>
      <w:r w:rsidRPr="005114AD">
        <w:rPr>
          <w:rFonts w:ascii="Times New Roman" w:eastAsia="Calibri" w:hAnsi="Times New Roman"/>
          <w:sz w:val="16"/>
          <w:szCs w:val="16"/>
          <w:lang w:eastAsia="en-US"/>
        </w:rPr>
        <w:t xml:space="preserve"> тыс. руб.</w:t>
      </w:r>
    </w:p>
    <w:p w:rsidR="00BA4364" w:rsidRDefault="00BA4364" w:rsidP="00BA4364">
      <w:pPr>
        <w:spacing w:after="0" w:line="240" w:lineRule="auto"/>
        <w:ind w:firstLine="567"/>
        <w:contextualSpacing/>
        <w:jc w:val="both"/>
        <w:rPr>
          <w:rFonts w:ascii="Times New Roman" w:eastAsia="Calibri" w:hAnsi="Times New Roman"/>
          <w:sz w:val="16"/>
          <w:szCs w:val="16"/>
          <w:lang w:eastAsia="en-US"/>
        </w:rPr>
      </w:pPr>
      <w:r w:rsidRPr="005114AD">
        <w:rPr>
          <w:rFonts w:ascii="Times New Roman" w:eastAsia="Calibri" w:hAnsi="Times New Roman"/>
          <w:sz w:val="16"/>
          <w:szCs w:val="16"/>
          <w:lang w:eastAsia="en-US"/>
        </w:rPr>
        <w:t xml:space="preserve">Величина недополученных доходов гарантирующего поставщика в связи с доведением цен (тарифов) на электрическую энергию (мощность) до базовых уровней цен (тарифов) на электрическую энергию (мощность) на </w:t>
      </w:r>
      <w:r w:rsidRPr="0041053D">
        <w:rPr>
          <w:rFonts w:ascii="Times New Roman" w:eastAsia="Calibri" w:hAnsi="Times New Roman"/>
          <w:sz w:val="16"/>
          <w:szCs w:val="16"/>
          <w:lang w:eastAsia="en-US"/>
        </w:rPr>
        <w:t xml:space="preserve">2024 </w:t>
      </w:r>
      <w:r w:rsidRPr="007333DB">
        <w:rPr>
          <w:rFonts w:ascii="Times New Roman" w:eastAsia="Calibri" w:hAnsi="Times New Roman"/>
          <w:sz w:val="16"/>
          <w:szCs w:val="16"/>
          <w:lang w:eastAsia="en-US"/>
        </w:rPr>
        <w:t xml:space="preserve">год – </w:t>
      </w:r>
      <w:r w:rsidR="008605F2">
        <w:rPr>
          <w:rFonts w:ascii="Times New Roman" w:eastAsia="Calibri" w:hAnsi="Times New Roman"/>
          <w:sz w:val="16"/>
          <w:szCs w:val="16"/>
          <w:lang w:eastAsia="en-US"/>
        </w:rPr>
        <w:t>3</w:t>
      </w:r>
      <w:r w:rsidR="00E240AA">
        <w:rPr>
          <w:rFonts w:ascii="Times New Roman" w:eastAsia="Calibri" w:hAnsi="Times New Roman"/>
          <w:sz w:val="16"/>
          <w:szCs w:val="16"/>
          <w:lang w:eastAsia="en-US"/>
        </w:rPr>
        <w:t> </w:t>
      </w:r>
      <w:r w:rsidR="00E43B2D">
        <w:rPr>
          <w:rFonts w:ascii="Times New Roman" w:eastAsia="Calibri" w:hAnsi="Times New Roman"/>
          <w:sz w:val="16"/>
          <w:szCs w:val="16"/>
          <w:lang w:eastAsia="en-US"/>
        </w:rPr>
        <w:t>155</w:t>
      </w:r>
      <w:r w:rsidR="00E240AA">
        <w:rPr>
          <w:rFonts w:ascii="Times New Roman" w:eastAsia="Calibri" w:hAnsi="Times New Roman"/>
          <w:sz w:val="16"/>
          <w:szCs w:val="16"/>
          <w:lang w:eastAsia="en-US"/>
        </w:rPr>
        <w:t xml:space="preserve"> </w:t>
      </w:r>
      <w:r w:rsidR="00E43B2D">
        <w:rPr>
          <w:rFonts w:ascii="Times New Roman" w:eastAsia="Calibri" w:hAnsi="Times New Roman"/>
          <w:sz w:val="16"/>
          <w:szCs w:val="16"/>
          <w:lang w:eastAsia="en-US"/>
        </w:rPr>
        <w:t>90</w:t>
      </w:r>
      <w:r w:rsidR="00E240AA">
        <w:rPr>
          <w:rFonts w:ascii="Times New Roman" w:eastAsia="Calibri" w:hAnsi="Times New Roman"/>
          <w:sz w:val="16"/>
          <w:szCs w:val="16"/>
          <w:lang w:eastAsia="en-US"/>
        </w:rPr>
        <w:t>4,61</w:t>
      </w:r>
      <w:r w:rsidRPr="0041053D">
        <w:rPr>
          <w:rFonts w:ascii="Times New Roman" w:eastAsia="Calibri" w:hAnsi="Times New Roman"/>
          <w:sz w:val="16"/>
          <w:szCs w:val="16"/>
          <w:lang w:eastAsia="en-US"/>
        </w:rPr>
        <w:t xml:space="preserve"> руб</w:t>
      </w:r>
      <w:r w:rsidR="00E240AA">
        <w:rPr>
          <w:rFonts w:ascii="Times New Roman" w:eastAsia="Calibri" w:hAnsi="Times New Roman"/>
          <w:sz w:val="16"/>
          <w:szCs w:val="16"/>
          <w:lang w:eastAsia="en-US"/>
        </w:rPr>
        <w:t>лей</w:t>
      </w:r>
      <w:r w:rsidRPr="0041053D">
        <w:rPr>
          <w:rFonts w:ascii="Times New Roman" w:eastAsia="Calibri" w:hAnsi="Times New Roman"/>
          <w:sz w:val="16"/>
          <w:szCs w:val="16"/>
          <w:lang w:eastAsia="en-US"/>
        </w:rPr>
        <w:t>.</w:t>
      </w:r>
    </w:p>
    <w:p w:rsidR="008605F2" w:rsidRPr="008605F2" w:rsidRDefault="008605F2" w:rsidP="008605F2">
      <w:pPr>
        <w:spacing w:after="0" w:line="240" w:lineRule="auto"/>
        <w:ind w:firstLine="567"/>
        <w:contextualSpacing/>
        <w:jc w:val="right"/>
        <w:rPr>
          <w:rFonts w:ascii="Times New Roman" w:eastAsia="Calibri" w:hAnsi="Times New Roman"/>
          <w:sz w:val="28"/>
          <w:szCs w:val="16"/>
          <w:lang w:eastAsia="en-US"/>
        </w:rPr>
      </w:pPr>
      <w:r>
        <w:rPr>
          <w:rFonts w:ascii="Times New Roman" w:eastAsia="Calibri" w:hAnsi="Times New Roman"/>
          <w:sz w:val="28"/>
          <w:szCs w:val="16"/>
          <w:lang w:eastAsia="en-US"/>
        </w:rPr>
        <w:t>».</w:t>
      </w:r>
    </w:p>
    <w:sectPr w:rsidR="008605F2" w:rsidRPr="008605F2" w:rsidSect="00F725EE">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XO Thames">
    <w:panose1 w:val="02020603050405020304"/>
    <w:charset w:val="CC"/>
    <w:family w:val="roman"/>
    <w:pitch w:val="variable"/>
    <w:sig w:usb0="800006FF" w:usb1="0000285A" w:usb2="00000000" w:usb3="00000000" w:csb0="00000015"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10B87"/>
    <w:multiLevelType w:val="hybridMultilevel"/>
    <w:tmpl w:val="BEBA82B6"/>
    <w:lvl w:ilvl="0" w:tplc="7120536C">
      <w:start w:val="1"/>
      <w:numFmt w:val="decimal"/>
      <w:lvlText w:val="%1)"/>
      <w:lvlJc w:val="left"/>
      <w:pPr>
        <w:ind w:left="1185"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1" w15:restartNumberingAfterBreak="0">
    <w:nsid w:val="03C66748"/>
    <w:multiLevelType w:val="multilevel"/>
    <w:tmpl w:val="AB68454A"/>
    <w:lvl w:ilvl="0">
      <w:start w:val="1"/>
      <w:numFmt w:val="decimal"/>
      <w:lvlText w:val="%1."/>
      <w:lvlJc w:val="left"/>
      <w:pPr>
        <w:ind w:left="390" w:hanging="390"/>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059E3FB0"/>
    <w:multiLevelType w:val="hybridMultilevel"/>
    <w:tmpl w:val="BEBA82B6"/>
    <w:lvl w:ilvl="0" w:tplc="7120536C">
      <w:start w:val="1"/>
      <w:numFmt w:val="decimal"/>
      <w:lvlText w:val="%1)"/>
      <w:lvlJc w:val="left"/>
      <w:pPr>
        <w:ind w:left="1185"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3" w15:restartNumberingAfterBreak="0">
    <w:nsid w:val="07B67DBA"/>
    <w:multiLevelType w:val="hybridMultilevel"/>
    <w:tmpl w:val="27CC1D68"/>
    <w:lvl w:ilvl="0" w:tplc="3DC88ACC">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B347849"/>
    <w:multiLevelType w:val="hybridMultilevel"/>
    <w:tmpl w:val="3DAEC6AC"/>
    <w:lvl w:ilvl="0" w:tplc="5CFA5730">
      <w:start w:val="1"/>
      <w:numFmt w:val="decimal"/>
      <w:lvlText w:val="%1."/>
      <w:lvlJc w:val="left"/>
      <w:pPr>
        <w:ind w:left="786" w:hanging="360"/>
      </w:pPr>
      <w:rPr>
        <w:rFonts w:hint="default"/>
        <w:sz w:val="28"/>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15:restartNumberingAfterBreak="0">
    <w:nsid w:val="12DE0B2E"/>
    <w:multiLevelType w:val="multilevel"/>
    <w:tmpl w:val="077210BA"/>
    <w:lvl w:ilvl="0">
      <w:start w:val="1"/>
      <w:numFmt w:val="decimal"/>
      <w:lvlText w:val="%1"/>
      <w:lvlJc w:val="left"/>
      <w:pPr>
        <w:ind w:left="525" w:hanging="525"/>
      </w:pPr>
      <w:rPr>
        <w:rFonts w:hint="default"/>
      </w:rPr>
    </w:lvl>
    <w:lvl w:ilvl="1">
      <w:start w:val="11"/>
      <w:numFmt w:val="decimal"/>
      <w:lvlText w:val="%1.%2"/>
      <w:lvlJc w:val="left"/>
      <w:pPr>
        <w:ind w:left="885" w:hanging="52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6" w15:restartNumberingAfterBreak="0">
    <w:nsid w:val="15312EE7"/>
    <w:multiLevelType w:val="hybridMultilevel"/>
    <w:tmpl w:val="A24228F8"/>
    <w:lvl w:ilvl="0" w:tplc="1B363C8E">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1EBE1730"/>
    <w:multiLevelType w:val="multilevel"/>
    <w:tmpl w:val="1008618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FC20325"/>
    <w:multiLevelType w:val="hybridMultilevel"/>
    <w:tmpl w:val="A522B9B4"/>
    <w:lvl w:ilvl="0" w:tplc="B28E7B90">
      <w:start w:val="1"/>
      <w:numFmt w:val="decimal"/>
      <w:lvlText w:val="%1."/>
      <w:lvlJc w:val="left"/>
      <w:pPr>
        <w:ind w:left="773" w:hanging="360"/>
      </w:pPr>
      <w:rPr>
        <w:rFonts w:hint="default"/>
        <w:sz w:val="24"/>
      </w:rPr>
    </w:lvl>
    <w:lvl w:ilvl="1" w:tplc="04190019" w:tentative="1">
      <w:start w:val="1"/>
      <w:numFmt w:val="lowerLetter"/>
      <w:lvlText w:val="%2."/>
      <w:lvlJc w:val="left"/>
      <w:pPr>
        <w:ind w:left="1493" w:hanging="360"/>
      </w:pPr>
    </w:lvl>
    <w:lvl w:ilvl="2" w:tplc="0419001B" w:tentative="1">
      <w:start w:val="1"/>
      <w:numFmt w:val="lowerRoman"/>
      <w:lvlText w:val="%3."/>
      <w:lvlJc w:val="right"/>
      <w:pPr>
        <w:ind w:left="2213" w:hanging="180"/>
      </w:pPr>
    </w:lvl>
    <w:lvl w:ilvl="3" w:tplc="0419000F" w:tentative="1">
      <w:start w:val="1"/>
      <w:numFmt w:val="decimal"/>
      <w:lvlText w:val="%4."/>
      <w:lvlJc w:val="left"/>
      <w:pPr>
        <w:ind w:left="2933" w:hanging="360"/>
      </w:pPr>
    </w:lvl>
    <w:lvl w:ilvl="4" w:tplc="04190019" w:tentative="1">
      <w:start w:val="1"/>
      <w:numFmt w:val="lowerLetter"/>
      <w:lvlText w:val="%5."/>
      <w:lvlJc w:val="left"/>
      <w:pPr>
        <w:ind w:left="3653" w:hanging="360"/>
      </w:pPr>
    </w:lvl>
    <w:lvl w:ilvl="5" w:tplc="0419001B" w:tentative="1">
      <w:start w:val="1"/>
      <w:numFmt w:val="lowerRoman"/>
      <w:lvlText w:val="%6."/>
      <w:lvlJc w:val="right"/>
      <w:pPr>
        <w:ind w:left="4373" w:hanging="180"/>
      </w:pPr>
    </w:lvl>
    <w:lvl w:ilvl="6" w:tplc="0419000F" w:tentative="1">
      <w:start w:val="1"/>
      <w:numFmt w:val="decimal"/>
      <w:lvlText w:val="%7."/>
      <w:lvlJc w:val="left"/>
      <w:pPr>
        <w:ind w:left="5093" w:hanging="360"/>
      </w:pPr>
    </w:lvl>
    <w:lvl w:ilvl="7" w:tplc="04190019" w:tentative="1">
      <w:start w:val="1"/>
      <w:numFmt w:val="lowerLetter"/>
      <w:lvlText w:val="%8."/>
      <w:lvlJc w:val="left"/>
      <w:pPr>
        <w:ind w:left="5813" w:hanging="360"/>
      </w:pPr>
    </w:lvl>
    <w:lvl w:ilvl="8" w:tplc="0419001B" w:tentative="1">
      <w:start w:val="1"/>
      <w:numFmt w:val="lowerRoman"/>
      <w:lvlText w:val="%9."/>
      <w:lvlJc w:val="right"/>
      <w:pPr>
        <w:ind w:left="6533" w:hanging="180"/>
      </w:pPr>
    </w:lvl>
  </w:abstractNum>
  <w:abstractNum w:abstractNumId="9" w15:restartNumberingAfterBreak="0">
    <w:nsid w:val="22624D12"/>
    <w:multiLevelType w:val="multilevel"/>
    <w:tmpl w:val="0472EA2C"/>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2DD03BA3"/>
    <w:multiLevelType w:val="singleLevel"/>
    <w:tmpl w:val="8410F25E"/>
    <w:lvl w:ilvl="0">
      <w:start w:val="2"/>
      <w:numFmt w:val="decimal"/>
      <w:lvlText w:val="1.%1."/>
      <w:legacy w:legacy="1" w:legacySpace="0" w:legacyIndent="648"/>
      <w:lvlJc w:val="left"/>
      <w:rPr>
        <w:rFonts w:ascii="Times New Roman" w:hAnsi="Times New Roman" w:cs="Times New Roman" w:hint="default"/>
      </w:rPr>
    </w:lvl>
  </w:abstractNum>
  <w:abstractNum w:abstractNumId="11" w15:restartNumberingAfterBreak="0">
    <w:nsid w:val="31083FC9"/>
    <w:multiLevelType w:val="hybridMultilevel"/>
    <w:tmpl w:val="5322C402"/>
    <w:lvl w:ilvl="0" w:tplc="21B6A1A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15:restartNumberingAfterBreak="0">
    <w:nsid w:val="342530EE"/>
    <w:multiLevelType w:val="hybridMultilevel"/>
    <w:tmpl w:val="E2A0B63E"/>
    <w:lvl w:ilvl="0" w:tplc="20CCB72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34AA0970"/>
    <w:multiLevelType w:val="multilevel"/>
    <w:tmpl w:val="8206A4BA"/>
    <w:lvl w:ilvl="0">
      <w:start w:val="1"/>
      <w:numFmt w:val="decimal"/>
      <w:lvlText w:val="%1."/>
      <w:lvlJc w:val="left"/>
      <w:pPr>
        <w:ind w:left="1020" w:hanging="1020"/>
      </w:pPr>
      <w:rPr>
        <w:rFonts w:hint="default"/>
      </w:rPr>
    </w:lvl>
    <w:lvl w:ilvl="1">
      <w:start w:val="1"/>
      <w:numFmt w:val="decimal"/>
      <w:isLgl/>
      <w:lvlText w:val="%1.%2."/>
      <w:lvlJc w:val="left"/>
      <w:pPr>
        <w:ind w:left="437" w:hanging="720"/>
      </w:pPr>
      <w:rPr>
        <w:rFonts w:hint="default"/>
      </w:rPr>
    </w:lvl>
    <w:lvl w:ilvl="2">
      <w:start w:val="1"/>
      <w:numFmt w:val="decimal"/>
      <w:isLgl/>
      <w:lvlText w:val="%1.%2.%3."/>
      <w:lvlJc w:val="left"/>
      <w:pPr>
        <w:ind w:left="2760" w:hanging="720"/>
      </w:pPr>
      <w:rPr>
        <w:rFonts w:hint="default"/>
      </w:rPr>
    </w:lvl>
    <w:lvl w:ilvl="3">
      <w:start w:val="1"/>
      <w:numFmt w:val="decimal"/>
      <w:isLgl/>
      <w:lvlText w:val="%1.%2.%3.%4."/>
      <w:lvlJc w:val="left"/>
      <w:pPr>
        <w:ind w:left="4140" w:hanging="1080"/>
      </w:pPr>
      <w:rPr>
        <w:rFonts w:hint="default"/>
      </w:rPr>
    </w:lvl>
    <w:lvl w:ilvl="4">
      <w:start w:val="1"/>
      <w:numFmt w:val="decimal"/>
      <w:isLgl/>
      <w:lvlText w:val="%1.%2.%3.%4.%5."/>
      <w:lvlJc w:val="left"/>
      <w:pPr>
        <w:ind w:left="5160" w:hanging="1080"/>
      </w:pPr>
      <w:rPr>
        <w:rFonts w:hint="default"/>
      </w:rPr>
    </w:lvl>
    <w:lvl w:ilvl="5">
      <w:start w:val="1"/>
      <w:numFmt w:val="decimal"/>
      <w:isLgl/>
      <w:lvlText w:val="%1.%2.%3.%4.%5.%6."/>
      <w:lvlJc w:val="left"/>
      <w:pPr>
        <w:ind w:left="6540" w:hanging="1440"/>
      </w:pPr>
      <w:rPr>
        <w:rFonts w:hint="default"/>
      </w:rPr>
    </w:lvl>
    <w:lvl w:ilvl="6">
      <w:start w:val="1"/>
      <w:numFmt w:val="decimal"/>
      <w:isLgl/>
      <w:lvlText w:val="%1.%2.%3.%4.%5.%6.%7."/>
      <w:lvlJc w:val="left"/>
      <w:pPr>
        <w:ind w:left="7920" w:hanging="1800"/>
      </w:pPr>
      <w:rPr>
        <w:rFonts w:hint="default"/>
      </w:rPr>
    </w:lvl>
    <w:lvl w:ilvl="7">
      <w:start w:val="1"/>
      <w:numFmt w:val="decimal"/>
      <w:isLgl/>
      <w:lvlText w:val="%1.%2.%3.%4.%5.%6.%7.%8."/>
      <w:lvlJc w:val="left"/>
      <w:pPr>
        <w:ind w:left="8940" w:hanging="1800"/>
      </w:pPr>
      <w:rPr>
        <w:rFonts w:hint="default"/>
      </w:rPr>
    </w:lvl>
    <w:lvl w:ilvl="8">
      <w:start w:val="1"/>
      <w:numFmt w:val="decimal"/>
      <w:isLgl/>
      <w:lvlText w:val="%1.%2.%3.%4.%5.%6.%7.%8.%9."/>
      <w:lvlJc w:val="left"/>
      <w:pPr>
        <w:ind w:left="10320" w:hanging="2160"/>
      </w:pPr>
      <w:rPr>
        <w:rFonts w:hint="default"/>
      </w:rPr>
    </w:lvl>
  </w:abstractNum>
  <w:abstractNum w:abstractNumId="14" w15:restartNumberingAfterBreak="0">
    <w:nsid w:val="39C62093"/>
    <w:multiLevelType w:val="multilevel"/>
    <w:tmpl w:val="21062FD4"/>
    <w:lvl w:ilvl="0">
      <w:start w:val="1"/>
      <w:numFmt w:val="decimal"/>
      <w:lvlText w:val="%1."/>
      <w:lvlJc w:val="left"/>
      <w:pPr>
        <w:ind w:left="1460" w:hanging="750"/>
      </w:pPr>
      <w:rPr>
        <w:rFonts w:eastAsia="Calibri"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15" w15:restartNumberingAfterBreak="0">
    <w:nsid w:val="42F62252"/>
    <w:multiLevelType w:val="multilevel"/>
    <w:tmpl w:val="722C9262"/>
    <w:lvl w:ilvl="0">
      <w:start w:val="1"/>
      <w:numFmt w:val="decimal"/>
      <w:lvlText w:val="%1."/>
      <w:lvlJc w:val="left"/>
      <w:pPr>
        <w:ind w:left="1069" w:hanging="360"/>
      </w:pPr>
      <w:rPr>
        <w:rFonts w:hint="default"/>
      </w:rPr>
    </w:lvl>
    <w:lvl w:ilvl="1">
      <w:start w:val="1"/>
      <w:numFmt w:val="decimal"/>
      <w:isLgl/>
      <w:lvlText w:val="%2."/>
      <w:lvlJc w:val="left"/>
      <w:pPr>
        <w:ind w:left="1789" w:hanging="720"/>
      </w:pPr>
      <w:rPr>
        <w:rFonts w:ascii="Times New Roman" w:eastAsia="Times New Roman" w:hAnsi="Times New Roman" w:cs="Times New Roman"/>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16" w15:restartNumberingAfterBreak="0">
    <w:nsid w:val="4DBD1B03"/>
    <w:multiLevelType w:val="hybridMultilevel"/>
    <w:tmpl w:val="E7380F06"/>
    <w:lvl w:ilvl="0" w:tplc="04190011">
      <w:start w:val="1"/>
      <w:numFmt w:val="decimal"/>
      <w:lvlText w:val="%1)"/>
      <w:lvlJc w:val="left"/>
      <w:pPr>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15:restartNumberingAfterBreak="0">
    <w:nsid w:val="4F2C14A8"/>
    <w:multiLevelType w:val="hybridMultilevel"/>
    <w:tmpl w:val="E7380F06"/>
    <w:lvl w:ilvl="0" w:tplc="04190011">
      <w:start w:val="1"/>
      <w:numFmt w:val="decimal"/>
      <w:lvlText w:val="%1)"/>
      <w:lvlJc w:val="left"/>
      <w:pPr>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15:restartNumberingAfterBreak="0">
    <w:nsid w:val="50B609BC"/>
    <w:multiLevelType w:val="hybridMultilevel"/>
    <w:tmpl w:val="5274813C"/>
    <w:lvl w:ilvl="0" w:tplc="29B46B4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18E77DD"/>
    <w:multiLevelType w:val="hybridMultilevel"/>
    <w:tmpl w:val="5322C402"/>
    <w:lvl w:ilvl="0" w:tplc="21B6A1A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15:restartNumberingAfterBreak="0">
    <w:nsid w:val="56653950"/>
    <w:multiLevelType w:val="hybridMultilevel"/>
    <w:tmpl w:val="EB2CA25C"/>
    <w:lvl w:ilvl="0" w:tplc="04190001">
      <w:start w:val="1"/>
      <w:numFmt w:val="bullet"/>
      <w:lvlText w:val=""/>
      <w:lvlJc w:val="left"/>
      <w:pPr>
        <w:ind w:left="12060" w:hanging="360"/>
      </w:pPr>
      <w:rPr>
        <w:rFonts w:ascii="Symbol" w:hAnsi="Symbol" w:hint="default"/>
      </w:rPr>
    </w:lvl>
    <w:lvl w:ilvl="1" w:tplc="04190003" w:tentative="1">
      <w:start w:val="1"/>
      <w:numFmt w:val="bullet"/>
      <w:lvlText w:val="o"/>
      <w:lvlJc w:val="left"/>
      <w:pPr>
        <w:ind w:left="12780" w:hanging="360"/>
      </w:pPr>
      <w:rPr>
        <w:rFonts w:ascii="Courier New" w:hAnsi="Courier New" w:cs="Courier New" w:hint="default"/>
      </w:rPr>
    </w:lvl>
    <w:lvl w:ilvl="2" w:tplc="04190005" w:tentative="1">
      <w:start w:val="1"/>
      <w:numFmt w:val="bullet"/>
      <w:lvlText w:val=""/>
      <w:lvlJc w:val="left"/>
      <w:pPr>
        <w:ind w:left="13500" w:hanging="360"/>
      </w:pPr>
      <w:rPr>
        <w:rFonts w:ascii="Wingdings" w:hAnsi="Wingdings" w:hint="default"/>
      </w:rPr>
    </w:lvl>
    <w:lvl w:ilvl="3" w:tplc="04190001" w:tentative="1">
      <w:start w:val="1"/>
      <w:numFmt w:val="bullet"/>
      <w:lvlText w:val=""/>
      <w:lvlJc w:val="left"/>
      <w:pPr>
        <w:ind w:left="14220" w:hanging="360"/>
      </w:pPr>
      <w:rPr>
        <w:rFonts w:ascii="Symbol" w:hAnsi="Symbol" w:hint="default"/>
      </w:rPr>
    </w:lvl>
    <w:lvl w:ilvl="4" w:tplc="04190003" w:tentative="1">
      <w:start w:val="1"/>
      <w:numFmt w:val="bullet"/>
      <w:lvlText w:val="o"/>
      <w:lvlJc w:val="left"/>
      <w:pPr>
        <w:ind w:left="14940" w:hanging="360"/>
      </w:pPr>
      <w:rPr>
        <w:rFonts w:ascii="Courier New" w:hAnsi="Courier New" w:cs="Courier New" w:hint="default"/>
      </w:rPr>
    </w:lvl>
    <w:lvl w:ilvl="5" w:tplc="04190005" w:tentative="1">
      <w:start w:val="1"/>
      <w:numFmt w:val="bullet"/>
      <w:lvlText w:val=""/>
      <w:lvlJc w:val="left"/>
      <w:pPr>
        <w:ind w:left="15660" w:hanging="360"/>
      </w:pPr>
      <w:rPr>
        <w:rFonts w:ascii="Wingdings" w:hAnsi="Wingdings" w:hint="default"/>
      </w:rPr>
    </w:lvl>
    <w:lvl w:ilvl="6" w:tplc="04190001" w:tentative="1">
      <w:start w:val="1"/>
      <w:numFmt w:val="bullet"/>
      <w:lvlText w:val=""/>
      <w:lvlJc w:val="left"/>
      <w:pPr>
        <w:ind w:left="16380" w:hanging="360"/>
      </w:pPr>
      <w:rPr>
        <w:rFonts w:ascii="Symbol" w:hAnsi="Symbol" w:hint="default"/>
      </w:rPr>
    </w:lvl>
    <w:lvl w:ilvl="7" w:tplc="04190003" w:tentative="1">
      <w:start w:val="1"/>
      <w:numFmt w:val="bullet"/>
      <w:lvlText w:val="o"/>
      <w:lvlJc w:val="left"/>
      <w:pPr>
        <w:ind w:left="17100" w:hanging="360"/>
      </w:pPr>
      <w:rPr>
        <w:rFonts w:ascii="Courier New" w:hAnsi="Courier New" w:cs="Courier New" w:hint="default"/>
      </w:rPr>
    </w:lvl>
    <w:lvl w:ilvl="8" w:tplc="04190005" w:tentative="1">
      <w:start w:val="1"/>
      <w:numFmt w:val="bullet"/>
      <w:lvlText w:val=""/>
      <w:lvlJc w:val="left"/>
      <w:pPr>
        <w:ind w:left="17820" w:hanging="360"/>
      </w:pPr>
      <w:rPr>
        <w:rFonts w:ascii="Wingdings" w:hAnsi="Wingdings" w:hint="default"/>
      </w:rPr>
    </w:lvl>
  </w:abstractNum>
  <w:abstractNum w:abstractNumId="21" w15:restartNumberingAfterBreak="0">
    <w:nsid w:val="5A2A504E"/>
    <w:multiLevelType w:val="hybridMultilevel"/>
    <w:tmpl w:val="BEBA82B6"/>
    <w:lvl w:ilvl="0" w:tplc="7120536C">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2" w15:restartNumberingAfterBreak="0">
    <w:nsid w:val="617A6204"/>
    <w:multiLevelType w:val="hybridMultilevel"/>
    <w:tmpl w:val="63EA8232"/>
    <w:lvl w:ilvl="0" w:tplc="E86C2C7E">
      <w:start w:val="1"/>
      <w:numFmt w:val="decimal"/>
      <w:lvlText w:val="%1."/>
      <w:lvlJc w:val="left"/>
      <w:pPr>
        <w:ind w:left="1755" w:hanging="103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15:restartNumberingAfterBreak="0">
    <w:nsid w:val="623A111A"/>
    <w:multiLevelType w:val="hybridMultilevel"/>
    <w:tmpl w:val="A24228F8"/>
    <w:lvl w:ilvl="0" w:tplc="1B363C8E">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62C43A8C"/>
    <w:multiLevelType w:val="hybridMultilevel"/>
    <w:tmpl w:val="C58E88A2"/>
    <w:lvl w:ilvl="0" w:tplc="F79A79F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15:restartNumberingAfterBreak="0">
    <w:nsid w:val="69DA2A99"/>
    <w:multiLevelType w:val="hybridMultilevel"/>
    <w:tmpl w:val="87D8F4E0"/>
    <w:lvl w:ilvl="0" w:tplc="8F949DAE">
      <w:start w:val="7"/>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6" w15:restartNumberingAfterBreak="0">
    <w:nsid w:val="6FC52FF9"/>
    <w:multiLevelType w:val="hybridMultilevel"/>
    <w:tmpl w:val="25184EF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15:restartNumberingAfterBreak="0">
    <w:nsid w:val="77C106DB"/>
    <w:multiLevelType w:val="hybridMultilevel"/>
    <w:tmpl w:val="11BC9EF0"/>
    <w:lvl w:ilvl="0" w:tplc="948C273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8" w15:restartNumberingAfterBreak="0">
    <w:nsid w:val="79A504E9"/>
    <w:multiLevelType w:val="multilevel"/>
    <w:tmpl w:val="1008618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7DEE6233"/>
    <w:multiLevelType w:val="multilevel"/>
    <w:tmpl w:val="1008618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7E500DDD"/>
    <w:multiLevelType w:val="hybridMultilevel"/>
    <w:tmpl w:val="BEBA82B6"/>
    <w:lvl w:ilvl="0" w:tplc="7120536C">
      <w:start w:val="1"/>
      <w:numFmt w:val="decimal"/>
      <w:lvlText w:val="%1)"/>
      <w:lvlJc w:val="left"/>
      <w:pPr>
        <w:ind w:left="1185"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31" w15:restartNumberingAfterBreak="0">
    <w:nsid w:val="7F3D1F0A"/>
    <w:multiLevelType w:val="hybridMultilevel"/>
    <w:tmpl w:val="E81619C2"/>
    <w:lvl w:ilvl="0" w:tplc="C1824D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4"/>
  </w:num>
  <w:num w:numId="2">
    <w:abstractNumId w:val="30"/>
  </w:num>
  <w:num w:numId="3">
    <w:abstractNumId w:val="26"/>
  </w:num>
  <w:num w:numId="4">
    <w:abstractNumId w:val="31"/>
  </w:num>
  <w:num w:numId="5">
    <w:abstractNumId w:val="0"/>
  </w:num>
  <w:num w:numId="6">
    <w:abstractNumId w:val="10"/>
  </w:num>
  <w:num w:numId="7">
    <w:abstractNumId w:val="1"/>
  </w:num>
  <w:num w:numId="8">
    <w:abstractNumId w:val="8"/>
  </w:num>
  <w:num w:numId="9">
    <w:abstractNumId w:val="22"/>
  </w:num>
  <w:num w:numId="10">
    <w:abstractNumId w:val="4"/>
  </w:num>
  <w:num w:numId="11">
    <w:abstractNumId w:val="23"/>
  </w:num>
  <w:num w:numId="12">
    <w:abstractNumId w:val="12"/>
  </w:num>
  <w:num w:numId="13">
    <w:abstractNumId w:val="6"/>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18"/>
  </w:num>
  <w:num w:numId="17">
    <w:abstractNumId w:val="5"/>
  </w:num>
  <w:num w:numId="18">
    <w:abstractNumId w:val="29"/>
  </w:num>
  <w:num w:numId="19">
    <w:abstractNumId w:val="28"/>
  </w:num>
  <w:num w:numId="20">
    <w:abstractNumId w:val="7"/>
  </w:num>
  <w:num w:numId="21">
    <w:abstractNumId w:val="3"/>
  </w:num>
  <w:num w:numId="22">
    <w:abstractNumId w:val="13"/>
  </w:num>
  <w:num w:numId="23">
    <w:abstractNumId w:val="15"/>
  </w:num>
  <w:num w:numId="24">
    <w:abstractNumId w:val="9"/>
  </w:num>
  <w:num w:numId="25">
    <w:abstractNumId w:val="17"/>
  </w:num>
  <w:num w:numId="26">
    <w:abstractNumId w:val="11"/>
  </w:num>
  <w:num w:numId="27">
    <w:abstractNumId w:val="27"/>
  </w:num>
  <w:num w:numId="28">
    <w:abstractNumId w:val="19"/>
  </w:num>
  <w:num w:numId="29">
    <w:abstractNumId w:val="14"/>
  </w:num>
  <w:num w:numId="30">
    <w:abstractNumId w:val="25"/>
  </w:num>
  <w:num w:numId="31">
    <w:abstractNumId w:val="2"/>
  </w:num>
  <w:num w:numId="32">
    <w:abstractNumId w:val="21"/>
  </w:num>
  <w:num w:numId="3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247"/>
    <w:rsid w:val="000111B0"/>
    <w:rsid w:val="00073B42"/>
    <w:rsid w:val="00085A92"/>
    <w:rsid w:val="000B3274"/>
    <w:rsid w:val="001579AE"/>
    <w:rsid w:val="00196417"/>
    <w:rsid w:val="001D4D7E"/>
    <w:rsid w:val="00200D89"/>
    <w:rsid w:val="00233186"/>
    <w:rsid w:val="002504B9"/>
    <w:rsid w:val="00253AB5"/>
    <w:rsid w:val="002C45D4"/>
    <w:rsid w:val="003B40D8"/>
    <w:rsid w:val="003F5259"/>
    <w:rsid w:val="0040332A"/>
    <w:rsid w:val="0041053D"/>
    <w:rsid w:val="00411D10"/>
    <w:rsid w:val="0047574F"/>
    <w:rsid w:val="004C2A7E"/>
    <w:rsid w:val="004F6958"/>
    <w:rsid w:val="005821B6"/>
    <w:rsid w:val="006B51BC"/>
    <w:rsid w:val="006D0485"/>
    <w:rsid w:val="006E12FD"/>
    <w:rsid w:val="007333DB"/>
    <w:rsid w:val="007574F8"/>
    <w:rsid w:val="007A79AB"/>
    <w:rsid w:val="008605F2"/>
    <w:rsid w:val="008E013D"/>
    <w:rsid w:val="008E504F"/>
    <w:rsid w:val="00905E14"/>
    <w:rsid w:val="009353AD"/>
    <w:rsid w:val="00974072"/>
    <w:rsid w:val="00A519F8"/>
    <w:rsid w:val="00A52B47"/>
    <w:rsid w:val="00AC35C1"/>
    <w:rsid w:val="00AD3247"/>
    <w:rsid w:val="00AD7D7C"/>
    <w:rsid w:val="00B039C0"/>
    <w:rsid w:val="00B60590"/>
    <w:rsid w:val="00B622B6"/>
    <w:rsid w:val="00B73B68"/>
    <w:rsid w:val="00B94BFA"/>
    <w:rsid w:val="00BA429C"/>
    <w:rsid w:val="00BA4364"/>
    <w:rsid w:val="00BD51AC"/>
    <w:rsid w:val="00BD5C78"/>
    <w:rsid w:val="00BF5B3C"/>
    <w:rsid w:val="00C10A84"/>
    <w:rsid w:val="00C112C6"/>
    <w:rsid w:val="00C332F0"/>
    <w:rsid w:val="00C90F22"/>
    <w:rsid w:val="00CC7893"/>
    <w:rsid w:val="00CC79DE"/>
    <w:rsid w:val="00D516F6"/>
    <w:rsid w:val="00D52080"/>
    <w:rsid w:val="00D76B05"/>
    <w:rsid w:val="00D9358F"/>
    <w:rsid w:val="00DC0247"/>
    <w:rsid w:val="00DC739A"/>
    <w:rsid w:val="00DE022A"/>
    <w:rsid w:val="00E17911"/>
    <w:rsid w:val="00E240AA"/>
    <w:rsid w:val="00E43B2D"/>
    <w:rsid w:val="00E76FD8"/>
    <w:rsid w:val="00E771F0"/>
    <w:rsid w:val="00F443AD"/>
    <w:rsid w:val="00F725EE"/>
    <w:rsid w:val="00F72B80"/>
    <w:rsid w:val="00F7724F"/>
    <w:rsid w:val="00F969A7"/>
    <w:rsid w:val="00FA5426"/>
    <w:rsid w:val="00FC2F93"/>
    <w:rsid w:val="00FE60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67DEF"/>
  <w15:docId w15:val="{588F0927-05C2-48D0-BC98-2DC9E8C91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imes New Roman"/>
        <w:color w:val="000000"/>
        <w:sz w:val="22"/>
        <w:lang w:val="ru-RU" w:eastAsia="ru-RU" w:bidi="ar-SA"/>
      </w:rPr>
    </w:rPrDefault>
    <w:pPrDefault>
      <w:pPr>
        <w:spacing w:after="160" w:line="264"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style>
  <w:style w:type="paragraph" w:styleId="10">
    <w:name w:val="heading 1"/>
    <w:next w:val="a"/>
    <w:link w:val="11"/>
    <w:qFormat/>
    <w:pPr>
      <w:spacing w:before="120" w:after="120"/>
      <w:jc w:val="both"/>
      <w:outlineLvl w:val="0"/>
    </w:pPr>
    <w:rPr>
      <w:rFonts w:ascii="XO Thames" w:hAnsi="XO Thames"/>
      <w:b/>
      <w:sz w:val="32"/>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customStyle="1" w:styleId="12">
    <w:name w:val="Обычный1"/>
    <w:link w:val="13"/>
  </w:style>
  <w:style w:type="character" w:customStyle="1" w:styleId="13">
    <w:name w:val="Обычный1"/>
    <w:link w:val="12"/>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styleId="a3">
    <w:name w:val="Balloon Text"/>
    <w:basedOn w:val="a"/>
    <w:link w:val="a4"/>
    <w:uiPriority w:val="99"/>
    <w:pPr>
      <w:spacing w:after="0" w:line="240" w:lineRule="auto"/>
    </w:pPr>
    <w:rPr>
      <w:rFonts w:ascii="Segoe UI" w:hAnsi="Segoe UI"/>
      <w:sz w:val="18"/>
    </w:rPr>
  </w:style>
  <w:style w:type="character" w:customStyle="1" w:styleId="a4">
    <w:name w:val="Текст выноски Знак"/>
    <w:basedOn w:val="1"/>
    <w:link w:val="a3"/>
    <w:uiPriority w:val="99"/>
    <w:rPr>
      <w:rFonts w:ascii="Segoe UI" w:hAnsi="Segoe UI"/>
      <w:sz w:val="18"/>
    </w:rPr>
  </w:style>
  <w:style w:type="character" w:customStyle="1" w:styleId="30">
    <w:name w:val="Заголовок 3 Знак"/>
    <w:link w:val="3"/>
    <w:rPr>
      <w:rFonts w:ascii="XO Thames" w:hAnsi="XO Thames"/>
      <w:b/>
      <w:sz w:val="26"/>
    </w:rPr>
  </w:style>
  <w:style w:type="paragraph" w:styleId="a5">
    <w:name w:val="footer"/>
    <w:basedOn w:val="a"/>
    <w:link w:val="a6"/>
    <w:uiPriority w:val="99"/>
    <w:pPr>
      <w:tabs>
        <w:tab w:val="center" w:pos="4677"/>
        <w:tab w:val="right" w:pos="9355"/>
      </w:tabs>
      <w:spacing w:after="0" w:line="240" w:lineRule="auto"/>
    </w:pPr>
    <w:rPr>
      <w:rFonts w:ascii="Times New Roman" w:hAnsi="Times New Roman"/>
      <w:sz w:val="28"/>
    </w:rPr>
  </w:style>
  <w:style w:type="character" w:customStyle="1" w:styleId="a6">
    <w:name w:val="Нижний колонтитул Знак"/>
    <w:basedOn w:val="1"/>
    <w:link w:val="a5"/>
    <w:uiPriority w:val="99"/>
    <w:rPr>
      <w:rFonts w:ascii="Times New Roman" w:hAnsi="Times New Roman"/>
      <w:sz w:val="28"/>
    </w:rPr>
  </w:style>
  <w:style w:type="paragraph" w:customStyle="1" w:styleId="14">
    <w:name w:val="Гиперссылка1"/>
    <w:basedOn w:val="15"/>
    <w:link w:val="16"/>
    <w:rPr>
      <w:color w:val="0563C1" w:themeColor="hyperlink"/>
      <w:u w:val="single"/>
    </w:rPr>
  </w:style>
  <w:style w:type="character" w:customStyle="1" w:styleId="16">
    <w:name w:val="Гиперссылка1"/>
    <w:basedOn w:val="17"/>
    <w:link w:val="14"/>
    <w:rPr>
      <w:color w:val="0563C1" w:themeColor="hyperlink"/>
      <w:u w:val="single"/>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paragraph" w:customStyle="1" w:styleId="18">
    <w:name w:val="Основной шрифт абзаца1"/>
  </w:style>
  <w:style w:type="paragraph" w:styleId="a7">
    <w:name w:val="header"/>
    <w:basedOn w:val="a"/>
    <w:link w:val="a8"/>
    <w:uiPriority w:val="99"/>
    <w:pPr>
      <w:tabs>
        <w:tab w:val="center" w:pos="4677"/>
        <w:tab w:val="right" w:pos="9355"/>
      </w:tabs>
      <w:spacing w:after="0" w:line="240" w:lineRule="auto"/>
    </w:pPr>
  </w:style>
  <w:style w:type="character" w:customStyle="1" w:styleId="a8">
    <w:name w:val="Верхний колонтитул Знак"/>
    <w:basedOn w:val="1"/>
    <w:link w:val="a7"/>
    <w:uiPriority w:val="99"/>
  </w:style>
  <w:style w:type="character" w:customStyle="1" w:styleId="50">
    <w:name w:val="Заголовок 5 Знак"/>
    <w:link w:val="5"/>
    <w:rPr>
      <w:rFonts w:ascii="XO Thames" w:hAnsi="XO Thames"/>
      <w:b/>
    </w:rPr>
  </w:style>
  <w:style w:type="character" w:customStyle="1" w:styleId="11">
    <w:name w:val="Заголовок 1 Знак"/>
    <w:link w:val="10"/>
    <w:rPr>
      <w:rFonts w:ascii="XO Thames" w:hAnsi="XO Thames"/>
      <w:b/>
      <w:sz w:val="32"/>
    </w:rPr>
  </w:style>
  <w:style w:type="paragraph" w:customStyle="1" w:styleId="23">
    <w:name w:val="Гиперссылка2"/>
    <w:link w:val="a9"/>
    <w:rPr>
      <w:color w:val="0000FF"/>
      <w:u w:val="single"/>
    </w:rPr>
  </w:style>
  <w:style w:type="character" w:styleId="a9">
    <w:name w:val="Hyperlink"/>
    <w:link w:val="23"/>
    <w:uiPriority w:val="99"/>
    <w:rPr>
      <w:color w:val="0000FF"/>
      <w:u w:val="single"/>
    </w:rPr>
  </w:style>
  <w:style w:type="paragraph" w:customStyle="1" w:styleId="Footnote">
    <w:name w:val="Footnote"/>
    <w:link w:val="Footnote0"/>
    <w:pPr>
      <w:ind w:firstLine="851"/>
      <w:jc w:val="both"/>
    </w:pPr>
    <w:rPr>
      <w:rFonts w:ascii="XO Thames" w:hAnsi="XO Thames"/>
    </w:rPr>
  </w:style>
  <w:style w:type="character" w:customStyle="1" w:styleId="Footnote0">
    <w:name w:val="Footnote"/>
    <w:link w:val="Footnote"/>
    <w:rPr>
      <w:rFonts w:ascii="XO Thames" w:hAnsi="XO Thames"/>
    </w:rPr>
  </w:style>
  <w:style w:type="paragraph" w:styleId="19">
    <w:name w:val="toc 1"/>
    <w:next w:val="a"/>
    <w:link w:val="1a"/>
    <w:uiPriority w:val="39"/>
    <w:rPr>
      <w:rFonts w:ascii="XO Thames" w:hAnsi="XO Thames"/>
      <w:b/>
      <w:sz w:val="28"/>
    </w:rPr>
  </w:style>
  <w:style w:type="character" w:customStyle="1" w:styleId="1a">
    <w:name w:val="Оглавление 1 Знак"/>
    <w:link w:val="19"/>
    <w:rPr>
      <w:rFonts w:ascii="XO Thames" w:hAnsi="XO Thames"/>
      <w:b/>
      <w:sz w:val="28"/>
    </w:rPr>
  </w:style>
  <w:style w:type="paragraph" w:customStyle="1" w:styleId="HeaderandFooter">
    <w:name w:val="Header and Footer"/>
    <w:link w:val="HeaderandFooter0"/>
    <w:pPr>
      <w:spacing w:line="240" w:lineRule="auto"/>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styleId="aa">
    <w:name w:val="Plain Text"/>
    <w:basedOn w:val="a"/>
    <w:link w:val="ab"/>
    <w:pPr>
      <w:spacing w:after="0" w:line="240" w:lineRule="auto"/>
    </w:pPr>
    <w:rPr>
      <w:rFonts w:ascii="Calibri" w:hAnsi="Calibri"/>
    </w:rPr>
  </w:style>
  <w:style w:type="character" w:customStyle="1" w:styleId="ab">
    <w:name w:val="Текст Знак"/>
    <w:basedOn w:val="1"/>
    <w:link w:val="aa"/>
    <w:rPr>
      <w:rFonts w:ascii="Calibri" w:hAnsi="Calibri"/>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ac">
    <w:name w:val="Subtitle"/>
    <w:next w:val="a"/>
    <w:link w:val="ad"/>
    <w:uiPriority w:val="11"/>
    <w:qFormat/>
    <w:pPr>
      <w:jc w:val="both"/>
    </w:pPr>
    <w:rPr>
      <w:rFonts w:ascii="XO Thames" w:hAnsi="XO Thames"/>
      <w:i/>
      <w:sz w:val="24"/>
    </w:rPr>
  </w:style>
  <w:style w:type="character" w:customStyle="1" w:styleId="ad">
    <w:name w:val="Подзаголовок Знак"/>
    <w:link w:val="ac"/>
    <w:rPr>
      <w:rFonts w:ascii="XO Thames" w:hAnsi="XO Thames"/>
      <w:i/>
      <w:sz w:val="24"/>
    </w:rPr>
  </w:style>
  <w:style w:type="paragraph" w:customStyle="1" w:styleId="15">
    <w:name w:val="Основной шрифт абзаца1"/>
    <w:link w:val="17"/>
  </w:style>
  <w:style w:type="character" w:customStyle="1" w:styleId="17">
    <w:name w:val="Основной шрифт абзаца1"/>
    <w:link w:val="15"/>
  </w:style>
  <w:style w:type="paragraph" w:styleId="ae">
    <w:name w:val="Title"/>
    <w:next w:val="a"/>
    <w:link w:val="af"/>
    <w:uiPriority w:val="10"/>
    <w:qFormat/>
    <w:pPr>
      <w:spacing w:before="567" w:after="567"/>
      <w:jc w:val="center"/>
    </w:pPr>
    <w:rPr>
      <w:rFonts w:ascii="XO Thames" w:hAnsi="XO Thames"/>
      <w:b/>
      <w:caps/>
      <w:sz w:val="40"/>
    </w:rPr>
  </w:style>
  <w:style w:type="character" w:customStyle="1" w:styleId="af">
    <w:name w:val="Заголовок Знак"/>
    <w:link w:val="ae"/>
    <w:rPr>
      <w:rFonts w:ascii="XO Thames" w:hAnsi="XO Thames"/>
      <w:b/>
      <w:caps/>
      <w:sz w:val="40"/>
    </w:rPr>
  </w:style>
  <w:style w:type="character" w:customStyle="1" w:styleId="40">
    <w:name w:val="Заголовок 4 Знак"/>
    <w:link w:val="4"/>
    <w:rPr>
      <w:rFonts w:ascii="XO Thames" w:hAnsi="XO Thames"/>
      <w:b/>
      <w:sz w:val="24"/>
    </w:rPr>
  </w:style>
  <w:style w:type="character" w:customStyle="1" w:styleId="20">
    <w:name w:val="Заголовок 2 Знак"/>
    <w:link w:val="2"/>
    <w:rPr>
      <w:rFonts w:ascii="XO Thames" w:hAnsi="XO Thames"/>
      <w:b/>
      <w:sz w:val="28"/>
    </w:rPr>
  </w:style>
  <w:style w:type="table" w:styleId="af0">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b">
    <w:name w:val="Сетка таблицы1"/>
    <w:basedOn w:val="a1"/>
    <w:uiPriority w:val="59"/>
    <w:pPr>
      <w:spacing w:after="0" w:line="240" w:lineRule="auto"/>
    </w:pPr>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
    <w:name w:val="Сетка таблицы2"/>
    <w:basedOn w:val="a1"/>
    <w:uiPriority w:val="39"/>
    <w:pPr>
      <w:spacing w:after="0" w:line="240" w:lineRule="auto"/>
    </w:pPr>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1">
    <w:name w:val="List Paragraph"/>
    <w:basedOn w:val="a"/>
    <w:uiPriority w:val="34"/>
    <w:qFormat/>
    <w:rsid w:val="00B94BFA"/>
    <w:pPr>
      <w:spacing w:after="0" w:line="240" w:lineRule="auto"/>
      <w:ind w:left="720"/>
      <w:contextualSpacing/>
    </w:pPr>
    <w:rPr>
      <w:rFonts w:ascii="Times New Roman" w:hAnsi="Times New Roman"/>
      <w:color w:val="auto"/>
      <w:sz w:val="28"/>
      <w:szCs w:val="24"/>
    </w:rPr>
  </w:style>
  <w:style w:type="paragraph" w:customStyle="1" w:styleId="ConsPlusTitle">
    <w:name w:val="ConsPlusTitle"/>
    <w:rsid w:val="005821B6"/>
    <w:pPr>
      <w:widowControl w:val="0"/>
      <w:autoSpaceDE w:val="0"/>
      <w:autoSpaceDN w:val="0"/>
      <w:adjustRightInd w:val="0"/>
      <w:spacing w:after="0" w:line="240" w:lineRule="auto"/>
    </w:pPr>
    <w:rPr>
      <w:rFonts w:ascii="Arial" w:hAnsi="Arial" w:cs="Arial"/>
      <w:b/>
      <w:bCs/>
      <w:color w:val="auto"/>
      <w:sz w:val="20"/>
    </w:rPr>
  </w:style>
  <w:style w:type="paragraph" w:customStyle="1" w:styleId="ConsPlusNormal">
    <w:name w:val="ConsPlusNormal"/>
    <w:rsid w:val="005821B6"/>
    <w:pPr>
      <w:widowControl w:val="0"/>
      <w:autoSpaceDE w:val="0"/>
      <w:autoSpaceDN w:val="0"/>
      <w:adjustRightInd w:val="0"/>
      <w:spacing w:after="0" w:line="240" w:lineRule="auto"/>
      <w:ind w:firstLine="720"/>
    </w:pPr>
    <w:rPr>
      <w:rFonts w:ascii="Arial" w:hAnsi="Arial" w:cs="Arial"/>
      <w:color w:val="auto"/>
      <w:sz w:val="20"/>
    </w:rPr>
  </w:style>
  <w:style w:type="character" w:customStyle="1" w:styleId="af2">
    <w:name w:val="Гипертекстовая ссылка"/>
    <w:uiPriority w:val="99"/>
    <w:rsid w:val="005821B6"/>
    <w:rPr>
      <w:b/>
      <w:bCs/>
      <w:color w:val="008000"/>
      <w:sz w:val="20"/>
      <w:szCs w:val="20"/>
      <w:u w:val="single"/>
    </w:rPr>
  </w:style>
  <w:style w:type="paragraph" w:customStyle="1" w:styleId="af3">
    <w:name w:val="Комментарий"/>
    <w:basedOn w:val="a"/>
    <w:next w:val="a"/>
    <w:rsid w:val="005821B6"/>
    <w:pPr>
      <w:autoSpaceDE w:val="0"/>
      <w:autoSpaceDN w:val="0"/>
      <w:adjustRightInd w:val="0"/>
      <w:spacing w:after="0" w:line="240" w:lineRule="auto"/>
      <w:ind w:left="170"/>
      <w:jc w:val="both"/>
    </w:pPr>
    <w:rPr>
      <w:rFonts w:ascii="Arial" w:hAnsi="Arial"/>
      <w:i/>
      <w:iCs/>
      <w:color w:val="800080"/>
      <w:sz w:val="20"/>
    </w:rPr>
  </w:style>
  <w:style w:type="paragraph" w:styleId="af4">
    <w:name w:val="endnote text"/>
    <w:basedOn w:val="a"/>
    <w:link w:val="af5"/>
    <w:uiPriority w:val="99"/>
    <w:rsid w:val="005821B6"/>
    <w:pPr>
      <w:spacing w:after="0" w:line="240" w:lineRule="auto"/>
    </w:pPr>
    <w:rPr>
      <w:rFonts w:ascii="Times New Roman" w:hAnsi="Times New Roman"/>
      <w:color w:val="auto"/>
      <w:sz w:val="20"/>
    </w:rPr>
  </w:style>
  <w:style w:type="character" w:customStyle="1" w:styleId="af5">
    <w:name w:val="Текст концевой сноски Знак"/>
    <w:basedOn w:val="a0"/>
    <w:link w:val="af4"/>
    <w:uiPriority w:val="99"/>
    <w:rsid w:val="005821B6"/>
    <w:rPr>
      <w:rFonts w:ascii="Times New Roman" w:hAnsi="Times New Roman"/>
      <w:color w:val="auto"/>
      <w:sz w:val="20"/>
    </w:rPr>
  </w:style>
  <w:style w:type="character" w:styleId="af6">
    <w:name w:val="endnote reference"/>
    <w:uiPriority w:val="99"/>
    <w:rsid w:val="005821B6"/>
    <w:rPr>
      <w:vertAlign w:val="superscript"/>
    </w:rPr>
  </w:style>
  <w:style w:type="paragraph" w:customStyle="1" w:styleId="ConsPlusNonformat">
    <w:name w:val="ConsPlusNonformat"/>
    <w:rsid w:val="005821B6"/>
    <w:pPr>
      <w:autoSpaceDE w:val="0"/>
      <w:autoSpaceDN w:val="0"/>
      <w:adjustRightInd w:val="0"/>
      <w:spacing w:after="0" w:line="240" w:lineRule="auto"/>
    </w:pPr>
    <w:rPr>
      <w:rFonts w:ascii="Courier New" w:hAnsi="Courier New" w:cs="Courier New"/>
      <w:color w:val="auto"/>
      <w:sz w:val="20"/>
    </w:rPr>
  </w:style>
  <w:style w:type="paragraph" w:styleId="af7">
    <w:name w:val="No Spacing"/>
    <w:qFormat/>
    <w:rsid w:val="005821B6"/>
    <w:pPr>
      <w:spacing w:after="0" w:line="240" w:lineRule="auto"/>
    </w:pPr>
    <w:rPr>
      <w:rFonts w:ascii="Calibri" w:eastAsia="Calibri" w:hAnsi="Calibri"/>
      <w:color w:val="auto"/>
      <w:szCs w:val="22"/>
      <w:lang w:eastAsia="en-US"/>
    </w:rPr>
  </w:style>
  <w:style w:type="paragraph" w:styleId="af8">
    <w:name w:val="Body Text"/>
    <w:basedOn w:val="a"/>
    <w:link w:val="af9"/>
    <w:rsid w:val="005821B6"/>
    <w:pPr>
      <w:spacing w:after="0" w:line="240" w:lineRule="auto"/>
      <w:jc w:val="both"/>
    </w:pPr>
    <w:rPr>
      <w:rFonts w:ascii="Times New Roman" w:hAnsi="Times New Roman"/>
      <w:b/>
      <w:bCs/>
      <w:color w:val="auto"/>
      <w:sz w:val="28"/>
      <w:szCs w:val="24"/>
      <w:lang w:val="x-none"/>
    </w:rPr>
  </w:style>
  <w:style w:type="character" w:customStyle="1" w:styleId="af9">
    <w:name w:val="Основной текст Знак"/>
    <w:basedOn w:val="a0"/>
    <w:link w:val="af8"/>
    <w:rsid w:val="005821B6"/>
    <w:rPr>
      <w:rFonts w:ascii="Times New Roman" w:hAnsi="Times New Roman"/>
      <w:b/>
      <w:bCs/>
      <w:color w:val="auto"/>
      <w:sz w:val="28"/>
      <w:szCs w:val="24"/>
      <w:lang w:val="x-none"/>
    </w:rPr>
  </w:style>
  <w:style w:type="paragraph" w:styleId="afa">
    <w:name w:val="Body Text Indent"/>
    <w:basedOn w:val="a"/>
    <w:link w:val="afb"/>
    <w:rsid w:val="005821B6"/>
    <w:pPr>
      <w:spacing w:after="120" w:line="240" w:lineRule="auto"/>
      <w:ind w:left="283"/>
    </w:pPr>
    <w:rPr>
      <w:rFonts w:ascii="Times New Roman" w:hAnsi="Times New Roman"/>
      <w:color w:val="auto"/>
      <w:sz w:val="24"/>
      <w:szCs w:val="24"/>
      <w:lang w:val="x-none"/>
    </w:rPr>
  </w:style>
  <w:style w:type="character" w:customStyle="1" w:styleId="afb">
    <w:name w:val="Основной текст с отступом Знак"/>
    <w:basedOn w:val="a0"/>
    <w:link w:val="afa"/>
    <w:rsid w:val="005821B6"/>
    <w:rPr>
      <w:rFonts w:ascii="Times New Roman" w:hAnsi="Times New Roman"/>
      <w:color w:val="auto"/>
      <w:sz w:val="24"/>
      <w:szCs w:val="24"/>
      <w:lang w:val="x-none"/>
    </w:rPr>
  </w:style>
  <w:style w:type="paragraph" w:customStyle="1" w:styleId="1c">
    <w:name w:val="Знак1 Знак Знак Знак"/>
    <w:basedOn w:val="a"/>
    <w:rsid w:val="005821B6"/>
    <w:pPr>
      <w:spacing w:line="240" w:lineRule="exact"/>
    </w:pPr>
    <w:rPr>
      <w:rFonts w:ascii="Verdana" w:hAnsi="Verdana"/>
      <w:color w:val="auto"/>
      <w:sz w:val="20"/>
      <w:lang w:val="en-US" w:eastAsia="en-US"/>
    </w:rPr>
  </w:style>
  <w:style w:type="paragraph" w:styleId="33">
    <w:name w:val="Body Text 3"/>
    <w:basedOn w:val="a"/>
    <w:link w:val="34"/>
    <w:rsid w:val="005821B6"/>
    <w:pPr>
      <w:spacing w:after="120" w:line="240" w:lineRule="auto"/>
    </w:pPr>
    <w:rPr>
      <w:rFonts w:ascii="Times New Roman" w:hAnsi="Times New Roman"/>
      <w:color w:val="auto"/>
      <w:sz w:val="16"/>
      <w:szCs w:val="16"/>
      <w:lang w:val="x-none"/>
    </w:rPr>
  </w:style>
  <w:style w:type="character" w:customStyle="1" w:styleId="34">
    <w:name w:val="Основной текст 3 Знак"/>
    <w:basedOn w:val="a0"/>
    <w:link w:val="33"/>
    <w:rsid w:val="005821B6"/>
    <w:rPr>
      <w:rFonts w:ascii="Times New Roman" w:hAnsi="Times New Roman"/>
      <w:color w:val="auto"/>
      <w:sz w:val="16"/>
      <w:szCs w:val="16"/>
      <w:lang w:val="x-none"/>
    </w:rPr>
  </w:style>
  <w:style w:type="paragraph" w:customStyle="1" w:styleId="Style6">
    <w:name w:val="Style6"/>
    <w:basedOn w:val="a"/>
    <w:uiPriority w:val="99"/>
    <w:rsid w:val="005821B6"/>
    <w:pPr>
      <w:widowControl w:val="0"/>
      <w:autoSpaceDE w:val="0"/>
      <w:autoSpaceDN w:val="0"/>
      <w:adjustRightInd w:val="0"/>
      <w:spacing w:after="0" w:line="310" w:lineRule="exact"/>
      <w:jc w:val="center"/>
    </w:pPr>
    <w:rPr>
      <w:rFonts w:ascii="Times New Roman" w:hAnsi="Times New Roman"/>
      <w:color w:val="auto"/>
      <w:sz w:val="24"/>
      <w:szCs w:val="24"/>
    </w:rPr>
  </w:style>
  <w:style w:type="character" w:customStyle="1" w:styleId="FontStyle26">
    <w:name w:val="Font Style26"/>
    <w:uiPriority w:val="99"/>
    <w:rsid w:val="005821B6"/>
    <w:rPr>
      <w:rFonts w:ascii="Times New Roman" w:hAnsi="Times New Roman" w:cs="Times New Roman"/>
      <w:b/>
      <w:bCs/>
      <w:sz w:val="26"/>
      <w:szCs w:val="26"/>
    </w:rPr>
  </w:style>
  <w:style w:type="character" w:customStyle="1" w:styleId="FontStyle27">
    <w:name w:val="Font Style27"/>
    <w:uiPriority w:val="99"/>
    <w:rsid w:val="005821B6"/>
    <w:rPr>
      <w:rFonts w:ascii="Times New Roman" w:hAnsi="Times New Roman" w:cs="Times New Roman"/>
      <w:b/>
      <w:bCs/>
      <w:smallCaps/>
      <w:sz w:val="26"/>
      <w:szCs w:val="26"/>
    </w:rPr>
  </w:style>
  <w:style w:type="paragraph" w:customStyle="1" w:styleId="Style1">
    <w:name w:val="Style1"/>
    <w:basedOn w:val="a"/>
    <w:uiPriority w:val="99"/>
    <w:rsid w:val="005821B6"/>
    <w:pPr>
      <w:widowControl w:val="0"/>
      <w:autoSpaceDE w:val="0"/>
      <w:autoSpaceDN w:val="0"/>
      <w:adjustRightInd w:val="0"/>
      <w:spacing w:after="0" w:line="240" w:lineRule="auto"/>
    </w:pPr>
    <w:rPr>
      <w:rFonts w:ascii="Times New Roman" w:hAnsi="Times New Roman"/>
      <w:color w:val="auto"/>
      <w:sz w:val="24"/>
      <w:szCs w:val="24"/>
    </w:rPr>
  </w:style>
  <w:style w:type="paragraph" w:customStyle="1" w:styleId="Style2">
    <w:name w:val="Style2"/>
    <w:basedOn w:val="a"/>
    <w:uiPriority w:val="99"/>
    <w:rsid w:val="005821B6"/>
    <w:pPr>
      <w:widowControl w:val="0"/>
      <w:autoSpaceDE w:val="0"/>
      <w:autoSpaceDN w:val="0"/>
      <w:adjustRightInd w:val="0"/>
      <w:spacing w:after="0" w:line="240" w:lineRule="auto"/>
    </w:pPr>
    <w:rPr>
      <w:rFonts w:ascii="Times New Roman" w:hAnsi="Times New Roman"/>
      <w:color w:val="auto"/>
      <w:sz w:val="24"/>
      <w:szCs w:val="24"/>
    </w:rPr>
  </w:style>
  <w:style w:type="paragraph" w:customStyle="1" w:styleId="Style3">
    <w:name w:val="Style3"/>
    <w:basedOn w:val="a"/>
    <w:uiPriority w:val="99"/>
    <w:rsid w:val="005821B6"/>
    <w:pPr>
      <w:widowControl w:val="0"/>
      <w:autoSpaceDE w:val="0"/>
      <w:autoSpaceDN w:val="0"/>
      <w:adjustRightInd w:val="0"/>
      <w:spacing w:after="0" w:line="240" w:lineRule="auto"/>
      <w:jc w:val="both"/>
    </w:pPr>
    <w:rPr>
      <w:rFonts w:ascii="Times New Roman" w:hAnsi="Times New Roman"/>
      <w:color w:val="auto"/>
      <w:sz w:val="24"/>
      <w:szCs w:val="24"/>
    </w:rPr>
  </w:style>
  <w:style w:type="paragraph" w:customStyle="1" w:styleId="Style4">
    <w:name w:val="Style4"/>
    <w:basedOn w:val="a"/>
    <w:uiPriority w:val="99"/>
    <w:rsid w:val="005821B6"/>
    <w:pPr>
      <w:widowControl w:val="0"/>
      <w:autoSpaceDE w:val="0"/>
      <w:autoSpaceDN w:val="0"/>
      <w:adjustRightInd w:val="0"/>
      <w:spacing w:after="0" w:line="240" w:lineRule="auto"/>
    </w:pPr>
    <w:rPr>
      <w:rFonts w:ascii="Times New Roman" w:hAnsi="Times New Roman"/>
      <w:color w:val="auto"/>
      <w:sz w:val="24"/>
      <w:szCs w:val="24"/>
    </w:rPr>
  </w:style>
  <w:style w:type="paragraph" w:customStyle="1" w:styleId="Style5">
    <w:name w:val="Style5"/>
    <w:basedOn w:val="a"/>
    <w:uiPriority w:val="99"/>
    <w:rsid w:val="005821B6"/>
    <w:pPr>
      <w:widowControl w:val="0"/>
      <w:autoSpaceDE w:val="0"/>
      <w:autoSpaceDN w:val="0"/>
      <w:adjustRightInd w:val="0"/>
      <w:spacing w:after="0" w:line="240" w:lineRule="auto"/>
    </w:pPr>
    <w:rPr>
      <w:rFonts w:ascii="Times New Roman" w:hAnsi="Times New Roman"/>
      <w:color w:val="auto"/>
      <w:sz w:val="24"/>
      <w:szCs w:val="24"/>
    </w:rPr>
  </w:style>
  <w:style w:type="paragraph" w:customStyle="1" w:styleId="Style7">
    <w:name w:val="Style7"/>
    <w:basedOn w:val="a"/>
    <w:uiPriority w:val="99"/>
    <w:rsid w:val="005821B6"/>
    <w:pPr>
      <w:widowControl w:val="0"/>
      <w:autoSpaceDE w:val="0"/>
      <w:autoSpaceDN w:val="0"/>
      <w:adjustRightInd w:val="0"/>
      <w:spacing w:after="0" w:line="309" w:lineRule="exact"/>
      <w:ind w:firstLine="792"/>
      <w:jc w:val="both"/>
    </w:pPr>
    <w:rPr>
      <w:rFonts w:ascii="Times New Roman" w:hAnsi="Times New Roman"/>
      <w:color w:val="auto"/>
      <w:sz w:val="24"/>
      <w:szCs w:val="24"/>
    </w:rPr>
  </w:style>
  <w:style w:type="paragraph" w:customStyle="1" w:styleId="Style8">
    <w:name w:val="Style8"/>
    <w:basedOn w:val="a"/>
    <w:uiPriority w:val="99"/>
    <w:rsid w:val="005821B6"/>
    <w:pPr>
      <w:widowControl w:val="0"/>
      <w:autoSpaceDE w:val="0"/>
      <w:autoSpaceDN w:val="0"/>
      <w:adjustRightInd w:val="0"/>
      <w:spacing w:after="0" w:line="307" w:lineRule="exact"/>
      <w:ind w:firstLine="682"/>
      <w:jc w:val="both"/>
    </w:pPr>
    <w:rPr>
      <w:rFonts w:ascii="Times New Roman" w:hAnsi="Times New Roman"/>
      <w:color w:val="auto"/>
      <w:sz w:val="24"/>
      <w:szCs w:val="24"/>
    </w:rPr>
  </w:style>
  <w:style w:type="paragraph" w:customStyle="1" w:styleId="Style9">
    <w:name w:val="Style9"/>
    <w:basedOn w:val="a"/>
    <w:uiPriority w:val="99"/>
    <w:rsid w:val="005821B6"/>
    <w:pPr>
      <w:widowControl w:val="0"/>
      <w:autoSpaceDE w:val="0"/>
      <w:autoSpaceDN w:val="0"/>
      <w:adjustRightInd w:val="0"/>
      <w:spacing w:after="0" w:line="312" w:lineRule="exact"/>
      <w:ind w:firstLine="672"/>
      <w:jc w:val="both"/>
    </w:pPr>
    <w:rPr>
      <w:rFonts w:ascii="Times New Roman" w:hAnsi="Times New Roman"/>
      <w:color w:val="auto"/>
      <w:sz w:val="24"/>
      <w:szCs w:val="24"/>
    </w:rPr>
  </w:style>
  <w:style w:type="paragraph" w:customStyle="1" w:styleId="Style10">
    <w:name w:val="Style10"/>
    <w:basedOn w:val="a"/>
    <w:uiPriority w:val="99"/>
    <w:rsid w:val="005821B6"/>
    <w:pPr>
      <w:widowControl w:val="0"/>
      <w:autoSpaceDE w:val="0"/>
      <w:autoSpaceDN w:val="0"/>
      <w:adjustRightInd w:val="0"/>
      <w:spacing w:after="0" w:line="240" w:lineRule="auto"/>
    </w:pPr>
    <w:rPr>
      <w:rFonts w:ascii="Times New Roman" w:hAnsi="Times New Roman"/>
      <w:color w:val="auto"/>
      <w:sz w:val="24"/>
      <w:szCs w:val="24"/>
    </w:rPr>
  </w:style>
  <w:style w:type="paragraph" w:customStyle="1" w:styleId="Style11">
    <w:name w:val="Style11"/>
    <w:basedOn w:val="a"/>
    <w:uiPriority w:val="99"/>
    <w:rsid w:val="005821B6"/>
    <w:pPr>
      <w:widowControl w:val="0"/>
      <w:autoSpaceDE w:val="0"/>
      <w:autoSpaceDN w:val="0"/>
      <w:adjustRightInd w:val="0"/>
      <w:spacing w:after="0" w:line="308" w:lineRule="exact"/>
      <w:ind w:firstLine="331"/>
      <w:jc w:val="both"/>
    </w:pPr>
    <w:rPr>
      <w:rFonts w:ascii="Times New Roman" w:hAnsi="Times New Roman"/>
      <w:color w:val="auto"/>
      <w:sz w:val="24"/>
      <w:szCs w:val="24"/>
    </w:rPr>
  </w:style>
  <w:style w:type="paragraph" w:customStyle="1" w:styleId="Style12">
    <w:name w:val="Style12"/>
    <w:basedOn w:val="a"/>
    <w:uiPriority w:val="99"/>
    <w:rsid w:val="005821B6"/>
    <w:pPr>
      <w:widowControl w:val="0"/>
      <w:autoSpaceDE w:val="0"/>
      <w:autoSpaceDN w:val="0"/>
      <w:adjustRightInd w:val="0"/>
      <w:spacing w:after="0" w:line="269" w:lineRule="exact"/>
      <w:ind w:firstLine="365"/>
    </w:pPr>
    <w:rPr>
      <w:rFonts w:ascii="Times New Roman" w:hAnsi="Times New Roman"/>
      <w:color w:val="auto"/>
      <w:sz w:val="24"/>
      <w:szCs w:val="24"/>
    </w:rPr>
  </w:style>
  <w:style w:type="paragraph" w:customStyle="1" w:styleId="Style14">
    <w:name w:val="Style14"/>
    <w:basedOn w:val="a"/>
    <w:uiPriority w:val="99"/>
    <w:rsid w:val="005821B6"/>
    <w:pPr>
      <w:widowControl w:val="0"/>
      <w:autoSpaceDE w:val="0"/>
      <w:autoSpaceDN w:val="0"/>
      <w:adjustRightInd w:val="0"/>
      <w:spacing w:after="0" w:line="310" w:lineRule="exact"/>
      <w:ind w:firstLine="1085"/>
      <w:jc w:val="both"/>
    </w:pPr>
    <w:rPr>
      <w:rFonts w:ascii="Times New Roman" w:hAnsi="Times New Roman"/>
      <w:color w:val="auto"/>
      <w:sz w:val="24"/>
      <w:szCs w:val="24"/>
    </w:rPr>
  </w:style>
  <w:style w:type="paragraph" w:customStyle="1" w:styleId="Style15">
    <w:name w:val="Style15"/>
    <w:basedOn w:val="a"/>
    <w:uiPriority w:val="99"/>
    <w:rsid w:val="005821B6"/>
    <w:pPr>
      <w:widowControl w:val="0"/>
      <w:autoSpaceDE w:val="0"/>
      <w:autoSpaceDN w:val="0"/>
      <w:adjustRightInd w:val="0"/>
      <w:spacing w:after="0" w:line="259" w:lineRule="exact"/>
      <w:ind w:firstLine="677"/>
      <w:jc w:val="both"/>
    </w:pPr>
    <w:rPr>
      <w:rFonts w:ascii="Times New Roman" w:hAnsi="Times New Roman"/>
      <w:color w:val="auto"/>
      <w:sz w:val="24"/>
      <w:szCs w:val="24"/>
    </w:rPr>
  </w:style>
  <w:style w:type="paragraph" w:customStyle="1" w:styleId="Style20">
    <w:name w:val="Style20"/>
    <w:basedOn w:val="a"/>
    <w:uiPriority w:val="99"/>
    <w:rsid w:val="005821B6"/>
    <w:pPr>
      <w:widowControl w:val="0"/>
      <w:autoSpaceDE w:val="0"/>
      <w:autoSpaceDN w:val="0"/>
      <w:adjustRightInd w:val="0"/>
      <w:spacing w:after="0" w:line="240" w:lineRule="auto"/>
    </w:pPr>
    <w:rPr>
      <w:rFonts w:ascii="Times New Roman" w:hAnsi="Times New Roman"/>
      <w:color w:val="auto"/>
      <w:sz w:val="24"/>
      <w:szCs w:val="24"/>
    </w:rPr>
  </w:style>
  <w:style w:type="paragraph" w:customStyle="1" w:styleId="Style22">
    <w:name w:val="Style22"/>
    <w:basedOn w:val="a"/>
    <w:uiPriority w:val="99"/>
    <w:rsid w:val="005821B6"/>
    <w:pPr>
      <w:widowControl w:val="0"/>
      <w:autoSpaceDE w:val="0"/>
      <w:autoSpaceDN w:val="0"/>
      <w:adjustRightInd w:val="0"/>
      <w:spacing w:after="0" w:line="269" w:lineRule="exact"/>
      <w:ind w:firstLine="677"/>
    </w:pPr>
    <w:rPr>
      <w:rFonts w:ascii="Times New Roman" w:hAnsi="Times New Roman"/>
      <w:color w:val="auto"/>
      <w:sz w:val="24"/>
      <w:szCs w:val="24"/>
    </w:rPr>
  </w:style>
  <w:style w:type="character" w:customStyle="1" w:styleId="FontStyle28">
    <w:name w:val="Font Style28"/>
    <w:uiPriority w:val="99"/>
    <w:rsid w:val="005821B6"/>
    <w:rPr>
      <w:rFonts w:ascii="Times New Roman" w:hAnsi="Times New Roman" w:cs="Times New Roman"/>
      <w:sz w:val="26"/>
      <w:szCs w:val="26"/>
    </w:rPr>
  </w:style>
  <w:style w:type="character" w:customStyle="1" w:styleId="FontStyle30">
    <w:name w:val="Font Style30"/>
    <w:uiPriority w:val="99"/>
    <w:rsid w:val="005821B6"/>
    <w:rPr>
      <w:rFonts w:ascii="Times New Roman" w:hAnsi="Times New Roman" w:cs="Times New Roman"/>
      <w:b/>
      <w:bCs/>
      <w:sz w:val="18"/>
      <w:szCs w:val="18"/>
    </w:rPr>
  </w:style>
  <w:style w:type="character" w:customStyle="1" w:styleId="FontStyle33">
    <w:name w:val="Font Style33"/>
    <w:uiPriority w:val="99"/>
    <w:rsid w:val="005821B6"/>
    <w:rPr>
      <w:rFonts w:ascii="Times New Roman" w:hAnsi="Times New Roman" w:cs="Times New Roman"/>
      <w:sz w:val="18"/>
      <w:szCs w:val="18"/>
    </w:rPr>
  </w:style>
  <w:style w:type="character" w:customStyle="1" w:styleId="FontStyle37">
    <w:name w:val="Font Style37"/>
    <w:uiPriority w:val="99"/>
    <w:rsid w:val="005821B6"/>
    <w:rPr>
      <w:rFonts w:ascii="Times New Roman" w:hAnsi="Times New Roman" w:cs="Times New Roman"/>
      <w:b/>
      <w:bCs/>
      <w:sz w:val="16"/>
      <w:szCs w:val="16"/>
    </w:rPr>
  </w:style>
  <w:style w:type="character" w:customStyle="1" w:styleId="FontStyle38">
    <w:name w:val="Font Style38"/>
    <w:uiPriority w:val="99"/>
    <w:rsid w:val="005821B6"/>
    <w:rPr>
      <w:rFonts w:ascii="Georgia" w:hAnsi="Georgia" w:cs="Georgia"/>
      <w:sz w:val="22"/>
      <w:szCs w:val="22"/>
    </w:rPr>
  </w:style>
  <w:style w:type="character" w:customStyle="1" w:styleId="FontStyle39">
    <w:name w:val="Font Style39"/>
    <w:uiPriority w:val="99"/>
    <w:rsid w:val="005821B6"/>
    <w:rPr>
      <w:rFonts w:ascii="Times New Roman" w:hAnsi="Times New Roman" w:cs="Times New Roman"/>
      <w:b/>
      <w:bCs/>
      <w:sz w:val="20"/>
      <w:szCs w:val="20"/>
    </w:rPr>
  </w:style>
  <w:style w:type="character" w:customStyle="1" w:styleId="FontStyle40">
    <w:name w:val="Font Style40"/>
    <w:uiPriority w:val="99"/>
    <w:rsid w:val="005821B6"/>
    <w:rPr>
      <w:rFonts w:ascii="Times New Roman" w:hAnsi="Times New Roman" w:cs="Times New Roman"/>
      <w:b/>
      <w:bCs/>
      <w:sz w:val="16"/>
      <w:szCs w:val="16"/>
    </w:rPr>
  </w:style>
  <w:style w:type="character" w:customStyle="1" w:styleId="FontStyle41">
    <w:name w:val="Font Style41"/>
    <w:uiPriority w:val="99"/>
    <w:rsid w:val="005821B6"/>
    <w:rPr>
      <w:rFonts w:ascii="Times New Roman" w:hAnsi="Times New Roman" w:cs="Times New Roman"/>
      <w:b/>
      <w:bCs/>
      <w:sz w:val="22"/>
      <w:szCs w:val="22"/>
    </w:rPr>
  </w:style>
  <w:style w:type="character" w:customStyle="1" w:styleId="FontStyle42">
    <w:name w:val="Font Style42"/>
    <w:uiPriority w:val="99"/>
    <w:rsid w:val="005821B6"/>
    <w:rPr>
      <w:rFonts w:ascii="Times New Roman" w:hAnsi="Times New Roman" w:cs="Times New Roman"/>
      <w:b/>
      <w:bCs/>
      <w:sz w:val="16"/>
      <w:szCs w:val="16"/>
    </w:rPr>
  </w:style>
  <w:style w:type="character" w:customStyle="1" w:styleId="FontStyle14">
    <w:name w:val="Font Style14"/>
    <w:uiPriority w:val="99"/>
    <w:rsid w:val="005821B6"/>
    <w:rPr>
      <w:rFonts w:ascii="Times New Roman" w:hAnsi="Times New Roman" w:cs="Times New Roman"/>
      <w:b/>
      <w:bCs/>
      <w:sz w:val="18"/>
      <w:szCs w:val="18"/>
    </w:rPr>
  </w:style>
  <w:style w:type="character" w:customStyle="1" w:styleId="FontStyle15">
    <w:name w:val="Font Style15"/>
    <w:uiPriority w:val="99"/>
    <w:rsid w:val="005821B6"/>
    <w:rPr>
      <w:rFonts w:ascii="Times New Roman" w:hAnsi="Times New Roman" w:cs="Times New Roman"/>
      <w:sz w:val="18"/>
      <w:szCs w:val="18"/>
    </w:rPr>
  </w:style>
  <w:style w:type="character" w:customStyle="1" w:styleId="FontStyle16">
    <w:name w:val="Font Style16"/>
    <w:uiPriority w:val="99"/>
    <w:rsid w:val="005821B6"/>
    <w:rPr>
      <w:rFonts w:ascii="Georgia" w:hAnsi="Georgia" w:cs="Georgia"/>
      <w:sz w:val="22"/>
      <w:szCs w:val="22"/>
    </w:rPr>
  </w:style>
  <w:style w:type="character" w:customStyle="1" w:styleId="FontStyle17">
    <w:name w:val="Font Style17"/>
    <w:uiPriority w:val="99"/>
    <w:rsid w:val="005821B6"/>
    <w:rPr>
      <w:rFonts w:ascii="Times New Roman" w:hAnsi="Times New Roman" w:cs="Times New Roman"/>
      <w:b/>
      <w:bCs/>
      <w:sz w:val="16"/>
      <w:szCs w:val="16"/>
    </w:rPr>
  </w:style>
  <w:style w:type="character" w:customStyle="1" w:styleId="FontStyle18">
    <w:name w:val="Font Style18"/>
    <w:uiPriority w:val="99"/>
    <w:rsid w:val="005821B6"/>
    <w:rPr>
      <w:rFonts w:ascii="Georgia" w:hAnsi="Georgia" w:cs="Georgia"/>
      <w:sz w:val="14"/>
      <w:szCs w:val="14"/>
    </w:rPr>
  </w:style>
  <w:style w:type="character" w:customStyle="1" w:styleId="FontStyle19">
    <w:name w:val="Font Style19"/>
    <w:uiPriority w:val="99"/>
    <w:rsid w:val="005821B6"/>
    <w:rPr>
      <w:rFonts w:ascii="Times New Roman" w:hAnsi="Times New Roman" w:cs="Times New Roman"/>
      <w:b/>
      <w:bCs/>
      <w:sz w:val="14"/>
      <w:szCs w:val="14"/>
    </w:rPr>
  </w:style>
  <w:style w:type="paragraph" w:styleId="25">
    <w:name w:val="Body Text 2"/>
    <w:basedOn w:val="a"/>
    <w:link w:val="26"/>
    <w:rsid w:val="005821B6"/>
    <w:pPr>
      <w:spacing w:after="120" w:line="480" w:lineRule="auto"/>
    </w:pPr>
    <w:rPr>
      <w:rFonts w:ascii="Times New Roman" w:hAnsi="Times New Roman"/>
      <w:color w:val="auto"/>
      <w:sz w:val="24"/>
      <w:szCs w:val="24"/>
      <w:lang w:val="x-none"/>
    </w:rPr>
  </w:style>
  <w:style w:type="character" w:customStyle="1" w:styleId="26">
    <w:name w:val="Основной текст 2 Знак"/>
    <w:basedOn w:val="a0"/>
    <w:link w:val="25"/>
    <w:rsid w:val="005821B6"/>
    <w:rPr>
      <w:rFonts w:ascii="Times New Roman" w:hAnsi="Times New Roman"/>
      <w:color w:val="auto"/>
      <w:sz w:val="24"/>
      <w:szCs w:val="24"/>
      <w:lang w:val="x-none"/>
    </w:rPr>
  </w:style>
  <w:style w:type="paragraph" w:customStyle="1" w:styleId="afc">
    <w:name w:val="Таблицы (моноширинный)"/>
    <w:basedOn w:val="a"/>
    <w:next w:val="a"/>
    <w:rsid w:val="005821B6"/>
    <w:pPr>
      <w:widowControl w:val="0"/>
      <w:autoSpaceDE w:val="0"/>
      <w:autoSpaceDN w:val="0"/>
      <w:adjustRightInd w:val="0"/>
      <w:spacing w:after="0" w:line="240" w:lineRule="auto"/>
      <w:jc w:val="both"/>
    </w:pPr>
    <w:rPr>
      <w:rFonts w:ascii="Courier New" w:hAnsi="Courier New" w:cs="Courier New"/>
      <w:color w:val="auto"/>
      <w:sz w:val="24"/>
      <w:szCs w:val="24"/>
    </w:rPr>
  </w:style>
  <w:style w:type="character" w:styleId="afd">
    <w:name w:val="Emphasis"/>
    <w:qFormat/>
    <w:rsid w:val="005821B6"/>
    <w:rPr>
      <w:i/>
      <w:iCs/>
    </w:rPr>
  </w:style>
  <w:style w:type="character" w:customStyle="1" w:styleId="afe">
    <w:name w:val="Цветовое выделение"/>
    <w:uiPriority w:val="99"/>
    <w:rsid w:val="005821B6"/>
    <w:rPr>
      <w:b/>
      <w:color w:val="000080"/>
    </w:rPr>
  </w:style>
  <w:style w:type="paragraph" w:customStyle="1" w:styleId="aff">
    <w:name w:val="Нормальный (таблица)"/>
    <w:basedOn w:val="a"/>
    <w:next w:val="a"/>
    <w:uiPriority w:val="99"/>
    <w:rsid w:val="005821B6"/>
    <w:pPr>
      <w:widowControl w:val="0"/>
      <w:autoSpaceDE w:val="0"/>
      <w:autoSpaceDN w:val="0"/>
      <w:adjustRightInd w:val="0"/>
      <w:spacing w:after="0" w:line="240" w:lineRule="auto"/>
      <w:jc w:val="both"/>
    </w:pPr>
    <w:rPr>
      <w:rFonts w:ascii="Arial" w:hAnsi="Arial" w:cs="Arial"/>
      <w:color w:val="auto"/>
      <w:sz w:val="24"/>
      <w:szCs w:val="24"/>
    </w:rPr>
  </w:style>
  <w:style w:type="paragraph" w:customStyle="1" w:styleId="aff0">
    <w:name w:val="Прижатый влево"/>
    <w:basedOn w:val="a"/>
    <w:next w:val="a"/>
    <w:uiPriority w:val="99"/>
    <w:rsid w:val="005821B6"/>
    <w:pPr>
      <w:widowControl w:val="0"/>
      <w:autoSpaceDE w:val="0"/>
      <w:autoSpaceDN w:val="0"/>
      <w:adjustRightInd w:val="0"/>
      <w:spacing w:after="0" w:line="240" w:lineRule="auto"/>
    </w:pPr>
    <w:rPr>
      <w:rFonts w:ascii="Arial" w:hAnsi="Arial" w:cs="Arial"/>
      <w:color w:val="auto"/>
      <w:sz w:val="24"/>
      <w:szCs w:val="24"/>
    </w:rPr>
  </w:style>
  <w:style w:type="paragraph" w:styleId="aff1">
    <w:name w:val="footnote text"/>
    <w:basedOn w:val="a"/>
    <w:link w:val="aff2"/>
    <w:uiPriority w:val="99"/>
    <w:unhideWhenUsed/>
    <w:rsid w:val="005821B6"/>
    <w:pPr>
      <w:spacing w:after="0" w:line="240" w:lineRule="auto"/>
    </w:pPr>
    <w:rPr>
      <w:rFonts w:ascii="Times New Roman" w:hAnsi="Times New Roman"/>
      <w:color w:val="auto"/>
      <w:sz w:val="20"/>
      <w:lang w:val="x-none" w:eastAsia="x-none"/>
    </w:rPr>
  </w:style>
  <w:style w:type="character" w:customStyle="1" w:styleId="aff2">
    <w:name w:val="Текст сноски Знак"/>
    <w:basedOn w:val="a0"/>
    <w:link w:val="aff1"/>
    <w:uiPriority w:val="99"/>
    <w:rsid w:val="005821B6"/>
    <w:rPr>
      <w:rFonts w:ascii="Times New Roman" w:hAnsi="Times New Roman"/>
      <w:color w:val="auto"/>
      <w:sz w:val="20"/>
      <w:lang w:val="x-none" w:eastAsia="x-none"/>
    </w:rPr>
  </w:style>
  <w:style w:type="character" w:styleId="aff3">
    <w:name w:val="footnote reference"/>
    <w:uiPriority w:val="99"/>
    <w:unhideWhenUsed/>
    <w:rsid w:val="005821B6"/>
    <w:rPr>
      <w:vertAlign w:val="superscript"/>
    </w:rPr>
  </w:style>
  <w:style w:type="paragraph" w:customStyle="1" w:styleId="ConsPlusCell">
    <w:name w:val="ConsPlusCell"/>
    <w:rsid w:val="005821B6"/>
    <w:pPr>
      <w:widowControl w:val="0"/>
      <w:autoSpaceDE w:val="0"/>
      <w:autoSpaceDN w:val="0"/>
      <w:adjustRightInd w:val="0"/>
      <w:spacing w:after="0" w:line="240" w:lineRule="auto"/>
    </w:pPr>
    <w:rPr>
      <w:rFonts w:ascii="Calibri" w:hAnsi="Calibri" w:cs="Calibri"/>
      <w:color w:val="auto"/>
      <w:szCs w:val="22"/>
    </w:rPr>
  </w:style>
  <w:style w:type="character" w:customStyle="1" w:styleId="1d">
    <w:name w:val="Основной текст с отступом Знак1"/>
    <w:uiPriority w:val="99"/>
    <w:semiHidden/>
    <w:rsid w:val="005821B6"/>
    <w:rPr>
      <w:rFonts w:ascii="Times New Roman" w:eastAsia="Times New Roman" w:hAnsi="Times New Roman" w:cs="Times New Roman"/>
      <w:sz w:val="24"/>
      <w:szCs w:val="24"/>
      <w:lang w:eastAsia="ru-RU"/>
    </w:rPr>
  </w:style>
  <w:style w:type="paragraph" w:customStyle="1" w:styleId="ConsPlusTitlePage">
    <w:name w:val="ConsPlusTitlePage"/>
    <w:rsid w:val="005821B6"/>
    <w:pPr>
      <w:widowControl w:val="0"/>
      <w:autoSpaceDE w:val="0"/>
      <w:autoSpaceDN w:val="0"/>
      <w:spacing w:after="0" w:line="240" w:lineRule="auto"/>
    </w:pPr>
    <w:rPr>
      <w:rFonts w:ascii="Tahoma" w:hAnsi="Tahoma" w:cs="Tahoma"/>
      <w:color w:val="auto"/>
      <w:sz w:val="20"/>
    </w:rPr>
  </w:style>
  <w:style w:type="numbering" w:customStyle="1" w:styleId="1e">
    <w:name w:val="Нет списка1"/>
    <w:next w:val="a2"/>
    <w:uiPriority w:val="99"/>
    <w:semiHidden/>
    <w:unhideWhenUsed/>
    <w:rsid w:val="005821B6"/>
  </w:style>
  <w:style w:type="paragraph" w:styleId="aff4">
    <w:name w:val="Normal (Web)"/>
    <w:basedOn w:val="a"/>
    <w:uiPriority w:val="99"/>
    <w:unhideWhenUsed/>
    <w:rsid w:val="005821B6"/>
    <w:pPr>
      <w:spacing w:before="100" w:beforeAutospacing="1" w:after="119" w:line="240" w:lineRule="auto"/>
    </w:pPr>
    <w:rPr>
      <w:rFonts w:ascii="Times New Roman" w:hAnsi="Times New Roman"/>
      <w:color w:val="auto"/>
      <w:sz w:val="24"/>
      <w:szCs w:val="24"/>
    </w:rPr>
  </w:style>
  <w:style w:type="character" w:styleId="aff5">
    <w:name w:val="Placeholder Text"/>
    <w:basedOn w:val="a0"/>
    <w:uiPriority w:val="99"/>
    <w:semiHidden/>
    <w:rsid w:val="005821B6"/>
    <w:rPr>
      <w:color w:val="808080"/>
    </w:rPr>
  </w:style>
  <w:style w:type="table" w:customStyle="1" w:styleId="110">
    <w:name w:val="Сетка таблицы11"/>
    <w:basedOn w:val="a1"/>
    <w:next w:val="af0"/>
    <w:uiPriority w:val="39"/>
    <w:rsid w:val="005821B6"/>
    <w:pPr>
      <w:spacing w:after="0" w:line="240" w:lineRule="auto"/>
    </w:pPr>
    <w:rPr>
      <w:rFonts w:eastAsiaTheme="minorHAnsi" w:cstheme="minorBid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Сетка таблицы3"/>
    <w:basedOn w:val="a1"/>
    <w:next w:val="af0"/>
    <w:uiPriority w:val="39"/>
    <w:rsid w:val="005821B6"/>
    <w:pPr>
      <w:spacing w:after="0" w:line="240" w:lineRule="auto"/>
    </w:pPr>
    <w:rPr>
      <w:rFonts w:ascii="Calibri" w:eastAsia="Calibri" w:hAnsi="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
    <w:basedOn w:val="a1"/>
    <w:next w:val="af0"/>
    <w:uiPriority w:val="39"/>
    <w:rsid w:val="005821B6"/>
    <w:pPr>
      <w:spacing w:after="0" w:line="240" w:lineRule="auto"/>
    </w:pPr>
    <w:rPr>
      <w:rFonts w:ascii="Calibri" w:eastAsia="Calibri" w:hAnsi="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
    <w:basedOn w:val="a1"/>
    <w:next w:val="af0"/>
    <w:uiPriority w:val="39"/>
    <w:rsid w:val="005821B6"/>
    <w:pPr>
      <w:spacing w:after="0" w:line="240" w:lineRule="auto"/>
    </w:pPr>
    <w:rPr>
      <w:rFonts w:ascii="Calibri" w:eastAsia="Calibri" w:hAnsi="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296</TotalTime>
  <Pages>5</Pages>
  <Words>1588</Words>
  <Characters>9058</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Цымбал Галина Александровна</cp:lastModifiedBy>
  <cp:revision>70</cp:revision>
  <cp:lastPrinted>2024-05-28T23:22:00Z</cp:lastPrinted>
  <dcterms:created xsi:type="dcterms:W3CDTF">2023-10-17T07:43:00Z</dcterms:created>
  <dcterms:modified xsi:type="dcterms:W3CDTF">2024-05-28T23:22:00Z</dcterms:modified>
</cp:coreProperties>
</file>