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9B" w:rsidRPr="008C3FA6" w:rsidRDefault="002247F7" w:rsidP="00003F13">
      <w:pPr>
        <w:widowControl w:val="0"/>
        <w:rPr>
          <w:sz w:val="28"/>
        </w:rPr>
      </w:pPr>
      <w:r w:rsidRPr="008C3FA6">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A63B9B" w:rsidRPr="008C3FA6" w:rsidRDefault="00A63B9B" w:rsidP="00003F13">
      <w:pPr>
        <w:widowControl w:val="0"/>
        <w:jc w:val="center"/>
        <w:rPr>
          <w:sz w:val="32"/>
        </w:rPr>
      </w:pPr>
    </w:p>
    <w:p w:rsidR="00A63B9B" w:rsidRPr="008C3FA6" w:rsidRDefault="00A63B9B" w:rsidP="00003F13">
      <w:pPr>
        <w:widowControl w:val="0"/>
        <w:jc w:val="center"/>
        <w:rPr>
          <w:b/>
          <w:sz w:val="32"/>
        </w:rPr>
      </w:pPr>
    </w:p>
    <w:p w:rsidR="00A63B9B" w:rsidRPr="008C3FA6" w:rsidRDefault="00A63B9B" w:rsidP="00003F13">
      <w:pPr>
        <w:widowControl w:val="0"/>
        <w:rPr>
          <w:b/>
          <w:sz w:val="32"/>
        </w:rPr>
      </w:pPr>
    </w:p>
    <w:p w:rsidR="00A63B9B" w:rsidRPr="008C3FA6" w:rsidRDefault="002247F7" w:rsidP="00003F13">
      <w:pPr>
        <w:widowControl w:val="0"/>
        <w:jc w:val="center"/>
        <w:rPr>
          <w:sz w:val="28"/>
        </w:rPr>
      </w:pPr>
      <w:r w:rsidRPr="008C3FA6">
        <w:rPr>
          <w:sz w:val="28"/>
        </w:rPr>
        <w:t>РЕГИОНАЛЬНАЯ СЛУЖБА</w:t>
      </w:r>
    </w:p>
    <w:p w:rsidR="00A63B9B" w:rsidRPr="008C3FA6" w:rsidRDefault="002247F7" w:rsidP="00003F13">
      <w:pPr>
        <w:widowControl w:val="0"/>
        <w:jc w:val="center"/>
        <w:rPr>
          <w:sz w:val="28"/>
        </w:rPr>
      </w:pPr>
      <w:r w:rsidRPr="008C3FA6">
        <w:rPr>
          <w:sz w:val="28"/>
        </w:rPr>
        <w:t>ПО ТАРИФАМ И ЦЕНАМ КАМЧАТСКОГО КРАЯ</w:t>
      </w:r>
    </w:p>
    <w:p w:rsidR="00A63B9B" w:rsidRPr="008C3FA6" w:rsidRDefault="002247F7" w:rsidP="00003F13">
      <w:pPr>
        <w:widowControl w:val="0"/>
        <w:jc w:val="both"/>
        <w:rPr>
          <w:sz w:val="28"/>
        </w:rPr>
      </w:pPr>
      <w:r w:rsidRPr="008C3FA6">
        <w:rPr>
          <w:sz w:val="28"/>
        </w:rPr>
        <w:t> </w:t>
      </w:r>
    </w:p>
    <w:p w:rsidR="00A63B9B" w:rsidRPr="008C3FA6" w:rsidRDefault="00C91A49" w:rsidP="00003F13">
      <w:pPr>
        <w:widowControl w:val="0"/>
        <w:jc w:val="center"/>
        <w:rPr>
          <w:sz w:val="28"/>
        </w:rPr>
      </w:pPr>
      <w:r>
        <w:rPr>
          <w:sz w:val="28"/>
        </w:rPr>
        <w:t xml:space="preserve">Проект </w:t>
      </w:r>
      <w:r w:rsidR="002247F7" w:rsidRPr="008C3FA6">
        <w:rPr>
          <w:sz w:val="28"/>
        </w:rPr>
        <w:t>ПОСТАНОВЛЕНИ</w:t>
      </w:r>
      <w:r>
        <w:rPr>
          <w:sz w:val="28"/>
        </w:rPr>
        <w:t>Я</w:t>
      </w:r>
    </w:p>
    <w:p w:rsidR="00A63B9B" w:rsidRPr="008C3FA6" w:rsidRDefault="00A63B9B" w:rsidP="00003F13">
      <w:pPr>
        <w:widowControl w:val="0"/>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A63B9B" w:rsidRPr="008C3FA6">
        <w:trPr>
          <w:trHeight w:val="427"/>
        </w:trPr>
        <w:tc>
          <w:tcPr>
            <w:tcW w:w="4253" w:type="dxa"/>
            <w:tcBorders>
              <w:top w:val="nil"/>
              <w:left w:val="nil"/>
              <w:right w:val="nil"/>
            </w:tcBorders>
            <w:tcMar>
              <w:left w:w="0" w:type="dxa"/>
              <w:right w:w="0" w:type="dxa"/>
            </w:tcMar>
          </w:tcPr>
          <w:p w:rsidR="00A63B9B" w:rsidRPr="008C3FA6" w:rsidRDefault="002247F7" w:rsidP="00003F13">
            <w:pPr>
              <w:widowControl w:val="0"/>
              <w:ind w:left="142" w:hanging="142"/>
            </w:pPr>
            <w:bookmarkStart w:id="0" w:name="REGNUMDATESTAMP"/>
            <w:r w:rsidRPr="008C3FA6">
              <w:rPr>
                <w:color w:val="FFFFFF"/>
              </w:rPr>
              <w:t>[Дата регистрации] № [Номер</w:t>
            </w:r>
            <w:r w:rsidRPr="008C3FA6">
              <w:rPr>
                <w:color w:val="FFFFFF"/>
                <w:sz w:val="20"/>
              </w:rPr>
              <w:t xml:space="preserve"> документа</w:t>
            </w:r>
            <w:r w:rsidRPr="008C3FA6">
              <w:rPr>
                <w:color w:val="FFFFFF"/>
              </w:rPr>
              <w:t>]</w:t>
            </w:r>
            <w:bookmarkEnd w:id="0"/>
          </w:p>
        </w:tc>
      </w:tr>
      <w:tr w:rsidR="00A63B9B" w:rsidRPr="008C3FA6">
        <w:trPr>
          <w:trHeight w:val="247"/>
        </w:trPr>
        <w:tc>
          <w:tcPr>
            <w:tcW w:w="4253" w:type="dxa"/>
            <w:tcBorders>
              <w:left w:val="nil"/>
              <w:bottom w:val="nil"/>
              <w:right w:val="nil"/>
            </w:tcBorders>
            <w:tcMar>
              <w:left w:w="0" w:type="dxa"/>
              <w:right w:w="0" w:type="dxa"/>
            </w:tcMar>
          </w:tcPr>
          <w:p w:rsidR="00A63B9B" w:rsidRPr="008C3FA6" w:rsidRDefault="002247F7" w:rsidP="00003F13">
            <w:pPr>
              <w:widowControl w:val="0"/>
              <w:jc w:val="center"/>
              <w:rPr>
                <w:u w:val="single"/>
              </w:rPr>
            </w:pPr>
            <w:r w:rsidRPr="008C3FA6">
              <w:t>г. Петропавловск-Камчатский</w:t>
            </w:r>
          </w:p>
        </w:tc>
      </w:tr>
      <w:tr w:rsidR="00A63B9B" w:rsidRPr="008C3FA6">
        <w:trPr>
          <w:trHeight w:val="80"/>
        </w:trPr>
        <w:tc>
          <w:tcPr>
            <w:tcW w:w="4253" w:type="dxa"/>
            <w:tcMar>
              <w:left w:w="0" w:type="dxa"/>
              <w:right w:w="0" w:type="dxa"/>
            </w:tcMar>
          </w:tcPr>
          <w:p w:rsidR="00A63B9B" w:rsidRPr="008C3FA6" w:rsidRDefault="00A63B9B" w:rsidP="00003F13">
            <w:pPr>
              <w:widowControl w:val="0"/>
              <w:jc w:val="both"/>
              <w:rPr>
                <w:sz w:val="20"/>
              </w:rPr>
            </w:pPr>
          </w:p>
        </w:tc>
      </w:tr>
    </w:tbl>
    <w:p w:rsidR="00A63B9B" w:rsidRPr="008C3FA6" w:rsidRDefault="00A63B9B" w:rsidP="00003F13">
      <w:pPr>
        <w:widowControl w:val="0"/>
        <w:ind w:firstLine="709"/>
        <w:jc w:val="both"/>
        <w:rPr>
          <w:sz w:val="28"/>
        </w:rPr>
      </w:pPr>
    </w:p>
    <w:tbl>
      <w:tblPr>
        <w:tblStyle w:val="af0"/>
        <w:tblW w:w="9639" w:type="dxa"/>
        <w:tblBorders>
          <w:top w:val="nil"/>
          <w:left w:val="nil"/>
          <w:bottom w:val="nil"/>
          <w:right w:val="nil"/>
          <w:insideH w:val="nil"/>
          <w:insideV w:val="nil"/>
        </w:tblBorders>
        <w:tblLayout w:type="fixed"/>
        <w:tblLook w:val="04A0" w:firstRow="1" w:lastRow="0" w:firstColumn="1" w:lastColumn="0" w:noHBand="0" w:noVBand="1"/>
      </w:tblPr>
      <w:tblGrid>
        <w:gridCol w:w="9639"/>
      </w:tblGrid>
      <w:tr w:rsidR="00A63B9B" w:rsidRPr="008C3FA6" w:rsidTr="0070596B">
        <w:trPr>
          <w:trHeight w:val="804"/>
        </w:trPr>
        <w:tc>
          <w:tcPr>
            <w:tcW w:w="9639" w:type="dxa"/>
            <w:tcBorders>
              <w:top w:val="nil"/>
              <w:left w:val="nil"/>
              <w:bottom w:val="nil"/>
              <w:right w:val="nil"/>
            </w:tcBorders>
          </w:tcPr>
          <w:p w:rsidR="00A63B9B" w:rsidRPr="008C3FA6" w:rsidRDefault="00CD0EBF" w:rsidP="00C91A49">
            <w:pPr>
              <w:widowControl w:val="0"/>
              <w:ind w:left="30"/>
              <w:jc w:val="center"/>
              <w:rPr>
                <w:b/>
                <w:sz w:val="28"/>
              </w:rPr>
            </w:pPr>
            <w:r w:rsidRPr="00CD0EBF">
              <w:rPr>
                <w:b/>
                <w:bCs/>
                <w:sz w:val="28"/>
              </w:rPr>
              <w:t xml:space="preserve">О внесении изменений в постановление Региональной службы по тарифам и ценам Камчатского края от 25.11.2022 № 433 </w:t>
            </w:r>
            <w:r w:rsidR="0070596B">
              <w:rPr>
                <w:b/>
                <w:bCs/>
                <w:sz w:val="28"/>
              </w:rPr>
              <w:br/>
            </w:r>
            <w:r w:rsidRPr="00CD0EBF">
              <w:rPr>
                <w:b/>
                <w:bCs/>
                <w:sz w:val="28"/>
              </w:rPr>
              <w:t>«Об утверждении цен (тарифов) на электрическую энергию, поставляемую АО «Южные электрические сети Камчатки» потребителям Камчатского края на 2023</w:t>
            </w:r>
            <w:r w:rsidR="0070596B">
              <w:rPr>
                <w:b/>
                <w:bCs/>
                <w:sz w:val="28"/>
              </w:rPr>
              <w:t xml:space="preserve"> </w:t>
            </w:r>
            <w:r w:rsidRPr="00CD0EBF">
              <w:rPr>
                <w:b/>
                <w:bCs/>
                <w:sz w:val="28"/>
              </w:rPr>
              <w:t>-</w:t>
            </w:r>
            <w:r w:rsidR="0070596B">
              <w:rPr>
                <w:b/>
                <w:bCs/>
                <w:sz w:val="28"/>
              </w:rPr>
              <w:t xml:space="preserve"> </w:t>
            </w:r>
            <w:r w:rsidRPr="00CD0EBF">
              <w:rPr>
                <w:b/>
                <w:bCs/>
                <w:sz w:val="28"/>
              </w:rPr>
              <w:t>2027 годы»</w:t>
            </w:r>
          </w:p>
        </w:tc>
      </w:tr>
    </w:tbl>
    <w:p w:rsidR="00F53B81" w:rsidRPr="008C3FA6" w:rsidRDefault="00F53B81" w:rsidP="00003F13">
      <w:pPr>
        <w:widowControl w:val="0"/>
        <w:ind w:firstLine="709"/>
        <w:jc w:val="both"/>
        <w:rPr>
          <w:sz w:val="28"/>
        </w:rPr>
      </w:pPr>
    </w:p>
    <w:p w:rsidR="00BD61AA" w:rsidRPr="00BD61AA" w:rsidRDefault="008A458F" w:rsidP="00003F13">
      <w:pPr>
        <w:widowControl w:val="0"/>
        <w:adjustRightInd w:val="0"/>
        <w:ind w:firstLine="720"/>
        <w:jc w:val="both"/>
        <w:rPr>
          <w:sz w:val="28"/>
          <w:szCs w:val="28"/>
        </w:rPr>
      </w:pPr>
      <w:r w:rsidRPr="008A458F">
        <w:rPr>
          <w:sz w:val="28"/>
          <w:szCs w:val="28"/>
        </w:rPr>
        <w:t xml:space="preserve">В соответствии с Федеральным законом от 26.03.2003 № 35-ФЗ </w:t>
      </w:r>
      <w:r w:rsidR="0070596B">
        <w:rPr>
          <w:sz w:val="28"/>
          <w:szCs w:val="28"/>
        </w:rPr>
        <w:br/>
      </w:r>
      <w:r w:rsidRPr="008A458F">
        <w:rPr>
          <w:sz w:val="28"/>
          <w:szCs w:val="28"/>
        </w:rPr>
        <w:t>«Об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w:t>
      </w:r>
      <w:r w:rsidR="00BD61AA" w:rsidRPr="00BD61AA">
        <w:rPr>
          <w:sz w:val="28"/>
          <w:szCs w:val="28"/>
        </w:rPr>
        <w:t xml:space="preserve"> </w:t>
      </w:r>
      <w:r w:rsidR="00BD61AA" w:rsidRPr="00BD61AA">
        <w:rPr>
          <w:rFonts w:eastAsia="Calibri"/>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00BD61AA" w:rsidRPr="00BD61AA">
        <w:rPr>
          <w:sz w:val="28"/>
          <w:szCs w:val="28"/>
        </w:rPr>
        <w:t xml:space="preserve"> протоколом Правления Региональной службы по тарифам и ценам Камчатского края от </w:t>
      </w:r>
      <w:r w:rsidR="00C91A49" w:rsidRPr="0070596B">
        <w:rPr>
          <w:sz w:val="28"/>
          <w:szCs w:val="28"/>
        </w:rPr>
        <w:t>ХХ</w:t>
      </w:r>
      <w:r w:rsidR="00003F13" w:rsidRPr="0070596B">
        <w:rPr>
          <w:sz w:val="28"/>
          <w:szCs w:val="28"/>
        </w:rPr>
        <w:t>.</w:t>
      </w:r>
      <w:r w:rsidR="0070596B" w:rsidRPr="0070596B">
        <w:rPr>
          <w:sz w:val="28"/>
          <w:szCs w:val="28"/>
        </w:rPr>
        <w:t>ХХ</w:t>
      </w:r>
      <w:r w:rsidR="00BD61AA" w:rsidRPr="0070596B">
        <w:rPr>
          <w:sz w:val="28"/>
          <w:szCs w:val="28"/>
        </w:rPr>
        <w:t xml:space="preserve">.2024 </w:t>
      </w:r>
      <w:r w:rsidR="0070596B" w:rsidRPr="0070596B">
        <w:rPr>
          <w:sz w:val="28"/>
          <w:szCs w:val="28"/>
        </w:rPr>
        <w:br/>
      </w:r>
      <w:r w:rsidR="00BD61AA" w:rsidRPr="0070596B">
        <w:rPr>
          <w:sz w:val="28"/>
          <w:szCs w:val="28"/>
        </w:rPr>
        <w:t xml:space="preserve">№ </w:t>
      </w:r>
      <w:r w:rsidR="00C91A49" w:rsidRPr="0070596B">
        <w:rPr>
          <w:sz w:val="28"/>
          <w:szCs w:val="28"/>
        </w:rPr>
        <w:t>ХХ</w:t>
      </w:r>
    </w:p>
    <w:p w:rsidR="000F25D1" w:rsidRPr="00003F13" w:rsidRDefault="000F25D1" w:rsidP="00003F13">
      <w:pPr>
        <w:widowControl w:val="0"/>
        <w:tabs>
          <w:tab w:val="left" w:pos="993"/>
        </w:tabs>
        <w:ind w:firstLine="709"/>
        <w:jc w:val="both"/>
      </w:pPr>
    </w:p>
    <w:p w:rsidR="00A63B9B" w:rsidRPr="008C3FA6" w:rsidRDefault="002247F7" w:rsidP="00003F13">
      <w:pPr>
        <w:widowControl w:val="0"/>
        <w:tabs>
          <w:tab w:val="left" w:pos="993"/>
        </w:tabs>
        <w:ind w:firstLine="709"/>
        <w:jc w:val="both"/>
        <w:rPr>
          <w:sz w:val="28"/>
        </w:rPr>
      </w:pPr>
      <w:r w:rsidRPr="008C3FA6">
        <w:rPr>
          <w:sz w:val="28"/>
        </w:rPr>
        <w:t>ПОСТАНОВЛЯЮ:</w:t>
      </w:r>
    </w:p>
    <w:p w:rsidR="00A63B9B" w:rsidRPr="00003F13" w:rsidRDefault="00A63B9B" w:rsidP="00003F13">
      <w:pPr>
        <w:widowControl w:val="0"/>
        <w:tabs>
          <w:tab w:val="left" w:pos="993"/>
        </w:tabs>
        <w:ind w:firstLine="709"/>
        <w:jc w:val="both"/>
      </w:pPr>
    </w:p>
    <w:p w:rsidR="00BD61AA" w:rsidRDefault="00C91A49" w:rsidP="0008343E">
      <w:pPr>
        <w:widowControl w:val="0"/>
        <w:numPr>
          <w:ilvl w:val="0"/>
          <w:numId w:val="1"/>
        </w:numPr>
        <w:tabs>
          <w:tab w:val="left" w:pos="993"/>
        </w:tabs>
        <w:ind w:left="0" w:firstLine="706"/>
        <w:jc w:val="both"/>
        <w:rPr>
          <w:sz w:val="28"/>
          <w:szCs w:val="28"/>
        </w:rPr>
      </w:pPr>
      <w:r w:rsidRPr="00C91A49">
        <w:rPr>
          <w:sz w:val="28"/>
          <w:szCs w:val="28"/>
        </w:rPr>
        <w:t xml:space="preserve">Внести в приложение </w:t>
      </w:r>
      <w:r>
        <w:rPr>
          <w:sz w:val="28"/>
          <w:szCs w:val="28"/>
        </w:rPr>
        <w:t>3</w:t>
      </w:r>
      <w:r w:rsidRPr="00C91A49">
        <w:rPr>
          <w:sz w:val="28"/>
          <w:szCs w:val="28"/>
          <w:vertAlign w:val="superscript"/>
        </w:rPr>
        <w:t>1</w:t>
      </w:r>
      <w:r>
        <w:rPr>
          <w:sz w:val="28"/>
          <w:szCs w:val="28"/>
        </w:rPr>
        <w:t xml:space="preserve"> </w:t>
      </w:r>
      <w:r w:rsidRPr="00C91A49">
        <w:rPr>
          <w:sz w:val="28"/>
          <w:szCs w:val="28"/>
        </w:rPr>
        <w:t xml:space="preserve">к постановлению Региональной службы по тарифам и ценам Камчатского края </w:t>
      </w:r>
      <w:r w:rsidR="0008343E" w:rsidRPr="0008343E">
        <w:rPr>
          <w:bCs/>
          <w:sz w:val="28"/>
          <w:szCs w:val="28"/>
        </w:rPr>
        <w:t>от 25.11.2022 № 433 «Об утверждении цен (тарифов) на электрическую энергию, поставляемую АО «Южные электрические сети Камчатки» потребителям Камчатского края на 2023</w:t>
      </w:r>
      <w:r w:rsidR="0070596B">
        <w:rPr>
          <w:bCs/>
          <w:sz w:val="28"/>
          <w:szCs w:val="28"/>
        </w:rPr>
        <w:t xml:space="preserve"> </w:t>
      </w:r>
      <w:r w:rsidR="0008343E" w:rsidRPr="0008343E">
        <w:rPr>
          <w:bCs/>
          <w:sz w:val="28"/>
          <w:szCs w:val="28"/>
        </w:rPr>
        <w:t>-</w:t>
      </w:r>
      <w:r w:rsidR="0070596B">
        <w:rPr>
          <w:bCs/>
          <w:sz w:val="28"/>
          <w:szCs w:val="28"/>
        </w:rPr>
        <w:t xml:space="preserve"> </w:t>
      </w:r>
      <w:r w:rsidR="0008343E" w:rsidRPr="0008343E">
        <w:rPr>
          <w:bCs/>
          <w:sz w:val="28"/>
          <w:szCs w:val="28"/>
        </w:rPr>
        <w:t>2027 годы»</w:t>
      </w:r>
      <w:r w:rsidRPr="00C91A49">
        <w:rPr>
          <w:bCs/>
          <w:sz w:val="28"/>
          <w:szCs w:val="28"/>
        </w:rPr>
        <w:t xml:space="preserve"> </w:t>
      </w:r>
      <w:r w:rsidRPr="00C91A49">
        <w:rPr>
          <w:sz w:val="28"/>
          <w:szCs w:val="28"/>
        </w:rPr>
        <w:t xml:space="preserve">изменения, изложив </w:t>
      </w:r>
      <w:r w:rsidR="0070596B">
        <w:rPr>
          <w:sz w:val="28"/>
          <w:szCs w:val="28"/>
        </w:rPr>
        <w:t xml:space="preserve">его </w:t>
      </w:r>
      <w:r w:rsidRPr="00C91A49">
        <w:rPr>
          <w:sz w:val="28"/>
          <w:szCs w:val="28"/>
        </w:rPr>
        <w:t>в редакции согласно приложению, к настоящему постановлению</w:t>
      </w:r>
      <w:r w:rsidR="00BD61AA" w:rsidRPr="00ED4E3B">
        <w:rPr>
          <w:bCs/>
          <w:sz w:val="28"/>
          <w:szCs w:val="28"/>
        </w:rPr>
        <w:t>.</w:t>
      </w:r>
    </w:p>
    <w:p w:rsidR="00930DDF" w:rsidRPr="00C91A49" w:rsidRDefault="00BD61AA" w:rsidP="00C91A49">
      <w:pPr>
        <w:pStyle w:val="af1"/>
        <w:widowControl w:val="0"/>
        <w:numPr>
          <w:ilvl w:val="0"/>
          <w:numId w:val="1"/>
        </w:numPr>
        <w:tabs>
          <w:tab w:val="left" w:pos="993"/>
        </w:tabs>
        <w:ind w:left="0" w:firstLine="706"/>
        <w:jc w:val="both"/>
        <w:rPr>
          <w:sz w:val="28"/>
        </w:rPr>
      </w:pPr>
      <w:r w:rsidRPr="00C91A49">
        <w:rPr>
          <w:sz w:val="28"/>
          <w:szCs w:val="28"/>
        </w:rPr>
        <w:t>Настоящее постановление вступает в силу после дня его официального опубликования</w:t>
      </w:r>
      <w:r w:rsidR="00930DDF" w:rsidRPr="00C91A49">
        <w:rPr>
          <w:sz w:val="28"/>
        </w:rPr>
        <w:t>.</w:t>
      </w:r>
    </w:p>
    <w:p w:rsidR="00003F13" w:rsidRDefault="00003F13" w:rsidP="00003F13">
      <w:pPr>
        <w:widowControl w:val="0"/>
        <w:tabs>
          <w:tab w:val="left" w:pos="709"/>
          <w:tab w:val="left" w:pos="993"/>
        </w:tabs>
        <w:ind w:left="706"/>
        <w:jc w:val="both"/>
        <w:rPr>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2302"/>
        <w:gridCol w:w="4820"/>
        <w:gridCol w:w="2551"/>
      </w:tblGrid>
      <w:tr w:rsidR="00A63B9B" w:rsidRPr="008C3FA6" w:rsidTr="0070596B">
        <w:trPr>
          <w:trHeight w:val="1520"/>
        </w:trPr>
        <w:tc>
          <w:tcPr>
            <w:tcW w:w="2302" w:type="dxa"/>
            <w:shd w:val="clear" w:color="auto" w:fill="auto"/>
            <w:tcMar>
              <w:left w:w="0" w:type="dxa"/>
              <w:right w:w="0" w:type="dxa"/>
            </w:tcMar>
          </w:tcPr>
          <w:p w:rsidR="00A63B9B" w:rsidRPr="008C3FA6" w:rsidRDefault="00423D46" w:rsidP="00003F13">
            <w:pPr>
              <w:widowControl w:val="0"/>
              <w:ind w:left="30" w:right="27"/>
              <w:rPr>
                <w:sz w:val="28"/>
              </w:rPr>
            </w:pPr>
            <w:r w:rsidRPr="008C3FA6">
              <w:rPr>
                <w:sz w:val="28"/>
              </w:rPr>
              <w:t>Р</w:t>
            </w:r>
            <w:r w:rsidR="002247F7" w:rsidRPr="008C3FA6">
              <w:rPr>
                <w:sz w:val="28"/>
              </w:rPr>
              <w:t>у</w:t>
            </w:r>
            <w:r w:rsidR="002247F7" w:rsidRPr="008C3FA6">
              <w:rPr>
                <w:rStyle w:val="11"/>
                <w:sz w:val="28"/>
              </w:rPr>
              <w:t>ководител</w:t>
            </w:r>
            <w:r w:rsidRPr="008C3FA6">
              <w:rPr>
                <w:rStyle w:val="11"/>
                <w:sz w:val="28"/>
              </w:rPr>
              <w:t>ь</w:t>
            </w:r>
          </w:p>
        </w:tc>
        <w:tc>
          <w:tcPr>
            <w:tcW w:w="4820" w:type="dxa"/>
            <w:shd w:val="clear" w:color="auto" w:fill="auto"/>
            <w:tcMar>
              <w:left w:w="0" w:type="dxa"/>
              <w:right w:w="0" w:type="dxa"/>
            </w:tcMar>
          </w:tcPr>
          <w:p w:rsidR="00A63B9B" w:rsidRPr="008C3FA6" w:rsidRDefault="002247F7" w:rsidP="00003F13">
            <w:pPr>
              <w:widowControl w:val="0"/>
              <w:ind w:left="3" w:hanging="3"/>
              <w:rPr>
                <w:color w:val="FFFFFF"/>
              </w:rPr>
            </w:pPr>
            <w:bookmarkStart w:id="1" w:name="SIGNERSTAMP1"/>
            <w:r w:rsidRPr="008C3FA6">
              <w:rPr>
                <w:color w:val="FFFFFF"/>
              </w:rPr>
              <w:t>[горизонтальный штамп подписи 1]</w:t>
            </w:r>
            <w:bookmarkEnd w:id="1"/>
          </w:p>
          <w:p w:rsidR="00A63B9B" w:rsidRPr="008C3FA6" w:rsidRDefault="00A63B9B" w:rsidP="00003F13">
            <w:pPr>
              <w:widowControl w:val="0"/>
              <w:ind w:left="142" w:hanging="142"/>
            </w:pPr>
          </w:p>
        </w:tc>
        <w:tc>
          <w:tcPr>
            <w:tcW w:w="2551" w:type="dxa"/>
            <w:shd w:val="clear" w:color="auto" w:fill="auto"/>
            <w:tcMar>
              <w:left w:w="0" w:type="dxa"/>
              <w:right w:w="0" w:type="dxa"/>
            </w:tcMar>
          </w:tcPr>
          <w:p w:rsidR="00A63B9B" w:rsidRPr="008C3FA6" w:rsidRDefault="002247F7" w:rsidP="00003F13">
            <w:pPr>
              <w:widowControl w:val="0"/>
              <w:jc w:val="right"/>
              <w:rPr>
                <w:sz w:val="28"/>
              </w:rPr>
            </w:pPr>
            <w:r w:rsidRPr="008C3FA6">
              <w:rPr>
                <w:sz w:val="28"/>
              </w:rPr>
              <w:t>М.В. Лопатникова</w:t>
            </w:r>
          </w:p>
        </w:tc>
      </w:tr>
    </w:tbl>
    <w:p w:rsidR="00CD0EBF" w:rsidRDefault="00CD0EBF">
      <w:pPr>
        <w:spacing w:after="160" w:line="264" w:lineRule="auto"/>
        <w:rPr>
          <w:sz w:val="28"/>
        </w:rPr>
      </w:pPr>
      <w:r>
        <w:rPr>
          <w:sz w:val="28"/>
        </w:rPr>
        <w:br w:type="page"/>
      </w:r>
    </w:p>
    <w:p w:rsidR="00BD61AA" w:rsidRDefault="00BD61AA" w:rsidP="00003F13">
      <w:pPr>
        <w:widowControl w:val="0"/>
        <w:ind w:left="4819"/>
        <w:rPr>
          <w:sz w:val="28"/>
        </w:rPr>
      </w:pPr>
      <w:r>
        <w:rPr>
          <w:sz w:val="28"/>
        </w:rPr>
        <w:lastRenderedPageBreak/>
        <w:t>Приложение к постановлению Региональной службы по тарифам и ценам Камчатского края</w:t>
      </w:r>
    </w:p>
    <w:p w:rsidR="00BD61AA" w:rsidRDefault="00BD61AA" w:rsidP="00003F13">
      <w:pPr>
        <w:widowControl w:val="0"/>
        <w:ind w:left="4819"/>
        <w:rPr>
          <w:sz w:val="28"/>
        </w:rPr>
      </w:pPr>
      <w:r w:rsidRPr="0070596B">
        <w:rPr>
          <w:sz w:val="28"/>
        </w:rPr>
        <w:t xml:space="preserve">от </w:t>
      </w:r>
      <w:r w:rsidR="00C91A49" w:rsidRPr="0070596B">
        <w:rPr>
          <w:sz w:val="28"/>
        </w:rPr>
        <w:t>ХХ</w:t>
      </w:r>
      <w:r w:rsidR="0062645D" w:rsidRPr="0070596B">
        <w:rPr>
          <w:sz w:val="28"/>
        </w:rPr>
        <w:t>.</w:t>
      </w:r>
      <w:r w:rsidR="0070596B" w:rsidRPr="0070596B">
        <w:rPr>
          <w:sz w:val="28"/>
        </w:rPr>
        <w:t>ХХ</w:t>
      </w:r>
      <w:r w:rsidRPr="0070596B">
        <w:rPr>
          <w:sz w:val="28"/>
        </w:rPr>
        <w:t xml:space="preserve">.2024 № </w:t>
      </w:r>
      <w:r w:rsidR="00C91A49" w:rsidRPr="0070596B">
        <w:rPr>
          <w:sz w:val="28"/>
        </w:rPr>
        <w:t>ХХ</w:t>
      </w:r>
      <w:r w:rsidRPr="0070596B">
        <w:rPr>
          <w:sz w:val="28"/>
        </w:rPr>
        <w:t>-Н</w:t>
      </w:r>
    </w:p>
    <w:p w:rsidR="00C91A49" w:rsidRDefault="00C91A49" w:rsidP="00003F13">
      <w:pPr>
        <w:widowControl w:val="0"/>
        <w:ind w:left="4819"/>
        <w:rPr>
          <w:sz w:val="28"/>
        </w:rPr>
      </w:pPr>
    </w:p>
    <w:p w:rsidR="00A60299" w:rsidRPr="00A60299" w:rsidRDefault="00A60299" w:rsidP="00A60299">
      <w:pPr>
        <w:ind w:left="4819"/>
        <w:rPr>
          <w:bCs/>
          <w:color w:val="000000"/>
          <w:sz w:val="28"/>
          <w:szCs w:val="20"/>
          <w:lang w:val="x-none"/>
        </w:rPr>
      </w:pPr>
      <w:r w:rsidRPr="00A60299">
        <w:rPr>
          <w:color w:val="000000"/>
          <w:sz w:val="28"/>
          <w:szCs w:val="20"/>
        </w:rPr>
        <w:t>«</w:t>
      </w:r>
      <w:r w:rsidRPr="00A60299">
        <w:rPr>
          <w:bCs/>
          <w:color w:val="000000"/>
          <w:sz w:val="28"/>
          <w:szCs w:val="20"/>
          <w:lang w:val="x-none"/>
        </w:rPr>
        <w:t xml:space="preserve">Приложение </w:t>
      </w:r>
      <w:r w:rsidRPr="00A60299">
        <w:rPr>
          <w:bCs/>
          <w:color w:val="000000"/>
          <w:sz w:val="28"/>
          <w:szCs w:val="20"/>
        </w:rPr>
        <w:t>3</w:t>
      </w:r>
      <w:r w:rsidRPr="00A60299">
        <w:rPr>
          <w:rFonts w:eastAsia="Calibri"/>
          <w:color w:val="000000"/>
          <w:sz w:val="28"/>
          <w:szCs w:val="28"/>
          <w:vertAlign w:val="superscript"/>
          <w:lang w:eastAsia="en-US"/>
        </w:rPr>
        <w:t xml:space="preserve">1 </w:t>
      </w:r>
      <w:r w:rsidRPr="00A60299">
        <w:rPr>
          <w:bCs/>
          <w:color w:val="000000"/>
          <w:sz w:val="28"/>
          <w:szCs w:val="20"/>
          <w:lang w:val="x-none"/>
        </w:rPr>
        <w:t xml:space="preserve">к постановлению Региональной службы </w:t>
      </w:r>
      <w:r w:rsidRPr="00A60299">
        <w:rPr>
          <w:bCs/>
          <w:color w:val="000000"/>
          <w:sz w:val="28"/>
          <w:szCs w:val="20"/>
        </w:rPr>
        <w:t>п</w:t>
      </w:r>
      <w:r w:rsidRPr="00A60299">
        <w:rPr>
          <w:bCs/>
          <w:color w:val="000000"/>
          <w:sz w:val="28"/>
          <w:szCs w:val="20"/>
          <w:lang w:val="x-none"/>
        </w:rPr>
        <w:t>о тарифам и ценам Камчатского края</w:t>
      </w:r>
    </w:p>
    <w:p w:rsidR="00A60299" w:rsidRPr="00A60299" w:rsidRDefault="00A60299" w:rsidP="00A60299">
      <w:pPr>
        <w:ind w:left="4819"/>
        <w:rPr>
          <w:color w:val="000000"/>
          <w:sz w:val="28"/>
          <w:szCs w:val="20"/>
        </w:rPr>
      </w:pPr>
      <w:r w:rsidRPr="00A60299">
        <w:rPr>
          <w:bCs/>
          <w:color w:val="000000"/>
          <w:sz w:val="28"/>
          <w:szCs w:val="20"/>
          <w:lang w:val="x-none"/>
        </w:rPr>
        <w:t xml:space="preserve">от </w:t>
      </w:r>
      <w:r w:rsidRPr="00A60299">
        <w:rPr>
          <w:bCs/>
          <w:color w:val="000000"/>
          <w:sz w:val="28"/>
          <w:szCs w:val="20"/>
        </w:rPr>
        <w:t>25</w:t>
      </w:r>
      <w:r w:rsidRPr="00A60299">
        <w:rPr>
          <w:bCs/>
          <w:color w:val="000000"/>
          <w:sz w:val="28"/>
          <w:szCs w:val="20"/>
          <w:lang w:val="x-none"/>
        </w:rPr>
        <w:t>.</w:t>
      </w:r>
      <w:r w:rsidRPr="00A60299">
        <w:rPr>
          <w:bCs/>
          <w:color w:val="000000"/>
          <w:sz w:val="28"/>
          <w:szCs w:val="20"/>
        </w:rPr>
        <w:t>11</w:t>
      </w:r>
      <w:r w:rsidRPr="00A60299">
        <w:rPr>
          <w:bCs/>
          <w:color w:val="000000"/>
          <w:sz w:val="28"/>
          <w:szCs w:val="20"/>
          <w:lang w:val="x-none"/>
        </w:rPr>
        <w:t>.202</w:t>
      </w:r>
      <w:r w:rsidRPr="00A60299">
        <w:rPr>
          <w:bCs/>
          <w:color w:val="000000"/>
          <w:sz w:val="28"/>
          <w:szCs w:val="20"/>
        </w:rPr>
        <w:t>2</w:t>
      </w:r>
      <w:r w:rsidRPr="00A60299">
        <w:rPr>
          <w:bCs/>
          <w:color w:val="000000"/>
          <w:sz w:val="28"/>
          <w:szCs w:val="20"/>
          <w:lang w:val="x-none"/>
        </w:rPr>
        <w:t xml:space="preserve"> № </w:t>
      </w:r>
      <w:r w:rsidRPr="00A60299">
        <w:rPr>
          <w:bCs/>
          <w:color w:val="000000"/>
          <w:sz w:val="28"/>
          <w:szCs w:val="20"/>
        </w:rPr>
        <w:t>433</w:t>
      </w:r>
    </w:p>
    <w:p w:rsidR="00A60299" w:rsidRPr="00A60299" w:rsidRDefault="00A60299" w:rsidP="007941C0">
      <w:pPr>
        <w:autoSpaceDE w:val="0"/>
        <w:autoSpaceDN w:val="0"/>
        <w:adjustRightInd w:val="0"/>
        <w:spacing w:before="160" w:after="160"/>
        <w:jc w:val="center"/>
        <w:rPr>
          <w:rFonts w:eastAsia="Calibri"/>
          <w:color w:val="000000"/>
          <w:sz w:val="28"/>
          <w:szCs w:val="28"/>
          <w:lang w:eastAsia="en-US"/>
        </w:rPr>
      </w:pPr>
      <w:r w:rsidRPr="00A60299">
        <w:rPr>
          <w:rFonts w:eastAsia="Calibri"/>
          <w:color w:val="000000"/>
          <w:sz w:val="28"/>
          <w:szCs w:val="28"/>
          <w:lang w:eastAsia="en-US"/>
        </w:rPr>
        <w:t>Цены (тарифы) на электрическую энергию (мощность), поставляемую АО «Южные электрические сети Камчатки»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2024 год</w:t>
      </w:r>
      <w:r w:rsidRPr="00A60299">
        <w:rPr>
          <w:rFonts w:eastAsia="Calibri"/>
          <w:color w:val="000000"/>
          <w:sz w:val="28"/>
          <w:szCs w:val="28"/>
          <w:vertAlign w:val="superscript"/>
          <w:lang w:eastAsia="en-US"/>
        </w:rPr>
        <w:t xml:space="preserve"> </w:t>
      </w: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A60299" w:rsidRPr="00A60299" w:rsidTr="00FB08C5">
        <w:trPr>
          <w:cantSplit/>
          <w:trHeight w:val="477"/>
          <w:tblHeader/>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r w:rsidRPr="00A60299">
              <w:rPr>
                <w:sz w:val="20"/>
                <w:szCs w:val="20"/>
              </w:rPr>
              <w:t xml:space="preserve">№ </w:t>
            </w:r>
          </w:p>
          <w:p w:rsidR="00A60299" w:rsidRPr="00A60299" w:rsidRDefault="00A60299" w:rsidP="00FB08C5">
            <w:pPr>
              <w:widowControl w:val="0"/>
              <w:autoSpaceDE w:val="0"/>
              <w:autoSpaceDN w:val="0"/>
              <w:jc w:val="center"/>
              <w:rPr>
                <w:sz w:val="20"/>
                <w:szCs w:val="20"/>
              </w:rPr>
            </w:pPr>
            <w:r w:rsidRPr="00A60299">
              <w:rPr>
                <w:sz w:val="20"/>
                <w:szCs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spacing w:line="264" w:lineRule="auto"/>
              <w:jc w:val="center"/>
              <w:rPr>
                <w:sz w:val="20"/>
                <w:szCs w:val="20"/>
              </w:rPr>
            </w:pPr>
            <w:r w:rsidRPr="00A60299">
              <w:rPr>
                <w:sz w:val="20"/>
                <w:szCs w:val="20"/>
              </w:rPr>
              <w:t>Показатель (группы потребителей с разбивкой 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spacing w:line="264" w:lineRule="auto"/>
              <w:jc w:val="center"/>
              <w:rPr>
                <w:sz w:val="20"/>
                <w:szCs w:val="20"/>
              </w:rPr>
            </w:pPr>
            <w:r w:rsidRPr="00A60299">
              <w:rPr>
                <w:sz w:val="20"/>
                <w:szCs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A60299" w:rsidRPr="00A60299" w:rsidRDefault="00A60299" w:rsidP="00FB08C5">
            <w:pPr>
              <w:autoSpaceDE w:val="0"/>
              <w:autoSpaceDN w:val="0"/>
              <w:adjustRightInd w:val="0"/>
              <w:jc w:val="center"/>
              <w:rPr>
                <w:sz w:val="22"/>
                <w:szCs w:val="22"/>
              </w:rPr>
            </w:pPr>
            <w:r w:rsidRPr="00A60299">
              <w:rPr>
                <w:sz w:val="22"/>
                <w:szCs w:val="22"/>
              </w:rPr>
              <w:t>I полугодие</w:t>
            </w:r>
          </w:p>
          <w:p w:rsidR="00A60299" w:rsidRPr="00A60299" w:rsidRDefault="00A60299" w:rsidP="00FB08C5">
            <w:pPr>
              <w:autoSpaceDE w:val="0"/>
              <w:autoSpaceDN w:val="0"/>
              <w:adjustRightInd w:val="0"/>
              <w:jc w:val="center"/>
              <w:rPr>
                <w:sz w:val="22"/>
                <w:szCs w:val="22"/>
              </w:rPr>
            </w:pPr>
            <w:r w:rsidRPr="00A60299">
              <w:rPr>
                <w:sz w:val="22"/>
                <w:szCs w:val="22"/>
              </w:rPr>
              <w:t>01.01.2024 г.-30.06.2024 г.</w:t>
            </w:r>
          </w:p>
        </w:tc>
        <w:tc>
          <w:tcPr>
            <w:tcW w:w="2836" w:type="dxa"/>
            <w:gridSpan w:val="4"/>
            <w:tcBorders>
              <w:top w:val="single" w:sz="6" w:space="0" w:color="auto"/>
              <w:left w:val="single" w:sz="6" w:space="0" w:color="auto"/>
              <w:bottom w:val="single" w:sz="6" w:space="0" w:color="auto"/>
              <w:right w:val="single" w:sz="6" w:space="0" w:color="auto"/>
            </w:tcBorders>
          </w:tcPr>
          <w:p w:rsidR="00A60299" w:rsidRPr="00A60299" w:rsidRDefault="00A60299" w:rsidP="00FB08C5">
            <w:pPr>
              <w:autoSpaceDE w:val="0"/>
              <w:autoSpaceDN w:val="0"/>
              <w:adjustRightInd w:val="0"/>
              <w:jc w:val="center"/>
              <w:rPr>
                <w:sz w:val="22"/>
                <w:szCs w:val="22"/>
              </w:rPr>
            </w:pPr>
            <w:r w:rsidRPr="00A60299">
              <w:rPr>
                <w:sz w:val="22"/>
                <w:szCs w:val="22"/>
              </w:rPr>
              <w:t>II полугодие</w:t>
            </w:r>
          </w:p>
          <w:p w:rsidR="00A60299" w:rsidRPr="00A60299" w:rsidRDefault="00A60299" w:rsidP="00FB08C5">
            <w:pPr>
              <w:autoSpaceDE w:val="0"/>
              <w:autoSpaceDN w:val="0"/>
              <w:adjustRightInd w:val="0"/>
              <w:jc w:val="center"/>
              <w:rPr>
                <w:sz w:val="22"/>
                <w:szCs w:val="22"/>
              </w:rPr>
            </w:pPr>
            <w:r w:rsidRPr="00A60299">
              <w:rPr>
                <w:sz w:val="22"/>
                <w:szCs w:val="22"/>
              </w:rPr>
              <w:t>01.07.2024 г.-31.12.2024 г.</w:t>
            </w:r>
          </w:p>
        </w:tc>
      </w:tr>
      <w:tr w:rsidR="00A60299" w:rsidRPr="00A60299" w:rsidTr="00FB08C5">
        <w:trPr>
          <w:cantSplit/>
          <w:trHeight w:val="199"/>
          <w:tblHeader/>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A60299" w:rsidRPr="00A60299" w:rsidRDefault="00A60299" w:rsidP="00FB08C5">
            <w:pPr>
              <w:widowControl w:val="0"/>
              <w:autoSpaceDE w:val="0"/>
              <w:autoSpaceDN w:val="0"/>
              <w:jc w:val="center"/>
              <w:rPr>
                <w:sz w:val="20"/>
                <w:szCs w:val="20"/>
              </w:rPr>
            </w:pPr>
            <w:r w:rsidRPr="00A60299">
              <w:rPr>
                <w:sz w:val="20"/>
                <w:szCs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A60299" w:rsidRPr="00A60299" w:rsidRDefault="00A60299" w:rsidP="00FB08C5">
            <w:pPr>
              <w:widowControl w:val="0"/>
              <w:autoSpaceDE w:val="0"/>
              <w:autoSpaceDN w:val="0"/>
              <w:jc w:val="center"/>
              <w:rPr>
                <w:sz w:val="20"/>
                <w:szCs w:val="20"/>
              </w:rPr>
            </w:pPr>
            <w:r w:rsidRPr="00A60299">
              <w:rPr>
                <w:sz w:val="20"/>
                <w:szCs w:val="20"/>
              </w:rPr>
              <w:t>Цена (тариф)</w:t>
            </w:r>
          </w:p>
        </w:tc>
      </w:tr>
      <w:tr w:rsidR="00A60299" w:rsidRPr="00A60299" w:rsidTr="00FB08C5">
        <w:trPr>
          <w:cantSplit/>
          <w:trHeight w:val="120"/>
          <w:tblHeader/>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r w:rsidRPr="00A60299">
              <w:rPr>
                <w:sz w:val="20"/>
                <w:szCs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r w:rsidRPr="00A60299">
              <w:rPr>
                <w:sz w:val="20"/>
                <w:szCs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r w:rsidRPr="00A60299">
              <w:rPr>
                <w:sz w:val="20"/>
                <w:szCs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FB08C5">
            <w:pPr>
              <w:widowControl w:val="0"/>
              <w:autoSpaceDE w:val="0"/>
              <w:autoSpaceDN w:val="0"/>
              <w:jc w:val="center"/>
              <w:rPr>
                <w:sz w:val="20"/>
                <w:szCs w:val="20"/>
              </w:rPr>
            </w:pPr>
            <w:r w:rsidRPr="00A60299">
              <w:rPr>
                <w:sz w:val="20"/>
                <w:szCs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A60299" w:rsidRPr="00A60299" w:rsidRDefault="00A60299" w:rsidP="00FB08C5">
            <w:pPr>
              <w:widowControl w:val="0"/>
              <w:autoSpaceDE w:val="0"/>
              <w:autoSpaceDN w:val="0"/>
              <w:jc w:val="center"/>
              <w:rPr>
                <w:sz w:val="20"/>
                <w:szCs w:val="20"/>
              </w:rPr>
            </w:pPr>
            <w:r w:rsidRPr="00A60299">
              <w:rPr>
                <w:sz w:val="20"/>
                <w:szCs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A60299" w:rsidRPr="00A60299" w:rsidRDefault="00A60299" w:rsidP="00FB08C5">
            <w:pPr>
              <w:widowControl w:val="0"/>
              <w:autoSpaceDE w:val="0"/>
              <w:autoSpaceDN w:val="0"/>
              <w:jc w:val="center"/>
              <w:rPr>
                <w:sz w:val="20"/>
                <w:szCs w:val="20"/>
              </w:rPr>
            </w:pPr>
            <w:r w:rsidRPr="00A60299">
              <w:rPr>
                <w:sz w:val="20"/>
                <w:szCs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A60299" w:rsidRPr="00A60299" w:rsidRDefault="00A60299" w:rsidP="00FB08C5">
            <w:pPr>
              <w:widowControl w:val="0"/>
              <w:autoSpaceDE w:val="0"/>
              <w:autoSpaceDN w:val="0"/>
              <w:jc w:val="center"/>
              <w:rPr>
                <w:sz w:val="20"/>
                <w:szCs w:val="20"/>
              </w:rPr>
            </w:pPr>
            <w:r w:rsidRPr="00A60299">
              <w:rPr>
                <w:sz w:val="20"/>
                <w:szCs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A60299" w:rsidRPr="00A60299" w:rsidRDefault="00A60299" w:rsidP="00FB08C5">
            <w:pPr>
              <w:widowControl w:val="0"/>
              <w:autoSpaceDE w:val="0"/>
              <w:autoSpaceDN w:val="0"/>
              <w:jc w:val="center"/>
              <w:rPr>
                <w:sz w:val="20"/>
                <w:szCs w:val="20"/>
              </w:rPr>
            </w:pPr>
            <w:r w:rsidRPr="00A60299">
              <w:rPr>
                <w:sz w:val="20"/>
                <w:szCs w:val="20"/>
              </w:rPr>
              <w:t>НН</w:t>
            </w:r>
          </w:p>
        </w:tc>
      </w:tr>
      <w:tr w:rsidR="00A60299" w:rsidRPr="00A60299" w:rsidTr="00FB08C5">
        <w:trPr>
          <w:cantSplit/>
          <w:trHeight w:val="238"/>
          <w:tblHeader/>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2</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3</w:t>
            </w:r>
          </w:p>
        </w:tc>
        <w:tc>
          <w:tcPr>
            <w:tcW w:w="779"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4</w:t>
            </w:r>
          </w:p>
        </w:tc>
        <w:tc>
          <w:tcPr>
            <w:tcW w:w="709"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5</w:t>
            </w:r>
          </w:p>
        </w:tc>
        <w:tc>
          <w:tcPr>
            <w:tcW w:w="708"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6</w:t>
            </w:r>
          </w:p>
        </w:tc>
        <w:tc>
          <w:tcPr>
            <w:tcW w:w="709"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center"/>
              <w:rPr>
                <w:sz w:val="20"/>
                <w:szCs w:val="20"/>
                <w:lang w:val="en-US"/>
              </w:rPr>
            </w:pPr>
            <w:r w:rsidRPr="00A60299">
              <w:rPr>
                <w:sz w:val="20"/>
                <w:szCs w:val="20"/>
                <w:lang w:val="en-US"/>
              </w:rPr>
              <w:t>8</w:t>
            </w: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center"/>
              <w:rPr>
                <w:sz w:val="20"/>
                <w:szCs w:val="20"/>
                <w:lang w:val="en-US"/>
              </w:rPr>
            </w:pPr>
            <w:r w:rsidRPr="00A60299">
              <w:rPr>
                <w:sz w:val="20"/>
                <w:szCs w:val="20"/>
                <w:lang w:val="en-US"/>
              </w:rPr>
              <w:t>9</w:t>
            </w: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center"/>
              <w:rPr>
                <w:sz w:val="20"/>
                <w:szCs w:val="20"/>
                <w:lang w:val="en-US"/>
              </w:rPr>
            </w:pPr>
            <w:r w:rsidRPr="00A60299">
              <w:rPr>
                <w:sz w:val="20"/>
                <w:szCs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center"/>
              <w:rPr>
                <w:sz w:val="20"/>
                <w:szCs w:val="20"/>
                <w:lang w:val="en-US"/>
              </w:rPr>
            </w:pPr>
            <w:r w:rsidRPr="00A60299">
              <w:rPr>
                <w:sz w:val="20"/>
                <w:szCs w:val="20"/>
                <w:lang w:val="en-US"/>
              </w:rPr>
              <w:t>11</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1.1</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60299" w:rsidRPr="00965810" w:rsidRDefault="00A60299" w:rsidP="00A60299">
            <w:pPr>
              <w:jc w:val="both"/>
              <w:rPr>
                <w:rFonts w:ascii="Times New Roman CYR" w:hAnsi="Times New Roman CYR"/>
                <w:b/>
                <w:bCs/>
                <w:color w:val="000000"/>
                <w:sz w:val="20"/>
                <w:szCs w:val="20"/>
              </w:rPr>
            </w:pPr>
            <w:r w:rsidRPr="00965810">
              <w:rPr>
                <w:rFonts w:ascii="Times New Roman CYR" w:hAnsi="Times New Roman CYR"/>
                <w:b/>
                <w:bCs/>
                <w:color w:val="000000"/>
                <w:sz w:val="20"/>
                <w:szCs w:val="20"/>
              </w:rPr>
              <w:t>41,203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60299" w:rsidRPr="00965810" w:rsidRDefault="00A60299" w:rsidP="00A60299">
            <w:pPr>
              <w:jc w:val="both"/>
              <w:rPr>
                <w:rFonts w:ascii="Times New Roman CYR" w:hAnsi="Times New Roman CYR"/>
                <w:b/>
                <w:bCs/>
                <w:color w:val="000000"/>
                <w:sz w:val="20"/>
                <w:szCs w:val="20"/>
              </w:rPr>
            </w:pPr>
            <w:r w:rsidRPr="00965810">
              <w:rPr>
                <w:rFonts w:ascii="Times New Roman CYR" w:hAnsi="Times New Roman CYR"/>
                <w:b/>
                <w:bCs/>
                <w:color w:val="000000"/>
                <w:sz w:val="20"/>
                <w:szCs w:val="20"/>
              </w:rPr>
              <w:t>41,841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0299" w:rsidRPr="00965810" w:rsidRDefault="00A60299" w:rsidP="00A60299">
            <w:pPr>
              <w:jc w:val="both"/>
              <w:rPr>
                <w:rFonts w:ascii="Times New Roman CYR" w:hAnsi="Times New Roman CYR"/>
                <w:b/>
                <w:bCs/>
                <w:color w:val="000000"/>
                <w:sz w:val="20"/>
                <w:szCs w:val="20"/>
              </w:rPr>
            </w:pPr>
            <w:r w:rsidRPr="00965810">
              <w:rPr>
                <w:rFonts w:ascii="Times New Roman CYR" w:hAnsi="Times New Roman CYR"/>
                <w:b/>
                <w:bCs/>
                <w:color w:val="000000"/>
                <w:sz w:val="20"/>
                <w:szCs w:val="20"/>
              </w:rPr>
              <w:t>42,480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60299" w:rsidRPr="00965810" w:rsidRDefault="00A60299" w:rsidP="00A60299">
            <w:pPr>
              <w:jc w:val="both"/>
              <w:rPr>
                <w:rFonts w:ascii="Times New Roman CYR" w:hAnsi="Times New Roman CYR"/>
                <w:b/>
                <w:bCs/>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60299" w:rsidRPr="00965810" w:rsidRDefault="00A60299" w:rsidP="00A60299">
            <w:pPr>
              <w:jc w:val="both"/>
              <w:rPr>
                <w:rFonts w:ascii="Times New Roman CYR" w:hAnsi="Times New Roman CYR"/>
                <w:b/>
                <w:bCs/>
                <w:color w:val="000000"/>
                <w:sz w:val="20"/>
                <w:szCs w:val="20"/>
              </w:rPr>
            </w:pPr>
            <w:r w:rsidRPr="00965810">
              <w:rPr>
                <w:rFonts w:ascii="Times New Roman CYR" w:hAnsi="Times New Roman CYR"/>
                <w:b/>
                <w:bCs/>
                <w:color w:val="000000"/>
                <w:sz w:val="20"/>
                <w:szCs w:val="20"/>
              </w:rPr>
              <w:t>50,509</w:t>
            </w:r>
          </w:p>
        </w:tc>
        <w:tc>
          <w:tcPr>
            <w:tcW w:w="709" w:type="dxa"/>
            <w:tcBorders>
              <w:top w:val="single" w:sz="4" w:space="0" w:color="auto"/>
              <w:left w:val="nil"/>
              <w:bottom w:val="single" w:sz="4" w:space="0" w:color="auto"/>
              <w:right w:val="single" w:sz="4" w:space="0" w:color="auto"/>
            </w:tcBorders>
            <w:shd w:val="clear" w:color="auto" w:fill="auto"/>
            <w:vAlign w:val="bottom"/>
          </w:tcPr>
          <w:p w:rsidR="00A60299" w:rsidRPr="00965810" w:rsidRDefault="00A60299" w:rsidP="00A60299">
            <w:pPr>
              <w:jc w:val="both"/>
              <w:rPr>
                <w:rFonts w:ascii="Times New Roman CYR" w:hAnsi="Times New Roman CYR"/>
                <w:b/>
                <w:bCs/>
                <w:color w:val="000000"/>
                <w:sz w:val="20"/>
                <w:szCs w:val="20"/>
              </w:rPr>
            </w:pPr>
            <w:r w:rsidRPr="00965810">
              <w:rPr>
                <w:rFonts w:ascii="Times New Roman CYR" w:hAnsi="Times New Roman CYR"/>
                <w:b/>
                <w:bCs/>
                <w:color w:val="000000"/>
                <w:sz w:val="20"/>
                <w:szCs w:val="20"/>
              </w:rPr>
              <w:t>51,055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60299" w:rsidRPr="00965810" w:rsidRDefault="00A60299" w:rsidP="00A60299">
            <w:pPr>
              <w:jc w:val="both"/>
              <w:rPr>
                <w:rFonts w:ascii="Times New Roman CYR" w:hAnsi="Times New Roman CYR"/>
                <w:b/>
                <w:bCs/>
                <w:color w:val="000000"/>
                <w:sz w:val="20"/>
                <w:szCs w:val="20"/>
              </w:rPr>
            </w:pPr>
            <w:r w:rsidRPr="00965810">
              <w:rPr>
                <w:rFonts w:ascii="Times New Roman CYR" w:hAnsi="Times New Roman CYR"/>
                <w:b/>
                <w:bCs/>
                <w:color w:val="000000"/>
                <w:sz w:val="20"/>
                <w:szCs w:val="20"/>
              </w:rPr>
              <w:t>51,547</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Одноставочные тарифы, дифференцированные по трем зонам суток</w:t>
            </w:r>
            <w:r w:rsidRPr="00A60299">
              <w:rPr>
                <w:sz w:val="20"/>
                <w:szCs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1.2.1</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28,842</w:t>
            </w:r>
          </w:p>
        </w:tc>
        <w:tc>
          <w:tcPr>
            <w:tcW w:w="708" w:type="dxa"/>
            <w:tcBorders>
              <w:top w:val="single" w:sz="6" w:space="0" w:color="auto"/>
              <w:left w:val="single" w:sz="4" w:space="0" w:color="auto"/>
              <w:bottom w:val="single" w:sz="6" w:space="0" w:color="auto"/>
              <w:right w:val="single" w:sz="4"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29,289</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29,736</w:t>
            </w:r>
          </w:p>
        </w:tc>
        <w:tc>
          <w:tcPr>
            <w:tcW w:w="709" w:type="dxa"/>
            <w:tcBorders>
              <w:top w:val="single" w:sz="6" w:space="0" w:color="auto"/>
              <w:left w:val="single" w:sz="4" w:space="0" w:color="auto"/>
              <w:bottom w:val="single" w:sz="6" w:space="0" w:color="auto"/>
              <w:right w:val="single" w:sz="6" w:space="0" w:color="auto"/>
            </w:tcBorders>
          </w:tcPr>
          <w:p w:rsidR="00A60299" w:rsidRPr="00A60299" w:rsidRDefault="00A60299" w:rsidP="00A60299">
            <w:pPr>
              <w:widowControl w:val="0"/>
              <w:adjustRightInd w:val="0"/>
              <w:jc w:val="both"/>
              <w:rPr>
                <w:rFonts w:ascii="Times New Roman CYR" w:hAnsi="Times New Roman CYR"/>
                <w:bCs/>
                <w:color w:val="000000"/>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33,673</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34,037</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34,364</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1.2.2</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bottom"/>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41,203</w:t>
            </w:r>
          </w:p>
        </w:tc>
        <w:tc>
          <w:tcPr>
            <w:tcW w:w="708" w:type="dxa"/>
            <w:tcBorders>
              <w:top w:val="single" w:sz="6" w:space="0" w:color="auto"/>
              <w:left w:val="single" w:sz="4" w:space="0" w:color="auto"/>
              <w:bottom w:val="single" w:sz="6" w:space="0" w:color="auto"/>
              <w:right w:val="single" w:sz="4" w:space="0" w:color="auto"/>
            </w:tcBorders>
            <w:vAlign w:val="bottom"/>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41,841</w:t>
            </w:r>
          </w:p>
        </w:tc>
        <w:tc>
          <w:tcPr>
            <w:tcW w:w="709" w:type="dxa"/>
            <w:tcBorders>
              <w:top w:val="single" w:sz="6" w:space="0" w:color="auto"/>
              <w:left w:val="single" w:sz="4" w:space="0" w:color="auto"/>
              <w:bottom w:val="single" w:sz="6" w:space="0" w:color="auto"/>
              <w:right w:val="single" w:sz="6" w:space="0" w:color="auto"/>
            </w:tcBorders>
            <w:vAlign w:val="bottom"/>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42,480</w:t>
            </w:r>
          </w:p>
        </w:tc>
        <w:tc>
          <w:tcPr>
            <w:tcW w:w="709" w:type="dxa"/>
            <w:tcBorders>
              <w:top w:val="single" w:sz="6" w:space="0" w:color="auto"/>
              <w:left w:val="single" w:sz="4" w:space="0" w:color="auto"/>
              <w:bottom w:val="single" w:sz="6" w:space="0" w:color="auto"/>
              <w:right w:val="single" w:sz="6" w:space="0" w:color="auto"/>
            </w:tcBorders>
          </w:tcPr>
          <w:p w:rsidR="00A60299" w:rsidRPr="00A60299" w:rsidRDefault="00A60299" w:rsidP="00A60299">
            <w:pPr>
              <w:widowControl w:val="0"/>
              <w:autoSpaceDE w:val="0"/>
              <w:autoSpaceDN w:val="0"/>
              <w:adjustRightInd w:val="0"/>
              <w:jc w:val="both"/>
              <w:rPr>
                <w:rFonts w:ascii="Times New Roman CYR" w:hAnsi="Times New Roman CYR"/>
                <w:bCs/>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50,509</w:t>
            </w:r>
          </w:p>
        </w:tc>
        <w:tc>
          <w:tcPr>
            <w:tcW w:w="709" w:type="dxa"/>
            <w:tcBorders>
              <w:top w:val="single" w:sz="4" w:space="0" w:color="auto"/>
              <w:left w:val="nil"/>
              <w:bottom w:val="single" w:sz="4" w:space="0" w:color="auto"/>
              <w:right w:val="single" w:sz="4" w:space="0" w:color="auto"/>
            </w:tcBorders>
            <w:shd w:val="clear" w:color="auto" w:fill="auto"/>
            <w:vAlign w:val="bottom"/>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51,055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51,547</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1.2.3</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51,504</w:t>
            </w:r>
          </w:p>
        </w:tc>
        <w:tc>
          <w:tcPr>
            <w:tcW w:w="708" w:type="dxa"/>
            <w:tcBorders>
              <w:top w:val="single" w:sz="6" w:space="0" w:color="auto"/>
              <w:left w:val="single" w:sz="4" w:space="0" w:color="auto"/>
              <w:bottom w:val="single" w:sz="6" w:space="0" w:color="auto"/>
              <w:right w:val="single" w:sz="4"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52,301</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53,100</w:t>
            </w:r>
          </w:p>
        </w:tc>
        <w:tc>
          <w:tcPr>
            <w:tcW w:w="709" w:type="dxa"/>
            <w:tcBorders>
              <w:top w:val="single" w:sz="6" w:space="0" w:color="auto"/>
              <w:left w:val="single" w:sz="4" w:space="0" w:color="auto"/>
              <w:bottom w:val="single" w:sz="6" w:space="0" w:color="auto"/>
              <w:right w:val="single" w:sz="6" w:space="0" w:color="auto"/>
            </w:tcBorders>
          </w:tcPr>
          <w:p w:rsidR="00A60299" w:rsidRPr="00A60299" w:rsidRDefault="00A60299" w:rsidP="00A60299">
            <w:pPr>
              <w:widowControl w:val="0"/>
              <w:adjustRightInd w:val="0"/>
              <w:jc w:val="both"/>
              <w:rPr>
                <w:rFonts w:ascii="Times New Roman CYR" w:hAnsi="Times New Roman CYR"/>
                <w:bCs/>
                <w:color w:val="000000"/>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65,370</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66,076</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66,713</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Одноставочные тарифы, дифференцированные по двум зонам суток</w:t>
            </w:r>
            <w:r w:rsidRPr="00A60299">
              <w:rPr>
                <w:sz w:val="20"/>
                <w:szCs w:val="20"/>
                <w:vertAlign w:val="superscript"/>
              </w:rPr>
              <w:t>1</w:t>
            </w:r>
            <w:r w:rsidRPr="00A60299">
              <w:rPr>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1.3.1</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28,842</w:t>
            </w:r>
          </w:p>
        </w:tc>
        <w:tc>
          <w:tcPr>
            <w:tcW w:w="708" w:type="dxa"/>
            <w:tcBorders>
              <w:top w:val="single" w:sz="6" w:space="0" w:color="auto"/>
              <w:left w:val="single" w:sz="4" w:space="0" w:color="auto"/>
              <w:bottom w:val="single" w:sz="6" w:space="0" w:color="auto"/>
              <w:right w:val="single" w:sz="4"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29,289</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29,736</w:t>
            </w:r>
          </w:p>
        </w:tc>
        <w:tc>
          <w:tcPr>
            <w:tcW w:w="709" w:type="dxa"/>
            <w:tcBorders>
              <w:top w:val="single" w:sz="6" w:space="0" w:color="auto"/>
              <w:left w:val="single" w:sz="4" w:space="0" w:color="auto"/>
              <w:bottom w:val="single" w:sz="6" w:space="0" w:color="auto"/>
              <w:right w:val="single" w:sz="6" w:space="0" w:color="auto"/>
            </w:tcBorders>
          </w:tcPr>
          <w:p w:rsidR="00A60299" w:rsidRPr="00A60299" w:rsidRDefault="00A60299" w:rsidP="00A60299">
            <w:pPr>
              <w:widowControl w:val="0"/>
              <w:adjustRightInd w:val="0"/>
              <w:jc w:val="both"/>
              <w:rPr>
                <w:rFonts w:ascii="Times New Roman CYR" w:hAnsi="Times New Roman CYR"/>
                <w:bCs/>
                <w:color w:val="000000"/>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33,673</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34,037</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34,364</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1.3.2</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47,383</w:t>
            </w:r>
          </w:p>
        </w:tc>
        <w:tc>
          <w:tcPr>
            <w:tcW w:w="708" w:type="dxa"/>
            <w:tcBorders>
              <w:top w:val="single" w:sz="6" w:space="0" w:color="auto"/>
              <w:left w:val="single" w:sz="4" w:space="0" w:color="auto"/>
              <w:bottom w:val="single" w:sz="6" w:space="0" w:color="auto"/>
              <w:right w:val="single" w:sz="4"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48,117</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48,852</w:t>
            </w:r>
          </w:p>
        </w:tc>
        <w:tc>
          <w:tcPr>
            <w:tcW w:w="709" w:type="dxa"/>
            <w:tcBorders>
              <w:top w:val="single" w:sz="6" w:space="0" w:color="auto"/>
              <w:left w:val="single" w:sz="4" w:space="0" w:color="auto"/>
              <w:bottom w:val="single" w:sz="6" w:space="0" w:color="auto"/>
              <w:right w:val="single" w:sz="6" w:space="0" w:color="auto"/>
            </w:tcBorders>
          </w:tcPr>
          <w:p w:rsidR="00A60299" w:rsidRPr="00A60299" w:rsidRDefault="00A60299" w:rsidP="00A60299">
            <w:pPr>
              <w:widowControl w:val="0"/>
              <w:jc w:val="both"/>
              <w:rPr>
                <w:rFonts w:ascii="Times New Roman CYR" w:hAnsi="Times New Roman CYR"/>
                <w:bCs/>
                <w:color w:val="000000"/>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58,713</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59,348</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jc w:val="both"/>
              <w:rPr>
                <w:rFonts w:ascii="Times New Roman CYR" w:hAnsi="Times New Roman CYR"/>
                <w:bCs/>
                <w:color w:val="000000"/>
                <w:sz w:val="20"/>
                <w:szCs w:val="20"/>
              </w:rPr>
            </w:pPr>
            <w:r w:rsidRPr="00A60299">
              <w:rPr>
                <w:rFonts w:ascii="Times New Roman CYR" w:hAnsi="Times New Roman CYR"/>
                <w:bCs/>
                <w:color w:val="000000"/>
                <w:sz w:val="20"/>
                <w:szCs w:val="20"/>
              </w:rPr>
              <w:t>59,920</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2.1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4" w:space="0" w:color="auto"/>
            </w:tcBorders>
          </w:tcPr>
          <w:p w:rsidR="00903C61" w:rsidRPr="00965810" w:rsidRDefault="00903C61" w:rsidP="00903C61">
            <w:pPr>
              <w:widowControl w:val="0"/>
              <w:jc w:val="right"/>
              <w:rPr>
                <w:b/>
                <w:sz w:val="20"/>
                <w:szCs w:val="20"/>
              </w:rPr>
            </w:pPr>
            <w:r w:rsidRPr="00965810">
              <w:rPr>
                <w:b/>
                <w:sz w:val="20"/>
                <w:szCs w:val="20"/>
              </w:rPr>
              <w:t>6,41</w:t>
            </w:r>
          </w:p>
        </w:tc>
        <w:tc>
          <w:tcPr>
            <w:tcW w:w="708" w:type="dxa"/>
            <w:tcBorders>
              <w:top w:val="single" w:sz="6" w:space="0" w:color="auto"/>
              <w:left w:val="single" w:sz="4" w:space="0" w:color="auto"/>
              <w:bottom w:val="single" w:sz="6" w:space="0" w:color="auto"/>
              <w:right w:val="single" w:sz="4" w:space="0" w:color="auto"/>
            </w:tcBorders>
          </w:tcPr>
          <w:p w:rsidR="00903C61" w:rsidRPr="00965810" w:rsidRDefault="00903C61" w:rsidP="00903C61">
            <w:pPr>
              <w:widowControl w:val="0"/>
              <w:jc w:val="right"/>
              <w:rPr>
                <w:b/>
                <w:sz w:val="20"/>
                <w:szCs w:val="20"/>
              </w:rPr>
            </w:pPr>
            <w:r w:rsidRPr="00965810">
              <w:rPr>
                <w:b/>
                <w:sz w:val="20"/>
                <w:szCs w:val="20"/>
              </w:rPr>
              <w:t>6,68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b/>
                <w:sz w:val="20"/>
                <w:szCs w:val="20"/>
              </w:rPr>
            </w:pPr>
            <w:r w:rsidRPr="00965810">
              <w:rPr>
                <w:b/>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b/>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b/>
                <w:sz w:val="20"/>
                <w:szCs w:val="20"/>
              </w:rPr>
            </w:pPr>
            <w:r w:rsidRPr="004B5A2D">
              <w:rPr>
                <w:b/>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b/>
                <w:sz w:val="20"/>
                <w:szCs w:val="20"/>
              </w:rPr>
            </w:pPr>
            <w:r w:rsidRPr="004B5A2D">
              <w:rPr>
                <w:b/>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b/>
                <w:sz w:val="20"/>
                <w:szCs w:val="20"/>
              </w:rPr>
            </w:pPr>
            <w:r w:rsidRPr="004B5A2D">
              <w:rPr>
                <w:b/>
                <w:sz w:val="20"/>
                <w:szCs w:val="20"/>
              </w:rPr>
              <w:t>8,75</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Одноставочные тарифы, дифференцированные по трем зонам суток</w:t>
            </w:r>
            <w:r w:rsidRPr="00A60299">
              <w:rPr>
                <w:sz w:val="20"/>
                <w:szCs w:val="20"/>
                <w:vertAlign w:val="superscript"/>
              </w:rPr>
              <w:t>1</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2.2.1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4,87</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6,13</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2.2.2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8,75</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2.2.3</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8,01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8,35</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8,70</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10,08</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10,50</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10,94</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Одноставочные тарифы, дифференцированные по двум зонам суток </w:t>
            </w:r>
            <w:r w:rsidRPr="00A60299">
              <w:rPr>
                <w:sz w:val="20"/>
                <w:szCs w:val="20"/>
                <w:vertAlign w:val="superscript"/>
              </w:rPr>
              <w:t>1</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2.3.1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4,87</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6,13</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2.3.2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7,37</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7,68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8,00</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9,27</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9,66</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10,06</w:t>
            </w:r>
          </w:p>
        </w:tc>
      </w:tr>
      <w:tr w:rsidR="00A60299" w:rsidRPr="00903C61"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2.4</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Сумма субсидий</w:t>
            </w:r>
            <w:r w:rsidRPr="00A60299">
              <w:rPr>
                <w:sz w:val="20"/>
                <w:szCs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18"/>
                <w:szCs w:val="20"/>
              </w:rPr>
            </w:pPr>
            <w:r w:rsidRPr="00903C61">
              <w:rPr>
                <w:sz w:val="18"/>
                <w:szCs w:val="20"/>
              </w:rPr>
              <w:t>0</w:t>
            </w:r>
          </w:p>
        </w:tc>
        <w:tc>
          <w:tcPr>
            <w:tcW w:w="708"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18"/>
                <w:szCs w:val="20"/>
              </w:rPr>
            </w:pPr>
            <w:r w:rsidRPr="00903C61">
              <w:rPr>
                <w:sz w:val="18"/>
                <w:szCs w:val="20"/>
              </w:rPr>
              <w:t>89519</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18"/>
                <w:szCs w:val="20"/>
              </w:rPr>
            </w:pPr>
            <w:r w:rsidRPr="00903C61">
              <w:rPr>
                <w:sz w:val="18"/>
                <w:szCs w:val="20"/>
              </w:rPr>
              <w:t>0</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18"/>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18"/>
                <w:szCs w:val="20"/>
              </w:rPr>
            </w:pPr>
            <w:r w:rsidRPr="00903C61">
              <w:rPr>
                <w:sz w:val="18"/>
                <w:szCs w:val="20"/>
              </w:rPr>
              <w:t>0</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ind w:left="-68"/>
              <w:jc w:val="right"/>
              <w:rPr>
                <w:sz w:val="18"/>
                <w:szCs w:val="20"/>
              </w:rPr>
            </w:pPr>
            <w:r w:rsidRPr="00903C61">
              <w:rPr>
                <w:sz w:val="18"/>
                <w:szCs w:val="20"/>
              </w:rPr>
              <w:t>13</w:t>
            </w:r>
            <w:r w:rsidR="00903C61" w:rsidRPr="00903C61">
              <w:rPr>
                <w:sz w:val="18"/>
                <w:szCs w:val="20"/>
              </w:rPr>
              <w:t>1798</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18"/>
                <w:szCs w:val="20"/>
              </w:rPr>
            </w:pPr>
            <w:r w:rsidRPr="00903C61">
              <w:rPr>
                <w:sz w:val="18"/>
                <w:szCs w:val="20"/>
              </w:rPr>
              <w:t>0</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Тарифы на электрическую энергию (мощность) для потребителей, предусмотренных пунктом 2 Критериев</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3.1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jc w:val="right"/>
              <w:rPr>
                <w:b/>
                <w:sz w:val="20"/>
                <w:szCs w:val="20"/>
              </w:rPr>
            </w:pPr>
            <w:r w:rsidRPr="00965810">
              <w:rPr>
                <w:b/>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jc w:val="right"/>
              <w:rPr>
                <w:b/>
                <w:sz w:val="20"/>
                <w:szCs w:val="20"/>
              </w:rPr>
            </w:pPr>
            <w:r w:rsidRPr="00965810">
              <w:rPr>
                <w:b/>
                <w:sz w:val="20"/>
                <w:szCs w:val="20"/>
              </w:rPr>
              <w:t>6,68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b/>
                <w:sz w:val="20"/>
                <w:szCs w:val="20"/>
              </w:rPr>
            </w:pPr>
            <w:r w:rsidRPr="00965810">
              <w:rPr>
                <w:b/>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b/>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b/>
                <w:sz w:val="20"/>
                <w:szCs w:val="20"/>
              </w:rPr>
            </w:pPr>
            <w:r w:rsidRPr="004B5A2D">
              <w:rPr>
                <w:b/>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b/>
                <w:sz w:val="20"/>
                <w:szCs w:val="20"/>
              </w:rPr>
            </w:pPr>
            <w:r w:rsidRPr="004B5A2D">
              <w:rPr>
                <w:b/>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b/>
                <w:sz w:val="20"/>
                <w:szCs w:val="20"/>
              </w:rPr>
            </w:pPr>
            <w:r w:rsidRPr="004B5A2D">
              <w:rPr>
                <w:b/>
                <w:sz w:val="20"/>
                <w:szCs w:val="20"/>
              </w:rPr>
              <w:t>8,75</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Одноставочные тарифы, дифференцированные по трем зонам суток</w:t>
            </w:r>
            <w:r w:rsidRPr="00A60299">
              <w:rPr>
                <w:sz w:val="20"/>
                <w:szCs w:val="20"/>
                <w:vertAlign w:val="superscript"/>
              </w:rPr>
              <w:t>1</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3.2.1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4,87</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6,13</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lastRenderedPageBreak/>
              <w:t>3.2.2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8,75</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3.2.3</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8,01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8,35</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8,70</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10,08</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10,50</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10,94</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Одноставочные тарифы, дифференцированные по двум зонам суток</w:t>
            </w:r>
            <w:r w:rsidRPr="00A60299">
              <w:rPr>
                <w:sz w:val="20"/>
                <w:szCs w:val="20"/>
                <w:vertAlign w:val="superscript"/>
              </w:rPr>
              <w:t>1</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3.3.1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4,87</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6,13</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3.3.2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7,37</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7,68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8,00</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9,27</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9,66</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10,06</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3.4</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Сумма субсидий</w:t>
            </w:r>
            <w:r w:rsidRPr="00A60299">
              <w:rPr>
                <w:sz w:val="20"/>
                <w:szCs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jc w:val="right"/>
              <w:rPr>
                <w:sz w:val="20"/>
                <w:szCs w:val="20"/>
              </w:rPr>
            </w:pPr>
            <w:r w:rsidRPr="00965810">
              <w:rPr>
                <w:sz w:val="20"/>
                <w:szCs w:val="20"/>
              </w:rPr>
              <w:t>0</w:t>
            </w:r>
          </w:p>
        </w:tc>
        <w:tc>
          <w:tcPr>
            <w:tcW w:w="708"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jc w:val="right"/>
              <w:rPr>
                <w:sz w:val="20"/>
                <w:szCs w:val="20"/>
              </w:rPr>
            </w:pPr>
            <w:r w:rsidRPr="00965810">
              <w:rPr>
                <w:sz w:val="20"/>
                <w:szCs w:val="20"/>
              </w:rPr>
              <w:t>0</w:t>
            </w:r>
          </w:p>
        </w:tc>
        <w:tc>
          <w:tcPr>
            <w:tcW w:w="709"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jc w:val="right"/>
              <w:rPr>
                <w:sz w:val="20"/>
                <w:szCs w:val="20"/>
              </w:rPr>
            </w:pPr>
            <w:r w:rsidRPr="00965810">
              <w:rPr>
                <w:sz w:val="20"/>
                <w:szCs w:val="20"/>
              </w:rPr>
              <w:t>0</w:t>
            </w:r>
          </w:p>
        </w:tc>
        <w:tc>
          <w:tcPr>
            <w:tcW w:w="709" w:type="dxa"/>
            <w:tcBorders>
              <w:top w:val="single" w:sz="6" w:space="0" w:color="auto"/>
              <w:left w:val="single" w:sz="4" w:space="0" w:color="auto"/>
              <w:bottom w:val="single" w:sz="6" w:space="0" w:color="auto"/>
              <w:right w:val="single" w:sz="6" w:space="0" w:color="auto"/>
            </w:tcBorders>
          </w:tcPr>
          <w:p w:rsidR="00A60299" w:rsidRPr="007941C0" w:rsidRDefault="00A60299" w:rsidP="00A60299">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20"/>
                <w:szCs w:val="20"/>
              </w:rPr>
            </w:pPr>
            <w:r w:rsidRPr="00903C61">
              <w:rPr>
                <w:sz w:val="20"/>
                <w:szCs w:val="20"/>
              </w:rPr>
              <w:t>0</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20"/>
                <w:szCs w:val="20"/>
              </w:rPr>
            </w:pPr>
            <w:r w:rsidRPr="00903C61">
              <w:rPr>
                <w:sz w:val="20"/>
                <w:szCs w:val="20"/>
              </w:rPr>
              <w:t>0</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20"/>
                <w:szCs w:val="20"/>
              </w:rPr>
            </w:pPr>
            <w:r w:rsidRPr="00903C61">
              <w:rPr>
                <w:sz w:val="20"/>
                <w:szCs w:val="20"/>
              </w:rPr>
              <w:t>0</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Тарифы на электрическую энергию (мощность) для потребителей, предусмотренных пунктом 3 Критериев</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4.1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jc w:val="right"/>
              <w:rPr>
                <w:b/>
                <w:sz w:val="20"/>
                <w:szCs w:val="20"/>
              </w:rPr>
            </w:pPr>
            <w:r w:rsidRPr="00965810">
              <w:rPr>
                <w:b/>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jc w:val="right"/>
              <w:rPr>
                <w:b/>
                <w:sz w:val="20"/>
                <w:szCs w:val="20"/>
              </w:rPr>
            </w:pPr>
            <w:r w:rsidRPr="00965810">
              <w:rPr>
                <w:b/>
                <w:sz w:val="20"/>
                <w:szCs w:val="20"/>
              </w:rPr>
              <w:t>6,68</w:t>
            </w:r>
          </w:p>
        </w:tc>
        <w:tc>
          <w:tcPr>
            <w:tcW w:w="709" w:type="dxa"/>
            <w:tcBorders>
              <w:top w:val="single" w:sz="6" w:space="0" w:color="auto"/>
              <w:left w:val="single" w:sz="4" w:space="0" w:color="auto"/>
              <w:bottom w:val="single" w:sz="6" w:space="0" w:color="auto"/>
              <w:right w:val="single" w:sz="6" w:space="0" w:color="auto"/>
            </w:tcBorders>
            <w:hideMark/>
          </w:tcPr>
          <w:p w:rsidR="00903C61" w:rsidRPr="00965810" w:rsidRDefault="00903C61" w:rsidP="00903C61">
            <w:pPr>
              <w:widowControl w:val="0"/>
              <w:autoSpaceDE w:val="0"/>
              <w:autoSpaceDN w:val="0"/>
              <w:jc w:val="right"/>
              <w:rPr>
                <w:b/>
                <w:sz w:val="20"/>
                <w:szCs w:val="20"/>
              </w:rPr>
            </w:pPr>
            <w:r w:rsidRPr="00965810">
              <w:rPr>
                <w:b/>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b/>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b/>
                <w:sz w:val="20"/>
                <w:szCs w:val="20"/>
              </w:rPr>
            </w:pPr>
            <w:r w:rsidRPr="00903C61">
              <w:rPr>
                <w:b/>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b/>
                <w:sz w:val="20"/>
                <w:szCs w:val="20"/>
              </w:rPr>
            </w:pPr>
            <w:r w:rsidRPr="00903C61">
              <w:rPr>
                <w:b/>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b/>
                <w:sz w:val="20"/>
                <w:szCs w:val="20"/>
              </w:rPr>
            </w:pPr>
            <w:r w:rsidRPr="00903C61">
              <w:rPr>
                <w:b/>
                <w:sz w:val="20"/>
                <w:szCs w:val="20"/>
              </w:rPr>
              <w:t>-</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Одноставочные тарифы, дифференцированные по трем зонам суток</w:t>
            </w:r>
            <w:r w:rsidRPr="00A60299">
              <w:rPr>
                <w:sz w:val="20"/>
                <w:szCs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903C61"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903C61" w:rsidRDefault="00A60299" w:rsidP="00A60299">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903C61" w:rsidRDefault="00A60299" w:rsidP="00A60299">
            <w:pPr>
              <w:widowControl w:val="0"/>
              <w:autoSpaceDE w:val="0"/>
              <w:autoSpaceDN w:val="0"/>
              <w:jc w:val="center"/>
              <w:rPr>
                <w:sz w:val="20"/>
                <w:szCs w:val="20"/>
              </w:rPr>
            </w:pP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4.2.1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4.2.2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4.2.3</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8,01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8,35</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10,08</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10,50</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903C61" w:rsidRDefault="00A60299" w:rsidP="00A60299">
            <w:pPr>
              <w:widowControl w:val="0"/>
              <w:autoSpaceDE w:val="0"/>
              <w:autoSpaceDN w:val="0"/>
              <w:jc w:val="both"/>
              <w:rPr>
                <w:sz w:val="20"/>
                <w:szCs w:val="20"/>
              </w:rPr>
            </w:pPr>
            <w:r w:rsidRPr="00903C61">
              <w:rPr>
                <w:sz w:val="20"/>
                <w:szCs w:val="20"/>
              </w:rPr>
              <w:t>Одноставочные тарифы, дифференцированные по двум зонам суток</w:t>
            </w:r>
            <w:r w:rsidRPr="00903C61">
              <w:rPr>
                <w:sz w:val="20"/>
                <w:szCs w:val="20"/>
                <w:vertAlign w:val="superscript"/>
              </w:rPr>
              <w:t>1</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4.3.1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4.3.2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903C61" w:rsidRPr="00A60299" w:rsidRDefault="00903C61" w:rsidP="00903C6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7,37</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7,68</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7941C0" w:rsidRDefault="00903C61" w:rsidP="00903C61">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9,27</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9,66</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4.4</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Сумма субсидий</w:t>
            </w:r>
            <w:r w:rsidRPr="00A60299">
              <w:rPr>
                <w:sz w:val="20"/>
                <w:szCs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jc w:val="right"/>
              <w:rPr>
                <w:sz w:val="20"/>
                <w:szCs w:val="20"/>
              </w:rPr>
            </w:pPr>
            <w:r w:rsidRPr="00965810">
              <w:rPr>
                <w:sz w:val="20"/>
                <w:szCs w:val="20"/>
              </w:rPr>
              <w:t>0</w:t>
            </w:r>
          </w:p>
        </w:tc>
        <w:tc>
          <w:tcPr>
            <w:tcW w:w="708"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jc w:val="right"/>
              <w:rPr>
                <w:sz w:val="20"/>
                <w:szCs w:val="20"/>
              </w:rPr>
            </w:pPr>
            <w:r w:rsidRPr="00965810">
              <w:rPr>
                <w:sz w:val="20"/>
                <w:szCs w:val="20"/>
              </w:rPr>
              <w:t>0</w:t>
            </w:r>
          </w:p>
        </w:tc>
        <w:tc>
          <w:tcPr>
            <w:tcW w:w="709"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A60299" w:rsidRPr="007941C0" w:rsidRDefault="00A60299" w:rsidP="00A60299">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20"/>
                <w:szCs w:val="20"/>
              </w:rPr>
            </w:pPr>
            <w:r w:rsidRPr="00903C61">
              <w:rPr>
                <w:sz w:val="20"/>
                <w:szCs w:val="20"/>
              </w:rPr>
              <w:t>0</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20"/>
                <w:szCs w:val="20"/>
              </w:rPr>
            </w:pPr>
            <w:r w:rsidRPr="00903C61">
              <w:rPr>
                <w:sz w:val="20"/>
                <w:szCs w:val="20"/>
              </w:rPr>
              <w:t>0</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20"/>
                <w:szCs w:val="20"/>
              </w:rPr>
            </w:pPr>
            <w:r w:rsidRPr="00903C61">
              <w:rPr>
                <w:sz w:val="20"/>
                <w:szCs w:val="20"/>
              </w:rPr>
              <w:t>-</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Тарифы на электрическую энергию (мощность) для потребителей, предусмотренных пунктом 4 Критериев</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5.1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jc w:val="right"/>
              <w:rPr>
                <w:b/>
                <w:sz w:val="20"/>
                <w:szCs w:val="20"/>
              </w:rPr>
            </w:pPr>
            <w:r w:rsidRPr="00965810">
              <w:rPr>
                <w:b/>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jc w:val="right"/>
              <w:rPr>
                <w:b/>
                <w:sz w:val="20"/>
                <w:szCs w:val="20"/>
              </w:rPr>
            </w:pPr>
            <w:r w:rsidRPr="00965810">
              <w:rPr>
                <w:b/>
                <w:sz w:val="20"/>
                <w:szCs w:val="20"/>
              </w:rPr>
              <w:t>6,68</w:t>
            </w:r>
          </w:p>
        </w:tc>
        <w:tc>
          <w:tcPr>
            <w:tcW w:w="709" w:type="dxa"/>
            <w:tcBorders>
              <w:top w:val="single" w:sz="6" w:space="0" w:color="auto"/>
              <w:left w:val="single" w:sz="4" w:space="0" w:color="auto"/>
              <w:bottom w:val="single" w:sz="6" w:space="0" w:color="auto"/>
              <w:right w:val="single" w:sz="6" w:space="0" w:color="auto"/>
            </w:tcBorders>
            <w:hideMark/>
          </w:tcPr>
          <w:p w:rsidR="00903C61" w:rsidRPr="00965810" w:rsidRDefault="00903C61" w:rsidP="00903C61">
            <w:pPr>
              <w:widowControl w:val="0"/>
              <w:autoSpaceDE w:val="0"/>
              <w:autoSpaceDN w:val="0"/>
              <w:jc w:val="right"/>
              <w:rPr>
                <w:b/>
                <w:sz w:val="20"/>
                <w:szCs w:val="20"/>
              </w:rPr>
            </w:pPr>
            <w:r w:rsidRPr="00965810">
              <w:rPr>
                <w:b/>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b/>
                <w:sz w:val="20"/>
                <w:szCs w:val="20"/>
              </w:rPr>
            </w:pPr>
            <w:r w:rsidRPr="00903C61">
              <w:rPr>
                <w:b/>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b/>
                <w:sz w:val="20"/>
                <w:szCs w:val="20"/>
              </w:rPr>
            </w:pPr>
            <w:r w:rsidRPr="00903C61">
              <w:rPr>
                <w:b/>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b/>
                <w:sz w:val="20"/>
                <w:szCs w:val="20"/>
              </w:rPr>
            </w:pPr>
            <w:r w:rsidRPr="00903C61">
              <w:rPr>
                <w:b/>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b/>
                <w:sz w:val="20"/>
                <w:szCs w:val="20"/>
              </w:rPr>
            </w:pPr>
            <w:r w:rsidRPr="00903C61">
              <w:rPr>
                <w:b/>
                <w:sz w:val="20"/>
                <w:szCs w:val="20"/>
              </w:rPr>
              <w:t>-</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Одноставочные тарифы, дифференцированные по трем зонам суток</w:t>
            </w:r>
            <w:r w:rsidRPr="00A60299">
              <w:rPr>
                <w:sz w:val="20"/>
                <w:szCs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A60299" w:rsidRPr="00903C61"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903C61"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903C61" w:rsidRDefault="00A60299" w:rsidP="00A60299">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903C61" w:rsidRDefault="00A60299" w:rsidP="00A60299">
            <w:pPr>
              <w:widowControl w:val="0"/>
              <w:autoSpaceDE w:val="0"/>
              <w:autoSpaceDN w:val="0"/>
              <w:jc w:val="center"/>
              <w:rPr>
                <w:sz w:val="20"/>
                <w:szCs w:val="20"/>
              </w:rPr>
            </w:pP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5.2.1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903C61" w:rsidRPr="00A60299" w:rsidRDefault="00903C61" w:rsidP="00903C61">
            <w:pPr>
              <w:widowControl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4,68</w:t>
            </w:r>
          </w:p>
        </w:tc>
        <w:tc>
          <w:tcPr>
            <w:tcW w:w="709" w:type="dxa"/>
            <w:tcBorders>
              <w:top w:val="single" w:sz="6" w:space="0" w:color="auto"/>
              <w:left w:val="single" w:sz="4" w:space="0" w:color="auto"/>
              <w:bottom w:val="single" w:sz="6" w:space="0" w:color="auto"/>
              <w:right w:val="single" w:sz="6" w:space="0" w:color="auto"/>
            </w:tcBorders>
            <w:hideMark/>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5.2.2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903C61" w:rsidRPr="00A60299" w:rsidRDefault="00903C61" w:rsidP="00903C61">
            <w:pPr>
              <w:widowControl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6,68</w:t>
            </w:r>
          </w:p>
        </w:tc>
        <w:tc>
          <w:tcPr>
            <w:tcW w:w="709" w:type="dxa"/>
            <w:tcBorders>
              <w:top w:val="single" w:sz="6" w:space="0" w:color="auto"/>
              <w:left w:val="single" w:sz="4" w:space="0" w:color="auto"/>
              <w:bottom w:val="single" w:sz="6" w:space="0" w:color="auto"/>
              <w:right w:val="single" w:sz="6" w:space="0" w:color="auto"/>
            </w:tcBorders>
            <w:hideMark/>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5.2.3</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903C61" w:rsidRPr="00A60299" w:rsidRDefault="00903C61" w:rsidP="00903C61">
            <w:pPr>
              <w:widowControl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8,01</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8,35</w:t>
            </w:r>
          </w:p>
        </w:tc>
        <w:tc>
          <w:tcPr>
            <w:tcW w:w="709" w:type="dxa"/>
            <w:tcBorders>
              <w:top w:val="single" w:sz="6" w:space="0" w:color="auto"/>
              <w:left w:val="single" w:sz="4" w:space="0" w:color="auto"/>
              <w:bottom w:val="single" w:sz="6" w:space="0" w:color="auto"/>
              <w:right w:val="single" w:sz="6" w:space="0" w:color="auto"/>
            </w:tcBorders>
            <w:hideMark/>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10,08</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10,50</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A60299" w:rsidRPr="00903C61" w:rsidRDefault="00A60299" w:rsidP="00A60299">
            <w:pPr>
              <w:widowControl w:val="0"/>
              <w:autoSpaceDE w:val="0"/>
              <w:autoSpaceDN w:val="0"/>
              <w:jc w:val="both"/>
              <w:rPr>
                <w:sz w:val="20"/>
                <w:szCs w:val="20"/>
              </w:rPr>
            </w:pPr>
            <w:r w:rsidRPr="00903C61">
              <w:rPr>
                <w:sz w:val="20"/>
                <w:szCs w:val="20"/>
              </w:rPr>
              <w:t>Одноставочные тарифы, дифференцированные по двум зонам суток</w:t>
            </w:r>
            <w:r w:rsidRPr="00903C61">
              <w:rPr>
                <w:sz w:val="20"/>
                <w:szCs w:val="20"/>
                <w:vertAlign w:val="superscript"/>
              </w:rPr>
              <w:t>1</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5.3.1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903C61" w:rsidRPr="00A60299" w:rsidRDefault="00903C61" w:rsidP="00903C61">
            <w:pPr>
              <w:widowControl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4,68</w:t>
            </w:r>
          </w:p>
        </w:tc>
        <w:tc>
          <w:tcPr>
            <w:tcW w:w="709" w:type="dxa"/>
            <w:tcBorders>
              <w:top w:val="single" w:sz="6" w:space="0" w:color="auto"/>
              <w:left w:val="single" w:sz="4" w:space="0" w:color="auto"/>
              <w:bottom w:val="single" w:sz="6" w:space="0" w:color="auto"/>
              <w:right w:val="single" w:sz="6" w:space="0" w:color="auto"/>
            </w:tcBorders>
            <w:hideMark/>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5.3.2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903C61" w:rsidRPr="00A60299" w:rsidRDefault="00903C61" w:rsidP="00903C61">
            <w:pPr>
              <w:widowControl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7,37</w:t>
            </w:r>
          </w:p>
        </w:tc>
        <w:tc>
          <w:tcPr>
            <w:tcW w:w="708"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7,68</w:t>
            </w:r>
          </w:p>
        </w:tc>
        <w:tc>
          <w:tcPr>
            <w:tcW w:w="709" w:type="dxa"/>
            <w:tcBorders>
              <w:top w:val="single" w:sz="6" w:space="0" w:color="auto"/>
              <w:left w:val="single" w:sz="4" w:space="0" w:color="auto"/>
              <w:bottom w:val="single" w:sz="6" w:space="0" w:color="auto"/>
              <w:right w:val="single" w:sz="6" w:space="0" w:color="auto"/>
            </w:tcBorders>
            <w:hideMark/>
          </w:tcPr>
          <w:p w:rsidR="00903C61" w:rsidRPr="00965810" w:rsidRDefault="00903C61" w:rsidP="00903C61">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9,27</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9,66</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5.4</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Сумма субсидий</w:t>
            </w:r>
            <w:r w:rsidRPr="00A60299">
              <w:rPr>
                <w:sz w:val="20"/>
                <w:szCs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hideMark/>
          </w:tcPr>
          <w:p w:rsidR="00A60299" w:rsidRPr="00A60299" w:rsidRDefault="00A60299" w:rsidP="00A60299">
            <w:pPr>
              <w:widowControl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jc w:val="right"/>
              <w:rPr>
                <w:sz w:val="20"/>
                <w:szCs w:val="20"/>
              </w:rPr>
            </w:pPr>
            <w:r w:rsidRPr="00965810">
              <w:rPr>
                <w:sz w:val="20"/>
                <w:szCs w:val="20"/>
              </w:rPr>
              <w:t>14089</w:t>
            </w:r>
          </w:p>
        </w:tc>
        <w:tc>
          <w:tcPr>
            <w:tcW w:w="708"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ind w:left="-134"/>
              <w:jc w:val="right"/>
              <w:rPr>
                <w:sz w:val="20"/>
                <w:szCs w:val="20"/>
              </w:rPr>
            </w:pPr>
            <w:r w:rsidRPr="00965810">
              <w:rPr>
                <w:sz w:val="20"/>
                <w:szCs w:val="20"/>
              </w:rPr>
              <w:t>226728</w:t>
            </w:r>
          </w:p>
        </w:tc>
        <w:tc>
          <w:tcPr>
            <w:tcW w:w="709" w:type="dxa"/>
            <w:tcBorders>
              <w:top w:val="single" w:sz="6" w:space="0" w:color="auto"/>
              <w:left w:val="single" w:sz="4" w:space="0" w:color="auto"/>
              <w:bottom w:val="single" w:sz="6" w:space="0" w:color="auto"/>
              <w:right w:val="single" w:sz="6" w:space="0" w:color="auto"/>
            </w:tcBorders>
            <w:vAlign w:val="center"/>
            <w:hideMark/>
          </w:tcPr>
          <w:p w:rsidR="00A60299" w:rsidRPr="00965810" w:rsidRDefault="00A60299" w:rsidP="00A60299">
            <w:pPr>
              <w:widowControl w:val="0"/>
              <w:autoSpaceDE w:val="0"/>
              <w:autoSpaceDN w:val="0"/>
              <w:jc w:val="right"/>
              <w:rPr>
                <w:sz w:val="20"/>
                <w:szCs w:val="20"/>
              </w:rPr>
            </w:pPr>
            <w:r w:rsidRPr="00965810">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20"/>
                <w:szCs w:val="20"/>
              </w:rPr>
            </w:pPr>
            <w:r w:rsidRPr="00903C61">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jc w:val="right"/>
              <w:rPr>
                <w:sz w:val="20"/>
                <w:szCs w:val="20"/>
              </w:rPr>
            </w:pPr>
            <w:r w:rsidRPr="00903C61">
              <w:rPr>
                <w:sz w:val="20"/>
                <w:szCs w:val="20"/>
              </w:rPr>
              <w:t>213</w:t>
            </w:r>
            <w:r w:rsidR="00903C61">
              <w:rPr>
                <w:sz w:val="20"/>
                <w:szCs w:val="20"/>
              </w:rPr>
              <w:t>0</w:t>
            </w:r>
            <w:r w:rsidRPr="00903C61">
              <w:rPr>
                <w:sz w:val="20"/>
                <w:szCs w:val="20"/>
              </w:rPr>
              <w:t>7</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ind w:left="-68"/>
              <w:jc w:val="right"/>
              <w:rPr>
                <w:sz w:val="20"/>
                <w:szCs w:val="20"/>
              </w:rPr>
            </w:pPr>
            <w:r w:rsidRPr="00903C61">
              <w:rPr>
                <w:sz w:val="20"/>
                <w:szCs w:val="20"/>
              </w:rPr>
              <w:t>36</w:t>
            </w:r>
            <w:r w:rsidR="00903C61">
              <w:rPr>
                <w:sz w:val="20"/>
                <w:szCs w:val="20"/>
              </w:rPr>
              <w:t>6902</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A60299" w:rsidP="00A60299">
            <w:pPr>
              <w:widowControl w:val="0"/>
              <w:autoSpaceDE w:val="0"/>
              <w:autoSpaceDN w:val="0"/>
              <w:jc w:val="right"/>
              <w:rPr>
                <w:sz w:val="20"/>
                <w:szCs w:val="20"/>
              </w:rPr>
            </w:pPr>
            <w:r w:rsidRPr="00903C61">
              <w:rPr>
                <w:sz w:val="20"/>
                <w:szCs w:val="20"/>
              </w:rPr>
              <w:t>-</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Тарифы на электрическую энергию (мощность) для потребителей, предусмотренных пунктом 5 Критериев</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6.1</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965810" w:rsidRDefault="00A60299" w:rsidP="00A60299">
            <w:pPr>
              <w:widowControl w:val="0"/>
              <w:autoSpaceDE w:val="0"/>
              <w:autoSpaceDN w:val="0"/>
              <w:jc w:val="right"/>
              <w:rPr>
                <w:b/>
                <w:sz w:val="20"/>
                <w:szCs w:val="20"/>
              </w:rPr>
            </w:pPr>
            <w:r w:rsidRPr="00965810">
              <w:rPr>
                <w:b/>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jc w:val="right"/>
              <w:rPr>
                <w:b/>
                <w:sz w:val="20"/>
                <w:szCs w:val="20"/>
              </w:rPr>
            </w:pPr>
            <w:r w:rsidRPr="00903C61">
              <w:rPr>
                <w:b/>
                <w:sz w:val="20"/>
                <w:szCs w:val="20"/>
              </w:rPr>
              <w:t>8,</w:t>
            </w:r>
            <w:r w:rsidR="00903C61" w:rsidRPr="00903C61">
              <w:rPr>
                <w:b/>
                <w:sz w:val="20"/>
                <w:szCs w:val="20"/>
              </w:rPr>
              <w:t>75</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Одноставочные тарифы, дифференцированные по трем зонам суток</w:t>
            </w:r>
            <w:r w:rsidRPr="00A60299">
              <w:rPr>
                <w:sz w:val="20"/>
                <w:szCs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A60299" w:rsidRDefault="00A60299" w:rsidP="00A60299">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A60299" w:rsidRPr="00903C61" w:rsidRDefault="00A60299" w:rsidP="00A60299">
            <w:pPr>
              <w:widowControl w:val="0"/>
              <w:autoSpaceDE w:val="0"/>
              <w:autoSpaceDN w:val="0"/>
              <w:jc w:val="center"/>
              <w:rPr>
                <w:sz w:val="20"/>
                <w:szCs w:val="20"/>
              </w:rPr>
            </w:pP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6.2.1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4,87</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6,13</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6.2.2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6,96</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8,75</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6.2.3</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8,70</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10,94</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Одноставочные тарифы, дифференцированные по двум зонам суток</w:t>
            </w:r>
            <w:r w:rsidRPr="00A60299">
              <w:rPr>
                <w:sz w:val="20"/>
                <w:szCs w:val="20"/>
                <w:vertAlign w:val="superscript"/>
              </w:rPr>
              <w:t>1</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6.3.1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4,87</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6,13</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6.3.2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965810" w:rsidRDefault="00903C61" w:rsidP="00903C61">
            <w:pPr>
              <w:widowControl w:val="0"/>
              <w:autoSpaceDE w:val="0"/>
              <w:autoSpaceDN w:val="0"/>
              <w:jc w:val="right"/>
              <w:rPr>
                <w:sz w:val="20"/>
                <w:szCs w:val="20"/>
              </w:rPr>
            </w:pPr>
            <w:r w:rsidRPr="00965810">
              <w:rPr>
                <w:sz w:val="20"/>
                <w:szCs w:val="20"/>
              </w:rPr>
              <w:t>8,00</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903C61" w:rsidRPr="00A60299" w:rsidRDefault="00903C61" w:rsidP="00903C61">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903C61" w:rsidRPr="004B5A2D" w:rsidRDefault="00903C61" w:rsidP="00903C61">
            <w:pPr>
              <w:widowControl w:val="0"/>
              <w:autoSpaceDE w:val="0"/>
              <w:autoSpaceDN w:val="0"/>
              <w:jc w:val="right"/>
              <w:rPr>
                <w:sz w:val="20"/>
                <w:szCs w:val="20"/>
              </w:rPr>
            </w:pPr>
            <w:r w:rsidRPr="004B5A2D">
              <w:rPr>
                <w:sz w:val="20"/>
                <w:szCs w:val="20"/>
              </w:rPr>
              <w:t>10,06</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6.4</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Сумма субсидий</w:t>
            </w:r>
            <w:r w:rsidRPr="00A60299">
              <w:rPr>
                <w:sz w:val="20"/>
                <w:szCs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hideMark/>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965810" w:rsidRDefault="00A60299" w:rsidP="00A60299">
            <w:pPr>
              <w:widowControl w:val="0"/>
              <w:autoSpaceDE w:val="0"/>
              <w:autoSpaceDN w:val="0"/>
              <w:ind w:left="-65"/>
              <w:jc w:val="right"/>
              <w:rPr>
                <w:sz w:val="20"/>
                <w:szCs w:val="20"/>
              </w:rPr>
            </w:pPr>
            <w:r w:rsidRPr="00965810">
              <w:rPr>
                <w:sz w:val="20"/>
                <w:szCs w:val="20"/>
              </w:rPr>
              <w:t>223831</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A60299" w:rsidRDefault="00A60299" w:rsidP="00A60299">
            <w:pPr>
              <w:widowControl w:val="0"/>
              <w:autoSpaceDE w:val="0"/>
              <w:autoSpaceDN w:val="0"/>
              <w:jc w:val="right"/>
              <w:rPr>
                <w:sz w:val="20"/>
                <w:szCs w:val="20"/>
              </w:rPr>
            </w:pPr>
            <w:r w:rsidRPr="00A60299">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903C61" w:rsidRDefault="00A60299" w:rsidP="00A60299">
            <w:pPr>
              <w:widowControl w:val="0"/>
              <w:autoSpaceDE w:val="0"/>
              <w:autoSpaceDN w:val="0"/>
              <w:jc w:val="right"/>
              <w:rPr>
                <w:sz w:val="20"/>
                <w:szCs w:val="20"/>
              </w:rPr>
            </w:pPr>
            <w:r w:rsidRPr="00903C61">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903C61" w:rsidP="00A60299">
            <w:pPr>
              <w:widowControl w:val="0"/>
              <w:autoSpaceDE w:val="0"/>
              <w:autoSpaceDN w:val="0"/>
              <w:ind w:left="-133"/>
              <w:jc w:val="right"/>
              <w:rPr>
                <w:sz w:val="20"/>
                <w:szCs w:val="20"/>
              </w:rPr>
            </w:pPr>
            <w:r w:rsidRPr="00903C61">
              <w:rPr>
                <w:sz w:val="20"/>
                <w:szCs w:val="20"/>
              </w:rPr>
              <w:t>255627</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Тарифы на электрическую энергию (мощность) для потребителей, предусмотренных пунктом 6 Критериев</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7.1</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60299" w:rsidRPr="00965810" w:rsidRDefault="00A60299" w:rsidP="00A60299">
            <w:pPr>
              <w:widowControl w:val="0"/>
              <w:autoSpaceDE w:val="0"/>
              <w:autoSpaceDN w:val="0"/>
              <w:jc w:val="right"/>
              <w:rPr>
                <w:b/>
                <w:sz w:val="20"/>
                <w:szCs w:val="20"/>
              </w:rPr>
            </w:pPr>
            <w:r w:rsidRPr="00965810">
              <w:rPr>
                <w:b/>
                <w:sz w:val="20"/>
                <w:szCs w:val="20"/>
              </w:rPr>
              <w:t>12,75</w:t>
            </w:r>
          </w:p>
        </w:tc>
        <w:tc>
          <w:tcPr>
            <w:tcW w:w="708" w:type="dxa"/>
            <w:tcBorders>
              <w:top w:val="single" w:sz="6" w:space="0" w:color="auto"/>
              <w:left w:val="single" w:sz="4" w:space="0" w:color="auto"/>
              <w:bottom w:val="single" w:sz="6" w:space="0" w:color="auto"/>
              <w:right w:val="single" w:sz="4" w:space="0" w:color="auto"/>
            </w:tcBorders>
            <w:vAlign w:val="center"/>
          </w:tcPr>
          <w:p w:rsidR="00A60299" w:rsidRPr="00965810" w:rsidRDefault="00A60299" w:rsidP="00A60299">
            <w:pPr>
              <w:widowControl w:val="0"/>
              <w:autoSpaceDE w:val="0"/>
              <w:autoSpaceDN w:val="0"/>
              <w:jc w:val="right"/>
              <w:rPr>
                <w:b/>
                <w:sz w:val="20"/>
                <w:szCs w:val="20"/>
              </w:rPr>
            </w:pPr>
            <w:r w:rsidRPr="00965810">
              <w:rPr>
                <w:b/>
                <w:sz w:val="20"/>
                <w:szCs w:val="20"/>
              </w:rPr>
              <w:t>13,06</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965810" w:rsidRDefault="00A60299" w:rsidP="00A60299">
            <w:pPr>
              <w:widowControl w:val="0"/>
              <w:autoSpaceDE w:val="0"/>
              <w:autoSpaceDN w:val="0"/>
              <w:jc w:val="right"/>
              <w:rPr>
                <w:b/>
                <w:sz w:val="20"/>
                <w:szCs w:val="20"/>
              </w:rPr>
            </w:pPr>
            <w:r w:rsidRPr="00965810">
              <w:rPr>
                <w:b/>
                <w:sz w:val="20"/>
                <w:szCs w:val="20"/>
              </w:rPr>
              <w:t>13,38</w:t>
            </w:r>
          </w:p>
        </w:tc>
        <w:tc>
          <w:tcPr>
            <w:tcW w:w="709"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jc w:val="right"/>
              <w:rPr>
                <w:b/>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903C61" w:rsidP="00A60299">
            <w:pPr>
              <w:widowControl w:val="0"/>
              <w:autoSpaceDE w:val="0"/>
              <w:autoSpaceDN w:val="0"/>
              <w:jc w:val="right"/>
              <w:rPr>
                <w:b/>
                <w:sz w:val="20"/>
                <w:szCs w:val="20"/>
              </w:rPr>
            </w:pPr>
            <w:r w:rsidRPr="00903C61">
              <w:rPr>
                <w:b/>
                <w:sz w:val="20"/>
                <w:szCs w:val="20"/>
              </w:rPr>
              <w:t>36,54</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903C61" w:rsidP="00A60299">
            <w:pPr>
              <w:widowControl w:val="0"/>
              <w:autoSpaceDE w:val="0"/>
              <w:autoSpaceDN w:val="0"/>
              <w:jc w:val="right"/>
              <w:rPr>
                <w:b/>
                <w:sz w:val="20"/>
                <w:szCs w:val="20"/>
              </w:rPr>
            </w:pPr>
            <w:r w:rsidRPr="00903C61">
              <w:rPr>
                <w:b/>
                <w:sz w:val="20"/>
                <w:szCs w:val="20"/>
              </w:rPr>
              <w:t>36,99</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903C61" w:rsidP="00A60299">
            <w:pPr>
              <w:widowControl w:val="0"/>
              <w:autoSpaceDE w:val="0"/>
              <w:autoSpaceDN w:val="0"/>
              <w:jc w:val="right"/>
              <w:rPr>
                <w:b/>
                <w:sz w:val="20"/>
                <w:szCs w:val="20"/>
              </w:rPr>
            </w:pPr>
            <w:r w:rsidRPr="00903C61">
              <w:rPr>
                <w:b/>
                <w:sz w:val="20"/>
                <w:szCs w:val="20"/>
              </w:rPr>
              <w:t>37,12</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903C61" w:rsidRDefault="00A60299" w:rsidP="00A60299">
            <w:pPr>
              <w:widowControl w:val="0"/>
              <w:autoSpaceDE w:val="0"/>
              <w:autoSpaceDN w:val="0"/>
              <w:jc w:val="both"/>
              <w:rPr>
                <w:sz w:val="20"/>
                <w:szCs w:val="20"/>
              </w:rPr>
            </w:pPr>
            <w:r w:rsidRPr="00903C61">
              <w:rPr>
                <w:sz w:val="20"/>
                <w:szCs w:val="20"/>
              </w:rPr>
              <w:t>Одноставочные тарифы, дифференцированные по трем зонам суток</w:t>
            </w:r>
            <w:r w:rsidRPr="00903C61">
              <w:rPr>
                <w:sz w:val="20"/>
                <w:szCs w:val="20"/>
                <w:vertAlign w:val="superscript"/>
              </w:rPr>
              <w:t>1</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7.2.1</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A60299" w:rsidRPr="00965810" w:rsidRDefault="00A60299" w:rsidP="00A60299">
            <w:pPr>
              <w:widowControl w:val="0"/>
              <w:jc w:val="right"/>
              <w:rPr>
                <w:sz w:val="20"/>
                <w:szCs w:val="20"/>
              </w:rPr>
            </w:pPr>
            <w:r w:rsidRPr="00965810">
              <w:rPr>
                <w:sz w:val="20"/>
                <w:szCs w:val="20"/>
              </w:rPr>
              <w:t>8,93</w:t>
            </w:r>
          </w:p>
        </w:tc>
        <w:tc>
          <w:tcPr>
            <w:tcW w:w="708" w:type="dxa"/>
            <w:tcBorders>
              <w:top w:val="single" w:sz="4" w:space="0" w:color="auto"/>
              <w:left w:val="nil"/>
              <w:bottom w:val="single" w:sz="4" w:space="0" w:color="auto"/>
              <w:right w:val="single" w:sz="4" w:space="0" w:color="auto"/>
            </w:tcBorders>
            <w:vAlign w:val="bottom"/>
          </w:tcPr>
          <w:p w:rsidR="00A60299" w:rsidRPr="00965810" w:rsidRDefault="00A60299" w:rsidP="00A60299">
            <w:pPr>
              <w:widowControl w:val="0"/>
              <w:jc w:val="right"/>
              <w:rPr>
                <w:sz w:val="20"/>
                <w:szCs w:val="20"/>
              </w:rPr>
            </w:pPr>
            <w:r w:rsidRPr="00965810">
              <w:rPr>
                <w:sz w:val="20"/>
                <w:szCs w:val="20"/>
              </w:rPr>
              <w:t>9,14</w:t>
            </w:r>
          </w:p>
        </w:tc>
        <w:tc>
          <w:tcPr>
            <w:tcW w:w="709" w:type="dxa"/>
            <w:tcBorders>
              <w:top w:val="single" w:sz="4" w:space="0" w:color="auto"/>
              <w:left w:val="nil"/>
              <w:bottom w:val="single" w:sz="4" w:space="0" w:color="auto"/>
              <w:right w:val="single" w:sz="8" w:space="0" w:color="auto"/>
            </w:tcBorders>
            <w:vAlign w:val="bottom"/>
          </w:tcPr>
          <w:p w:rsidR="00A60299" w:rsidRPr="00965810" w:rsidRDefault="00A60299" w:rsidP="00A60299">
            <w:pPr>
              <w:widowControl w:val="0"/>
              <w:jc w:val="right"/>
              <w:rPr>
                <w:sz w:val="20"/>
                <w:szCs w:val="20"/>
              </w:rPr>
            </w:pPr>
            <w:r w:rsidRPr="00965810">
              <w:rPr>
                <w:sz w:val="20"/>
                <w:szCs w:val="20"/>
              </w:rPr>
              <w:t>9,37</w:t>
            </w:r>
          </w:p>
        </w:tc>
        <w:tc>
          <w:tcPr>
            <w:tcW w:w="709" w:type="dxa"/>
            <w:tcBorders>
              <w:top w:val="single" w:sz="4" w:space="0" w:color="auto"/>
              <w:left w:val="nil"/>
              <w:bottom w:val="single" w:sz="4" w:space="0" w:color="auto"/>
              <w:right w:val="single" w:sz="8" w:space="0" w:color="auto"/>
            </w:tcBorders>
          </w:tcPr>
          <w:p w:rsidR="00A60299" w:rsidRPr="007941C0" w:rsidRDefault="00A60299" w:rsidP="00A60299">
            <w:pPr>
              <w:widowControl w:val="0"/>
              <w:jc w:val="right"/>
              <w:rPr>
                <w:sz w:val="20"/>
                <w:szCs w:val="20"/>
                <w:highlight w:val="yellow"/>
              </w:rPr>
            </w:pPr>
          </w:p>
        </w:tc>
        <w:tc>
          <w:tcPr>
            <w:tcW w:w="709" w:type="dxa"/>
            <w:tcBorders>
              <w:top w:val="single" w:sz="4" w:space="0" w:color="auto"/>
              <w:left w:val="nil"/>
              <w:bottom w:val="single" w:sz="4" w:space="0" w:color="auto"/>
              <w:right w:val="single" w:sz="8" w:space="0" w:color="auto"/>
            </w:tcBorders>
          </w:tcPr>
          <w:p w:rsidR="00A60299" w:rsidRPr="006F7061" w:rsidRDefault="00903C61" w:rsidP="00A60299">
            <w:pPr>
              <w:widowControl w:val="0"/>
              <w:jc w:val="right"/>
              <w:rPr>
                <w:sz w:val="20"/>
                <w:szCs w:val="20"/>
              </w:rPr>
            </w:pPr>
            <w:r w:rsidRPr="006F7061">
              <w:rPr>
                <w:sz w:val="20"/>
                <w:szCs w:val="20"/>
              </w:rPr>
              <w:t>25,58</w:t>
            </w:r>
          </w:p>
        </w:tc>
        <w:tc>
          <w:tcPr>
            <w:tcW w:w="709" w:type="dxa"/>
            <w:tcBorders>
              <w:top w:val="single" w:sz="4" w:space="0" w:color="auto"/>
              <w:left w:val="nil"/>
              <w:bottom w:val="single" w:sz="4" w:space="0" w:color="auto"/>
              <w:right w:val="single" w:sz="8" w:space="0" w:color="auto"/>
            </w:tcBorders>
          </w:tcPr>
          <w:p w:rsidR="00A60299" w:rsidRPr="00903C61" w:rsidRDefault="00903C61" w:rsidP="00A60299">
            <w:pPr>
              <w:widowControl w:val="0"/>
              <w:jc w:val="right"/>
              <w:rPr>
                <w:sz w:val="20"/>
                <w:szCs w:val="20"/>
              </w:rPr>
            </w:pPr>
            <w:r w:rsidRPr="00903C61">
              <w:rPr>
                <w:sz w:val="20"/>
                <w:szCs w:val="20"/>
              </w:rPr>
              <w:t>25,89</w:t>
            </w:r>
          </w:p>
        </w:tc>
        <w:tc>
          <w:tcPr>
            <w:tcW w:w="709" w:type="dxa"/>
            <w:tcBorders>
              <w:top w:val="single" w:sz="4" w:space="0" w:color="auto"/>
              <w:left w:val="nil"/>
              <w:bottom w:val="single" w:sz="4" w:space="0" w:color="auto"/>
              <w:right w:val="single" w:sz="8" w:space="0" w:color="auto"/>
            </w:tcBorders>
          </w:tcPr>
          <w:p w:rsidR="00A60299" w:rsidRPr="00903C61" w:rsidRDefault="00903C61" w:rsidP="00A60299">
            <w:pPr>
              <w:widowControl w:val="0"/>
              <w:jc w:val="right"/>
              <w:rPr>
                <w:sz w:val="20"/>
                <w:szCs w:val="20"/>
              </w:rPr>
            </w:pPr>
            <w:r w:rsidRPr="00903C61">
              <w:rPr>
                <w:sz w:val="20"/>
                <w:szCs w:val="20"/>
              </w:rPr>
              <w:t>25,98</w:t>
            </w:r>
          </w:p>
        </w:tc>
      </w:tr>
      <w:tr w:rsidR="00903C61" w:rsidRPr="00A60299" w:rsidTr="00222578">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7.2.2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903C61" w:rsidRPr="00A60299" w:rsidRDefault="00903C61" w:rsidP="00903C61">
            <w:pPr>
              <w:widowControl w:val="0"/>
              <w:autoSpaceDE w:val="0"/>
              <w:autoSpaceDN w:val="0"/>
              <w:jc w:val="both"/>
              <w:rPr>
                <w:sz w:val="20"/>
                <w:szCs w:val="20"/>
              </w:rPr>
            </w:pPr>
          </w:p>
        </w:tc>
        <w:tc>
          <w:tcPr>
            <w:tcW w:w="709" w:type="dxa"/>
            <w:tcBorders>
              <w:top w:val="nil"/>
              <w:left w:val="single" w:sz="4" w:space="0" w:color="auto"/>
              <w:bottom w:val="single" w:sz="4" w:space="0" w:color="auto"/>
              <w:right w:val="single" w:sz="4" w:space="0" w:color="auto"/>
            </w:tcBorders>
            <w:vAlign w:val="bottom"/>
          </w:tcPr>
          <w:p w:rsidR="00903C61" w:rsidRPr="00965810" w:rsidRDefault="00903C61" w:rsidP="00903C61">
            <w:pPr>
              <w:widowControl w:val="0"/>
              <w:jc w:val="right"/>
              <w:rPr>
                <w:sz w:val="20"/>
                <w:szCs w:val="20"/>
              </w:rPr>
            </w:pPr>
            <w:r w:rsidRPr="00965810">
              <w:rPr>
                <w:sz w:val="20"/>
                <w:szCs w:val="20"/>
              </w:rPr>
              <w:t>12,75</w:t>
            </w:r>
          </w:p>
        </w:tc>
        <w:tc>
          <w:tcPr>
            <w:tcW w:w="708" w:type="dxa"/>
            <w:tcBorders>
              <w:top w:val="nil"/>
              <w:left w:val="nil"/>
              <w:bottom w:val="single" w:sz="4" w:space="0" w:color="auto"/>
              <w:right w:val="nil"/>
            </w:tcBorders>
            <w:vAlign w:val="bottom"/>
          </w:tcPr>
          <w:p w:rsidR="00903C61" w:rsidRPr="00965810" w:rsidRDefault="00903C61" w:rsidP="00903C61">
            <w:pPr>
              <w:widowControl w:val="0"/>
              <w:jc w:val="right"/>
              <w:rPr>
                <w:sz w:val="20"/>
                <w:szCs w:val="20"/>
              </w:rPr>
            </w:pPr>
            <w:r w:rsidRPr="00965810">
              <w:rPr>
                <w:sz w:val="20"/>
                <w:szCs w:val="20"/>
              </w:rPr>
              <w:t>13,06</w:t>
            </w:r>
          </w:p>
        </w:tc>
        <w:tc>
          <w:tcPr>
            <w:tcW w:w="709" w:type="dxa"/>
            <w:tcBorders>
              <w:top w:val="nil"/>
              <w:left w:val="single" w:sz="4" w:space="0" w:color="auto"/>
              <w:bottom w:val="single" w:sz="4" w:space="0" w:color="auto"/>
              <w:right w:val="single" w:sz="8" w:space="0" w:color="auto"/>
            </w:tcBorders>
            <w:vAlign w:val="bottom"/>
          </w:tcPr>
          <w:p w:rsidR="00903C61" w:rsidRPr="00965810" w:rsidRDefault="00903C61" w:rsidP="00903C61">
            <w:pPr>
              <w:widowControl w:val="0"/>
              <w:jc w:val="right"/>
              <w:rPr>
                <w:sz w:val="20"/>
                <w:szCs w:val="20"/>
              </w:rPr>
            </w:pPr>
            <w:r w:rsidRPr="00965810">
              <w:rPr>
                <w:sz w:val="20"/>
                <w:szCs w:val="20"/>
              </w:rPr>
              <w:t>13,38</w:t>
            </w:r>
          </w:p>
        </w:tc>
        <w:tc>
          <w:tcPr>
            <w:tcW w:w="709" w:type="dxa"/>
            <w:tcBorders>
              <w:top w:val="nil"/>
              <w:left w:val="single" w:sz="4" w:space="0" w:color="auto"/>
              <w:bottom w:val="single" w:sz="4" w:space="0" w:color="auto"/>
              <w:right w:val="single" w:sz="8" w:space="0" w:color="auto"/>
            </w:tcBorders>
          </w:tcPr>
          <w:p w:rsidR="00903C61" w:rsidRPr="007941C0" w:rsidRDefault="00903C61" w:rsidP="00903C61">
            <w:pPr>
              <w:widowControl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6F7061" w:rsidRDefault="00903C61" w:rsidP="00903C61">
            <w:pPr>
              <w:widowControl w:val="0"/>
              <w:autoSpaceDE w:val="0"/>
              <w:autoSpaceDN w:val="0"/>
              <w:jc w:val="right"/>
              <w:rPr>
                <w:sz w:val="20"/>
                <w:szCs w:val="20"/>
              </w:rPr>
            </w:pPr>
            <w:r w:rsidRPr="006F7061">
              <w:rPr>
                <w:sz w:val="20"/>
                <w:szCs w:val="20"/>
              </w:rPr>
              <w:t>36,54</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36,99</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37,12</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7.2.3</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nil"/>
              <w:left w:val="single" w:sz="4" w:space="0" w:color="auto"/>
              <w:bottom w:val="single" w:sz="4" w:space="0" w:color="auto"/>
              <w:right w:val="single" w:sz="4" w:space="0" w:color="auto"/>
            </w:tcBorders>
            <w:vAlign w:val="bottom"/>
          </w:tcPr>
          <w:p w:rsidR="00A60299" w:rsidRPr="00965810" w:rsidRDefault="00A60299" w:rsidP="00A60299">
            <w:pPr>
              <w:widowControl w:val="0"/>
              <w:jc w:val="right"/>
              <w:rPr>
                <w:sz w:val="20"/>
                <w:szCs w:val="20"/>
              </w:rPr>
            </w:pPr>
            <w:r w:rsidRPr="00965810">
              <w:rPr>
                <w:sz w:val="20"/>
                <w:szCs w:val="20"/>
              </w:rPr>
              <w:t>15,94</w:t>
            </w:r>
          </w:p>
        </w:tc>
        <w:tc>
          <w:tcPr>
            <w:tcW w:w="708" w:type="dxa"/>
            <w:tcBorders>
              <w:top w:val="single" w:sz="4" w:space="0" w:color="auto"/>
              <w:left w:val="nil"/>
              <w:bottom w:val="single" w:sz="4" w:space="0" w:color="auto"/>
              <w:right w:val="single" w:sz="4" w:space="0" w:color="auto"/>
            </w:tcBorders>
            <w:vAlign w:val="bottom"/>
          </w:tcPr>
          <w:p w:rsidR="00A60299" w:rsidRPr="00965810" w:rsidRDefault="00A60299" w:rsidP="00A60299">
            <w:pPr>
              <w:widowControl w:val="0"/>
              <w:jc w:val="right"/>
              <w:rPr>
                <w:sz w:val="20"/>
                <w:szCs w:val="20"/>
              </w:rPr>
            </w:pPr>
            <w:r w:rsidRPr="00965810">
              <w:rPr>
                <w:sz w:val="20"/>
                <w:szCs w:val="20"/>
              </w:rPr>
              <w:t>16,33</w:t>
            </w:r>
          </w:p>
        </w:tc>
        <w:tc>
          <w:tcPr>
            <w:tcW w:w="709" w:type="dxa"/>
            <w:tcBorders>
              <w:top w:val="single" w:sz="4" w:space="0" w:color="auto"/>
              <w:left w:val="single" w:sz="4" w:space="0" w:color="auto"/>
              <w:bottom w:val="single" w:sz="4" w:space="0" w:color="auto"/>
              <w:right w:val="single" w:sz="4" w:space="0" w:color="auto"/>
            </w:tcBorders>
            <w:vAlign w:val="bottom"/>
          </w:tcPr>
          <w:p w:rsidR="00A60299" w:rsidRPr="00965810" w:rsidRDefault="00A60299" w:rsidP="00A60299">
            <w:pPr>
              <w:widowControl w:val="0"/>
              <w:jc w:val="right"/>
              <w:rPr>
                <w:sz w:val="20"/>
                <w:szCs w:val="20"/>
              </w:rPr>
            </w:pPr>
            <w:r w:rsidRPr="00965810">
              <w:rPr>
                <w:sz w:val="20"/>
                <w:szCs w:val="20"/>
              </w:rPr>
              <w:t>16,73</w:t>
            </w:r>
          </w:p>
        </w:tc>
        <w:tc>
          <w:tcPr>
            <w:tcW w:w="709" w:type="dxa"/>
            <w:tcBorders>
              <w:top w:val="single" w:sz="4" w:space="0" w:color="auto"/>
              <w:left w:val="single" w:sz="4" w:space="0" w:color="auto"/>
              <w:bottom w:val="single" w:sz="4" w:space="0" w:color="auto"/>
              <w:right w:val="single" w:sz="4" w:space="0" w:color="auto"/>
            </w:tcBorders>
          </w:tcPr>
          <w:p w:rsidR="00A60299" w:rsidRPr="007941C0" w:rsidRDefault="00A60299" w:rsidP="00A60299">
            <w:pPr>
              <w:widowControl w:val="0"/>
              <w:jc w:val="right"/>
              <w:rPr>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rsidR="00A60299" w:rsidRPr="006F7061" w:rsidRDefault="00903C61" w:rsidP="00A60299">
            <w:pPr>
              <w:widowControl w:val="0"/>
              <w:jc w:val="right"/>
              <w:rPr>
                <w:sz w:val="20"/>
                <w:szCs w:val="20"/>
              </w:rPr>
            </w:pPr>
            <w:r w:rsidRPr="006F7061">
              <w:rPr>
                <w:sz w:val="20"/>
                <w:szCs w:val="20"/>
              </w:rPr>
              <w:t>45,68</w:t>
            </w:r>
          </w:p>
        </w:tc>
        <w:tc>
          <w:tcPr>
            <w:tcW w:w="709" w:type="dxa"/>
            <w:tcBorders>
              <w:top w:val="single" w:sz="4" w:space="0" w:color="auto"/>
              <w:left w:val="single" w:sz="4" w:space="0" w:color="auto"/>
              <w:bottom w:val="single" w:sz="4" w:space="0" w:color="auto"/>
              <w:right w:val="single" w:sz="4" w:space="0" w:color="auto"/>
            </w:tcBorders>
          </w:tcPr>
          <w:p w:rsidR="00A60299" w:rsidRPr="00903C61" w:rsidRDefault="00903C61" w:rsidP="00A60299">
            <w:pPr>
              <w:widowControl w:val="0"/>
              <w:jc w:val="right"/>
              <w:rPr>
                <w:sz w:val="20"/>
                <w:szCs w:val="20"/>
              </w:rPr>
            </w:pPr>
            <w:r w:rsidRPr="00903C61">
              <w:rPr>
                <w:sz w:val="20"/>
                <w:szCs w:val="20"/>
              </w:rPr>
              <w:t>46,24</w:t>
            </w:r>
          </w:p>
        </w:tc>
        <w:tc>
          <w:tcPr>
            <w:tcW w:w="709" w:type="dxa"/>
            <w:tcBorders>
              <w:top w:val="single" w:sz="4" w:space="0" w:color="auto"/>
              <w:left w:val="single" w:sz="4" w:space="0" w:color="auto"/>
              <w:bottom w:val="single" w:sz="4" w:space="0" w:color="auto"/>
              <w:right w:val="single" w:sz="4" w:space="0" w:color="auto"/>
            </w:tcBorders>
          </w:tcPr>
          <w:p w:rsidR="00A60299" w:rsidRPr="00903C61" w:rsidRDefault="00903C61" w:rsidP="00A60299">
            <w:pPr>
              <w:widowControl w:val="0"/>
              <w:jc w:val="right"/>
              <w:rPr>
                <w:sz w:val="20"/>
                <w:szCs w:val="20"/>
              </w:rPr>
            </w:pPr>
            <w:r w:rsidRPr="00903C61">
              <w:rPr>
                <w:sz w:val="20"/>
                <w:szCs w:val="20"/>
              </w:rPr>
              <w:t>46,40</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903C61" w:rsidRDefault="00A60299" w:rsidP="00A60299">
            <w:pPr>
              <w:widowControl w:val="0"/>
              <w:autoSpaceDE w:val="0"/>
              <w:autoSpaceDN w:val="0"/>
              <w:jc w:val="both"/>
              <w:rPr>
                <w:sz w:val="20"/>
                <w:szCs w:val="20"/>
              </w:rPr>
            </w:pPr>
            <w:r w:rsidRPr="00903C61">
              <w:rPr>
                <w:sz w:val="20"/>
                <w:szCs w:val="20"/>
              </w:rPr>
              <w:t>Одноставочные тарифы, дифференцированные по двум зонам суток</w:t>
            </w:r>
            <w:r w:rsidRPr="00903C61">
              <w:rPr>
                <w:sz w:val="20"/>
                <w:szCs w:val="20"/>
                <w:vertAlign w:val="superscript"/>
              </w:rPr>
              <w:t>1</w:t>
            </w:r>
          </w:p>
        </w:tc>
      </w:tr>
      <w:tr w:rsidR="00903C61"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7.3.1</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903C61" w:rsidRPr="00A60299" w:rsidRDefault="00903C61" w:rsidP="00903C61">
            <w:pPr>
              <w:widowControl w:val="0"/>
              <w:autoSpaceDE w:val="0"/>
              <w:autoSpaceDN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03C61" w:rsidRPr="00965810" w:rsidRDefault="00903C61" w:rsidP="00903C61">
            <w:pPr>
              <w:widowControl w:val="0"/>
              <w:jc w:val="right"/>
              <w:rPr>
                <w:sz w:val="20"/>
                <w:szCs w:val="20"/>
              </w:rPr>
            </w:pPr>
            <w:r w:rsidRPr="00965810">
              <w:rPr>
                <w:sz w:val="20"/>
                <w:szCs w:val="20"/>
              </w:rPr>
              <w:t>8,93</w:t>
            </w:r>
          </w:p>
        </w:tc>
        <w:tc>
          <w:tcPr>
            <w:tcW w:w="708" w:type="dxa"/>
            <w:tcBorders>
              <w:top w:val="single" w:sz="4" w:space="0" w:color="auto"/>
              <w:left w:val="nil"/>
              <w:bottom w:val="single" w:sz="4" w:space="0" w:color="auto"/>
              <w:right w:val="single" w:sz="4" w:space="0" w:color="auto"/>
            </w:tcBorders>
          </w:tcPr>
          <w:p w:rsidR="00903C61" w:rsidRPr="00965810" w:rsidRDefault="00903C61" w:rsidP="00903C61">
            <w:pPr>
              <w:widowControl w:val="0"/>
              <w:jc w:val="right"/>
              <w:rPr>
                <w:sz w:val="20"/>
                <w:szCs w:val="20"/>
              </w:rPr>
            </w:pPr>
            <w:r w:rsidRPr="00965810">
              <w:rPr>
                <w:sz w:val="20"/>
                <w:szCs w:val="20"/>
              </w:rPr>
              <w:t>9,14</w:t>
            </w:r>
          </w:p>
        </w:tc>
        <w:tc>
          <w:tcPr>
            <w:tcW w:w="709" w:type="dxa"/>
            <w:tcBorders>
              <w:top w:val="single" w:sz="4" w:space="0" w:color="auto"/>
              <w:left w:val="nil"/>
              <w:bottom w:val="single" w:sz="4" w:space="0" w:color="auto"/>
              <w:right w:val="single" w:sz="8" w:space="0" w:color="auto"/>
            </w:tcBorders>
          </w:tcPr>
          <w:p w:rsidR="00903C61" w:rsidRPr="00965810" w:rsidRDefault="00903C61" w:rsidP="00903C61">
            <w:pPr>
              <w:widowControl w:val="0"/>
              <w:jc w:val="right"/>
              <w:rPr>
                <w:sz w:val="20"/>
                <w:szCs w:val="20"/>
              </w:rPr>
            </w:pPr>
            <w:r w:rsidRPr="00965810">
              <w:rPr>
                <w:sz w:val="20"/>
                <w:szCs w:val="20"/>
              </w:rPr>
              <w:t>9,37</w:t>
            </w:r>
          </w:p>
        </w:tc>
        <w:tc>
          <w:tcPr>
            <w:tcW w:w="709" w:type="dxa"/>
            <w:tcBorders>
              <w:top w:val="single" w:sz="4" w:space="0" w:color="auto"/>
              <w:left w:val="nil"/>
              <w:bottom w:val="single" w:sz="4" w:space="0" w:color="auto"/>
              <w:right w:val="single" w:sz="8" w:space="0" w:color="auto"/>
            </w:tcBorders>
          </w:tcPr>
          <w:p w:rsidR="00903C61" w:rsidRPr="007941C0" w:rsidRDefault="00903C61" w:rsidP="00903C61">
            <w:pPr>
              <w:widowControl w:val="0"/>
              <w:jc w:val="right"/>
              <w:rPr>
                <w:sz w:val="20"/>
                <w:szCs w:val="20"/>
                <w:highlight w:val="yellow"/>
              </w:rPr>
            </w:pPr>
          </w:p>
        </w:tc>
        <w:tc>
          <w:tcPr>
            <w:tcW w:w="709" w:type="dxa"/>
            <w:tcBorders>
              <w:top w:val="single" w:sz="4" w:space="0" w:color="auto"/>
              <w:left w:val="nil"/>
              <w:bottom w:val="single" w:sz="4" w:space="0" w:color="auto"/>
              <w:right w:val="single" w:sz="8" w:space="0" w:color="auto"/>
            </w:tcBorders>
          </w:tcPr>
          <w:p w:rsidR="00903C61" w:rsidRPr="006F7061" w:rsidRDefault="00903C61" w:rsidP="00903C61">
            <w:pPr>
              <w:widowControl w:val="0"/>
              <w:jc w:val="right"/>
              <w:rPr>
                <w:sz w:val="20"/>
                <w:szCs w:val="20"/>
              </w:rPr>
            </w:pPr>
            <w:r w:rsidRPr="006F7061">
              <w:rPr>
                <w:sz w:val="20"/>
                <w:szCs w:val="20"/>
              </w:rPr>
              <w:t>25,58</w:t>
            </w:r>
          </w:p>
        </w:tc>
        <w:tc>
          <w:tcPr>
            <w:tcW w:w="709" w:type="dxa"/>
            <w:tcBorders>
              <w:top w:val="single" w:sz="4" w:space="0" w:color="auto"/>
              <w:left w:val="nil"/>
              <w:bottom w:val="single" w:sz="4" w:space="0" w:color="auto"/>
              <w:right w:val="single" w:sz="8" w:space="0" w:color="auto"/>
            </w:tcBorders>
          </w:tcPr>
          <w:p w:rsidR="00903C61" w:rsidRPr="00903C61" w:rsidRDefault="00903C61" w:rsidP="00903C61">
            <w:pPr>
              <w:widowControl w:val="0"/>
              <w:jc w:val="right"/>
              <w:rPr>
                <w:sz w:val="20"/>
                <w:szCs w:val="20"/>
              </w:rPr>
            </w:pPr>
            <w:r w:rsidRPr="00903C61">
              <w:rPr>
                <w:sz w:val="20"/>
                <w:szCs w:val="20"/>
              </w:rPr>
              <w:t>25,89</w:t>
            </w:r>
          </w:p>
        </w:tc>
        <w:tc>
          <w:tcPr>
            <w:tcW w:w="709" w:type="dxa"/>
            <w:tcBorders>
              <w:top w:val="single" w:sz="4" w:space="0" w:color="auto"/>
              <w:left w:val="nil"/>
              <w:bottom w:val="single" w:sz="4" w:space="0" w:color="auto"/>
              <w:right w:val="single" w:sz="8" w:space="0" w:color="auto"/>
            </w:tcBorders>
          </w:tcPr>
          <w:p w:rsidR="00903C61" w:rsidRPr="00903C61" w:rsidRDefault="00903C61" w:rsidP="00903C61">
            <w:pPr>
              <w:widowControl w:val="0"/>
              <w:jc w:val="right"/>
              <w:rPr>
                <w:sz w:val="20"/>
                <w:szCs w:val="20"/>
              </w:rPr>
            </w:pPr>
            <w:r w:rsidRPr="00903C61">
              <w:rPr>
                <w:sz w:val="20"/>
                <w:szCs w:val="20"/>
              </w:rPr>
              <w:t>25,98</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7.3.2</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nil"/>
              <w:left w:val="single" w:sz="4" w:space="0" w:color="auto"/>
              <w:bottom w:val="single" w:sz="8" w:space="0" w:color="auto"/>
              <w:right w:val="single" w:sz="4" w:space="0" w:color="auto"/>
            </w:tcBorders>
          </w:tcPr>
          <w:p w:rsidR="00A60299" w:rsidRPr="00965810" w:rsidRDefault="00A60299" w:rsidP="00A60299">
            <w:pPr>
              <w:widowControl w:val="0"/>
              <w:jc w:val="right"/>
              <w:rPr>
                <w:sz w:val="20"/>
                <w:szCs w:val="20"/>
              </w:rPr>
            </w:pPr>
            <w:r w:rsidRPr="00965810">
              <w:rPr>
                <w:sz w:val="20"/>
                <w:szCs w:val="20"/>
              </w:rPr>
              <w:t>14,66</w:t>
            </w:r>
          </w:p>
        </w:tc>
        <w:tc>
          <w:tcPr>
            <w:tcW w:w="708" w:type="dxa"/>
            <w:tcBorders>
              <w:top w:val="nil"/>
              <w:left w:val="nil"/>
              <w:bottom w:val="single" w:sz="8" w:space="0" w:color="auto"/>
              <w:right w:val="single" w:sz="4" w:space="0" w:color="auto"/>
            </w:tcBorders>
          </w:tcPr>
          <w:p w:rsidR="00A60299" w:rsidRPr="00965810" w:rsidRDefault="00A60299" w:rsidP="00A60299">
            <w:pPr>
              <w:widowControl w:val="0"/>
              <w:jc w:val="right"/>
              <w:rPr>
                <w:sz w:val="20"/>
                <w:szCs w:val="20"/>
              </w:rPr>
            </w:pPr>
            <w:r w:rsidRPr="00965810">
              <w:rPr>
                <w:sz w:val="20"/>
                <w:szCs w:val="20"/>
              </w:rPr>
              <w:t>15,02</w:t>
            </w:r>
          </w:p>
        </w:tc>
        <w:tc>
          <w:tcPr>
            <w:tcW w:w="709" w:type="dxa"/>
            <w:tcBorders>
              <w:top w:val="nil"/>
              <w:left w:val="nil"/>
              <w:bottom w:val="single" w:sz="8" w:space="0" w:color="auto"/>
              <w:right w:val="single" w:sz="8" w:space="0" w:color="auto"/>
            </w:tcBorders>
          </w:tcPr>
          <w:p w:rsidR="00A60299" w:rsidRPr="00965810" w:rsidRDefault="00A60299" w:rsidP="00A60299">
            <w:pPr>
              <w:widowControl w:val="0"/>
              <w:jc w:val="right"/>
              <w:rPr>
                <w:sz w:val="20"/>
                <w:szCs w:val="20"/>
              </w:rPr>
            </w:pPr>
            <w:r w:rsidRPr="00965810">
              <w:rPr>
                <w:sz w:val="20"/>
                <w:szCs w:val="20"/>
              </w:rPr>
              <w:t>15,39</w:t>
            </w:r>
          </w:p>
        </w:tc>
        <w:tc>
          <w:tcPr>
            <w:tcW w:w="709" w:type="dxa"/>
            <w:tcBorders>
              <w:top w:val="nil"/>
              <w:left w:val="nil"/>
              <w:bottom w:val="single" w:sz="8" w:space="0" w:color="auto"/>
              <w:right w:val="single" w:sz="8" w:space="0" w:color="auto"/>
            </w:tcBorders>
          </w:tcPr>
          <w:p w:rsidR="00A60299" w:rsidRPr="007941C0" w:rsidRDefault="00A60299" w:rsidP="00A60299">
            <w:pPr>
              <w:widowControl w:val="0"/>
              <w:jc w:val="right"/>
              <w:rPr>
                <w:sz w:val="20"/>
                <w:szCs w:val="20"/>
                <w:highlight w:val="yellow"/>
              </w:rPr>
            </w:pPr>
          </w:p>
        </w:tc>
        <w:tc>
          <w:tcPr>
            <w:tcW w:w="709" w:type="dxa"/>
            <w:tcBorders>
              <w:top w:val="nil"/>
              <w:left w:val="nil"/>
              <w:bottom w:val="single" w:sz="8" w:space="0" w:color="auto"/>
              <w:right w:val="single" w:sz="8" w:space="0" w:color="auto"/>
            </w:tcBorders>
          </w:tcPr>
          <w:p w:rsidR="00A60299" w:rsidRPr="006F7061" w:rsidRDefault="00903C61" w:rsidP="00A60299">
            <w:pPr>
              <w:widowControl w:val="0"/>
              <w:jc w:val="right"/>
              <w:rPr>
                <w:sz w:val="20"/>
                <w:szCs w:val="20"/>
              </w:rPr>
            </w:pPr>
            <w:r w:rsidRPr="006F7061">
              <w:rPr>
                <w:sz w:val="20"/>
                <w:szCs w:val="20"/>
              </w:rPr>
              <w:t>42,02</w:t>
            </w:r>
          </w:p>
        </w:tc>
        <w:tc>
          <w:tcPr>
            <w:tcW w:w="709" w:type="dxa"/>
            <w:tcBorders>
              <w:top w:val="nil"/>
              <w:left w:val="nil"/>
              <w:bottom w:val="single" w:sz="8" w:space="0" w:color="auto"/>
              <w:right w:val="single" w:sz="8" w:space="0" w:color="auto"/>
            </w:tcBorders>
          </w:tcPr>
          <w:p w:rsidR="00A60299" w:rsidRPr="00903C61" w:rsidRDefault="00903C61" w:rsidP="00A60299">
            <w:pPr>
              <w:widowControl w:val="0"/>
              <w:jc w:val="right"/>
              <w:rPr>
                <w:sz w:val="20"/>
                <w:szCs w:val="20"/>
              </w:rPr>
            </w:pPr>
            <w:r w:rsidRPr="00903C61">
              <w:rPr>
                <w:sz w:val="20"/>
                <w:szCs w:val="20"/>
              </w:rPr>
              <w:t>42,54</w:t>
            </w:r>
          </w:p>
        </w:tc>
        <w:tc>
          <w:tcPr>
            <w:tcW w:w="709" w:type="dxa"/>
            <w:tcBorders>
              <w:top w:val="nil"/>
              <w:left w:val="nil"/>
              <w:bottom w:val="single" w:sz="8" w:space="0" w:color="auto"/>
              <w:right w:val="single" w:sz="8" w:space="0" w:color="auto"/>
            </w:tcBorders>
          </w:tcPr>
          <w:p w:rsidR="00A60299" w:rsidRPr="00903C61" w:rsidRDefault="00903C61" w:rsidP="00A60299">
            <w:pPr>
              <w:widowControl w:val="0"/>
              <w:jc w:val="right"/>
              <w:rPr>
                <w:sz w:val="20"/>
                <w:szCs w:val="20"/>
              </w:rPr>
            </w:pPr>
            <w:r w:rsidRPr="00903C61">
              <w:rPr>
                <w:sz w:val="20"/>
                <w:szCs w:val="20"/>
              </w:rPr>
              <w:t>42,69</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7.4</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Сумма субсидий</w:t>
            </w:r>
            <w:r w:rsidRPr="00A60299">
              <w:rPr>
                <w:sz w:val="20"/>
                <w:szCs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tcPr>
          <w:p w:rsidR="00A60299" w:rsidRPr="00965810" w:rsidRDefault="00A60299" w:rsidP="00A60299">
            <w:pPr>
              <w:widowControl w:val="0"/>
              <w:autoSpaceDE w:val="0"/>
              <w:autoSpaceDN w:val="0"/>
              <w:jc w:val="right"/>
              <w:rPr>
                <w:sz w:val="20"/>
                <w:szCs w:val="20"/>
              </w:rPr>
            </w:pPr>
            <w:r w:rsidRPr="00965810">
              <w:rPr>
                <w:sz w:val="20"/>
                <w:szCs w:val="20"/>
              </w:rPr>
              <w:t>5802</w:t>
            </w:r>
          </w:p>
        </w:tc>
        <w:tc>
          <w:tcPr>
            <w:tcW w:w="708" w:type="dxa"/>
            <w:tcBorders>
              <w:top w:val="single" w:sz="6" w:space="0" w:color="auto"/>
              <w:left w:val="single" w:sz="4" w:space="0" w:color="auto"/>
              <w:bottom w:val="single" w:sz="6" w:space="0" w:color="auto"/>
              <w:right w:val="single" w:sz="4" w:space="0" w:color="auto"/>
            </w:tcBorders>
          </w:tcPr>
          <w:p w:rsidR="00A60299" w:rsidRPr="00965810" w:rsidRDefault="00A60299" w:rsidP="00A60299">
            <w:pPr>
              <w:widowControl w:val="0"/>
              <w:autoSpaceDE w:val="0"/>
              <w:autoSpaceDN w:val="0"/>
              <w:ind w:left="-134"/>
              <w:jc w:val="right"/>
              <w:rPr>
                <w:sz w:val="20"/>
                <w:szCs w:val="20"/>
              </w:rPr>
            </w:pPr>
            <w:r w:rsidRPr="00965810">
              <w:rPr>
                <w:sz w:val="20"/>
                <w:szCs w:val="20"/>
              </w:rPr>
              <w:t>165790</w:t>
            </w:r>
          </w:p>
        </w:tc>
        <w:tc>
          <w:tcPr>
            <w:tcW w:w="709"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ind w:left="-133"/>
              <w:jc w:val="right"/>
              <w:rPr>
                <w:sz w:val="20"/>
                <w:szCs w:val="20"/>
              </w:rPr>
            </w:pPr>
            <w:r w:rsidRPr="00965810">
              <w:rPr>
                <w:sz w:val="20"/>
                <w:szCs w:val="20"/>
              </w:rPr>
              <w:t>188562</w:t>
            </w:r>
          </w:p>
        </w:tc>
        <w:tc>
          <w:tcPr>
            <w:tcW w:w="709" w:type="dxa"/>
            <w:tcBorders>
              <w:top w:val="single" w:sz="6" w:space="0" w:color="auto"/>
              <w:left w:val="single" w:sz="4" w:space="0" w:color="auto"/>
              <w:bottom w:val="single" w:sz="6" w:space="0" w:color="auto"/>
              <w:right w:val="single" w:sz="6" w:space="0" w:color="auto"/>
            </w:tcBorders>
          </w:tcPr>
          <w:p w:rsidR="00A60299" w:rsidRPr="007941C0" w:rsidRDefault="00A60299" w:rsidP="00A60299">
            <w:pPr>
              <w:widowControl w:val="0"/>
              <w:autoSpaceDE w:val="0"/>
              <w:autoSpaceDN w:val="0"/>
              <w:ind w:left="-133"/>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903C61" w:rsidP="00903C61">
            <w:pPr>
              <w:widowControl w:val="0"/>
              <w:autoSpaceDE w:val="0"/>
              <w:autoSpaceDN w:val="0"/>
              <w:ind w:left="-133"/>
              <w:jc w:val="right"/>
              <w:rPr>
                <w:sz w:val="20"/>
                <w:szCs w:val="20"/>
              </w:rPr>
            </w:pPr>
            <w:r w:rsidRPr="00903C61">
              <w:rPr>
                <w:sz w:val="20"/>
                <w:szCs w:val="20"/>
              </w:rPr>
              <w:t>2399</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ind w:left="-133"/>
              <w:jc w:val="right"/>
              <w:rPr>
                <w:sz w:val="20"/>
                <w:szCs w:val="20"/>
              </w:rPr>
            </w:pPr>
            <w:r w:rsidRPr="00903C61">
              <w:rPr>
                <w:sz w:val="20"/>
                <w:szCs w:val="20"/>
              </w:rPr>
              <w:t>69</w:t>
            </w:r>
            <w:r w:rsidR="00903C61" w:rsidRPr="00903C61">
              <w:rPr>
                <w:sz w:val="20"/>
                <w:szCs w:val="20"/>
              </w:rPr>
              <w:t>103</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ind w:left="-133"/>
              <w:jc w:val="right"/>
              <w:rPr>
                <w:sz w:val="20"/>
                <w:szCs w:val="20"/>
              </w:rPr>
            </w:pPr>
            <w:r w:rsidRPr="00903C61">
              <w:rPr>
                <w:sz w:val="20"/>
                <w:szCs w:val="20"/>
              </w:rPr>
              <w:t>83</w:t>
            </w:r>
            <w:r w:rsidR="00903C61" w:rsidRPr="00903C61">
              <w:rPr>
                <w:sz w:val="20"/>
                <w:szCs w:val="20"/>
              </w:rPr>
              <w:t>022</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903C61" w:rsidRDefault="00A60299" w:rsidP="00A60299">
            <w:pPr>
              <w:widowControl w:val="0"/>
              <w:autoSpaceDE w:val="0"/>
              <w:autoSpaceDN w:val="0"/>
              <w:jc w:val="both"/>
              <w:rPr>
                <w:sz w:val="20"/>
                <w:szCs w:val="20"/>
              </w:rPr>
            </w:pPr>
            <w:r w:rsidRPr="00903C61">
              <w:rPr>
                <w:sz w:val="20"/>
                <w:szCs w:val="20"/>
              </w:rPr>
              <w:t>Тарифы на электрическую энергию (мощность) для потребителей, предусмотренных пунктом 7 Критериев</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lastRenderedPageBreak/>
              <w:t>8.1</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60299" w:rsidRPr="00965810" w:rsidRDefault="00A60299" w:rsidP="00A60299">
            <w:pPr>
              <w:widowControl w:val="0"/>
              <w:autoSpaceDE w:val="0"/>
              <w:autoSpaceDN w:val="0"/>
              <w:jc w:val="right"/>
              <w:rPr>
                <w:b/>
                <w:sz w:val="20"/>
                <w:szCs w:val="20"/>
              </w:rPr>
            </w:pPr>
            <w:r w:rsidRPr="00965810">
              <w:rPr>
                <w:b/>
                <w:sz w:val="20"/>
                <w:szCs w:val="20"/>
              </w:rPr>
              <w:t>12,75</w:t>
            </w:r>
          </w:p>
        </w:tc>
        <w:tc>
          <w:tcPr>
            <w:tcW w:w="708" w:type="dxa"/>
            <w:tcBorders>
              <w:top w:val="single" w:sz="6" w:space="0" w:color="auto"/>
              <w:left w:val="single" w:sz="4" w:space="0" w:color="auto"/>
              <w:bottom w:val="single" w:sz="6" w:space="0" w:color="auto"/>
              <w:right w:val="single" w:sz="4" w:space="0" w:color="auto"/>
            </w:tcBorders>
            <w:vAlign w:val="center"/>
          </w:tcPr>
          <w:p w:rsidR="00A60299" w:rsidRPr="00965810" w:rsidRDefault="00A60299" w:rsidP="00A60299">
            <w:pPr>
              <w:widowControl w:val="0"/>
              <w:autoSpaceDE w:val="0"/>
              <w:autoSpaceDN w:val="0"/>
              <w:jc w:val="right"/>
              <w:rPr>
                <w:b/>
                <w:sz w:val="20"/>
                <w:szCs w:val="20"/>
              </w:rPr>
            </w:pPr>
            <w:r w:rsidRPr="00965810">
              <w:rPr>
                <w:b/>
                <w:sz w:val="20"/>
                <w:szCs w:val="20"/>
              </w:rPr>
              <w:t>13,06</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965810" w:rsidRDefault="00A60299" w:rsidP="00A60299">
            <w:pPr>
              <w:widowControl w:val="0"/>
              <w:autoSpaceDE w:val="0"/>
              <w:autoSpaceDN w:val="0"/>
              <w:jc w:val="right"/>
              <w:rPr>
                <w:b/>
                <w:sz w:val="20"/>
                <w:szCs w:val="20"/>
              </w:rPr>
            </w:pPr>
            <w:r w:rsidRPr="00965810">
              <w:rPr>
                <w:b/>
                <w:sz w:val="20"/>
                <w:szCs w:val="20"/>
              </w:rPr>
              <w:t>13,38</w:t>
            </w:r>
          </w:p>
        </w:tc>
        <w:tc>
          <w:tcPr>
            <w:tcW w:w="709" w:type="dxa"/>
            <w:tcBorders>
              <w:top w:val="single" w:sz="6" w:space="0" w:color="auto"/>
              <w:left w:val="single" w:sz="4" w:space="0" w:color="auto"/>
              <w:bottom w:val="single" w:sz="6" w:space="0" w:color="auto"/>
              <w:right w:val="single" w:sz="6" w:space="0" w:color="auto"/>
            </w:tcBorders>
          </w:tcPr>
          <w:p w:rsidR="00A60299" w:rsidRPr="00965810" w:rsidRDefault="00A60299" w:rsidP="00A60299">
            <w:pPr>
              <w:widowControl w:val="0"/>
              <w:autoSpaceDE w:val="0"/>
              <w:autoSpaceDN w:val="0"/>
              <w:jc w:val="both"/>
              <w:rPr>
                <w:b/>
                <w:sz w:val="20"/>
                <w:szCs w:val="20"/>
              </w:rPr>
            </w:pP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903C61" w:rsidP="006F7061">
            <w:pPr>
              <w:widowControl w:val="0"/>
              <w:autoSpaceDE w:val="0"/>
              <w:autoSpaceDN w:val="0"/>
              <w:jc w:val="right"/>
              <w:rPr>
                <w:b/>
                <w:sz w:val="20"/>
                <w:szCs w:val="20"/>
              </w:rPr>
            </w:pPr>
            <w:r w:rsidRPr="00903C61">
              <w:rPr>
                <w:b/>
                <w:sz w:val="20"/>
                <w:szCs w:val="20"/>
              </w:rPr>
              <w:t>37,</w:t>
            </w:r>
            <w:r w:rsidR="006F7061">
              <w:rPr>
                <w:b/>
                <w:sz w:val="20"/>
                <w:szCs w:val="20"/>
              </w:rPr>
              <w:t>21</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jc w:val="right"/>
              <w:rPr>
                <w:b/>
                <w:sz w:val="20"/>
                <w:szCs w:val="20"/>
              </w:rPr>
            </w:pPr>
            <w:r w:rsidRPr="00903C61">
              <w:rPr>
                <w:b/>
                <w:sz w:val="20"/>
                <w:szCs w:val="20"/>
              </w:rPr>
              <w:t>38,</w:t>
            </w:r>
            <w:r w:rsidR="00903C61" w:rsidRPr="00903C61">
              <w:rPr>
                <w:b/>
                <w:sz w:val="20"/>
                <w:szCs w:val="20"/>
              </w:rPr>
              <w:t>80</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jc w:val="right"/>
              <w:rPr>
                <w:b/>
                <w:sz w:val="20"/>
                <w:szCs w:val="20"/>
              </w:rPr>
            </w:pPr>
            <w:r w:rsidRPr="00903C61">
              <w:rPr>
                <w:b/>
                <w:sz w:val="20"/>
                <w:szCs w:val="20"/>
              </w:rPr>
              <w:t>40,</w:t>
            </w:r>
            <w:r w:rsidR="00903C61" w:rsidRPr="00903C61">
              <w:rPr>
                <w:b/>
                <w:sz w:val="20"/>
                <w:szCs w:val="20"/>
              </w:rPr>
              <w:t>35</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903C61" w:rsidRDefault="00A60299" w:rsidP="00A60299">
            <w:pPr>
              <w:widowControl w:val="0"/>
              <w:autoSpaceDE w:val="0"/>
              <w:autoSpaceDN w:val="0"/>
              <w:jc w:val="both"/>
              <w:rPr>
                <w:sz w:val="20"/>
                <w:szCs w:val="20"/>
              </w:rPr>
            </w:pPr>
            <w:r w:rsidRPr="00903C61">
              <w:rPr>
                <w:sz w:val="20"/>
                <w:szCs w:val="20"/>
              </w:rPr>
              <w:t>Одноставочные тарифы, дифференцированные по трем зонам суток</w:t>
            </w:r>
            <w:r w:rsidRPr="00903C61">
              <w:rPr>
                <w:sz w:val="20"/>
                <w:szCs w:val="20"/>
                <w:vertAlign w:val="superscript"/>
              </w:rPr>
              <w:t>1</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8.2.1</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A60299" w:rsidRPr="00965810" w:rsidRDefault="00A60299" w:rsidP="00A60299">
            <w:pPr>
              <w:widowControl w:val="0"/>
              <w:jc w:val="right"/>
              <w:rPr>
                <w:sz w:val="20"/>
                <w:szCs w:val="20"/>
              </w:rPr>
            </w:pPr>
            <w:r w:rsidRPr="00965810">
              <w:rPr>
                <w:sz w:val="20"/>
                <w:szCs w:val="20"/>
              </w:rPr>
              <w:t>8,93</w:t>
            </w:r>
          </w:p>
        </w:tc>
        <w:tc>
          <w:tcPr>
            <w:tcW w:w="708" w:type="dxa"/>
            <w:tcBorders>
              <w:top w:val="single" w:sz="4" w:space="0" w:color="auto"/>
              <w:left w:val="nil"/>
              <w:bottom w:val="single" w:sz="4" w:space="0" w:color="auto"/>
              <w:right w:val="single" w:sz="4" w:space="0" w:color="auto"/>
            </w:tcBorders>
            <w:vAlign w:val="bottom"/>
          </w:tcPr>
          <w:p w:rsidR="00A60299" w:rsidRPr="00965810" w:rsidRDefault="00A60299" w:rsidP="00A60299">
            <w:pPr>
              <w:widowControl w:val="0"/>
              <w:jc w:val="right"/>
              <w:rPr>
                <w:sz w:val="20"/>
                <w:szCs w:val="20"/>
              </w:rPr>
            </w:pPr>
            <w:r w:rsidRPr="00965810">
              <w:rPr>
                <w:sz w:val="20"/>
                <w:szCs w:val="20"/>
              </w:rPr>
              <w:t>9,14</w:t>
            </w:r>
          </w:p>
        </w:tc>
        <w:tc>
          <w:tcPr>
            <w:tcW w:w="709" w:type="dxa"/>
            <w:tcBorders>
              <w:top w:val="single" w:sz="4" w:space="0" w:color="auto"/>
              <w:left w:val="nil"/>
              <w:bottom w:val="single" w:sz="4" w:space="0" w:color="auto"/>
              <w:right w:val="single" w:sz="8" w:space="0" w:color="auto"/>
            </w:tcBorders>
            <w:vAlign w:val="bottom"/>
          </w:tcPr>
          <w:p w:rsidR="00A60299" w:rsidRPr="00965810" w:rsidRDefault="00A60299" w:rsidP="00A60299">
            <w:pPr>
              <w:widowControl w:val="0"/>
              <w:jc w:val="right"/>
              <w:rPr>
                <w:sz w:val="20"/>
                <w:szCs w:val="20"/>
              </w:rPr>
            </w:pPr>
            <w:r w:rsidRPr="00965810">
              <w:rPr>
                <w:sz w:val="20"/>
                <w:szCs w:val="20"/>
              </w:rPr>
              <w:t>9,37</w:t>
            </w:r>
          </w:p>
        </w:tc>
        <w:tc>
          <w:tcPr>
            <w:tcW w:w="709" w:type="dxa"/>
            <w:tcBorders>
              <w:top w:val="single" w:sz="4" w:space="0" w:color="auto"/>
              <w:left w:val="nil"/>
              <w:bottom w:val="single" w:sz="4" w:space="0" w:color="auto"/>
              <w:right w:val="single" w:sz="8" w:space="0" w:color="auto"/>
            </w:tcBorders>
          </w:tcPr>
          <w:p w:rsidR="00A60299" w:rsidRPr="007941C0" w:rsidRDefault="00A60299" w:rsidP="00A60299">
            <w:pPr>
              <w:widowControl w:val="0"/>
              <w:jc w:val="right"/>
              <w:rPr>
                <w:sz w:val="20"/>
                <w:szCs w:val="20"/>
                <w:highlight w:val="yellow"/>
              </w:rPr>
            </w:pPr>
          </w:p>
        </w:tc>
        <w:tc>
          <w:tcPr>
            <w:tcW w:w="709" w:type="dxa"/>
            <w:tcBorders>
              <w:top w:val="single" w:sz="4" w:space="0" w:color="auto"/>
              <w:left w:val="nil"/>
              <w:bottom w:val="single" w:sz="4" w:space="0" w:color="auto"/>
              <w:right w:val="single" w:sz="8" w:space="0" w:color="auto"/>
            </w:tcBorders>
          </w:tcPr>
          <w:p w:rsidR="00A60299" w:rsidRPr="00903C61" w:rsidRDefault="00903C61" w:rsidP="00A60299">
            <w:pPr>
              <w:widowControl w:val="0"/>
              <w:jc w:val="right"/>
              <w:rPr>
                <w:sz w:val="20"/>
                <w:szCs w:val="20"/>
              </w:rPr>
            </w:pPr>
            <w:r w:rsidRPr="00903C61">
              <w:rPr>
                <w:sz w:val="20"/>
                <w:szCs w:val="20"/>
              </w:rPr>
              <w:t>26,05</w:t>
            </w:r>
          </w:p>
        </w:tc>
        <w:tc>
          <w:tcPr>
            <w:tcW w:w="709" w:type="dxa"/>
            <w:tcBorders>
              <w:top w:val="single" w:sz="4" w:space="0" w:color="auto"/>
              <w:left w:val="nil"/>
              <w:bottom w:val="single" w:sz="4" w:space="0" w:color="auto"/>
              <w:right w:val="single" w:sz="8" w:space="0" w:color="auto"/>
            </w:tcBorders>
          </w:tcPr>
          <w:p w:rsidR="00A60299" w:rsidRPr="00903C61" w:rsidRDefault="00903C61" w:rsidP="00A60299">
            <w:pPr>
              <w:widowControl w:val="0"/>
              <w:jc w:val="right"/>
              <w:rPr>
                <w:sz w:val="20"/>
                <w:szCs w:val="20"/>
              </w:rPr>
            </w:pPr>
            <w:r w:rsidRPr="00903C61">
              <w:rPr>
                <w:sz w:val="20"/>
                <w:szCs w:val="20"/>
              </w:rPr>
              <w:t>27,16</w:t>
            </w:r>
          </w:p>
        </w:tc>
        <w:tc>
          <w:tcPr>
            <w:tcW w:w="709" w:type="dxa"/>
            <w:tcBorders>
              <w:top w:val="single" w:sz="4" w:space="0" w:color="auto"/>
              <w:left w:val="nil"/>
              <w:bottom w:val="single" w:sz="4" w:space="0" w:color="auto"/>
              <w:right w:val="single" w:sz="8" w:space="0" w:color="auto"/>
            </w:tcBorders>
          </w:tcPr>
          <w:p w:rsidR="00A60299" w:rsidRPr="00903C61" w:rsidRDefault="00903C61" w:rsidP="00A60299">
            <w:pPr>
              <w:widowControl w:val="0"/>
              <w:jc w:val="right"/>
              <w:rPr>
                <w:sz w:val="20"/>
                <w:szCs w:val="20"/>
              </w:rPr>
            </w:pPr>
            <w:r w:rsidRPr="00903C61">
              <w:rPr>
                <w:sz w:val="20"/>
                <w:szCs w:val="20"/>
              </w:rPr>
              <w:t>28,25</w:t>
            </w:r>
          </w:p>
        </w:tc>
      </w:tr>
      <w:tr w:rsidR="00903C61" w:rsidRPr="00A60299" w:rsidTr="00FB317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center"/>
              <w:rPr>
                <w:sz w:val="20"/>
                <w:szCs w:val="20"/>
              </w:rPr>
            </w:pPr>
            <w:r w:rsidRPr="00A60299">
              <w:rPr>
                <w:sz w:val="20"/>
                <w:szCs w:val="20"/>
              </w:rPr>
              <w:t>8.2.2</w:t>
            </w:r>
          </w:p>
        </w:tc>
        <w:tc>
          <w:tcPr>
            <w:tcW w:w="2786"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3C61" w:rsidRPr="00A60299" w:rsidRDefault="00903C61" w:rsidP="00903C61">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903C61" w:rsidRPr="00A60299" w:rsidRDefault="00903C61" w:rsidP="00903C61">
            <w:pPr>
              <w:widowControl w:val="0"/>
              <w:autoSpaceDE w:val="0"/>
              <w:autoSpaceDN w:val="0"/>
              <w:jc w:val="both"/>
              <w:rPr>
                <w:sz w:val="20"/>
                <w:szCs w:val="20"/>
              </w:rPr>
            </w:pPr>
          </w:p>
        </w:tc>
        <w:tc>
          <w:tcPr>
            <w:tcW w:w="709" w:type="dxa"/>
            <w:tcBorders>
              <w:top w:val="nil"/>
              <w:left w:val="single" w:sz="4" w:space="0" w:color="auto"/>
              <w:bottom w:val="single" w:sz="4" w:space="0" w:color="auto"/>
              <w:right w:val="single" w:sz="4" w:space="0" w:color="auto"/>
            </w:tcBorders>
            <w:vAlign w:val="bottom"/>
          </w:tcPr>
          <w:p w:rsidR="00903C61" w:rsidRPr="00965810" w:rsidRDefault="00903C61" w:rsidP="00903C61">
            <w:pPr>
              <w:widowControl w:val="0"/>
              <w:jc w:val="right"/>
              <w:rPr>
                <w:sz w:val="20"/>
                <w:szCs w:val="20"/>
              </w:rPr>
            </w:pPr>
            <w:r w:rsidRPr="00965810">
              <w:rPr>
                <w:sz w:val="20"/>
                <w:szCs w:val="20"/>
              </w:rPr>
              <w:t>12,75</w:t>
            </w:r>
          </w:p>
        </w:tc>
        <w:tc>
          <w:tcPr>
            <w:tcW w:w="708" w:type="dxa"/>
            <w:tcBorders>
              <w:top w:val="nil"/>
              <w:left w:val="nil"/>
              <w:bottom w:val="single" w:sz="4" w:space="0" w:color="auto"/>
              <w:right w:val="nil"/>
            </w:tcBorders>
            <w:vAlign w:val="bottom"/>
          </w:tcPr>
          <w:p w:rsidR="00903C61" w:rsidRPr="00965810" w:rsidRDefault="00903C61" w:rsidP="00903C61">
            <w:pPr>
              <w:widowControl w:val="0"/>
              <w:jc w:val="right"/>
              <w:rPr>
                <w:sz w:val="20"/>
                <w:szCs w:val="20"/>
              </w:rPr>
            </w:pPr>
            <w:r w:rsidRPr="00965810">
              <w:rPr>
                <w:sz w:val="20"/>
                <w:szCs w:val="20"/>
              </w:rPr>
              <w:t>13,06</w:t>
            </w:r>
          </w:p>
        </w:tc>
        <w:tc>
          <w:tcPr>
            <w:tcW w:w="709" w:type="dxa"/>
            <w:tcBorders>
              <w:top w:val="nil"/>
              <w:left w:val="single" w:sz="4" w:space="0" w:color="auto"/>
              <w:bottom w:val="single" w:sz="4" w:space="0" w:color="auto"/>
              <w:right w:val="single" w:sz="8" w:space="0" w:color="auto"/>
            </w:tcBorders>
            <w:vAlign w:val="bottom"/>
          </w:tcPr>
          <w:p w:rsidR="00903C61" w:rsidRPr="00965810" w:rsidRDefault="00903C61" w:rsidP="00903C61">
            <w:pPr>
              <w:widowControl w:val="0"/>
              <w:jc w:val="right"/>
              <w:rPr>
                <w:sz w:val="20"/>
                <w:szCs w:val="20"/>
              </w:rPr>
            </w:pPr>
            <w:r w:rsidRPr="00965810">
              <w:rPr>
                <w:sz w:val="20"/>
                <w:szCs w:val="20"/>
              </w:rPr>
              <w:t>13,38</w:t>
            </w:r>
          </w:p>
        </w:tc>
        <w:tc>
          <w:tcPr>
            <w:tcW w:w="709" w:type="dxa"/>
            <w:tcBorders>
              <w:top w:val="nil"/>
              <w:left w:val="single" w:sz="4" w:space="0" w:color="auto"/>
              <w:bottom w:val="single" w:sz="4" w:space="0" w:color="auto"/>
              <w:right w:val="single" w:sz="8" w:space="0" w:color="auto"/>
            </w:tcBorders>
          </w:tcPr>
          <w:p w:rsidR="00903C61" w:rsidRPr="007941C0" w:rsidRDefault="00903C61" w:rsidP="00903C61">
            <w:pPr>
              <w:widowControl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6F7061">
            <w:pPr>
              <w:widowControl w:val="0"/>
              <w:autoSpaceDE w:val="0"/>
              <w:autoSpaceDN w:val="0"/>
              <w:jc w:val="right"/>
              <w:rPr>
                <w:sz w:val="20"/>
                <w:szCs w:val="20"/>
              </w:rPr>
            </w:pPr>
            <w:r w:rsidRPr="00903C61">
              <w:rPr>
                <w:sz w:val="20"/>
                <w:szCs w:val="20"/>
              </w:rPr>
              <w:t>37,</w:t>
            </w:r>
            <w:r w:rsidR="006F7061">
              <w:rPr>
                <w:sz w:val="20"/>
                <w:szCs w:val="20"/>
              </w:rPr>
              <w:t>21</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38,80</w:t>
            </w:r>
          </w:p>
        </w:tc>
        <w:tc>
          <w:tcPr>
            <w:tcW w:w="709" w:type="dxa"/>
            <w:tcBorders>
              <w:top w:val="single" w:sz="6" w:space="0" w:color="auto"/>
              <w:left w:val="single" w:sz="4" w:space="0" w:color="auto"/>
              <w:bottom w:val="single" w:sz="6" w:space="0" w:color="auto"/>
              <w:right w:val="single" w:sz="6" w:space="0" w:color="auto"/>
            </w:tcBorders>
          </w:tcPr>
          <w:p w:rsidR="00903C61" w:rsidRPr="00903C61" w:rsidRDefault="00903C61" w:rsidP="00903C61">
            <w:pPr>
              <w:widowControl w:val="0"/>
              <w:autoSpaceDE w:val="0"/>
              <w:autoSpaceDN w:val="0"/>
              <w:jc w:val="right"/>
              <w:rPr>
                <w:sz w:val="20"/>
                <w:szCs w:val="20"/>
              </w:rPr>
            </w:pPr>
            <w:r w:rsidRPr="00903C61">
              <w:rPr>
                <w:sz w:val="20"/>
                <w:szCs w:val="20"/>
              </w:rPr>
              <w:t>40,35</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8.2.3</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nil"/>
              <w:left w:val="single" w:sz="4" w:space="0" w:color="auto"/>
              <w:bottom w:val="single" w:sz="4" w:space="0" w:color="auto"/>
              <w:right w:val="single" w:sz="4" w:space="0" w:color="auto"/>
            </w:tcBorders>
            <w:vAlign w:val="bottom"/>
          </w:tcPr>
          <w:p w:rsidR="00A60299" w:rsidRPr="00965810" w:rsidRDefault="00A60299" w:rsidP="00A60299">
            <w:pPr>
              <w:widowControl w:val="0"/>
              <w:jc w:val="right"/>
              <w:rPr>
                <w:sz w:val="20"/>
                <w:szCs w:val="20"/>
              </w:rPr>
            </w:pPr>
            <w:r w:rsidRPr="00965810">
              <w:rPr>
                <w:sz w:val="20"/>
                <w:szCs w:val="20"/>
              </w:rPr>
              <w:t>15,94</w:t>
            </w:r>
          </w:p>
        </w:tc>
        <w:tc>
          <w:tcPr>
            <w:tcW w:w="708" w:type="dxa"/>
            <w:tcBorders>
              <w:top w:val="nil"/>
              <w:left w:val="nil"/>
              <w:bottom w:val="single" w:sz="4" w:space="0" w:color="auto"/>
              <w:right w:val="nil"/>
            </w:tcBorders>
            <w:vAlign w:val="bottom"/>
          </w:tcPr>
          <w:p w:rsidR="00A60299" w:rsidRPr="00965810" w:rsidRDefault="00A60299" w:rsidP="00A60299">
            <w:pPr>
              <w:widowControl w:val="0"/>
              <w:jc w:val="right"/>
              <w:rPr>
                <w:sz w:val="20"/>
                <w:szCs w:val="20"/>
              </w:rPr>
            </w:pPr>
            <w:r w:rsidRPr="00965810">
              <w:rPr>
                <w:sz w:val="20"/>
                <w:szCs w:val="20"/>
              </w:rPr>
              <w:t>16,33</w:t>
            </w:r>
          </w:p>
        </w:tc>
        <w:tc>
          <w:tcPr>
            <w:tcW w:w="709" w:type="dxa"/>
            <w:tcBorders>
              <w:top w:val="nil"/>
              <w:left w:val="single" w:sz="4" w:space="0" w:color="auto"/>
              <w:bottom w:val="nil"/>
              <w:right w:val="single" w:sz="8" w:space="0" w:color="auto"/>
            </w:tcBorders>
            <w:vAlign w:val="bottom"/>
          </w:tcPr>
          <w:p w:rsidR="00A60299" w:rsidRPr="00965810" w:rsidRDefault="00A60299" w:rsidP="00A60299">
            <w:pPr>
              <w:widowControl w:val="0"/>
              <w:jc w:val="right"/>
              <w:rPr>
                <w:sz w:val="20"/>
                <w:szCs w:val="20"/>
              </w:rPr>
            </w:pPr>
            <w:r w:rsidRPr="00965810">
              <w:rPr>
                <w:sz w:val="20"/>
                <w:szCs w:val="20"/>
              </w:rPr>
              <w:t>16,73</w:t>
            </w:r>
          </w:p>
        </w:tc>
        <w:tc>
          <w:tcPr>
            <w:tcW w:w="709" w:type="dxa"/>
            <w:tcBorders>
              <w:top w:val="nil"/>
              <w:left w:val="single" w:sz="4" w:space="0" w:color="auto"/>
              <w:bottom w:val="nil"/>
              <w:right w:val="single" w:sz="8" w:space="0" w:color="auto"/>
            </w:tcBorders>
          </w:tcPr>
          <w:p w:rsidR="00A60299" w:rsidRPr="007941C0" w:rsidRDefault="00A60299" w:rsidP="00A60299">
            <w:pPr>
              <w:widowControl w:val="0"/>
              <w:jc w:val="right"/>
              <w:rPr>
                <w:sz w:val="20"/>
                <w:szCs w:val="20"/>
                <w:highlight w:val="yellow"/>
              </w:rPr>
            </w:pPr>
          </w:p>
        </w:tc>
        <w:tc>
          <w:tcPr>
            <w:tcW w:w="709" w:type="dxa"/>
            <w:tcBorders>
              <w:top w:val="nil"/>
              <w:left w:val="single" w:sz="4" w:space="0" w:color="auto"/>
              <w:bottom w:val="nil"/>
              <w:right w:val="single" w:sz="8" w:space="0" w:color="auto"/>
            </w:tcBorders>
          </w:tcPr>
          <w:p w:rsidR="00A60299" w:rsidRPr="00903C61" w:rsidRDefault="00903C61" w:rsidP="00A60299">
            <w:pPr>
              <w:widowControl w:val="0"/>
              <w:jc w:val="right"/>
              <w:rPr>
                <w:sz w:val="20"/>
                <w:szCs w:val="20"/>
              </w:rPr>
            </w:pPr>
            <w:r w:rsidRPr="00903C61">
              <w:rPr>
                <w:sz w:val="20"/>
                <w:szCs w:val="20"/>
              </w:rPr>
              <w:t>46,51</w:t>
            </w:r>
          </w:p>
        </w:tc>
        <w:tc>
          <w:tcPr>
            <w:tcW w:w="709" w:type="dxa"/>
            <w:tcBorders>
              <w:top w:val="nil"/>
              <w:left w:val="single" w:sz="4" w:space="0" w:color="auto"/>
              <w:bottom w:val="nil"/>
              <w:right w:val="single" w:sz="8" w:space="0" w:color="auto"/>
            </w:tcBorders>
          </w:tcPr>
          <w:p w:rsidR="00A60299" w:rsidRPr="00903C61" w:rsidRDefault="00903C61" w:rsidP="00A60299">
            <w:pPr>
              <w:widowControl w:val="0"/>
              <w:jc w:val="right"/>
              <w:rPr>
                <w:sz w:val="20"/>
                <w:szCs w:val="20"/>
              </w:rPr>
            </w:pPr>
            <w:r w:rsidRPr="00903C61">
              <w:rPr>
                <w:sz w:val="20"/>
                <w:szCs w:val="20"/>
              </w:rPr>
              <w:t>48,50</w:t>
            </w:r>
          </w:p>
        </w:tc>
        <w:tc>
          <w:tcPr>
            <w:tcW w:w="709" w:type="dxa"/>
            <w:tcBorders>
              <w:top w:val="nil"/>
              <w:left w:val="single" w:sz="4" w:space="0" w:color="auto"/>
              <w:bottom w:val="nil"/>
              <w:right w:val="single" w:sz="8" w:space="0" w:color="auto"/>
            </w:tcBorders>
          </w:tcPr>
          <w:p w:rsidR="00A60299" w:rsidRPr="00903C61" w:rsidRDefault="00903C61" w:rsidP="00A60299">
            <w:pPr>
              <w:widowControl w:val="0"/>
              <w:jc w:val="right"/>
              <w:rPr>
                <w:sz w:val="20"/>
                <w:szCs w:val="20"/>
              </w:rPr>
            </w:pPr>
            <w:r w:rsidRPr="00903C61">
              <w:rPr>
                <w:sz w:val="20"/>
                <w:szCs w:val="20"/>
              </w:rPr>
              <w:t>50,44</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A60299" w:rsidRPr="00903C61" w:rsidRDefault="00A60299" w:rsidP="00A60299">
            <w:pPr>
              <w:widowControl w:val="0"/>
              <w:autoSpaceDE w:val="0"/>
              <w:autoSpaceDN w:val="0"/>
              <w:jc w:val="both"/>
              <w:rPr>
                <w:sz w:val="20"/>
                <w:szCs w:val="20"/>
              </w:rPr>
            </w:pPr>
            <w:r w:rsidRPr="00903C61">
              <w:rPr>
                <w:sz w:val="20"/>
                <w:szCs w:val="20"/>
              </w:rPr>
              <w:t>Одноставочные тарифы, дифференцированные по двум зонам суток</w:t>
            </w:r>
            <w:r w:rsidRPr="00903C61">
              <w:rPr>
                <w:sz w:val="20"/>
                <w:szCs w:val="20"/>
                <w:vertAlign w:val="superscript"/>
              </w:rPr>
              <w:t>1</w:t>
            </w:r>
          </w:p>
        </w:tc>
      </w:tr>
      <w:tr w:rsidR="00EC0DA2"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C0DA2" w:rsidRPr="00A60299" w:rsidRDefault="00EC0DA2" w:rsidP="00EC0DA2">
            <w:pPr>
              <w:widowControl w:val="0"/>
              <w:autoSpaceDE w:val="0"/>
              <w:autoSpaceDN w:val="0"/>
              <w:jc w:val="center"/>
              <w:rPr>
                <w:sz w:val="20"/>
                <w:szCs w:val="20"/>
              </w:rPr>
            </w:pPr>
            <w:r w:rsidRPr="00A60299">
              <w:rPr>
                <w:sz w:val="20"/>
                <w:szCs w:val="20"/>
              </w:rPr>
              <w:t>8.3.1</w:t>
            </w:r>
          </w:p>
        </w:tc>
        <w:tc>
          <w:tcPr>
            <w:tcW w:w="2786" w:type="dxa"/>
            <w:tcBorders>
              <w:top w:val="single" w:sz="6" w:space="0" w:color="auto"/>
              <w:left w:val="single" w:sz="6" w:space="0" w:color="auto"/>
              <w:bottom w:val="single" w:sz="6" w:space="0" w:color="auto"/>
              <w:right w:val="single" w:sz="6" w:space="0" w:color="auto"/>
            </w:tcBorders>
            <w:hideMark/>
          </w:tcPr>
          <w:p w:rsidR="00EC0DA2" w:rsidRPr="00A60299" w:rsidRDefault="00EC0DA2" w:rsidP="00EC0DA2">
            <w:pPr>
              <w:widowControl w:val="0"/>
              <w:autoSpaceDE w:val="0"/>
              <w:autoSpaceDN w:val="0"/>
              <w:jc w:val="both"/>
              <w:rPr>
                <w:sz w:val="20"/>
                <w:szCs w:val="20"/>
              </w:rPr>
            </w:pPr>
            <w:r w:rsidRPr="00A6029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C0DA2" w:rsidRPr="00A60299" w:rsidRDefault="00EC0DA2" w:rsidP="00EC0DA2">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EC0DA2" w:rsidRPr="00A60299" w:rsidRDefault="00EC0DA2" w:rsidP="00EC0DA2">
            <w:pPr>
              <w:widowControl w:val="0"/>
              <w:autoSpaceDE w:val="0"/>
              <w:autoSpaceDN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C0DA2" w:rsidRPr="00965810" w:rsidRDefault="00EC0DA2" w:rsidP="00EC0DA2">
            <w:pPr>
              <w:widowControl w:val="0"/>
              <w:jc w:val="right"/>
              <w:rPr>
                <w:sz w:val="20"/>
                <w:szCs w:val="20"/>
              </w:rPr>
            </w:pPr>
            <w:r w:rsidRPr="00965810">
              <w:rPr>
                <w:sz w:val="20"/>
                <w:szCs w:val="20"/>
              </w:rPr>
              <w:t>8,93</w:t>
            </w:r>
          </w:p>
        </w:tc>
        <w:tc>
          <w:tcPr>
            <w:tcW w:w="708" w:type="dxa"/>
            <w:tcBorders>
              <w:top w:val="single" w:sz="4" w:space="0" w:color="auto"/>
              <w:left w:val="nil"/>
              <w:bottom w:val="single" w:sz="4" w:space="0" w:color="auto"/>
              <w:right w:val="single" w:sz="4" w:space="0" w:color="auto"/>
            </w:tcBorders>
          </w:tcPr>
          <w:p w:rsidR="00EC0DA2" w:rsidRPr="00965810" w:rsidRDefault="00EC0DA2" w:rsidP="00EC0DA2">
            <w:pPr>
              <w:widowControl w:val="0"/>
              <w:jc w:val="right"/>
              <w:rPr>
                <w:sz w:val="20"/>
                <w:szCs w:val="20"/>
              </w:rPr>
            </w:pPr>
            <w:r w:rsidRPr="00965810">
              <w:rPr>
                <w:sz w:val="20"/>
                <w:szCs w:val="20"/>
              </w:rPr>
              <w:t>9,14</w:t>
            </w:r>
          </w:p>
        </w:tc>
        <w:tc>
          <w:tcPr>
            <w:tcW w:w="709" w:type="dxa"/>
            <w:tcBorders>
              <w:top w:val="single" w:sz="4" w:space="0" w:color="auto"/>
              <w:left w:val="nil"/>
              <w:bottom w:val="single" w:sz="4" w:space="0" w:color="auto"/>
              <w:right w:val="single" w:sz="8" w:space="0" w:color="auto"/>
            </w:tcBorders>
          </w:tcPr>
          <w:p w:rsidR="00EC0DA2" w:rsidRPr="00965810" w:rsidRDefault="00EC0DA2" w:rsidP="00EC0DA2">
            <w:pPr>
              <w:widowControl w:val="0"/>
              <w:jc w:val="right"/>
              <w:rPr>
                <w:sz w:val="20"/>
                <w:szCs w:val="20"/>
              </w:rPr>
            </w:pPr>
            <w:r w:rsidRPr="00965810">
              <w:rPr>
                <w:sz w:val="20"/>
                <w:szCs w:val="20"/>
              </w:rPr>
              <w:t>9,37</w:t>
            </w:r>
          </w:p>
        </w:tc>
        <w:tc>
          <w:tcPr>
            <w:tcW w:w="709" w:type="dxa"/>
            <w:tcBorders>
              <w:top w:val="single" w:sz="4" w:space="0" w:color="auto"/>
              <w:left w:val="nil"/>
              <w:bottom w:val="single" w:sz="4" w:space="0" w:color="auto"/>
              <w:right w:val="single" w:sz="8" w:space="0" w:color="auto"/>
            </w:tcBorders>
          </w:tcPr>
          <w:p w:rsidR="00EC0DA2" w:rsidRPr="007941C0" w:rsidRDefault="00EC0DA2" w:rsidP="00EC0DA2">
            <w:pPr>
              <w:widowControl w:val="0"/>
              <w:jc w:val="both"/>
              <w:rPr>
                <w:sz w:val="20"/>
                <w:szCs w:val="20"/>
                <w:highlight w:val="yellow"/>
              </w:rPr>
            </w:pPr>
          </w:p>
        </w:tc>
        <w:tc>
          <w:tcPr>
            <w:tcW w:w="709" w:type="dxa"/>
            <w:tcBorders>
              <w:top w:val="single" w:sz="4" w:space="0" w:color="auto"/>
              <w:left w:val="nil"/>
              <w:bottom w:val="single" w:sz="4" w:space="0" w:color="auto"/>
              <w:right w:val="single" w:sz="8" w:space="0" w:color="auto"/>
            </w:tcBorders>
          </w:tcPr>
          <w:p w:rsidR="00EC0DA2" w:rsidRPr="00903C61" w:rsidRDefault="00EC0DA2" w:rsidP="006F7061">
            <w:pPr>
              <w:widowControl w:val="0"/>
              <w:jc w:val="right"/>
              <w:rPr>
                <w:sz w:val="20"/>
                <w:szCs w:val="20"/>
              </w:rPr>
            </w:pPr>
            <w:r w:rsidRPr="00903C61">
              <w:rPr>
                <w:sz w:val="20"/>
                <w:szCs w:val="20"/>
              </w:rPr>
              <w:t>26,0</w:t>
            </w:r>
            <w:r w:rsidR="006F7061">
              <w:rPr>
                <w:sz w:val="20"/>
                <w:szCs w:val="20"/>
              </w:rPr>
              <w:t>5</w:t>
            </w:r>
          </w:p>
        </w:tc>
        <w:tc>
          <w:tcPr>
            <w:tcW w:w="709" w:type="dxa"/>
            <w:tcBorders>
              <w:top w:val="single" w:sz="4" w:space="0" w:color="auto"/>
              <w:left w:val="nil"/>
              <w:bottom w:val="single" w:sz="4" w:space="0" w:color="auto"/>
              <w:right w:val="single" w:sz="8" w:space="0" w:color="auto"/>
            </w:tcBorders>
          </w:tcPr>
          <w:p w:rsidR="00EC0DA2" w:rsidRPr="00903C61" w:rsidRDefault="00EC0DA2" w:rsidP="00EC0DA2">
            <w:pPr>
              <w:widowControl w:val="0"/>
              <w:jc w:val="right"/>
              <w:rPr>
                <w:sz w:val="20"/>
                <w:szCs w:val="20"/>
              </w:rPr>
            </w:pPr>
            <w:r w:rsidRPr="00903C61">
              <w:rPr>
                <w:sz w:val="20"/>
                <w:szCs w:val="20"/>
              </w:rPr>
              <w:t>27,12</w:t>
            </w:r>
          </w:p>
        </w:tc>
        <w:tc>
          <w:tcPr>
            <w:tcW w:w="709" w:type="dxa"/>
            <w:tcBorders>
              <w:top w:val="single" w:sz="4" w:space="0" w:color="auto"/>
              <w:left w:val="nil"/>
              <w:bottom w:val="single" w:sz="4" w:space="0" w:color="auto"/>
              <w:right w:val="single" w:sz="8" w:space="0" w:color="auto"/>
            </w:tcBorders>
          </w:tcPr>
          <w:p w:rsidR="00EC0DA2" w:rsidRPr="00903C61" w:rsidRDefault="00EC0DA2" w:rsidP="00EC0DA2">
            <w:pPr>
              <w:widowControl w:val="0"/>
              <w:jc w:val="right"/>
              <w:rPr>
                <w:sz w:val="20"/>
                <w:szCs w:val="20"/>
              </w:rPr>
            </w:pPr>
            <w:r w:rsidRPr="00903C61">
              <w:rPr>
                <w:sz w:val="20"/>
                <w:szCs w:val="20"/>
              </w:rPr>
              <w:t>28,20</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8.3.2</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nil"/>
              <w:left w:val="single" w:sz="4" w:space="0" w:color="auto"/>
              <w:bottom w:val="single" w:sz="8" w:space="0" w:color="auto"/>
              <w:right w:val="single" w:sz="4" w:space="0" w:color="auto"/>
            </w:tcBorders>
          </w:tcPr>
          <w:p w:rsidR="00A60299" w:rsidRPr="00965810" w:rsidRDefault="00A60299" w:rsidP="00A60299">
            <w:pPr>
              <w:widowControl w:val="0"/>
              <w:jc w:val="right"/>
              <w:rPr>
                <w:sz w:val="20"/>
                <w:szCs w:val="20"/>
              </w:rPr>
            </w:pPr>
            <w:r w:rsidRPr="00965810">
              <w:rPr>
                <w:sz w:val="20"/>
                <w:szCs w:val="20"/>
              </w:rPr>
              <w:t>14,66</w:t>
            </w:r>
          </w:p>
        </w:tc>
        <w:tc>
          <w:tcPr>
            <w:tcW w:w="708" w:type="dxa"/>
            <w:tcBorders>
              <w:top w:val="nil"/>
              <w:left w:val="nil"/>
              <w:bottom w:val="single" w:sz="8" w:space="0" w:color="auto"/>
              <w:right w:val="single" w:sz="4" w:space="0" w:color="auto"/>
            </w:tcBorders>
          </w:tcPr>
          <w:p w:rsidR="00A60299" w:rsidRPr="00965810" w:rsidRDefault="00A60299" w:rsidP="00A60299">
            <w:pPr>
              <w:widowControl w:val="0"/>
              <w:jc w:val="right"/>
              <w:rPr>
                <w:sz w:val="20"/>
                <w:szCs w:val="20"/>
              </w:rPr>
            </w:pPr>
            <w:r w:rsidRPr="00965810">
              <w:rPr>
                <w:sz w:val="20"/>
                <w:szCs w:val="20"/>
              </w:rPr>
              <w:t>15,02</w:t>
            </w:r>
          </w:p>
        </w:tc>
        <w:tc>
          <w:tcPr>
            <w:tcW w:w="709" w:type="dxa"/>
            <w:tcBorders>
              <w:top w:val="nil"/>
              <w:left w:val="nil"/>
              <w:bottom w:val="single" w:sz="8" w:space="0" w:color="auto"/>
              <w:right w:val="single" w:sz="8" w:space="0" w:color="auto"/>
            </w:tcBorders>
          </w:tcPr>
          <w:p w:rsidR="00A60299" w:rsidRPr="00965810" w:rsidRDefault="00A60299" w:rsidP="00A60299">
            <w:pPr>
              <w:widowControl w:val="0"/>
              <w:jc w:val="right"/>
              <w:rPr>
                <w:sz w:val="20"/>
                <w:szCs w:val="20"/>
              </w:rPr>
            </w:pPr>
            <w:r w:rsidRPr="00965810">
              <w:rPr>
                <w:sz w:val="20"/>
                <w:szCs w:val="20"/>
              </w:rPr>
              <w:t>15,39</w:t>
            </w:r>
          </w:p>
        </w:tc>
        <w:tc>
          <w:tcPr>
            <w:tcW w:w="709" w:type="dxa"/>
            <w:tcBorders>
              <w:top w:val="nil"/>
              <w:left w:val="nil"/>
              <w:bottom w:val="single" w:sz="8" w:space="0" w:color="auto"/>
              <w:right w:val="single" w:sz="8" w:space="0" w:color="auto"/>
            </w:tcBorders>
          </w:tcPr>
          <w:p w:rsidR="00A60299" w:rsidRPr="007941C0" w:rsidRDefault="00A60299" w:rsidP="00A60299">
            <w:pPr>
              <w:widowControl w:val="0"/>
              <w:jc w:val="both"/>
              <w:rPr>
                <w:sz w:val="20"/>
                <w:szCs w:val="20"/>
                <w:highlight w:val="yellow"/>
              </w:rPr>
            </w:pPr>
          </w:p>
        </w:tc>
        <w:tc>
          <w:tcPr>
            <w:tcW w:w="709" w:type="dxa"/>
            <w:tcBorders>
              <w:top w:val="nil"/>
              <w:left w:val="nil"/>
              <w:bottom w:val="single" w:sz="8" w:space="0" w:color="auto"/>
              <w:right w:val="single" w:sz="8" w:space="0" w:color="auto"/>
            </w:tcBorders>
          </w:tcPr>
          <w:p w:rsidR="00A60299" w:rsidRPr="00903C61" w:rsidRDefault="00EC0DA2" w:rsidP="006F7061">
            <w:pPr>
              <w:widowControl w:val="0"/>
              <w:jc w:val="right"/>
              <w:rPr>
                <w:sz w:val="20"/>
                <w:szCs w:val="20"/>
              </w:rPr>
            </w:pPr>
            <w:r w:rsidRPr="00903C61">
              <w:rPr>
                <w:sz w:val="20"/>
                <w:szCs w:val="20"/>
              </w:rPr>
              <w:t>42,7</w:t>
            </w:r>
            <w:r w:rsidR="006F7061">
              <w:rPr>
                <w:sz w:val="20"/>
                <w:szCs w:val="20"/>
              </w:rPr>
              <w:t>9</w:t>
            </w:r>
          </w:p>
        </w:tc>
        <w:tc>
          <w:tcPr>
            <w:tcW w:w="709" w:type="dxa"/>
            <w:tcBorders>
              <w:top w:val="nil"/>
              <w:left w:val="nil"/>
              <w:bottom w:val="single" w:sz="8" w:space="0" w:color="auto"/>
              <w:right w:val="single" w:sz="8" w:space="0" w:color="auto"/>
            </w:tcBorders>
          </w:tcPr>
          <w:p w:rsidR="00A60299" w:rsidRPr="00903C61" w:rsidRDefault="00EC0DA2" w:rsidP="00A60299">
            <w:pPr>
              <w:widowControl w:val="0"/>
              <w:jc w:val="right"/>
              <w:rPr>
                <w:sz w:val="20"/>
                <w:szCs w:val="20"/>
              </w:rPr>
            </w:pPr>
            <w:r w:rsidRPr="00903C61">
              <w:rPr>
                <w:sz w:val="20"/>
                <w:szCs w:val="20"/>
              </w:rPr>
              <w:t>44,55</w:t>
            </w:r>
          </w:p>
        </w:tc>
        <w:tc>
          <w:tcPr>
            <w:tcW w:w="709" w:type="dxa"/>
            <w:tcBorders>
              <w:top w:val="nil"/>
              <w:left w:val="nil"/>
              <w:bottom w:val="single" w:sz="8" w:space="0" w:color="auto"/>
              <w:right w:val="single" w:sz="8" w:space="0" w:color="auto"/>
            </w:tcBorders>
          </w:tcPr>
          <w:p w:rsidR="00A60299" w:rsidRPr="00903C61" w:rsidRDefault="00EC0DA2" w:rsidP="00A60299">
            <w:pPr>
              <w:widowControl w:val="0"/>
              <w:jc w:val="right"/>
              <w:rPr>
                <w:sz w:val="20"/>
                <w:szCs w:val="20"/>
              </w:rPr>
            </w:pPr>
            <w:r w:rsidRPr="00903C61">
              <w:rPr>
                <w:sz w:val="20"/>
                <w:szCs w:val="20"/>
              </w:rPr>
              <w:t>46,32</w:t>
            </w:r>
          </w:p>
        </w:tc>
      </w:tr>
      <w:tr w:rsidR="00A60299"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center"/>
              <w:rPr>
                <w:sz w:val="20"/>
                <w:szCs w:val="20"/>
              </w:rPr>
            </w:pPr>
            <w:r w:rsidRPr="00A60299">
              <w:rPr>
                <w:sz w:val="20"/>
                <w:szCs w:val="20"/>
              </w:rPr>
              <w:t>8.4</w:t>
            </w:r>
          </w:p>
        </w:tc>
        <w:tc>
          <w:tcPr>
            <w:tcW w:w="2786"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Сумма субсидий</w:t>
            </w:r>
            <w:r w:rsidRPr="00A60299">
              <w:rPr>
                <w:sz w:val="20"/>
                <w:szCs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A60299" w:rsidRPr="00A60299" w:rsidRDefault="00A60299" w:rsidP="00A60299">
            <w:pPr>
              <w:widowControl w:val="0"/>
              <w:autoSpaceDE w:val="0"/>
              <w:autoSpaceDN w:val="0"/>
              <w:jc w:val="both"/>
              <w:rPr>
                <w:sz w:val="20"/>
                <w:szCs w:val="20"/>
              </w:rPr>
            </w:pPr>
            <w:r w:rsidRPr="00A6029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A60299" w:rsidRPr="00A60299" w:rsidRDefault="00A60299" w:rsidP="00A60299">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60299" w:rsidRPr="00965810" w:rsidRDefault="00A60299" w:rsidP="00A60299">
            <w:pPr>
              <w:widowControl w:val="0"/>
              <w:autoSpaceDE w:val="0"/>
              <w:autoSpaceDN w:val="0"/>
              <w:jc w:val="right"/>
              <w:rPr>
                <w:sz w:val="20"/>
                <w:szCs w:val="20"/>
              </w:rPr>
            </w:pPr>
            <w:r w:rsidRPr="00965810">
              <w:rPr>
                <w:sz w:val="20"/>
                <w:szCs w:val="20"/>
              </w:rPr>
              <w:t>4268</w:t>
            </w:r>
          </w:p>
        </w:tc>
        <w:tc>
          <w:tcPr>
            <w:tcW w:w="708" w:type="dxa"/>
            <w:tcBorders>
              <w:top w:val="single" w:sz="6" w:space="0" w:color="auto"/>
              <w:left w:val="single" w:sz="4" w:space="0" w:color="auto"/>
              <w:bottom w:val="single" w:sz="6" w:space="0" w:color="auto"/>
              <w:right w:val="single" w:sz="4" w:space="0" w:color="auto"/>
            </w:tcBorders>
            <w:vAlign w:val="center"/>
          </w:tcPr>
          <w:p w:rsidR="00A60299" w:rsidRPr="00965810" w:rsidRDefault="00A60299" w:rsidP="00A60299">
            <w:pPr>
              <w:widowControl w:val="0"/>
              <w:autoSpaceDE w:val="0"/>
              <w:autoSpaceDN w:val="0"/>
              <w:ind w:left="-134"/>
              <w:jc w:val="right"/>
              <w:rPr>
                <w:sz w:val="20"/>
                <w:szCs w:val="20"/>
              </w:rPr>
            </w:pPr>
            <w:r w:rsidRPr="00965810">
              <w:rPr>
                <w:sz w:val="20"/>
                <w:szCs w:val="20"/>
              </w:rPr>
              <w:t>160574</w:t>
            </w:r>
          </w:p>
        </w:tc>
        <w:tc>
          <w:tcPr>
            <w:tcW w:w="709" w:type="dxa"/>
            <w:tcBorders>
              <w:top w:val="single" w:sz="6" w:space="0" w:color="auto"/>
              <w:left w:val="single" w:sz="4" w:space="0" w:color="auto"/>
              <w:bottom w:val="single" w:sz="6" w:space="0" w:color="auto"/>
              <w:right w:val="single" w:sz="6" w:space="0" w:color="auto"/>
            </w:tcBorders>
            <w:vAlign w:val="center"/>
          </w:tcPr>
          <w:p w:rsidR="00A60299" w:rsidRPr="00965810" w:rsidRDefault="00A60299" w:rsidP="00A60299">
            <w:pPr>
              <w:widowControl w:val="0"/>
              <w:autoSpaceDE w:val="0"/>
              <w:autoSpaceDN w:val="0"/>
              <w:ind w:left="-65"/>
              <w:jc w:val="right"/>
              <w:rPr>
                <w:sz w:val="20"/>
                <w:szCs w:val="20"/>
              </w:rPr>
            </w:pPr>
            <w:r w:rsidRPr="00965810">
              <w:rPr>
                <w:sz w:val="20"/>
                <w:szCs w:val="20"/>
              </w:rPr>
              <w:t>112202</w:t>
            </w:r>
          </w:p>
        </w:tc>
        <w:tc>
          <w:tcPr>
            <w:tcW w:w="709" w:type="dxa"/>
            <w:tcBorders>
              <w:top w:val="single" w:sz="6" w:space="0" w:color="auto"/>
              <w:left w:val="single" w:sz="4" w:space="0" w:color="auto"/>
              <w:bottom w:val="single" w:sz="6" w:space="0" w:color="auto"/>
              <w:right w:val="single" w:sz="6" w:space="0" w:color="auto"/>
            </w:tcBorders>
          </w:tcPr>
          <w:p w:rsidR="00A60299" w:rsidRPr="007941C0" w:rsidRDefault="00A60299" w:rsidP="00A60299">
            <w:pPr>
              <w:widowControl w:val="0"/>
              <w:autoSpaceDE w:val="0"/>
              <w:autoSpaceDN w:val="0"/>
              <w:jc w:val="right"/>
              <w:rPr>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jc w:val="right"/>
              <w:rPr>
                <w:sz w:val="20"/>
                <w:szCs w:val="20"/>
              </w:rPr>
            </w:pPr>
            <w:r w:rsidRPr="00903C61">
              <w:rPr>
                <w:sz w:val="20"/>
                <w:szCs w:val="20"/>
              </w:rPr>
              <w:t>15</w:t>
            </w:r>
            <w:r w:rsidR="00903C61" w:rsidRPr="00903C61">
              <w:rPr>
                <w:sz w:val="20"/>
                <w:szCs w:val="20"/>
              </w:rPr>
              <w:t>77</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903C61">
            <w:pPr>
              <w:widowControl w:val="0"/>
              <w:autoSpaceDE w:val="0"/>
              <w:autoSpaceDN w:val="0"/>
              <w:jc w:val="right"/>
              <w:rPr>
                <w:sz w:val="20"/>
                <w:szCs w:val="20"/>
              </w:rPr>
            </w:pPr>
            <w:r w:rsidRPr="00903C61">
              <w:rPr>
                <w:sz w:val="20"/>
                <w:szCs w:val="20"/>
              </w:rPr>
              <w:t>49</w:t>
            </w:r>
            <w:r w:rsidR="00903C61" w:rsidRPr="00903C61">
              <w:rPr>
                <w:sz w:val="20"/>
                <w:szCs w:val="20"/>
              </w:rPr>
              <w:t>533</w:t>
            </w:r>
          </w:p>
        </w:tc>
        <w:tc>
          <w:tcPr>
            <w:tcW w:w="709" w:type="dxa"/>
            <w:tcBorders>
              <w:top w:val="single" w:sz="6" w:space="0" w:color="auto"/>
              <w:left w:val="single" w:sz="4" w:space="0" w:color="auto"/>
              <w:bottom w:val="single" w:sz="6" w:space="0" w:color="auto"/>
              <w:right w:val="single" w:sz="6" w:space="0" w:color="auto"/>
            </w:tcBorders>
          </w:tcPr>
          <w:p w:rsidR="00A60299" w:rsidRPr="00903C61" w:rsidRDefault="00EC0DA2" w:rsidP="003811C8">
            <w:pPr>
              <w:widowControl w:val="0"/>
              <w:autoSpaceDE w:val="0"/>
              <w:autoSpaceDN w:val="0"/>
              <w:jc w:val="right"/>
              <w:rPr>
                <w:sz w:val="20"/>
                <w:szCs w:val="20"/>
              </w:rPr>
            </w:pPr>
            <w:r w:rsidRPr="00903C61">
              <w:rPr>
                <w:sz w:val="20"/>
                <w:szCs w:val="20"/>
              </w:rPr>
              <w:t>2</w:t>
            </w:r>
            <w:r w:rsidR="003811C8">
              <w:rPr>
                <w:sz w:val="20"/>
                <w:szCs w:val="20"/>
              </w:rPr>
              <w:t>8</w:t>
            </w:r>
            <w:r w:rsidR="00903C61" w:rsidRPr="00903C61">
              <w:rPr>
                <w:sz w:val="20"/>
                <w:szCs w:val="20"/>
              </w:rPr>
              <w:t>982</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BB237F" w:rsidRPr="000817C2" w:rsidRDefault="00BB237F" w:rsidP="00BB237F">
            <w:pPr>
              <w:widowControl w:val="0"/>
              <w:autoSpaceDE w:val="0"/>
              <w:autoSpaceDN w:val="0"/>
              <w:rPr>
                <w:sz w:val="20"/>
              </w:rPr>
            </w:pPr>
            <w:r w:rsidRPr="00636403">
              <w:rPr>
                <w:sz w:val="20"/>
              </w:rPr>
              <w:t>Тарифы на электрическую энергию (мощность) для потребителей, предусмотренных пунктом 8 Критериев</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tcPr>
          <w:p w:rsidR="00BB237F" w:rsidRPr="00965810" w:rsidRDefault="00BB237F" w:rsidP="00BB237F">
            <w:pPr>
              <w:widowControl w:val="0"/>
              <w:jc w:val="right"/>
              <w:rPr>
                <w:b/>
                <w:sz w:val="20"/>
              </w:rPr>
            </w:pPr>
            <w:r w:rsidRPr="00965810">
              <w:rPr>
                <w:b/>
                <w:sz w:val="20"/>
              </w:rPr>
              <w:t>20,57</w:t>
            </w:r>
          </w:p>
        </w:tc>
        <w:tc>
          <w:tcPr>
            <w:tcW w:w="708" w:type="dxa"/>
            <w:tcBorders>
              <w:top w:val="single" w:sz="6" w:space="0" w:color="auto"/>
              <w:left w:val="single" w:sz="4" w:space="0" w:color="auto"/>
              <w:bottom w:val="single" w:sz="6" w:space="0" w:color="auto"/>
              <w:right w:val="single" w:sz="4" w:space="0" w:color="auto"/>
            </w:tcBorders>
          </w:tcPr>
          <w:p w:rsidR="00BB237F" w:rsidRPr="00965810" w:rsidRDefault="00BB237F" w:rsidP="00BB237F">
            <w:pPr>
              <w:widowControl w:val="0"/>
              <w:jc w:val="right"/>
              <w:rPr>
                <w:b/>
                <w:sz w:val="20"/>
              </w:rPr>
            </w:pPr>
            <w:r w:rsidRPr="00965810">
              <w:rPr>
                <w:b/>
                <w:sz w:val="20"/>
              </w:rPr>
              <w:t>20,96</w:t>
            </w:r>
          </w:p>
        </w:tc>
        <w:tc>
          <w:tcPr>
            <w:tcW w:w="709" w:type="dxa"/>
            <w:tcBorders>
              <w:top w:val="single" w:sz="6" w:space="0" w:color="auto"/>
              <w:left w:val="single" w:sz="4" w:space="0" w:color="auto"/>
              <w:bottom w:val="single" w:sz="6" w:space="0" w:color="auto"/>
              <w:right w:val="single" w:sz="6" w:space="0" w:color="auto"/>
            </w:tcBorders>
          </w:tcPr>
          <w:p w:rsidR="00BB237F" w:rsidRPr="00965810" w:rsidRDefault="00BB237F" w:rsidP="00BB237F">
            <w:pPr>
              <w:widowControl w:val="0"/>
              <w:jc w:val="right"/>
              <w:rPr>
                <w:b/>
                <w:sz w:val="20"/>
              </w:rPr>
            </w:pPr>
            <w:r w:rsidRPr="00965810">
              <w:rPr>
                <w:b/>
                <w:sz w:val="20"/>
              </w:rPr>
              <w:t>21,36</w:t>
            </w:r>
          </w:p>
        </w:tc>
        <w:tc>
          <w:tcPr>
            <w:tcW w:w="709" w:type="dxa"/>
            <w:tcBorders>
              <w:top w:val="single" w:sz="6" w:space="0" w:color="auto"/>
              <w:left w:val="single" w:sz="4" w:space="0" w:color="auto"/>
              <w:bottom w:val="single" w:sz="6" w:space="0" w:color="auto"/>
              <w:right w:val="single" w:sz="6" w:space="0" w:color="auto"/>
            </w:tcBorders>
          </w:tcPr>
          <w:p w:rsidR="00BB237F" w:rsidRPr="00965810" w:rsidRDefault="00BB237F" w:rsidP="00BB237F">
            <w:pPr>
              <w:widowControl w:val="0"/>
              <w:jc w:val="right"/>
              <w:rPr>
                <w:b/>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2B0876" w:rsidP="00BB237F">
            <w:pPr>
              <w:widowControl w:val="0"/>
              <w:jc w:val="right"/>
              <w:rPr>
                <w:b/>
                <w:sz w:val="20"/>
              </w:rPr>
            </w:pPr>
            <w:r w:rsidRPr="002B0876">
              <w:rPr>
                <w:b/>
                <w:sz w:val="20"/>
              </w:rPr>
              <w:t>51,83</w:t>
            </w: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2B0876" w:rsidP="002B0876">
            <w:pPr>
              <w:widowControl w:val="0"/>
              <w:jc w:val="right"/>
              <w:rPr>
                <w:b/>
                <w:sz w:val="20"/>
              </w:rPr>
            </w:pPr>
            <w:r w:rsidRPr="002B0876">
              <w:rPr>
                <w:b/>
                <w:sz w:val="20"/>
              </w:rPr>
              <w:t>54,62</w:t>
            </w: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EC0DA2" w:rsidP="00BB237F">
            <w:pPr>
              <w:widowControl w:val="0"/>
              <w:jc w:val="right"/>
              <w:rPr>
                <w:b/>
                <w:sz w:val="20"/>
              </w:rPr>
            </w:pPr>
            <w:r w:rsidRPr="002B0876">
              <w:rPr>
                <w:b/>
                <w:sz w:val="20"/>
              </w:rPr>
              <w:t>6</w:t>
            </w:r>
            <w:r w:rsidR="002B0876" w:rsidRPr="002B0876">
              <w:rPr>
                <w:b/>
                <w:sz w:val="20"/>
              </w:rPr>
              <w:t>7,37</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BB237F" w:rsidRPr="002B0876" w:rsidRDefault="00BB237F" w:rsidP="00BB237F">
            <w:pPr>
              <w:widowControl w:val="0"/>
              <w:autoSpaceDE w:val="0"/>
              <w:autoSpaceDN w:val="0"/>
              <w:rPr>
                <w:sz w:val="20"/>
              </w:rPr>
            </w:pPr>
            <w:r w:rsidRPr="002B0876">
              <w:rPr>
                <w:sz w:val="20"/>
              </w:rPr>
              <w:t>Одноставочные тарифы, дифференцированные по трем зонам суток</w:t>
            </w:r>
            <w:r w:rsidRPr="002B0876">
              <w:rPr>
                <w:sz w:val="20"/>
                <w:vertAlign w:val="superscript"/>
              </w:rPr>
              <w:t>1</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BB237F" w:rsidRPr="00965810" w:rsidRDefault="00BB237F" w:rsidP="00BB237F">
            <w:pPr>
              <w:widowControl w:val="0"/>
              <w:jc w:val="right"/>
              <w:rPr>
                <w:sz w:val="20"/>
              </w:rPr>
            </w:pPr>
            <w:r w:rsidRPr="00965810">
              <w:rPr>
                <w:sz w:val="20"/>
              </w:rPr>
              <w:t>14,40</w:t>
            </w:r>
          </w:p>
        </w:tc>
        <w:tc>
          <w:tcPr>
            <w:tcW w:w="708" w:type="dxa"/>
            <w:tcBorders>
              <w:top w:val="single" w:sz="4" w:space="0" w:color="auto"/>
              <w:left w:val="nil"/>
              <w:bottom w:val="single" w:sz="4" w:space="0" w:color="auto"/>
              <w:right w:val="single" w:sz="4" w:space="0" w:color="auto"/>
            </w:tcBorders>
            <w:vAlign w:val="bottom"/>
          </w:tcPr>
          <w:p w:rsidR="00BB237F" w:rsidRPr="00965810" w:rsidRDefault="00BB237F" w:rsidP="00BB237F">
            <w:pPr>
              <w:widowControl w:val="0"/>
              <w:jc w:val="right"/>
              <w:rPr>
                <w:sz w:val="20"/>
              </w:rPr>
            </w:pPr>
            <w:r w:rsidRPr="00965810">
              <w:rPr>
                <w:sz w:val="20"/>
              </w:rPr>
              <w:t>14,67</w:t>
            </w:r>
          </w:p>
        </w:tc>
        <w:tc>
          <w:tcPr>
            <w:tcW w:w="709" w:type="dxa"/>
            <w:tcBorders>
              <w:top w:val="single" w:sz="4" w:space="0" w:color="auto"/>
              <w:left w:val="nil"/>
              <w:bottom w:val="single" w:sz="4" w:space="0" w:color="auto"/>
              <w:right w:val="single" w:sz="8" w:space="0" w:color="auto"/>
            </w:tcBorders>
            <w:vAlign w:val="bottom"/>
          </w:tcPr>
          <w:p w:rsidR="00BB237F" w:rsidRPr="00965810" w:rsidRDefault="00BB237F" w:rsidP="00BB237F">
            <w:pPr>
              <w:widowControl w:val="0"/>
              <w:jc w:val="right"/>
              <w:rPr>
                <w:sz w:val="20"/>
              </w:rPr>
            </w:pPr>
            <w:r w:rsidRPr="00965810">
              <w:rPr>
                <w:sz w:val="20"/>
              </w:rPr>
              <w:t>14,95</w:t>
            </w:r>
          </w:p>
        </w:tc>
        <w:tc>
          <w:tcPr>
            <w:tcW w:w="709" w:type="dxa"/>
            <w:tcBorders>
              <w:top w:val="single" w:sz="4" w:space="0" w:color="auto"/>
              <w:left w:val="nil"/>
              <w:bottom w:val="single" w:sz="4" w:space="0" w:color="auto"/>
              <w:right w:val="single" w:sz="8" w:space="0" w:color="auto"/>
            </w:tcBorders>
          </w:tcPr>
          <w:p w:rsidR="00BB237F" w:rsidRPr="007941C0" w:rsidRDefault="00BB237F" w:rsidP="00BB237F">
            <w:pPr>
              <w:widowControl w:val="0"/>
              <w:jc w:val="right"/>
              <w:rPr>
                <w:sz w:val="20"/>
                <w:highlight w:val="yellow"/>
              </w:rPr>
            </w:pPr>
          </w:p>
        </w:tc>
        <w:tc>
          <w:tcPr>
            <w:tcW w:w="709" w:type="dxa"/>
            <w:tcBorders>
              <w:top w:val="single" w:sz="4" w:space="0" w:color="auto"/>
              <w:left w:val="nil"/>
              <w:bottom w:val="single" w:sz="4" w:space="0" w:color="auto"/>
              <w:right w:val="single" w:sz="8" w:space="0" w:color="auto"/>
            </w:tcBorders>
          </w:tcPr>
          <w:p w:rsidR="00BB237F" w:rsidRPr="002B0876" w:rsidRDefault="002B0876" w:rsidP="00BB237F">
            <w:pPr>
              <w:widowControl w:val="0"/>
              <w:jc w:val="right"/>
              <w:rPr>
                <w:sz w:val="20"/>
              </w:rPr>
            </w:pPr>
            <w:r w:rsidRPr="002B0876">
              <w:rPr>
                <w:sz w:val="20"/>
              </w:rPr>
              <w:t>36,28</w:t>
            </w:r>
          </w:p>
        </w:tc>
        <w:tc>
          <w:tcPr>
            <w:tcW w:w="709" w:type="dxa"/>
            <w:tcBorders>
              <w:top w:val="single" w:sz="4" w:space="0" w:color="auto"/>
              <w:left w:val="nil"/>
              <w:bottom w:val="single" w:sz="4" w:space="0" w:color="auto"/>
              <w:right w:val="single" w:sz="8" w:space="0" w:color="auto"/>
            </w:tcBorders>
          </w:tcPr>
          <w:p w:rsidR="00BB237F" w:rsidRPr="002B0876" w:rsidRDefault="002B0876" w:rsidP="00BB237F">
            <w:pPr>
              <w:widowControl w:val="0"/>
              <w:jc w:val="right"/>
              <w:rPr>
                <w:sz w:val="20"/>
              </w:rPr>
            </w:pPr>
            <w:r w:rsidRPr="002B0876">
              <w:rPr>
                <w:sz w:val="20"/>
              </w:rPr>
              <w:t>38,23</w:t>
            </w:r>
          </w:p>
        </w:tc>
        <w:tc>
          <w:tcPr>
            <w:tcW w:w="709" w:type="dxa"/>
            <w:tcBorders>
              <w:top w:val="single" w:sz="4" w:space="0" w:color="auto"/>
              <w:left w:val="nil"/>
              <w:bottom w:val="single" w:sz="4" w:space="0" w:color="auto"/>
              <w:right w:val="single" w:sz="8" w:space="0" w:color="auto"/>
            </w:tcBorders>
          </w:tcPr>
          <w:p w:rsidR="00BB237F" w:rsidRPr="002B0876" w:rsidRDefault="002B0876" w:rsidP="00BB237F">
            <w:pPr>
              <w:widowControl w:val="0"/>
              <w:jc w:val="right"/>
              <w:rPr>
                <w:sz w:val="20"/>
              </w:rPr>
            </w:pPr>
            <w:r w:rsidRPr="002B0876">
              <w:rPr>
                <w:sz w:val="20"/>
              </w:rPr>
              <w:t>47,16</w:t>
            </w:r>
          </w:p>
        </w:tc>
      </w:tr>
      <w:tr w:rsidR="002B0876" w:rsidRPr="00A60299" w:rsidTr="00C56B3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center"/>
              <w:rPr>
                <w:sz w:val="20"/>
              </w:rPr>
            </w:pPr>
            <w:r w:rsidRPr="00636403">
              <w:rPr>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both"/>
              <w:rPr>
                <w:sz w:val="20"/>
              </w:rPr>
            </w:pPr>
            <w:r w:rsidRPr="00636403">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2B0876" w:rsidRPr="00636403" w:rsidRDefault="002B0876" w:rsidP="002B0876">
            <w:pPr>
              <w:widowControl w:val="0"/>
              <w:autoSpaceDE w:val="0"/>
              <w:autoSpaceDN w:val="0"/>
              <w:jc w:val="both"/>
              <w:rPr>
                <w:sz w:val="20"/>
              </w:rPr>
            </w:pPr>
          </w:p>
        </w:tc>
        <w:tc>
          <w:tcPr>
            <w:tcW w:w="709" w:type="dxa"/>
            <w:tcBorders>
              <w:top w:val="nil"/>
              <w:left w:val="single" w:sz="4" w:space="0" w:color="auto"/>
              <w:bottom w:val="single" w:sz="4" w:space="0" w:color="auto"/>
              <w:right w:val="single" w:sz="4" w:space="0" w:color="auto"/>
            </w:tcBorders>
          </w:tcPr>
          <w:p w:rsidR="002B0876" w:rsidRPr="00965810" w:rsidRDefault="002B0876" w:rsidP="002B0876">
            <w:pPr>
              <w:widowControl w:val="0"/>
              <w:jc w:val="right"/>
              <w:rPr>
                <w:sz w:val="20"/>
              </w:rPr>
            </w:pPr>
            <w:r w:rsidRPr="00965810">
              <w:rPr>
                <w:sz w:val="20"/>
              </w:rPr>
              <w:t>20,57</w:t>
            </w:r>
          </w:p>
        </w:tc>
        <w:tc>
          <w:tcPr>
            <w:tcW w:w="708" w:type="dxa"/>
            <w:tcBorders>
              <w:top w:val="nil"/>
              <w:left w:val="nil"/>
              <w:bottom w:val="single" w:sz="4" w:space="0" w:color="auto"/>
              <w:right w:val="nil"/>
            </w:tcBorders>
            <w:vAlign w:val="bottom"/>
          </w:tcPr>
          <w:p w:rsidR="002B0876" w:rsidRPr="00965810" w:rsidRDefault="002B0876" w:rsidP="002B0876">
            <w:pPr>
              <w:widowControl w:val="0"/>
              <w:jc w:val="right"/>
              <w:rPr>
                <w:sz w:val="20"/>
              </w:rPr>
            </w:pPr>
            <w:r w:rsidRPr="00965810">
              <w:rPr>
                <w:sz w:val="20"/>
              </w:rPr>
              <w:t>20,96</w:t>
            </w:r>
          </w:p>
        </w:tc>
        <w:tc>
          <w:tcPr>
            <w:tcW w:w="709" w:type="dxa"/>
            <w:tcBorders>
              <w:top w:val="nil"/>
              <w:left w:val="single" w:sz="4" w:space="0" w:color="auto"/>
              <w:bottom w:val="single" w:sz="4" w:space="0" w:color="auto"/>
              <w:right w:val="single" w:sz="8" w:space="0" w:color="auto"/>
            </w:tcBorders>
            <w:vAlign w:val="bottom"/>
          </w:tcPr>
          <w:p w:rsidR="002B0876" w:rsidRPr="00965810" w:rsidRDefault="002B0876" w:rsidP="002B0876">
            <w:pPr>
              <w:widowControl w:val="0"/>
              <w:jc w:val="right"/>
              <w:rPr>
                <w:sz w:val="20"/>
              </w:rPr>
            </w:pPr>
            <w:r w:rsidRPr="00965810">
              <w:rPr>
                <w:sz w:val="20"/>
              </w:rPr>
              <w:t>21,36</w:t>
            </w:r>
          </w:p>
        </w:tc>
        <w:tc>
          <w:tcPr>
            <w:tcW w:w="709" w:type="dxa"/>
            <w:tcBorders>
              <w:top w:val="nil"/>
              <w:left w:val="single" w:sz="4" w:space="0" w:color="auto"/>
              <w:bottom w:val="single" w:sz="4" w:space="0" w:color="auto"/>
              <w:right w:val="single" w:sz="8" w:space="0" w:color="auto"/>
            </w:tcBorders>
          </w:tcPr>
          <w:p w:rsidR="002B0876" w:rsidRPr="007941C0" w:rsidRDefault="002B0876" w:rsidP="002B0876">
            <w:pPr>
              <w:widowControl w:val="0"/>
              <w:jc w:val="right"/>
              <w:rPr>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2B0876" w:rsidRPr="002B0876" w:rsidRDefault="002B0876" w:rsidP="002B0876">
            <w:pPr>
              <w:widowControl w:val="0"/>
              <w:jc w:val="right"/>
              <w:rPr>
                <w:sz w:val="20"/>
              </w:rPr>
            </w:pPr>
            <w:r w:rsidRPr="002B0876">
              <w:rPr>
                <w:sz w:val="20"/>
              </w:rPr>
              <w:t>51,83</w:t>
            </w:r>
          </w:p>
        </w:tc>
        <w:tc>
          <w:tcPr>
            <w:tcW w:w="709" w:type="dxa"/>
            <w:tcBorders>
              <w:top w:val="single" w:sz="6" w:space="0" w:color="auto"/>
              <w:left w:val="single" w:sz="4" w:space="0" w:color="auto"/>
              <w:bottom w:val="single" w:sz="6" w:space="0" w:color="auto"/>
              <w:right w:val="single" w:sz="6" w:space="0" w:color="auto"/>
            </w:tcBorders>
          </w:tcPr>
          <w:p w:rsidR="002B0876" w:rsidRPr="002B0876" w:rsidRDefault="002B0876" w:rsidP="002B0876">
            <w:pPr>
              <w:widowControl w:val="0"/>
              <w:jc w:val="right"/>
              <w:rPr>
                <w:sz w:val="20"/>
              </w:rPr>
            </w:pPr>
            <w:r w:rsidRPr="002B0876">
              <w:rPr>
                <w:sz w:val="20"/>
              </w:rPr>
              <w:t>54,62</w:t>
            </w:r>
          </w:p>
        </w:tc>
        <w:tc>
          <w:tcPr>
            <w:tcW w:w="709" w:type="dxa"/>
            <w:tcBorders>
              <w:top w:val="single" w:sz="6" w:space="0" w:color="auto"/>
              <w:left w:val="single" w:sz="4" w:space="0" w:color="auto"/>
              <w:bottom w:val="single" w:sz="6" w:space="0" w:color="auto"/>
              <w:right w:val="single" w:sz="6" w:space="0" w:color="auto"/>
            </w:tcBorders>
          </w:tcPr>
          <w:p w:rsidR="002B0876" w:rsidRPr="002B0876" w:rsidRDefault="002B0876" w:rsidP="002B0876">
            <w:pPr>
              <w:widowControl w:val="0"/>
              <w:jc w:val="right"/>
              <w:rPr>
                <w:sz w:val="20"/>
              </w:rPr>
            </w:pPr>
            <w:r w:rsidRPr="002B0876">
              <w:rPr>
                <w:sz w:val="20"/>
              </w:rPr>
              <w:t>67,37</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nil"/>
              <w:left w:val="single" w:sz="4" w:space="0" w:color="auto"/>
              <w:bottom w:val="single" w:sz="4" w:space="0" w:color="auto"/>
              <w:right w:val="single" w:sz="4" w:space="0" w:color="auto"/>
            </w:tcBorders>
            <w:vAlign w:val="bottom"/>
          </w:tcPr>
          <w:p w:rsidR="00BB237F" w:rsidRPr="00965810" w:rsidRDefault="00BB237F" w:rsidP="00BB237F">
            <w:pPr>
              <w:widowControl w:val="0"/>
              <w:jc w:val="right"/>
              <w:rPr>
                <w:sz w:val="20"/>
              </w:rPr>
            </w:pPr>
            <w:r w:rsidRPr="00965810">
              <w:rPr>
                <w:sz w:val="20"/>
              </w:rPr>
              <w:t>25,71</w:t>
            </w:r>
          </w:p>
        </w:tc>
        <w:tc>
          <w:tcPr>
            <w:tcW w:w="708" w:type="dxa"/>
            <w:tcBorders>
              <w:top w:val="nil"/>
              <w:left w:val="nil"/>
              <w:bottom w:val="single" w:sz="4" w:space="0" w:color="auto"/>
              <w:right w:val="nil"/>
            </w:tcBorders>
            <w:vAlign w:val="bottom"/>
          </w:tcPr>
          <w:p w:rsidR="00BB237F" w:rsidRPr="00965810" w:rsidRDefault="00BB237F" w:rsidP="00BB237F">
            <w:pPr>
              <w:widowControl w:val="0"/>
              <w:jc w:val="right"/>
              <w:rPr>
                <w:sz w:val="20"/>
              </w:rPr>
            </w:pPr>
            <w:r w:rsidRPr="00965810">
              <w:rPr>
                <w:sz w:val="20"/>
              </w:rPr>
              <w:t>26,20</w:t>
            </w:r>
          </w:p>
        </w:tc>
        <w:tc>
          <w:tcPr>
            <w:tcW w:w="709" w:type="dxa"/>
            <w:tcBorders>
              <w:top w:val="nil"/>
              <w:left w:val="single" w:sz="4" w:space="0" w:color="auto"/>
              <w:bottom w:val="nil"/>
              <w:right w:val="single" w:sz="8" w:space="0" w:color="auto"/>
            </w:tcBorders>
            <w:vAlign w:val="bottom"/>
          </w:tcPr>
          <w:p w:rsidR="00BB237F" w:rsidRPr="00965810" w:rsidRDefault="00BB237F" w:rsidP="00BB237F">
            <w:pPr>
              <w:widowControl w:val="0"/>
              <w:jc w:val="right"/>
              <w:rPr>
                <w:sz w:val="20"/>
              </w:rPr>
            </w:pPr>
            <w:r w:rsidRPr="00965810">
              <w:rPr>
                <w:sz w:val="20"/>
              </w:rPr>
              <w:t>26,70</w:t>
            </w:r>
          </w:p>
        </w:tc>
        <w:tc>
          <w:tcPr>
            <w:tcW w:w="709" w:type="dxa"/>
            <w:tcBorders>
              <w:top w:val="nil"/>
              <w:left w:val="single" w:sz="4" w:space="0" w:color="auto"/>
              <w:bottom w:val="nil"/>
              <w:right w:val="single" w:sz="8" w:space="0" w:color="auto"/>
            </w:tcBorders>
          </w:tcPr>
          <w:p w:rsidR="00BB237F" w:rsidRPr="007941C0" w:rsidRDefault="00BB237F" w:rsidP="00BB237F">
            <w:pPr>
              <w:widowControl w:val="0"/>
              <w:jc w:val="right"/>
              <w:rPr>
                <w:sz w:val="20"/>
                <w:highlight w:val="yellow"/>
              </w:rPr>
            </w:pPr>
          </w:p>
        </w:tc>
        <w:tc>
          <w:tcPr>
            <w:tcW w:w="709" w:type="dxa"/>
            <w:tcBorders>
              <w:top w:val="nil"/>
              <w:left w:val="single" w:sz="4" w:space="0" w:color="auto"/>
              <w:bottom w:val="nil"/>
              <w:right w:val="single" w:sz="8" w:space="0" w:color="auto"/>
            </w:tcBorders>
          </w:tcPr>
          <w:p w:rsidR="00BB237F" w:rsidRPr="002B0876" w:rsidRDefault="002B0876" w:rsidP="00BB237F">
            <w:pPr>
              <w:widowControl w:val="0"/>
              <w:jc w:val="right"/>
              <w:rPr>
                <w:sz w:val="20"/>
              </w:rPr>
            </w:pPr>
            <w:r w:rsidRPr="002B0876">
              <w:rPr>
                <w:sz w:val="20"/>
              </w:rPr>
              <w:t>64,79</w:t>
            </w:r>
          </w:p>
        </w:tc>
        <w:tc>
          <w:tcPr>
            <w:tcW w:w="709" w:type="dxa"/>
            <w:tcBorders>
              <w:top w:val="nil"/>
              <w:left w:val="single" w:sz="4" w:space="0" w:color="auto"/>
              <w:bottom w:val="nil"/>
              <w:right w:val="single" w:sz="8" w:space="0" w:color="auto"/>
            </w:tcBorders>
          </w:tcPr>
          <w:p w:rsidR="00BB237F" w:rsidRPr="002B0876" w:rsidRDefault="002B0876" w:rsidP="00BB237F">
            <w:pPr>
              <w:widowControl w:val="0"/>
              <w:jc w:val="right"/>
              <w:rPr>
                <w:sz w:val="20"/>
              </w:rPr>
            </w:pPr>
            <w:r w:rsidRPr="002B0876">
              <w:rPr>
                <w:sz w:val="20"/>
              </w:rPr>
              <w:t>68,28</w:t>
            </w:r>
          </w:p>
        </w:tc>
        <w:tc>
          <w:tcPr>
            <w:tcW w:w="709" w:type="dxa"/>
            <w:tcBorders>
              <w:top w:val="nil"/>
              <w:left w:val="single" w:sz="4" w:space="0" w:color="auto"/>
              <w:bottom w:val="nil"/>
              <w:right w:val="single" w:sz="8" w:space="0" w:color="auto"/>
            </w:tcBorders>
          </w:tcPr>
          <w:p w:rsidR="00BB237F" w:rsidRPr="002B0876" w:rsidRDefault="002B0876" w:rsidP="00BB237F">
            <w:pPr>
              <w:widowControl w:val="0"/>
              <w:jc w:val="right"/>
              <w:rPr>
                <w:sz w:val="20"/>
              </w:rPr>
            </w:pPr>
            <w:r w:rsidRPr="002B0876">
              <w:rPr>
                <w:sz w:val="20"/>
              </w:rPr>
              <w:t>84,21</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BB237F" w:rsidRPr="000817C2" w:rsidRDefault="00BB237F" w:rsidP="00BB237F">
            <w:pPr>
              <w:widowControl w:val="0"/>
              <w:autoSpaceDE w:val="0"/>
              <w:autoSpaceDN w:val="0"/>
              <w:rPr>
                <w:sz w:val="20"/>
              </w:rPr>
            </w:pPr>
            <w:r w:rsidRPr="00636403">
              <w:rPr>
                <w:sz w:val="20"/>
              </w:rPr>
              <w:t>Одноставочные тарифы, дифференцированные по двум зонам суток</w:t>
            </w:r>
            <w:r>
              <w:rPr>
                <w:sz w:val="20"/>
                <w:vertAlign w:val="superscript"/>
              </w:rPr>
              <w:t>1</w:t>
            </w:r>
          </w:p>
        </w:tc>
      </w:tr>
      <w:tr w:rsidR="002B0876"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center"/>
              <w:rPr>
                <w:sz w:val="20"/>
              </w:rPr>
            </w:pPr>
            <w:r w:rsidRPr="00636403">
              <w:rPr>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both"/>
              <w:rPr>
                <w:sz w:val="20"/>
              </w:rPr>
            </w:pPr>
            <w:r w:rsidRPr="00636403">
              <w:rPr>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2B0876" w:rsidRPr="00636403" w:rsidRDefault="002B0876" w:rsidP="002B0876">
            <w:pPr>
              <w:widowControl w:val="0"/>
              <w:autoSpaceDE w:val="0"/>
              <w:autoSpaceDN w:val="0"/>
              <w:jc w:val="both"/>
              <w:rPr>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B0876" w:rsidRPr="00965810" w:rsidRDefault="002B0876" w:rsidP="002B0876">
            <w:pPr>
              <w:widowControl w:val="0"/>
              <w:jc w:val="right"/>
              <w:rPr>
                <w:sz w:val="20"/>
              </w:rPr>
            </w:pPr>
            <w:r w:rsidRPr="00965810">
              <w:rPr>
                <w:sz w:val="20"/>
              </w:rPr>
              <w:t>14,40</w:t>
            </w:r>
          </w:p>
        </w:tc>
        <w:tc>
          <w:tcPr>
            <w:tcW w:w="708" w:type="dxa"/>
            <w:tcBorders>
              <w:top w:val="single" w:sz="4" w:space="0" w:color="auto"/>
              <w:left w:val="nil"/>
              <w:bottom w:val="single" w:sz="4" w:space="0" w:color="auto"/>
              <w:right w:val="single" w:sz="4" w:space="0" w:color="auto"/>
            </w:tcBorders>
          </w:tcPr>
          <w:p w:rsidR="002B0876" w:rsidRPr="00965810" w:rsidRDefault="002B0876" w:rsidP="002B0876">
            <w:pPr>
              <w:widowControl w:val="0"/>
              <w:jc w:val="right"/>
              <w:rPr>
                <w:sz w:val="20"/>
              </w:rPr>
            </w:pPr>
            <w:r w:rsidRPr="00965810">
              <w:rPr>
                <w:sz w:val="20"/>
              </w:rPr>
              <w:t>14,67</w:t>
            </w:r>
          </w:p>
        </w:tc>
        <w:tc>
          <w:tcPr>
            <w:tcW w:w="709" w:type="dxa"/>
            <w:tcBorders>
              <w:top w:val="single" w:sz="4" w:space="0" w:color="auto"/>
              <w:left w:val="nil"/>
              <w:bottom w:val="single" w:sz="4" w:space="0" w:color="auto"/>
              <w:right w:val="single" w:sz="8" w:space="0" w:color="auto"/>
            </w:tcBorders>
          </w:tcPr>
          <w:p w:rsidR="002B0876" w:rsidRPr="00965810" w:rsidRDefault="002B0876" w:rsidP="002B0876">
            <w:pPr>
              <w:widowControl w:val="0"/>
              <w:jc w:val="right"/>
              <w:rPr>
                <w:sz w:val="20"/>
              </w:rPr>
            </w:pPr>
            <w:r w:rsidRPr="00965810">
              <w:rPr>
                <w:sz w:val="20"/>
              </w:rPr>
              <w:t>14,95</w:t>
            </w:r>
          </w:p>
        </w:tc>
        <w:tc>
          <w:tcPr>
            <w:tcW w:w="709" w:type="dxa"/>
            <w:tcBorders>
              <w:top w:val="single" w:sz="4" w:space="0" w:color="auto"/>
              <w:left w:val="nil"/>
              <w:bottom w:val="single" w:sz="4" w:space="0" w:color="auto"/>
              <w:right w:val="single" w:sz="8" w:space="0" w:color="auto"/>
            </w:tcBorders>
          </w:tcPr>
          <w:p w:rsidR="002B0876" w:rsidRPr="007941C0" w:rsidRDefault="002B0876" w:rsidP="002B0876">
            <w:pPr>
              <w:widowControl w:val="0"/>
              <w:jc w:val="right"/>
              <w:rPr>
                <w:sz w:val="20"/>
                <w:highlight w:val="yellow"/>
              </w:rPr>
            </w:pPr>
          </w:p>
        </w:tc>
        <w:tc>
          <w:tcPr>
            <w:tcW w:w="709" w:type="dxa"/>
            <w:tcBorders>
              <w:top w:val="single" w:sz="4" w:space="0" w:color="auto"/>
              <w:left w:val="nil"/>
              <w:bottom w:val="single" w:sz="4" w:space="0" w:color="auto"/>
              <w:right w:val="single" w:sz="8" w:space="0" w:color="auto"/>
            </w:tcBorders>
          </w:tcPr>
          <w:p w:rsidR="002B0876" w:rsidRPr="002B0876" w:rsidRDefault="002B0876" w:rsidP="002B0876">
            <w:pPr>
              <w:widowControl w:val="0"/>
              <w:jc w:val="right"/>
              <w:rPr>
                <w:sz w:val="20"/>
              </w:rPr>
            </w:pPr>
            <w:r w:rsidRPr="002B0876">
              <w:rPr>
                <w:sz w:val="20"/>
              </w:rPr>
              <w:t>36,28</w:t>
            </w:r>
          </w:p>
        </w:tc>
        <w:tc>
          <w:tcPr>
            <w:tcW w:w="709" w:type="dxa"/>
            <w:tcBorders>
              <w:top w:val="single" w:sz="4" w:space="0" w:color="auto"/>
              <w:left w:val="nil"/>
              <w:bottom w:val="single" w:sz="4" w:space="0" w:color="auto"/>
              <w:right w:val="single" w:sz="8" w:space="0" w:color="auto"/>
            </w:tcBorders>
          </w:tcPr>
          <w:p w:rsidR="002B0876" w:rsidRPr="002B0876" w:rsidRDefault="002B0876" w:rsidP="002B0876">
            <w:pPr>
              <w:widowControl w:val="0"/>
              <w:jc w:val="right"/>
              <w:rPr>
                <w:sz w:val="20"/>
              </w:rPr>
            </w:pPr>
            <w:r w:rsidRPr="002B0876">
              <w:rPr>
                <w:sz w:val="20"/>
              </w:rPr>
              <w:t>38,23</w:t>
            </w:r>
          </w:p>
        </w:tc>
        <w:tc>
          <w:tcPr>
            <w:tcW w:w="709" w:type="dxa"/>
            <w:tcBorders>
              <w:top w:val="single" w:sz="4" w:space="0" w:color="auto"/>
              <w:left w:val="nil"/>
              <w:bottom w:val="single" w:sz="4" w:space="0" w:color="auto"/>
              <w:right w:val="single" w:sz="8" w:space="0" w:color="auto"/>
            </w:tcBorders>
          </w:tcPr>
          <w:p w:rsidR="002B0876" w:rsidRPr="002B0876" w:rsidRDefault="002B0876" w:rsidP="002B0876">
            <w:pPr>
              <w:widowControl w:val="0"/>
              <w:jc w:val="right"/>
              <w:rPr>
                <w:sz w:val="20"/>
              </w:rPr>
            </w:pPr>
            <w:r w:rsidRPr="002B0876">
              <w:rPr>
                <w:sz w:val="20"/>
              </w:rPr>
              <w:t>47,16</w:t>
            </w:r>
          </w:p>
        </w:tc>
      </w:tr>
      <w:tr w:rsidR="00BB237F" w:rsidRPr="00A60299" w:rsidTr="007941C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nil"/>
              <w:left w:val="single" w:sz="4" w:space="0" w:color="auto"/>
              <w:bottom w:val="single" w:sz="8" w:space="0" w:color="auto"/>
              <w:right w:val="single" w:sz="4" w:space="0" w:color="auto"/>
            </w:tcBorders>
          </w:tcPr>
          <w:p w:rsidR="00BB237F" w:rsidRPr="00965810" w:rsidRDefault="00BB237F" w:rsidP="00BB237F">
            <w:pPr>
              <w:widowControl w:val="0"/>
              <w:jc w:val="right"/>
              <w:rPr>
                <w:sz w:val="20"/>
              </w:rPr>
            </w:pPr>
            <w:r w:rsidRPr="00965810">
              <w:rPr>
                <w:sz w:val="20"/>
              </w:rPr>
              <w:t>23,66</w:t>
            </w:r>
          </w:p>
        </w:tc>
        <w:tc>
          <w:tcPr>
            <w:tcW w:w="708" w:type="dxa"/>
            <w:tcBorders>
              <w:top w:val="nil"/>
              <w:left w:val="nil"/>
              <w:bottom w:val="single" w:sz="8" w:space="0" w:color="auto"/>
              <w:right w:val="single" w:sz="4" w:space="0" w:color="auto"/>
            </w:tcBorders>
          </w:tcPr>
          <w:p w:rsidR="00BB237F" w:rsidRPr="00965810" w:rsidRDefault="00BB237F" w:rsidP="00BB237F">
            <w:pPr>
              <w:widowControl w:val="0"/>
              <w:jc w:val="right"/>
              <w:rPr>
                <w:sz w:val="20"/>
              </w:rPr>
            </w:pPr>
            <w:r w:rsidRPr="00965810">
              <w:rPr>
                <w:sz w:val="20"/>
              </w:rPr>
              <w:t>24,10</w:t>
            </w:r>
          </w:p>
        </w:tc>
        <w:tc>
          <w:tcPr>
            <w:tcW w:w="709" w:type="dxa"/>
            <w:tcBorders>
              <w:top w:val="nil"/>
              <w:left w:val="nil"/>
              <w:bottom w:val="single" w:sz="8" w:space="0" w:color="auto"/>
              <w:right w:val="single" w:sz="8" w:space="0" w:color="auto"/>
            </w:tcBorders>
          </w:tcPr>
          <w:p w:rsidR="00BB237F" w:rsidRPr="00965810" w:rsidRDefault="00BB237F" w:rsidP="00BB237F">
            <w:pPr>
              <w:widowControl w:val="0"/>
              <w:jc w:val="right"/>
              <w:rPr>
                <w:sz w:val="20"/>
              </w:rPr>
            </w:pPr>
            <w:r w:rsidRPr="00965810">
              <w:rPr>
                <w:sz w:val="20"/>
              </w:rPr>
              <w:t>24,56</w:t>
            </w:r>
          </w:p>
        </w:tc>
        <w:tc>
          <w:tcPr>
            <w:tcW w:w="709" w:type="dxa"/>
            <w:tcBorders>
              <w:top w:val="nil"/>
              <w:left w:val="nil"/>
              <w:bottom w:val="single" w:sz="8" w:space="0" w:color="auto"/>
              <w:right w:val="single" w:sz="8" w:space="0" w:color="auto"/>
            </w:tcBorders>
          </w:tcPr>
          <w:p w:rsidR="00BB237F" w:rsidRPr="007941C0" w:rsidRDefault="00BB237F" w:rsidP="00BB237F">
            <w:pPr>
              <w:widowControl w:val="0"/>
              <w:jc w:val="right"/>
              <w:rPr>
                <w:sz w:val="20"/>
                <w:highlight w:val="yellow"/>
              </w:rPr>
            </w:pPr>
          </w:p>
        </w:tc>
        <w:tc>
          <w:tcPr>
            <w:tcW w:w="709" w:type="dxa"/>
            <w:tcBorders>
              <w:top w:val="nil"/>
              <w:left w:val="nil"/>
              <w:bottom w:val="single" w:sz="8" w:space="0" w:color="auto"/>
              <w:right w:val="single" w:sz="8" w:space="0" w:color="auto"/>
            </w:tcBorders>
          </w:tcPr>
          <w:p w:rsidR="00BB237F" w:rsidRPr="002B0876" w:rsidRDefault="002B0876" w:rsidP="00BB237F">
            <w:pPr>
              <w:widowControl w:val="0"/>
              <w:jc w:val="right"/>
              <w:rPr>
                <w:sz w:val="20"/>
              </w:rPr>
            </w:pPr>
            <w:r w:rsidRPr="002B0876">
              <w:rPr>
                <w:sz w:val="20"/>
              </w:rPr>
              <w:t>59,60</w:t>
            </w:r>
          </w:p>
        </w:tc>
        <w:tc>
          <w:tcPr>
            <w:tcW w:w="709" w:type="dxa"/>
            <w:tcBorders>
              <w:top w:val="nil"/>
              <w:left w:val="nil"/>
              <w:bottom w:val="single" w:sz="8" w:space="0" w:color="auto"/>
              <w:right w:val="single" w:sz="8" w:space="0" w:color="auto"/>
            </w:tcBorders>
          </w:tcPr>
          <w:p w:rsidR="00BB237F" w:rsidRPr="002B0876" w:rsidRDefault="002B0876" w:rsidP="00BB237F">
            <w:pPr>
              <w:widowControl w:val="0"/>
              <w:jc w:val="right"/>
              <w:rPr>
                <w:sz w:val="20"/>
              </w:rPr>
            </w:pPr>
            <w:r w:rsidRPr="002B0876">
              <w:rPr>
                <w:sz w:val="20"/>
              </w:rPr>
              <w:t>62,81</w:t>
            </w:r>
          </w:p>
        </w:tc>
        <w:tc>
          <w:tcPr>
            <w:tcW w:w="709" w:type="dxa"/>
            <w:tcBorders>
              <w:top w:val="nil"/>
              <w:left w:val="nil"/>
              <w:bottom w:val="single" w:sz="8" w:space="0" w:color="auto"/>
              <w:right w:val="single" w:sz="8" w:space="0" w:color="auto"/>
            </w:tcBorders>
          </w:tcPr>
          <w:p w:rsidR="00BB237F" w:rsidRPr="002B0876" w:rsidRDefault="002B0876" w:rsidP="00BB237F">
            <w:pPr>
              <w:widowControl w:val="0"/>
              <w:jc w:val="right"/>
              <w:rPr>
                <w:sz w:val="20"/>
              </w:rPr>
            </w:pPr>
            <w:r w:rsidRPr="002B0876">
              <w:rPr>
                <w:sz w:val="20"/>
              </w:rPr>
              <w:t>77,48</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Сумма субсидий</w:t>
            </w:r>
            <w:r w:rsidRPr="00C51F38">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B237F" w:rsidRPr="00965810" w:rsidRDefault="00BB237F" w:rsidP="00BB237F">
            <w:pPr>
              <w:widowControl w:val="0"/>
              <w:jc w:val="right"/>
              <w:rPr>
                <w:sz w:val="20"/>
                <w:lang w:val="en-US"/>
              </w:rPr>
            </w:pPr>
            <w:r w:rsidRPr="00965810">
              <w:rPr>
                <w:sz w:val="20"/>
                <w:lang w:val="en-US"/>
              </w:rPr>
              <w:t>0</w:t>
            </w:r>
          </w:p>
        </w:tc>
        <w:tc>
          <w:tcPr>
            <w:tcW w:w="708" w:type="dxa"/>
            <w:tcBorders>
              <w:top w:val="single" w:sz="6" w:space="0" w:color="auto"/>
              <w:left w:val="single" w:sz="4" w:space="0" w:color="auto"/>
              <w:bottom w:val="single" w:sz="6" w:space="0" w:color="auto"/>
              <w:right w:val="single" w:sz="4" w:space="0" w:color="auto"/>
            </w:tcBorders>
            <w:vAlign w:val="center"/>
          </w:tcPr>
          <w:p w:rsidR="00BB237F" w:rsidRPr="00965810" w:rsidRDefault="00BB237F" w:rsidP="00640148">
            <w:pPr>
              <w:widowControl w:val="0"/>
              <w:autoSpaceDE w:val="0"/>
              <w:autoSpaceDN w:val="0"/>
              <w:jc w:val="right"/>
              <w:rPr>
                <w:sz w:val="20"/>
              </w:rPr>
            </w:pPr>
            <w:r w:rsidRPr="00965810">
              <w:rPr>
                <w:sz w:val="20"/>
              </w:rPr>
              <w:t>4</w:t>
            </w:r>
            <w:r w:rsidR="00640148">
              <w:rPr>
                <w:sz w:val="20"/>
              </w:rPr>
              <w:t>11</w:t>
            </w:r>
          </w:p>
        </w:tc>
        <w:tc>
          <w:tcPr>
            <w:tcW w:w="709" w:type="dxa"/>
            <w:tcBorders>
              <w:top w:val="single" w:sz="6" w:space="0" w:color="auto"/>
              <w:left w:val="single" w:sz="4" w:space="0" w:color="auto"/>
              <w:bottom w:val="single" w:sz="6" w:space="0" w:color="auto"/>
              <w:right w:val="single" w:sz="6" w:space="0" w:color="auto"/>
            </w:tcBorders>
            <w:vAlign w:val="center"/>
          </w:tcPr>
          <w:p w:rsidR="00BB237F" w:rsidRPr="00965810" w:rsidRDefault="00BB237F" w:rsidP="00640148">
            <w:pPr>
              <w:widowControl w:val="0"/>
              <w:autoSpaceDE w:val="0"/>
              <w:autoSpaceDN w:val="0"/>
              <w:jc w:val="right"/>
              <w:rPr>
                <w:sz w:val="20"/>
              </w:rPr>
            </w:pPr>
            <w:r w:rsidRPr="00965810">
              <w:rPr>
                <w:sz w:val="20"/>
              </w:rPr>
              <w:t>6</w:t>
            </w:r>
            <w:r w:rsidR="00640148">
              <w:rPr>
                <w:sz w:val="20"/>
              </w:rPr>
              <w:t>98</w:t>
            </w:r>
          </w:p>
        </w:tc>
        <w:tc>
          <w:tcPr>
            <w:tcW w:w="709" w:type="dxa"/>
            <w:tcBorders>
              <w:top w:val="single" w:sz="6" w:space="0" w:color="auto"/>
              <w:left w:val="single" w:sz="4" w:space="0" w:color="auto"/>
              <w:bottom w:val="single" w:sz="6" w:space="0" w:color="auto"/>
              <w:right w:val="single" w:sz="6" w:space="0" w:color="auto"/>
            </w:tcBorders>
          </w:tcPr>
          <w:p w:rsidR="00BB237F" w:rsidRPr="007941C0" w:rsidRDefault="00BB237F" w:rsidP="00BB237F">
            <w:pPr>
              <w:widowControl w:val="0"/>
              <w:autoSpaceDE w:val="0"/>
              <w:autoSpaceDN w:val="0"/>
              <w:jc w:val="right"/>
              <w:rPr>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BB237F" w:rsidP="00BB237F">
            <w:pPr>
              <w:widowControl w:val="0"/>
              <w:autoSpaceDE w:val="0"/>
              <w:autoSpaceDN w:val="0"/>
              <w:jc w:val="right"/>
              <w:rPr>
                <w:sz w:val="20"/>
              </w:rPr>
            </w:pPr>
            <w:r w:rsidRPr="002B0876">
              <w:rPr>
                <w:sz w:val="20"/>
              </w:rPr>
              <w:t>0</w:t>
            </w: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BB237F" w:rsidP="00BB237F">
            <w:pPr>
              <w:widowControl w:val="0"/>
              <w:autoSpaceDE w:val="0"/>
              <w:autoSpaceDN w:val="0"/>
              <w:jc w:val="right"/>
              <w:rPr>
                <w:sz w:val="20"/>
              </w:rPr>
            </w:pPr>
            <w:r w:rsidRPr="002B0876">
              <w:rPr>
                <w:sz w:val="20"/>
              </w:rPr>
              <w:t>0</w:t>
            </w: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BB237F" w:rsidP="00BB237F">
            <w:pPr>
              <w:widowControl w:val="0"/>
              <w:autoSpaceDE w:val="0"/>
              <w:autoSpaceDN w:val="0"/>
              <w:jc w:val="right"/>
              <w:rPr>
                <w:sz w:val="20"/>
              </w:rPr>
            </w:pPr>
            <w:r w:rsidRPr="002B0876">
              <w:rPr>
                <w:sz w:val="20"/>
              </w:rPr>
              <w:t>0</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Тарифы на электрическую энергию (мощность) для потребителей, предусмотренных пунктом 9 Критериев</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tcPr>
          <w:p w:rsidR="00BB237F" w:rsidRPr="00965810" w:rsidRDefault="00BB237F" w:rsidP="00BB237F">
            <w:pPr>
              <w:widowControl w:val="0"/>
              <w:jc w:val="right"/>
              <w:rPr>
                <w:b/>
                <w:sz w:val="20"/>
              </w:rPr>
            </w:pPr>
            <w:r w:rsidRPr="00965810">
              <w:rPr>
                <w:b/>
                <w:sz w:val="20"/>
              </w:rPr>
              <w:t>20,57</w:t>
            </w:r>
          </w:p>
        </w:tc>
        <w:tc>
          <w:tcPr>
            <w:tcW w:w="708" w:type="dxa"/>
            <w:tcBorders>
              <w:top w:val="single" w:sz="6" w:space="0" w:color="auto"/>
              <w:left w:val="single" w:sz="4" w:space="0" w:color="auto"/>
              <w:bottom w:val="single" w:sz="6" w:space="0" w:color="auto"/>
              <w:right w:val="single" w:sz="4" w:space="0" w:color="auto"/>
            </w:tcBorders>
          </w:tcPr>
          <w:p w:rsidR="00BB237F" w:rsidRPr="00965810" w:rsidRDefault="00BB237F" w:rsidP="00BB237F">
            <w:pPr>
              <w:widowControl w:val="0"/>
              <w:jc w:val="right"/>
              <w:rPr>
                <w:b/>
                <w:sz w:val="20"/>
              </w:rPr>
            </w:pPr>
            <w:r w:rsidRPr="00965810">
              <w:rPr>
                <w:b/>
                <w:sz w:val="20"/>
              </w:rPr>
              <w:t>20,96</w:t>
            </w:r>
          </w:p>
        </w:tc>
        <w:tc>
          <w:tcPr>
            <w:tcW w:w="709" w:type="dxa"/>
            <w:tcBorders>
              <w:top w:val="single" w:sz="6" w:space="0" w:color="auto"/>
              <w:left w:val="single" w:sz="4" w:space="0" w:color="auto"/>
              <w:bottom w:val="single" w:sz="6" w:space="0" w:color="auto"/>
              <w:right w:val="single" w:sz="6" w:space="0" w:color="auto"/>
            </w:tcBorders>
          </w:tcPr>
          <w:p w:rsidR="00BB237F" w:rsidRPr="00965810" w:rsidRDefault="00BB237F" w:rsidP="00BB237F">
            <w:pPr>
              <w:widowControl w:val="0"/>
              <w:jc w:val="right"/>
              <w:rPr>
                <w:b/>
                <w:sz w:val="20"/>
              </w:rPr>
            </w:pPr>
            <w:r w:rsidRPr="00965810">
              <w:rPr>
                <w:b/>
                <w:sz w:val="20"/>
              </w:rPr>
              <w:t>21,36</w:t>
            </w:r>
          </w:p>
        </w:tc>
        <w:tc>
          <w:tcPr>
            <w:tcW w:w="709" w:type="dxa"/>
            <w:tcBorders>
              <w:top w:val="single" w:sz="6" w:space="0" w:color="auto"/>
              <w:left w:val="single" w:sz="4" w:space="0" w:color="auto"/>
              <w:bottom w:val="single" w:sz="6" w:space="0" w:color="auto"/>
              <w:right w:val="single" w:sz="6" w:space="0" w:color="auto"/>
            </w:tcBorders>
          </w:tcPr>
          <w:p w:rsidR="00BB237F" w:rsidRPr="00965810" w:rsidRDefault="00BB237F" w:rsidP="00BB237F">
            <w:pPr>
              <w:widowControl w:val="0"/>
              <w:jc w:val="right"/>
              <w:rPr>
                <w:b/>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EC0DA2" w:rsidP="002B0876">
            <w:pPr>
              <w:widowControl w:val="0"/>
              <w:jc w:val="right"/>
              <w:rPr>
                <w:b/>
                <w:sz w:val="20"/>
              </w:rPr>
            </w:pPr>
            <w:r w:rsidRPr="002B0876">
              <w:rPr>
                <w:b/>
                <w:sz w:val="20"/>
              </w:rPr>
              <w:t>51,8</w:t>
            </w:r>
            <w:r w:rsidR="002B0876" w:rsidRPr="002B0876">
              <w:rPr>
                <w:b/>
                <w:sz w:val="20"/>
              </w:rPr>
              <w:t>3</w:t>
            </w: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EC0DA2" w:rsidP="002B0876">
            <w:pPr>
              <w:widowControl w:val="0"/>
              <w:jc w:val="right"/>
              <w:rPr>
                <w:b/>
                <w:sz w:val="20"/>
              </w:rPr>
            </w:pPr>
            <w:r w:rsidRPr="002B0876">
              <w:rPr>
                <w:b/>
                <w:sz w:val="20"/>
              </w:rPr>
              <w:t>58,9</w:t>
            </w:r>
            <w:r w:rsidR="002B0876" w:rsidRPr="002B0876">
              <w:rPr>
                <w:b/>
                <w:sz w:val="20"/>
              </w:rPr>
              <w:t>6</w:t>
            </w: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EC0DA2" w:rsidP="002B0876">
            <w:pPr>
              <w:widowControl w:val="0"/>
              <w:jc w:val="right"/>
              <w:rPr>
                <w:b/>
                <w:sz w:val="20"/>
              </w:rPr>
            </w:pPr>
            <w:r w:rsidRPr="002B0876">
              <w:rPr>
                <w:b/>
                <w:sz w:val="20"/>
              </w:rPr>
              <w:t>53,0</w:t>
            </w:r>
            <w:r w:rsidR="002B0876" w:rsidRPr="002B0876">
              <w:rPr>
                <w:b/>
                <w:sz w:val="20"/>
              </w:rPr>
              <w:t>9</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BB237F" w:rsidRPr="002B0876" w:rsidRDefault="00BB237F" w:rsidP="00BB237F">
            <w:pPr>
              <w:widowControl w:val="0"/>
              <w:autoSpaceDE w:val="0"/>
              <w:autoSpaceDN w:val="0"/>
              <w:jc w:val="both"/>
              <w:rPr>
                <w:sz w:val="20"/>
              </w:rPr>
            </w:pPr>
            <w:r w:rsidRPr="002B0876">
              <w:rPr>
                <w:sz w:val="20"/>
              </w:rPr>
              <w:t>Одноставочные тарифы, дифференцированные по трем зонам суток</w:t>
            </w:r>
            <w:r w:rsidRPr="002B0876">
              <w:rPr>
                <w:sz w:val="20"/>
                <w:vertAlign w:val="superscript"/>
              </w:rPr>
              <w:t>1</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BB237F" w:rsidRPr="00965810" w:rsidRDefault="00BB237F" w:rsidP="00BB237F">
            <w:pPr>
              <w:widowControl w:val="0"/>
              <w:jc w:val="right"/>
              <w:rPr>
                <w:sz w:val="20"/>
              </w:rPr>
            </w:pPr>
            <w:r w:rsidRPr="00965810">
              <w:rPr>
                <w:sz w:val="20"/>
              </w:rPr>
              <w:t>14,40</w:t>
            </w:r>
          </w:p>
        </w:tc>
        <w:tc>
          <w:tcPr>
            <w:tcW w:w="708" w:type="dxa"/>
            <w:tcBorders>
              <w:top w:val="single" w:sz="4" w:space="0" w:color="auto"/>
              <w:left w:val="nil"/>
              <w:bottom w:val="single" w:sz="4" w:space="0" w:color="auto"/>
              <w:right w:val="single" w:sz="4" w:space="0" w:color="auto"/>
            </w:tcBorders>
            <w:vAlign w:val="bottom"/>
          </w:tcPr>
          <w:p w:rsidR="00BB237F" w:rsidRPr="00965810" w:rsidRDefault="00BB237F" w:rsidP="00BB237F">
            <w:pPr>
              <w:widowControl w:val="0"/>
              <w:jc w:val="right"/>
              <w:rPr>
                <w:sz w:val="20"/>
              </w:rPr>
            </w:pPr>
            <w:r w:rsidRPr="00965810">
              <w:rPr>
                <w:sz w:val="20"/>
              </w:rPr>
              <w:t>14,67</w:t>
            </w:r>
          </w:p>
        </w:tc>
        <w:tc>
          <w:tcPr>
            <w:tcW w:w="709" w:type="dxa"/>
            <w:tcBorders>
              <w:top w:val="single" w:sz="4" w:space="0" w:color="auto"/>
              <w:left w:val="nil"/>
              <w:bottom w:val="single" w:sz="4" w:space="0" w:color="auto"/>
              <w:right w:val="single" w:sz="8" w:space="0" w:color="auto"/>
            </w:tcBorders>
            <w:vAlign w:val="bottom"/>
          </w:tcPr>
          <w:p w:rsidR="00BB237F" w:rsidRPr="00965810" w:rsidRDefault="00BB237F" w:rsidP="00BB237F">
            <w:pPr>
              <w:widowControl w:val="0"/>
              <w:jc w:val="right"/>
              <w:rPr>
                <w:sz w:val="20"/>
              </w:rPr>
            </w:pPr>
            <w:r w:rsidRPr="00965810">
              <w:rPr>
                <w:sz w:val="20"/>
              </w:rPr>
              <w:t>14,95</w:t>
            </w:r>
          </w:p>
        </w:tc>
        <w:tc>
          <w:tcPr>
            <w:tcW w:w="709" w:type="dxa"/>
            <w:tcBorders>
              <w:top w:val="single" w:sz="4" w:space="0" w:color="auto"/>
              <w:left w:val="nil"/>
              <w:bottom w:val="single" w:sz="4" w:space="0" w:color="auto"/>
              <w:right w:val="single" w:sz="8" w:space="0" w:color="auto"/>
            </w:tcBorders>
          </w:tcPr>
          <w:p w:rsidR="00BB237F" w:rsidRPr="007941C0" w:rsidRDefault="00BB237F" w:rsidP="00BB237F">
            <w:pPr>
              <w:widowControl w:val="0"/>
              <w:jc w:val="right"/>
              <w:rPr>
                <w:sz w:val="20"/>
                <w:highlight w:val="yellow"/>
              </w:rPr>
            </w:pPr>
          </w:p>
        </w:tc>
        <w:tc>
          <w:tcPr>
            <w:tcW w:w="709" w:type="dxa"/>
            <w:tcBorders>
              <w:top w:val="single" w:sz="4" w:space="0" w:color="auto"/>
              <w:left w:val="nil"/>
              <w:bottom w:val="single" w:sz="4" w:space="0" w:color="auto"/>
              <w:right w:val="single" w:sz="8" w:space="0" w:color="auto"/>
            </w:tcBorders>
          </w:tcPr>
          <w:p w:rsidR="00BB237F" w:rsidRPr="002B0876" w:rsidRDefault="002B0876" w:rsidP="00BB237F">
            <w:pPr>
              <w:widowControl w:val="0"/>
              <w:jc w:val="right"/>
              <w:rPr>
                <w:sz w:val="20"/>
              </w:rPr>
            </w:pPr>
            <w:r w:rsidRPr="002B0876">
              <w:rPr>
                <w:sz w:val="20"/>
              </w:rPr>
              <w:t>36,28</w:t>
            </w:r>
          </w:p>
        </w:tc>
        <w:tc>
          <w:tcPr>
            <w:tcW w:w="709" w:type="dxa"/>
            <w:tcBorders>
              <w:top w:val="single" w:sz="4" w:space="0" w:color="auto"/>
              <w:left w:val="nil"/>
              <w:bottom w:val="single" w:sz="4" w:space="0" w:color="auto"/>
              <w:right w:val="single" w:sz="8" w:space="0" w:color="auto"/>
            </w:tcBorders>
          </w:tcPr>
          <w:p w:rsidR="00BB237F" w:rsidRPr="002B0876" w:rsidRDefault="002B0876" w:rsidP="00BB237F">
            <w:pPr>
              <w:widowControl w:val="0"/>
              <w:jc w:val="right"/>
              <w:rPr>
                <w:sz w:val="20"/>
              </w:rPr>
            </w:pPr>
            <w:r w:rsidRPr="002B0876">
              <w:rPr>
                <w:sz w:val="20"/>
              </w:rPr>
              <w:t>41,27</w:t>
            </w:r>
          </w:p>
        </w:tc>
        <w:tc>
          <w:tcPr>
            <w:tcW w:w="709" w:type="dxa"/>
            <w:tcBorders>
              <w:top w:val="single" w:sz="4" w:space="0" w:color="auto"/>
              <w:left w:val="nil"/>
              <w:bottom w:val="single" w:sz="4" w:space="0" w:color="auto"/>
              <w:right w:val="single" w:sz="8" w:space="0" w:color="auto"/>
            </w:tcBorders>
          </w:tcPr>
          <w:p w:rsidR="00BB237F" w:rsidRPr="002B0876" w:rsidRDefault="002B0876" w:rsidP="00BB237F">
            <w:pPr>
              <w:widowControl w:val="0"/>
              <w:jc w:val="right"/>
              <w:rPr>
                <w:sz w:val="20"/>
              </w:rPr>
            </w:pPr>
            <w:r w:rsidRPr="002B0876">
              <w:rPr>
                <w:sz w:val="20"/>
              </w:rPr>
              <w:t>37,16</w:t>
            </w:r>
          </w:p>
        </w:tc>
      </w:tr>
      <w:tr w:rsidR="002B0876" w:rsidRPr="00A60299" w:rsidTr="00A56D8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center"/>
              <w:rPr>
                <w:sz w:val="20"/>
              </w:rPr>
            </w:pPr>
            <w:r w:rsidRPr="00636403">
              <w:rPr>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both"/>
              <w:rPr>
                <w:sz w:val="20"/>
              </w:rPr>
            </w:pPr>
            <w:r w:rsidRPr="00636403">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2B0876" w:rsidRPr="00636403" w:rsidRDefault="002B0876" w:rsidP="002B0876">
            <w:pPr>
              <w:widowControl w:val="0"/>
              <w:autoSpaceDE w:val="0"/>
              <w:autoSpaceDN w:val="0"/>
              <w:jc w:val="both"/>
              <w:rPr>
                <w:sz w:val="20"/>
              </w:rPr>
            </w:pPr>
          </w:p>
        </w:tc>
        <w:tc>
          <w:tcPr>
            <w:tcW w:w="709" w:type="dxa"/>
            <w:tcBorders>
              <w:top w:val="nil"/>
              <w:left w:val="single" w:sz="4" w:space="0" w:color="auto"/>
              <w:bottom w:val="single" w:sz="4" w:space="0" w:color="auto"/>
              <w:right w:val="single" w:sz="4" w:space="0" w:color="auto"/>
            </w:tcBorders>
          </w:tcPr>
          <w:p w:rsidR="002B0876" w:rsidRPr="00965810" w:rsidRDefault="002B0876" w:rsidP="002B0876">
            <w:pPr>
              <w:widowControl w:val="0"/>
              <w:jc w:val="right"/>
              <w:rPr>
                <w:sz w:val="20"/>
              </w:rPr>
            </w:pPr>
            <w:r w:rsidRPr="00965810">
              <w:rPr>
                <w:sz w:val="20"/>
              </w:rPr>
              <w:t>20,57</w:t>
            </w:r>
          </w:p>
        </w:tc>
        <w:tc>
          <w:tcPr>
            <w:tcW w:w="708" w:type="dxa"/>
            <w:tcBorders>
              <w:top w:val="nil"/>
              <w:left w:val="nil"/>
              <w:bottom w:val="single" w:sz="4" w:space="0" w:color="auto"/>
              <w:right w:val="nil"/>
            </w:tcBorders>
            <w:vAlign w:val="bottom"/>
          </w:tcPr>
          <w:p w:rsidR="002B0876" w:rsidRPr="00965810" w:rsidRDefault="002B0876" w:rsidP="002B0876">
            <w:pPr>
              <w:widowControl w:val="0"/>
              <w:jc w:val="right"/>
              <w:rPr>
                <w:sz w:val="20"/>
              </w:rPr>
            </w:pPr>
            <w:r w:rsidRPr="00965810">
              <w:rPr>
                <w:sz w:val="20"/>
              </w:rPr>
              <w:t>20,96</w:t>
            </w:r>
          </w:p>
        </w:tc>
        <w:tc>
          <w:tcPr>
            <w:tcW w:w="709" w:type="dxa"/>
            <w:tcBorders>
              <w:top w:val="nil"/>
              <w:left w:val="single" w:sz="4" w:space="0" w:color="auto"/>
              <w:bottom w:val="single" w:sz="4" w:space="0" w:color="auto"/>
              <w:right w:val="single" w:sz="8" w:space="0" w:color="auto"/>
            </w:tcBorders>
            <w:vAlign w:val="bottom"/>
          </w:tcPr>
          <w:p w:rsidR="002B0876" w:rsidRPr="00965810" w:rsidRDefault="002B0876" w:rsidP="002B0876">
            <w:pPr>
              <w:widowControl w:val="0"/>
              <w:jc w:val="right"/>
              <w:rPr>
                <w:sz w:val="20"/>
              </w:rPr>
            </w:pPr>
            <w:r w:rsidRPr="00965810">
              <w:rPr>
                <w:sz w:val="20"/>
              </w:rPr>
              <w:t>21,36</w:t>
            </w:r>
          </w:p>
        </w:tc>
        <w:tc>
          <w:tcPr>
            <w:tcW w:w="709" w:type="dxa"/>
            <w:tcBorders>
              <w:top w:val="nil"/>
              <w:left w:val="single" w:sz="4" w:space="0" w:color="auto"/>
              <w:bottom w:val="single" w:sz="4" w:space="0" w:color="auto"/>
              <w:right w:val="single" w:sz="8" w:space="0" w:color="auto"/>
            </w:tcBorders>
          </w:tcPr>
          <w:p w:rsidR="002B0876" w:rsidRPr="007941C0" w:rsidRDefault="002B0876" w:rsidP="002B0876">
            <w:pPr>
              <w:widowControl w:val="0"/>
              <w:jc w:val="right"/>
              <w:rPr>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2B0876" w:rsidRPr="002B0876" w:rsidRDefault="002B0876" w:rsidP="002B0876">
            <w:pPr>
              <w:widowControl w:val="0"/>
              <w:jc w:val="right"/>
              <w:rPr>
                <w:sz w:val="20"/>
              </w:rPr>
            </w:pPr>
            <w:r w:rsidRPr="002B0876">
              <w:rPr>
                <w:sz w:val="20"/>
              </w:rPr>
              <w:t>51,83</w:t>
            </w:r>
          </w:p>
        </w:tc>
        <w:tc>
          <w:tcPr>
            <w:tcW w:w="709" w:type="dxa"/>
            <w:tcBorders>
              <w:top w:val="single" w:sz="6" w:space="0" w:color="auto"/>
              <w:left w:val="single" w:sz="4" w:space="0" w:color="auto"/>
              <w:bottom w:val="single" w:sz="6" w:space="0" w:color="auto"/>
              <w:right w:val="single" w:sz="6" w:space="0" w:color="auto"/>
            </w:tcBorders>
          </w:tcPr>
          <w:p w:rsidR="002B0876" w:rsidRPr="002B0876" w:rsidRDefault="002B0876" w:rsidP="002B0876">
            <w:pPr>
              <w:widowControl w:val="0"/>
              <w:jc w:val="right"/>
              <w:rPr>
                <w:sz w:val="20"/>
              </w:rPr>
            </w:pPr>
            <w:r w:rsidRPr="002B0876">
              <w:rPr>
                <w:sz w:val="20"/>
              </w:rPr>
              <w:t>58,96</w:t>
            </w:r>
          </w:p>
        </w:tc>
        <w:tc>
          <w:tcPr>
            <w:tcW w:w="709" w:type="dxa"/>
            <w:tcBorders>
              <w:top w:val="single" w:sz="6" w:space="0" w:color="auto"/>
              <w:left w:val="single" w:sz="4" w:space="0" w:color="auto"/>
              <w:bottom w:val="single" w:sz="6" w:space="0" w:color="auto"/>
              <w:right w:val="single" w:sz="6" w:space="0" w:color="auto"/>
            </w:tcBorders>
          </w:tcPr>
          <w:p w:rsidR="002B0876" w:rsidRPr="002B0876" w:rsidRDefault="002B0876" w:rsidP="002B0876">
            <w:pPr>
              <w:widowControl w:val="0"/>
              <w:jc w:val="right"/>
              <w:rPr>
                <w:sz w:val="20"/>
              </w:rPr>
            </w:pPr>
            <w:r w:rsidRPr="002B0876">
              <w:rPr>
                <w:sz w:val="20"/>
              </w:rPr>
              <w:t>53,09</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nil"/>
              <w:left w:val="single" w:sz="4" w:space="0" w:color="auto"/>
              <w:bottom w:val="single" w:sz="4" w:space="0" w:color="auto"/>
              <w:right w:val="single" w:sz="4" w:space="0" w:color="auto"/>
            </w:tcBorders>
            <w:vAlign w:val="bottom"/>
          </w:tcPr>
          <w:p w:rsidR="00BB237F" w:rsidRPr="00965810" w:rsidRDefault="00BB237F" w:rsidP="00BB237F">
            <w:pPr>
              <w:widowControl w:val="0"/>
              <w:jc w:val="right"/>
              <w:rPr>
                <w:sz w:val="20"/>
              </w:rPr>
            </w:pPr>
            <w:r w:rsidRPr="00965810">
              <w:rPr>
                <w:sz w:val="20"/>
              </w:rPr>
              <w:t>25,71</w:t>
            </w:r>
          </w:p>
        </w:tc>
        <w:tc>
          <w:tcPr>
            <w:tcW w:w="708" w:type="dxa"/>
            <w:tcBorders>
              <w:top w:val="nil"/>
              <w:left w:val="nil"/>
              <w:bottom w:val="single" w:sz="4" w:space="0" w:color="auto"/>
              <w:right w:val="nil"/>
            </w:tcBorders>
            <w:vAlign w:val="bottom"/>
          </w:tcPr>
          <w:p w:rsidR="00BB237F" w:rsidRPr="00965810" w:rsidRDefault="00BB237F" w:rsidP="00BB237F">
            <w:pPr>
              <w:widowControl w:val="0"/>
              <w:jc w:val="right"/>
              <w:rPr>
                <w:sz w:val="20"/>
              </w:rPr>
            </w:pPr>
            <w:r w:rsidRPr="00965810">
              <w:rPr>
                <w:sz w:val="20"/>
              </w:rPr>
              <w:t>26,20</w:t>
            </w:r>
          </w:p>
        </w:tc>
        <w:tc>
          <w:tcPr>
            <w:tcW w:w="709" w:type="dxa"/>
            <w:tcBorders>
              <w:top w:val="nil"/>
              <w:left w:val="single" w:sz="4" w:space="0" w:color="auto"/>
              <w:bottom w:val="nil"/>
              <w:right w:val="single" w:sz="8" w:space="0" w:color="auto"/>
            </w:tcBorders>
            <w:vAlign w:val="bottom"/>
          </w:tcPr>
          <w:p w:rsidR="00BB237F" w:rsidRPr="00965810" w:rsidRDefault="00BB237F" w:rsidP="00BB237F">
            <w:pPr>
              <w:widowControl w:val="0"/>
              <w:jc w:val="right"/>
              <w:rPr>
                <w:sz w:val="20"/>
              </w:rPr>
            </w:pPr>
            <w:r w:rsidRPr="00965810">
              <w:rPr>
                <w:sz w:val="20"/>
              </w:rPr>
              <w:t>26,70</w:t>
            </w:r>
          </w:p>
        </w:tc>
        <w:tc>
          <w:tcPr>
            <w:tcW w:w="709" w:type="dxa"/>
            <w:tcBorders>
              <w:top w:val="nil"/>
              <w:left w:val="single" w:sz="4" w:space="0" w:color="auto"/>
              <w:bottom w:val="nil"/>
              <w:right w:val="single" w:sz="8" w:space="0" w:color="auto"/>
            </w:tcBorders>
          </w:tcPr>
          <w:p w:rsidR="00BB237F" w:rsidRPr="007941C0" w:rsidRDefault="00BB237F" w:rsidP="00BB237F">
            <w:pPr>
              <w:widowControl w:val="0"/>
              <w:jc w:val="right"/>
              <w:rPr>
                <w:sz w:val="20"/>
                <w:highlight w:val="yellow"/>
              </w:rPr>
            </w:pPr>
          </w:p>
        </w:tc>
        <w:tc>
          <w:tcPr>
            <w:tcW w:w="709" w:type="dxa"/>
            <w:tcBorders>
              <w:top w:val="nil"/>
              <w:left w:val="single" w:sz="4" w:space="0" w:color="auto"/>
              <w:bottom w:val="nil"/>
              <w:right w:val="single" w:sz="8" w:space="0" w:color="auto"/>
            </w:tcBorders>
          </w:tcPr>
          <w:p w:rsidR="00BB237F" w:rsidRPr="002B0876" w:rsidRDefault="002B0876" w:rsidP="00BB237F">
            <w:pPr>
              <w:widowControl w:val="0"/>
              <w:jc w:val="right"/>
              <w:rPr>
                <w:sz w:val="20"/>
              </w:rPr>
            </w:pPr>
            <w:r w:rsidRPr="002B0876">
              <w:rPr>
                <w:sz w:val="20"/>
              </w:rPr>
              <w:t>64,79</w:t>
            </w:r>
          </w:p>
        </w:tc>
        <w:tc>
          <w:tcPr>
            <w:tcW w:w="709" w:type="dxa"/>
            <w:tcBorders>
              <w:top w:val="nil"/>
              <w:left w:val="single" w:sz="4" w:space="0" w:color="auto"/>
              <w:bottom w:val="nil"/>
              <w:right w:val="single" w:sz="8" w:space="0" w:color="auto"/>
            </w:tcBorders>
          </w:tcPr>
          <w:p w:rsidR="00BB237F" w:rsidRPr="002B0876" w:rsidRDefault="002B0876" w:rsidP="00BB237F">
            <w:pPr>
              <w:widowControl w:val="0"/>
              <w:jc w:val="right"/>
              <w:rPr>
                <w:sz w:val="20"/>
              </w:rPr>
            </w:pPr>
            <w:r w:rsidRPr="002B0876">
              <w:rPr>
                <w:sz w:val="20"/>
              </w:rPr>
              <w:t>73,70</w:t>
            </w:r>
          </w:p>
        </w:tc>
        <w:tc>
          <w:tcPr>
            <w:tcW w:w="709" w:type="dxa"/>
            <w:tcBorders>
              <w:top w:val="nil"/>
              <w:left w:val="single" w:sz="4" w:space="0" w:color="auto"/>
              <w:bottom w:val="nil"/>
              <w:right w:val="single" w:sz="8" w:space="0" w:color="auto"/>
            </w:tcBorders>
          </w:tcPr>
          <w:p w:rsidR="00BB237F" w:rsidRPr="002B0876" w:rsidRDefault="002B0876" w:rsidP="00BB237F">
            <w:pPr>
              <w:widowControl w:val="0"/>
              <w:jc w:val="right"/>
              <w:rPr>
                <w:sz w:val="20"/>
              </w:rPr>
            </w:pPr>
            <w:r w:rsidRPr="002B0876">
              <w:rPr>
                <w:sz w:val="20"/>
              </w:rPr>
              <w:t>66,36</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BB237F" w:rsidRPr="002B0876" w:rsidRDefault="00BB237F" w:rsidP="00BB237F">
            <w:pPr>
              <w:widowControl w:val="0"/>
              <w:autoSpaceDE w:val="0"/>
              <w:autoSpaceDN w:val="0"/>
              <w:jc w:val="both"/>
              <w:rPr>
                <w:sz w:val="20"/>
              </w:rPr>
            </w:pPr>
            <w:r w:rsidRPr="002B0876">
              <w:rPr>
                <w:sz w:val="20"/>
              </w:rPr>
              <w:t>Одноставочные тарифы, дифференцированные по двум зонам суток</w:t>
            </w:r>
            <w:r w:rsidRPr="002B0876">
              <w:rPr>
                <w:sz w:val="20"/>
                <w:vertAlign w:val="superscript"/>
              </w:rPr>
              <w:t>1</w:t>
            </w:r>
          </w:p>
        </w:tc>
      </w:tr>
      <w:tr w:rsidR="002B0876" w:rsidRPr="00A60299" w:rsidTr="00C614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center"/>
              <w:rPr>
                <w:sz w:val="20"/>
              </w:rPr>
            </w:pPr>
            <w:r w:rsidRPr="00636403">
              <w:rPr>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both"/>
              <w:rPr>
                <w:sz w:val="20"/>
              </w:rPr>
            </w:pPr>
            <w:r w:rsidRPr="00636403">
              <w:rPr>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2B0876" w:rsidRPr="00636403" w:rsidRDefault="002B0876" w:rsidP="002B0876">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2B0876" w:rsidRPr="00636403" w:rsidRDefault="002B0876" w:rsidP="002B0876">
            <w:pPr>
              <w:widowControl w:val="0"/>
              <w:autoSpaceDE w:val="0"/>
              <w:autoSpaceDN w:val="0"/>
              <w:jc w:val="both"/>
              <w:rPr>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B0876" w:rsidRPr="00965810" w:rsidRDefault="002B0876" w:rsidP="002B0876">
            <w:pPr>
              <w:widowControl w:val="0"/>
              <w:jc w:val="right"/>
              <w:rPr>
                <w:sz w:val="20"/>
              </w:rPr>
            </w:pPr>
            <w:r w:rsidRPr="00965810">
              <w:rPr>
                <w:sz w:val="20"/>
              </w:rPr>
              <w:t>14,40</w:t>
            </w:r>
          </w:p>
        </w:tc>
        <w:tc>
          <w:tcPr>
            <w:tcW w:w="708" w:type="dxa"/>
            <w:tcBorders>
              <w:top w:val="single" w:sz="4" w:space="0" w:color="auto"/>
              <w:left w:val="nil"/>
              <w:bottom w:val="single" w:sz="4" w:space="0" w:color="auto"/>
              <w:right w:val="single" w:sz="4" w:space="0" w:color="auto"/>
            </w:tcBorders>
            <w:vAlign w:val="bottom"/>
          </w:tcPr>
          <w:p w:rsidR="002B0876" w:rsidRPr="00965810" w:rsidRDefault="002B0876" w:rsidP="002B0876">
            <w:pPr>
              <w:widowControl w:val="0"/>
              <w:jc w:val="right"/>
              <w:rPr>
                <w:sz w:val="20"/>
              </w:rPr>
            </w:pPr>
            <w:r w:rsidRPr="00965810">
              <w:rPr>
                <w:sz w:val="20"/>
              </w:rPr>
              <w:t>14,67</w:t>
            </w:r>
          </w:p>
        </w:tc>
        <w:tc>
          <w:tcPr>
            <w:tcW w:w="709" w:type="dxa"/>
            <w:tcBorders>
              <w:top w:val="single" w:sz="4" w:space="0" w:color="auto"/>
              <w:left w:val="nil"/>
              <w:bottom w:val="single" w:sz="4" w:space="0" w:color="auto"/>
              <w:right w:val="single" w:sz="8" w:space="0" w:color="auto"/>
            </w:tcBorders>
          </w:tcPr>
          <w:p w:rsidR="002B0876" w:rsidRPr="00965810" w:rsidRDefault="002B0876" w:rsidP="002B0876">
            <w:pPr>
              <w:widowControl w:val="0"/>
              <w:jc w:val="right"/>
              <w:rPr>
                <w:sz w:val="20"/>
              </w:rPr>
            </w:pPr>
            <w:r w:rsidRPr="00965810">
              <w:rPr>
                <w:sz w:val="20"/>
              </w:rPr>
              <w:t>14,95</w:t>
            </w:r>
          </w:p>
        </w:tc>
        <w:tc>
          <w:tcPr>
            <w:tcW w:w="709" w:type="dxa"/>
            <w:tcBorders>
              <w:top w:val="single" w:sz="4" w:space="0" w:color="auto"/>
              <w:left w:val="nil"/>
              <w:bottom w:val="single" w:sz="4" w:space="0" w:color="auto"/>
              <w:right w:val="single" w:sz="8" w:space="0" w:color="auto"/>
            </w:tcBorders>
          </w:tcPr>
          <w:p w:rsidR="002B0876" w:rsidRPr="007941C0" w:rsidRDefault="002B0876" w:rsidP="002B0876">
            <w:pPr>
              <w:widowControl w:val="0"/>
              <w:jc w:val="right"/>
              <w:rPr>
                <w:sz w:val="20"/>
                <w:highlight w:val="yellow"/>
              </w:rPr>
            </w:pPr>
          </w:p>
        </w:tc>
        <w:tc>
          <w:tcPr>
            <w:tcW w:w="709" w:type="dxa"/>
            <w:tcBorders>
              <w:top w:val="single" w:sz="4" w:space="0" w:color="auto"/>
              <w:left w:val="nil"/>
              <w:bottom w:val="single" w:sz="4" w:space="0" w:color="auto"/>
              <w:right w:val="single" w:sz="8" w:space="0" w:color="auto"/>
            </w:tcBorders>
          </w:tcPr>
          <w:p w:rsidR="002B0876" w:rsidRPr="002B0876" w:rsidRDefault="002B0876" w:rsidP="002B0876">
            <w:pPr>
              <w:widowControl w:val="0"/>
              <w:jc w:val="right"/>
              <w:rPr>
                <w:sz w:val="20"/>
              </w:rPr>
            </w:pPr>
            <w:r w:rsidRPr="002B0876">
              <w:rPr>
                <w:sz w:val="20"/>
              </w:rPr>
              <w:t>36,28</w:t>
            </w:r>
          </w:p>
        </w:tc>
        <w:tc>
          <w:tcPr>
            <w:tcW w:w="709" w:type="dxa"/>
            <w:tcBorders>
              <w:top w:val="single" w:sz="4" w:space="0" w:color="auto"/>
              <w:left w:val="nil"/>
              <w:bottom w:val="single" w:sz="4" w:space="0" w:color="auto"/>
              <w:right w:val="single" w:sz="8" w:space="0" w:color="auto"/>
            </w:tcBorders>
          </w:tcPr>
          <w:p w:rsidR="002B0876" w:rsidRPr="002B0876" w:rsidRDefault="002B0876" w:rsidP="002B0876">
            <w:pPr>
              <w:widowControl w:val="0"/>
              <w:jc w:val="right"/>
              <w:rPr>
                <w:sz w:val="20"/>
              </w:rPr>
            </w:pPr>
            <w:r w:rsidRPr="002B0876">
              <w:rPr>
                <w:sz w:val="20"/>
              </w:rPr>
              <w:t>41,27</w:t>
            </w:r>
          </w:p>
        </w:tc>
        <w:tc>
          <w:tcPr>
            <w:tcW w:w="709" w:type="dxa"/>
            <w:tcBorders>
              <w:top w:val="single" w:sz="4" w:space="0" w:color="auto"/>
              <w:left w:val="nil"/>
              <w:bottom w:val="single" w:sz="4" w:space="0" w:color="auto"/>
              <w:right w:val="single" w:sz="8" w:space="0" w:color="auto"/>
            </w:tcBorders>
          </w:tcPr>
          <w:p w:rsidR="002B0876" w:rsidRPr="002B0876" w:rsidRDefault="002B0876" w:rsidP="002B0876">
            <w:pPr>
              <w:widowControl w:val="0"/>
              <w:jc w:val="right"/>
              <w:rPr>
                <w:sz w:val="20"/>
              </w:rPr>
            </w:pPr>
            <w:r w:rsidRPr="002B0876">
              <w:rPr>
                <w:sz w:val="20"/>
              </w:rPr>
              <w:t>37,16</w:t>
            </w:r>
          </w:p>
        </w:tc>
      </w:tr>
      <w:tr w:rsidR="00BB237F" w:rsidRPr="00A60299" w:rsidTr="007941C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nil"/>
              <w:left w:val="single" w:sz="4" w:space="0" w:color="auto"/>
              <w:bottom w:val="single" w:sz="8" w:space="0" w:color="auto"/>
              <w:right w:val="single" w:sz="4" w:space="0" w:color="auto"/>
            </w:tcBorders>
          </w:tcPr>
          <w:p w:rsidR="00BB237F" w:rsidRPr="00965810" w:rsidRDefault="00BB237F" w:rsidP="00BB237F">
            <w:pPr>
              <w:widowControl w:val="0"/>
              <w:jc w:val="right"/>
              <w:rPr>
                <w:sz w:val="20"/>
              </w:rPr>
            </w:pPr>
            <w:r w:rsidRPr="00965810">
              <w:rPr>
                <w:sz w:val="20"/>
              </w:rPr>
              <w:t>23,66</w:t>
            </w:r>
          </w:p>
        </w:tc>
        <w:tc>
          <w:tcPr>
            <w:tcW w:w="708" w:type="dxa"/>
            <w:tcBorders>
              <w:top w:val="nil"/>
              <w:left w:val="nil"/>
              <w:bottom w:val="single" w:sz="8" w:space="0" w:color="auto"/>
              <w:right w:val="single" w:sz="4" w:space="0" w:color="auto"/>
            </w:tcBorders>
          </w:tcPr>
          <w:p w:rsidR="00BB237F" w:rsidRPr="00965810" w:rsidRDefault="00BB237F" w:rsidP="00BB237F">
            <w:pPr>
              <w:widowControl w:val="0"/>
              <w:jc w:val="right"/>
              <w:rPr>
                <w:sz w:val="20"/>
              </w:rPr>
            </w:pPr>
            <w:r w:rsidRPr="00965810">
              <w:rPr>
                <w:sz w:val="20"/>
              </w:rPr>
              <w:t>24,10</w:t>
            </w:r>
          </w:p>
        </w:tc>
        <w:tc>
          <w:tcPr>
            <w:tcW w:w="709" w:type="dxa"/>
            <w:tcBorders>
              <w:top w:val="nil"/>
              <w:left w:val="nil"/>
              <w:bottom w:val="single" w:sz="8" w:space="0" w:color="auto"/>
              <w:right w:val="single" w:sz="8" w:space="0" w:color="auto"/>
            </w:tcBorders>
          </w:tcPr>
          <w:p w:rsidR="00BB237F" w:rsidRPr="00965810" w:rsidRDefault="00BB237F" w:rsidP="00BB237F">
            <w:pPr>
              <w:widowControl w:val="0"/>
              <w:jc w:val="right"/>
              <w:rPr>
                <w:sz w:val="20"/>
              </w:rPr>
            </w:pPr>
            <w:r w:rsidRPr="00965810">
              <w:rPr>
                <w:sz w:val="20"/>
              </w:rPr>
              <w:t>24,56</w:t>
            </w:r>
          </w:p>
        </w:tc>
        <w:tc>
          <w:tcPr>
            <w:tcW w:w="709" w:type="dxa"/>
            <w:tcBorders>
              <w:top w:val="nil"/>
              <w:left w:val="nil"/>
              <w:bottom w:val="single" w:sz="8" w:space="0" w:color="auto"/>
              <w:right w:val="single" w:sz="8" w:space="0" w:color="auto"/>
            </w:tcBorders>
          </w:tcPr>
          <w:p w:rsidR="00BB237F" w:rsidRPr="007941C0" w:rsidRDefault="00BB237F" w:rsidP="00BB237F">
            <w:pPr>
              <w:widowControl w:val="0"/>
              <w:jc w:val="right"/>
              <w:rPr>
                <w:sz w:val="20"/>
                <w:highlight w:val="yellow"/>
              </w:rPr>
            </w:pPr>
          </w:p>
        </w:tc>
        <w:tc>
          <w:tcPr>
            <w:tcW w:w="709" w:type="dxa"/>
            <w:tcBorders>
              <w:top w:val="nil"/>
              <w:left w:val="nil"/>
              <w:bottom w:val="single" w:sz="8" w:space="0" w:color="auto"/>
              <w:right w:val="single" w:sz="8" w:space="0" w:color="auto"/>
            </w:tcBorders>
          </w:tcPr>
          <w:p w:rsidR="00BB237F" w:rsidRPr="002B0876" w:rsidRDefault="002B0876" w:rsidP="00BB237F">
            <w:pPr>
              <w:widowControl w:val="0"/>
              <w:jc w:val="right"/>
              <w:rPr>
                <w:sz w:val="20"/>
              </w:rPr>
            </w:pPr>
            <w:r w:rsidRPr="002B0876">
              <w:rPr>
                <w:sz w:val="20"/>
              </w:rPr>
              <w:t>59,60</w:t>
            </w:r>
          </w:p>
        </w:tc>
        <w:tc>
          <w:tcPr>
            <w:tcW w:w="709" w:type="dxa"/>
            <w:tcBorders>
              <w:top w:val="nil"/>
              <w:left w:val="nil"/>
              <w:bottom w:val="single" w:sz="8" w:space="0" w:color="auto"/>
              <w:right w:val="single" w:sz="8" w:space="0" w:color="auto"/>
            </w:tcBorders>
          </w:tcPr>
          <w:p w:rsidR="00BB237F" w:rsidRPr="002B0876" w:rsidRDefault="002B0876" w:rsidP="00BB237F">
            <w:pPr>
              <w:widowControl w:val="0"/>
              <w:jc w:val="right"/>
              <w:rPr>
                <w:sz w:val="20"/>
              </w:rPr>
            </w:pPr>
            <w:r w:rsidRPr="002B0876">
              <w:rPr>
                <w:sz w:val="20"/>
              </w:rPr>
              <w:t>67,80</w:t>
            </w:r>
          </w:p>
        </w:tc>
        <w:tc>
          <w:tcPr>
            <w:tcW w:w="709" w:type="dxa"/>
            <w:tcBorders>
              <w:top w:val="nil"/>
              <w:left w:val="nil"/>
              <w:bottom w:val="single" w:sz="8" w:space="0" w:color="auto"/>
              <w:right w:val="single" w:sz="8" w:space="0" w:color="auto"/>
            </w:tcBorders>
          </w:tcPr>
          <w:p w:rsidR="00BB237F" w:rsidRPr="002B0876" w:rsidRDefault="002B0876" w:rsidP="00BB237F">
            <w:pPr>
              <w:widowControl w:val="0"/>
              <w:jc w:val="right"/>
              <w:rPr>
                <w:sz w:val="20"/>
              </w:rPr>
            </w:pPr>
            <w:r w:rsidRPr="002B0876">
              <w:rPr>
                <w:sz w:val="20"/>
              </w:rPr>
              <w:t>61,05</w:t>
            </w:r>
          </w:p>
          <w:p w:rsidR="002B0876" w:rsidRPr="002B0876" w:rsidRDefault="002B0876" w:rsidP="00BB237F">
            <w:pPr>
              <w:widowControl w:val="0"/>
              <w:jc w:val="right"/>
              <w:rPr>
                <w:sz w:val="20"/>
              </w:rPr>
            </w:pP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center"/>
              <w:rPr>
                <w:sz w:val="20"/>
              </w:rPr>
            </w:pPr>
            <w:r w:rsidRPr="00636403">
              <w:rPr>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Сумма субсидий</w:t>
            </w:r>
            <w:r w:rsidRPr="00C51F38">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BB237F" w:rsidRPr="00636403" w:rsidRDefault="00BB237F" w:rsidP="00BB237F">
            <w:pPr>
              <w:widowControl w:val="0"/>
              <w:autoSpaceDE w:val="0"/>
              <w:autoSpaceDN w:val="0"/>
              <w:jc w:val="both"/>
              <w:rPr>
                <w:sz w:val="20"/>
              </w:rPr>
            </w:pPr>
            <w:r w:rsidRPr="00636403">
              <w:rPr>
                <w:sz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636403" w:rsidRDefault="00BB237F" w:rsidP="00BB237F">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B237F" w:rsidRPr="00965810" w:rsidRDefault="00BB237F" w:rsidP="00BB237F">
            <w:pPr>
              <w:widowControl w:val="0"/>
              <w:autoSpaceDE w:val="0"/>
              <w:autoSpaceDN w:val="0"/>
              <w:jc w:val="right"/>
              <w:rPr>
                <w:sz w:val="20"/>
                <w:lang w:val="en-US"/>
              </w:rPr>
            </w:pPr>
            <w:r w:rsidRPr="00965810">
              <w:rPr>
                <w:sz w:val="20"/>
                <w:lang w:val="en-US"/>
              </w:rPr>
              <w:t>0</w:t>
            </w:r>
          </w:p>
        </w:tc>
        <w:tc>
          <w:tcPr>
            <w:tcW w:w="708" w:type="dxa"/>
            <w:tcBorders>
              <w:top w:val="single" w:sz="6" w:space="0" w:color="auto"/>
              <w:left w:val="single" w:sz="4" w:space="0" w:color="auto"/>
              <w:bottom w:val="single" w:sz="6" w:space="0" w:color="auto"/>
              <w:right w:val="single" w:sz="4" w:space="0" w:color="auto"/>
            </w:tcBorders>
            <w:vAlign w:val="center"/>
          </w:tcPr>
          <w:p w:rsidR="00BB237F" w:rsidRPr="00965810" w:rsidRDefault="00BB237F" w:rsidP="00640148">
            <w:pPr>
              <w:widowControl w:val="0"/>
              <w:autoSpaceDE w:val="0"/>
              <w:autoSpaceDN w:val="0"/>
              <w:jc w:val="right"/>
              <w:rPr>
                <w:sz w:val="20"/>
              </w:rPr>
            </w:pPr>
            <w:r w:rsidRPr="00965810">
              <w:rPr>
                <w:sz w:val="20"/>
              </w:rPr>
              <w:t>14</w:t>
            </w:r>
            <w:r w:rsidR="00640148">
              <w:rPr>
                <w:sz w:val="20"/>
              </w:rPr>
              <w:t>642</w:t>
            </w:r>
          </w:p>
        </w:tc>
        <w:tc>
          <w:tcPr>
            <w:tcW w:w="709" w:type="dxa"/>
            <w:tcBorders>
              <w:top w:val="single" w:sz="6" w:space="0" w:color="auto"/>
              <w:left w:val="single" w:sz="4" w:space="0" w:color="auto"/>
              <w:bottom w:val="single" w:sz="6" w:space="0" w:color="auto"/>
              <w:right w:val="single" w:sz="6" w:space="0" w:color="auto"/>
            </w:tcBorders>
            <w:vAlign w:val="center"/>
          </w:tcPr>
          <w:p w:rsidR="00BB237F" w:rsidRPr="00965810" w:rsidRDefault="00BB237F" w:rsidP="00BB237F">
            <w:pPr>
              <w:widowControl w:val="0"/>
              <w:autoSpaceDE w:val="0"/>
              <w:autoSpaceDN w:val="0"/>
              <w:jc w:val="right"/>
              <w:rPr>
                <w:sz w:val="20"/>
                <w:lang w:val="en-US"/>
              </w:rPr>
            </w:pPr>
            <w:r w:rsidRPr="00965810">
              <w:rPr>
                <w:sz w:val="20"/>
                <w:lang w:val="en-US"/>
              </w:rPr>
              <w:t>0</w:t>
            </w:r>
          </w:p>
        </w:tc>
        <w:tc>
          <w:tcPr>
            <w:tcW w:w="709" w:type="dxa"/>
            <w:tcBorders>
              <w:top w:val="single" w:sz="6" w:space="0" w:color="auto"/>
              <w:left w:val="single" w:sz="4" w:space="0" w:color="auto"/>
              <w:bottom w:val="single" w:sz="6" w:space="0" w:color="auto"/>
              <w:right w:val="single" w:sz="6" w:space="0" w:color="auto"/>
            </w:tcBorders>
          </w:tcPr>
          <w:p w:rsidR="00BB237F" w:rsidRPr="007941C0" w:rsidRDefault="00BB237F" w:rsidP="00BB237F">
            <w:pPr>
              <w:widowControl w:val="0"/>
              <w:autoSpaceDE w:val="0"/>
              <w:autoSpaceDN w:val="0"/>
              <w:jc w:val="right"/>
              <w:rPr>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BB237F" w:rsidP="00BB237F">
            <w:pPr>
              <w:widowControl w:val="0"/>
              <w:autoSpaceDE w:val="0"/>
              <w:autoSpaceDN w:val="0"/>
              <w:jc w:val="right"/>
              <w:rPr>
                <w:sz w:val="20"/>
              </w:rPr>
            </w:pPr>
            <w:r w:rsidRPr="002B0876">
              <w:rPr>
                <w:sz w:val="20"/>
              </w:rPr>
              <w:t>0</w:t>
            </w: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BB237F" w:rsidP="00BB237F">
            <w:pPr>
              <w:widowControl w:val="0"/>
              <w:autoSpaceDE w:val="0"/>
              <w:autoSpaceDN w:val="0"/>
              <w:jc w:val="right"/>
              <w:rPr>
                <w:sz w:val="20"/>
              </w:rPr>
            </w:pPr>
            <w:r w:rsidRPr="002B0876">
              <w:rPr>
                <w:sz w:val="20"/>
              </w:rPr>
              <w:t>0</w:t>
            </w:r>
          </w:p>
        </w:tc>
        <w:tc>
          <w:tcPr>
            <w:tcW w:w="709" w:type="dxa"/>
            <w:tcBorders>
              <w:top w:val="single" w:sz="6" w:space="0" w:color="auto"/>
              <w:left w:val="single" w:sz="4" w:space="0" w:color="auto"/>
              <w:bottom w:val="single" w:sz="6" w:space="0" w:color="auto"/>
              <w:right w:val="single" w:sz="6" w:space="0" w:color="auto"/>
            </w:tcBorders>
          </w:tcPr>
          <w:p w:rsidR="00BB237F" w:rsidRPr="002B0876" w:rsidRDefault="00BB237F" w:rsidP="00BB237F">
            <w:pPr>
              <w:widowControl w:val="0"/>
              <w:autoSpaceDE w:val="0"/>
              <w:autoSpaceDN w:val="0"/>
              <w:jc w:val="right"/>
              <w:rPr>
                <w:sz w:val="20"/>
              </w:rPr>
            </w:pPr>
            <w:r w:rsidRPr="002B0876">
              <w:rPr>
                <w:sz w:val="20"/>
              </w:rPr>
              <w:t>0</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11.1</w:t>
            </w:r>
          </w:p>
        </w:tc>
        <w:tc>
          <w:tcPr>
            <w:tcW w:w="2786"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Одноставочные тарифы, дифференцированные по трем зонам суток</w:t>
            </w:r>
            <w:r w:rsidRPr="00A60299">
              <w:rPr>
                <w:sz w:val="20"/>
                <w:szCs w:val="20"/>
                <w:vertAlign w:val="superscript"/>
              </w:rPr>
              <w:t>1</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11.2.1</w:t>
            </w:r>
          </w:p>
        </w:tc>
        <w:tc>
          <w:tcPr>
            <w:tcW w:w="2786"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11.2.2</w:t>
            </w:r>
          </w:p>
        </w:tc>
        <w:tc>
          <w:tcPr>
            <w:tcW w:w="2786"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11.2.3</w:t>
            </w:r>
          </w:p>
        </w:tc>
        <w:tc>
          <w:tcPr>
            <w:tcW w:w="2786"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Одноставочные тарифы, дифференцированные по двум зонам суток</w:t>
            </w:r>
            <w:r w:rsidRPr="00A60299">
              <w:rPr>
                <w:sz w:val="20"/>
                <w:szCs w:val="20"/>
                <w:vertAlign w:val="superscript"/>
              </w:rPr>
              <w:t>1</w:t>
            </w: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11.3.1</w:t>
            </w:r>
          </w:p>
        </w:tc>
        <w:tc>
          <w:tcPr>
            <w:tcW w:w="2786"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11.3.2</w:t>
            </w:r>
          </w:p>
        </w:tc>
        <w:tc>
          <w:tcPr>
            <w:tcW w:w="2786"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r>
      <w:tr w:rsidR="00BB237F" w:rsidRPr="00A60299" w:rsidTr="00A6029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center"/>
              <w:rPr>
                <w:sz w:val="20"/>
                <w:szCs w:val="20"/>
              </w:rPr>
            </w:pPr>
            <w:r w:rsidRPr="00A60299">
              <w:rPr>
                <w:sz w:val="20"/>
                <w:szCs w:val="20"/>
              </w:rPr>
              <w:t>11.4</w:t>
            </w:r>
          </w:p>
        </w:tc>
        <w:tc>
          <w:tcPr>
            <w:tcW w:w="2786"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Сумма субсидий</w:t>
            </w:r>
            <w:r w:rsidRPr="00A60299">
              <w:rPr>
                <w:sz w:val="20"/>
                <w:szCs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BB237F" w:rsidRPr="00A60299" w:rsidRDefault="00BB237F" w:rsidP="00BB237F">
            <w:pPr>
              <w:widowControl w:val="0"/>
              <w:autoSpaceDE w:val="0"/>
              <w:autoSpaceDN w:val="0"/>
              <w:jc w:val="both"/>
              <w:rPr>
                <w:sz w:val="20"/>
                <w:szCs w:val="20"/>
              </w:rPr>
            </w:pPr>
            <w:r w:rsidRPr="00A6029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BB237F" w:rsidRPr="00A60299" w:rsidRDefault="00BB237F" w:rsidP="00BB237F">
            <w:pPr>
              <w:widowControl w:val="0"/>
              <w:autoSpaceDE w:val="0"/>
              <w:autoSpaceDN w:val="0"/>
              <w:jc w:val="center"/>
              <w:rPr>
                <w:sz w:val="20"/>
                <w:szCs w:val="20"/>
              </w:rPr>
            </w:pPr>
          </w:p>
        </w:tc>
      </w:tr>
    </w:tbl>
    <w:p w:rsidR="00A60299" w:rsidRPr="00A60299" w:rsidRDefault="00A60299" w:rsidP="00A60299">
      <w:pPr>
        <w:ind w:right="84" w:firstLine="284"/>
        <w:jc w:val="both"/>
        <w:rPr>
          <w:bCs/>
          <w:sz w:val="18"/>
          <w:szCs w:val="18"/>
          <w:lang w:val="x-none"/>
        </w:rPr>
      </w:pPr>
      <w:r w:rsidRPr="00A60299">
        <w:rPr>
          <w:sz w:val="18"/>
          <w:szCs w:val="18"/>
        </w:rPr>
        <w:t>Примечание:</w:t>
      </w:r>
      <w:r w:rsidRPr="00A60299">
        <w:rPr>
          <w:bCs/>
          <w:sz w:val="18"/>
          <w:szCs w:val="18"/>
          <w:lang w:val="x-none"/>
        </w:rPr>
        <w:t xml:space="preserve"> </w:t>
      </w:r>
    </w:p>
    <w:p w:rsidR="00A60299" w:rsidRPr="00A60299" w:rsidRDefault="00A60299" w:rsidP="00A60299">
      <w:pPr>
        <w:spacing w:line="259" w:lineRule="auto"/>
        <w:ind w:right="84" w:firstLine="284"/>
        <w:jc w:val="both"/>
        <w:rPr>
          <w:sz w:val="18"/>
          <w:szCs w:val="18"/>
        </w:rPr>
      </w:pPr>
      <w:r w:rsidRPr="00A60299">
        <w:rPr>
          <w:sz w:val="18"/>
          <w:szCs w:val="18"/>
        </w:rPr>
        <w:t>&lt;1&gt; Интервалы тарифных зон суток (по месяцам календарного года) утверждаются Федеральной антимонопольной службой</w:t>
      </w:r>
    </w:p>
    <w:p w:rsidR="00A60299" w:rsidRPr="00A60299" w:rsidRDefault="00A60299" w:rsidP="00A60299">
      <w:pPr>
        <w:ind w:right="-1" w:firstLine="284"/>
        <w:jc w:val="both"/>
        <w:rPr>
          <w:rFonts w:eastAsia="Calibri"/>
          <w:sz w:val="18"/>
          <w:szCs w:val="18"/>
          <w:lang w:eastAsia="en-US"/>
        </w:rPr>
      </w:pPr>
      <w:r w:rsidRPr="00A60299">
        <w:rPr>
          <w:rFonts w:eastAsia="Calibri"/>
          <w:sz w:val="18"/>
          <w:szCs w:val="18"/>
          <w:lang w:eastAsia="en-US"/>
        </w:rPr>
        <w:t>&lt;2&gt; Величина необходимой валовой выручки гарантирующего поставщика от реализации электрической энергии (мощности) покупателям розничного рынка на 2024 год – 5 459 212 тыс. руб.</w:t>
      </w:r>
    </w:p>
    <w:p w:rsidR="00A60299" w:rsidRPr="00A60299" w:rsidRDefault="00A60299" w:rsidP="00A60299">
      <w:pPr>
        <w:ind w:right="-1" w:firstLine="284"/>
        <w:jc w:val="both"/>
        <w:rPr>
          <w:rFonts w:eastAsia="Calibri"/>
          <w:sz w:val="18"/>
          <w:szCs w:val="18"/>
          <w:lang w:eastAsia="en-US"/>
        </w:rPr>
      </w:pPr>
      <w:r w:rsidRPr="00A60299">
        <w:rPr>
          <w:rFonts w:eastAsia="Calibri"/>
          <w:sz w:val="18"/>
          <w:szCs w:val="18"/>
          <w:lang w:eastAsia="en-US"/>
        </w:rPr>
        <w:lastRenderedPageBreak/>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2024 год – </w:t>
      </w:r>
      <w:r w:rsidRPr="002B0876">
        <w:rPr>
          <w:rFonts w:eastAsia="Calibri"/>
          <w:sz w:val="18"/>
          <w:szCs w:val="18"/>
          <w:lang w:eastAsia="en-US"/>
        </w:rPr>
        <w:t>2</w:t>
      </w:r>
      <w:r w:rsidR="00CE5173" w:rsidRPr="002B0876">
        <w:rPr>
          <w:rFonts w:eastAsia="Calibri"/>
          <w:sz w:val="18"/>
          <w:szCs w:val="18"/>
          <w:lang w:eastAsia="en-US"/>
        </w:rPr>
        <w:t> 2</w:t>
      </w:r>
      <w:r w:rsidR="002B0876" w:rsidRPr="002B0876">
        <w:rPr>
          <w:rFonts w:eastAsia="Calibri"/>
          <w:sz w:val="18"/>
          <w:szCs w:val="18"/>
          <w:lang w:eastAsia="en-US"/>
        </w:rPr>
        <w:t>17</w:t>
      </w:r>
      <w:r w:rsidR="008A0353">
        <w:rPr>
          <w:rFonts w:eastAsia="Calibri"/>
          <w:sz w:val="18"/>
          <w:szCs w:val="18"/>
          <w:lang w:eastAsia="en-US"/>
        </w:rPr>
        <w:t> </w:t>
      </w:r>
      <w:r w:rsidR="002B0876" w:rsidRPr="002B0876">
        <w:rPr>
          <w:rFonts w:eastAsia="Calibri"/>
          <w:sz w:val="18"/>
          <w:szCs w:val="18"/>
          <w:lang w:eastAsia="en-US"/>
        </w:rPr>
        <w:t>363</w:t>
      </w:r>
      <w:r w:rsidR="008A0353">
        <w:rPr>
          <w:rFonts w:eastAsia="Calibri"/>
          <w:sz w:val="18"/>
          <w:szCs w:val="18"/>
          <w:lang w:eastAsia="en-US"/>
        </w:rPr>
        <w:t xml:space="preserve"> </w:t>
      </w:r>
      <w:r w:rsidR="002B0876" w:rsidRPr="002B0876">
        <w:rPr>
          <w:rFonts w:eastAsia="Calibri"/>
          <w:sz w:val="18"/>
          <w:szCs w:val="18"/>
          <w:lang w:eastAsia="en-US"/>
        </w:rPr>
        <w:t>374</w:t>
      </w:r>
      <w:r w:rsidR="008A0353">
        <w:rPr>
          <w:rFonts w:eastAsia="Calibri"/>
          <w:sz w:val="18"/>
          <w:szCs w:val="18"/>
          <w:lang w:eastAsia="en-US"/>
        </w:rPr>
        <w:t>,01</w:t>
      </w:r>
      <w:r w:rsidRPr="00A60299">
        <w:rPr>
          <w:rFonts w:eastAsia="Calibri"/>
          <w:sz w:val="18"/>
          <w:szCs w:val="18"/>
          <w:lang w:eastAsia="en-US"/>
        </w:rPr>
        <w:t xml:space="preserve"> руб</w:t>
      </w:r>
      <w:r w:rsidR="008A0353">
        <w:rPr>
          <w:rFonts w:eastAsia="Calibri"/>
          <w:sz w:val="18"/>
          <w:szCs w:val="18"/>
          <w:lang w:eastAsia="en-US"/>
        </w:rPr>
        <w:t>лей</w:t>
      </w:r>
      <w:bookmarkStart w:id="2" w:name="_GoBack"/>
      <w:bookmarkEnd w:id="2"/>
      <w:r w:rsidRPr="00A60299">
        <w:rPr>
          <w:rFonts w:eastAsia="Calibri"/>
          <w:sz w:val="18"/>
          <w:szCs w:val="18"/>
          <w:lang w:eastAsia="en-US"/>
        </w:rPr>
        <w:t>.</w:t>
      </w:r>
    </w:p>
    <w:p w:rsidR="00A60299" w:rsidRPr="00A60299" w:rsidRDefault="00A60299" w:rsidP="00A60299">
      <w:pPr>
        <w:ind w:right="84" w:firstLine="284"/>
        <w:jc w:val="both"/>
        <w:rPr>
          <w:rFonts w:eastAsia="Calibri"/>
          <w:sz w:val="18"/>
          <w:szCs w:val="18"/>
          <w:lang w:eastAsia="en-US"/>
        </w:rPr>
      </w:pPr>
      <w:r w:rsidRPr="00A60299">
        <w:rPr>
          <w:rFonts w:eastAsia="Calibri"/>
          <w:bCs/>
          <w:sz w:val="18"/>
          <w:szCs w:val="18"/>
          <w:lang w:val="x-none" w:eastAsia="en-US"/>
        </w:rPr>
        <w:t>Для расчетов з</w:t>
      </w:r>
      <w:r w:rsidRPr="00A60299">
        <w:rPr>
          <w:rFonts w:eastAsia="Calibri"/>
          <w:sz w:val="18"/>
          <w:szCs w:val="18"/>
          <w:lang w:val="x-none" w:eastAsia="en-US"/>
        </w:rPr>
        <w:t>а отпускаемую электрическую энергию на генераторном напряжении применяются тарифы</w:t>
      </w:r>
      <w:r w:rsidRPr="00A60299">
        <w:rPr>
          <w:rFonts w:eastAsia="Calibri"/>
          <w:sz w:val="18"/>
          <w:szCs w:val="18"/>
          <w:lang w:eastAsia="en-US"/>
        </w:rPr>
        <w:t>:</w:t>
      </w:r>
      <w:r w:rsidRPr="00A60299">
        <w:rPr>
          <w:rFonts w:eastAsia="Calibri"/>
          <w:sz w:val="18"/>
          <w:szCs w:val="18"/>
          <w:lang w:val="x-none" w:eastAsia="en-US"/>
        </w:rPr>
        <w:t xml:space="preserve"> </w:t>
      </w:r>
    </w:p>
    <w:p w:rsidR="00A60299" w:rsidRPr="00A60299" w:rsidRDefault="00A60299" w:rsidP="00A60299">
      <w:pPr>
        <w:ind w:right="84" w:firstLine="567"/>
        <w:jc w:val="both"/>
        <w:rPr>
          <w:rFonts w:eastAsia="Calibri"/>
          <w:sz w:val="18"/>
          <w:szCs w:val="18"/>
          <w:lang w:eastAsia="en-US"/>
        </w:rPr>
      </w:pPr>
      <w:r w:rsidRPr="00A60299">
        <w:rPr>
          <w:rFonts w:eastAsia="Calibri"/>
          <w:sz w:val="18"/>
          <w:szCs w:val="18"/>
          <w:lang w:eastAsia="en-US"/>
        </w:rPr>
        <w:t>- с 01.01.2024 по 30.06.2024 – 31,699 руб./кВт*ч (без НДС);</w:t>
      </w:r>
    </w:p>
    <w:p w:rsidR="007941C0" w:rsidRDefault="00A60299" w:rsidP="007941C0">
      <w:pPr>
        <w:ind w:right="84" w:firstLine="567"/>
        <w:jc w:val="both"/>
        <w:rPr>
          <w:rFonts w:eastAsia="Calibri"/>
          <w:sz w:val="18"/>
          <w:szCs w:val="18"/>
          <w:lang w:eastAsia="en-US"/>
        </w:rPr>
      </w:pPr>
      <w:r w:rsidRPr="00A60299">
        <w:rPr>
          <w:rFonts w:eastAsia="Calibri"/>
          <w:sz w:val="18"/>
          <w:szCs w:val="18"/>
          <w:lang w:eastAsia="en-US"/>
        </w:rPr>
        <w:t>- с 01.07.2024 по 31.12.2024 – 40,352 руб./кВт*ч (без НДС).</w:t>
      </w:r>
      <w:r w:rsidR="007941C0">
        <w:rPr>
          <w:rFonts w:eastAsia="Calibri"/>
          <w:sz w:val="18"/>
          <w:szCs w:val="18"/>
          <w:lang w:eastAsia="en-US"/>
        </w:rPr>
        <w:t xml:space="preserve"> </w:t>
      </w:r>
    </w:p>
    <w:p w:rsidR="00C91A49" w:rsidRDefault="007941C0" w:rsidP="007941C0">
      <w:pPr>
        <w:ind w:right="84" w:firstLine="567"/>
        <w:jc w:val="right"/>
        <w:rPr>
          <w:sz w:val="28"/>
        </w:rPr>
      </w:pPr>
      <w:r>
        <w:rPr>
          <w:rFonts w:eastAsia="Calibri"/>
          <w:sz w:val="18"/>
          <w:szCs w:val="18"/>
          <w:lang w:eastAsia="en-US"/>
        </w:rPr>
        <w:t xml:space="preserve">               </w:t>
      </w:r>
      <w:r w:rsidR="00A60299" w:rsidRPr="00A60299">
        <w:rPr>
          <w:color w:val="000000"/>
          <w:sz w:val="28"/>
          <w:szCs w:val="28"/>
        </w:rPr>
        <w:t>».</w:t>
      </w:r>
    </w:p>
    <w:sectPr w:rsidR="00C91A49" w:rsidSect="0070596B">
      <w:pgSz w:w="11906" w:h="16838"/>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299" w:rsidRDefault="00A60299" w:rsidP="007F63E4">
      <w:r>
        <w:separator/>
      </w:r>
    </w:p>
  </w:endnote>
  <w:endnote w:type="continuationSeparator" w:id="0">
    <w:p w:rsidR="00A60299" w:rsidRDefault="00A60299" w:rsidP="007F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299" w:rsidRDefault="00A60299" w:rsidP="007F63E4">
      <w:r>
        <w:separator/>
      </w:r>
    </w:p>
  </w:footnote>
  <w:footnote w:type="continuationSeparator" w:id="0">
    <w:p w:rsidR="00A60299" w:rsidRDefault="00A60299" w:rsidP="007F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684179D"/>
    <w:multiLevelType w:val="hybridMultilevel"/>
    <w:tmpl w:val="30B8883E"/>
    <w:lvl w:ilvl="0" w:tplc="8B74740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116EF6"/>
    <w:multiLevelType w:val="hybridMultilevel"/>
    <w:tmpl w:val="5058A8AE"/>
    <w:lvl w:ilvl="0" w:tplc="F87A0ECE">
      <w:start w:val="2"/>
      <w:numFmt w:val="decimal"/>
      <w:lvlText w:val="%1)"/>
      <w:lvlJc w:val="left"/>
      <w:pPr>
        <w:ind w:left="6173"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9"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1" w15:restartNumberingAfterBreak="0">
    <w:nsid w:val="21131DFB"/>
    <w:multiLevelType w:val="hybridMultilevel"/>
    <w:tmpl w:val="04B86D4C"/>
    <w:lvl w:ilvl="0" w:tplc="04190011">
      <w:start w:val="1"/>
      <w:numFmt w:val="decimal"/>
      <w:lvlText w:val="%1)"/>
      <w:lvlJc w:val="left"/>
      <w:pPr>
        <w:ind w:left="6173" w:hanging="360"/>
      </w:p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12"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4"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7"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4"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614F6E1C"/>
    <w:multiLevelType w:val="hybridMultilevel"/>
    <w:tmpl w:val="19F4F164"/>
    <w:lvl w:ilvl="0" w:tplc="575CDE0C">
      <w:start w:val="1"/>
      <w:numFmt w:val="decimal"/>
      <w:lvlText w:val="%1."/>
      <w:lvlJc w:val="left"/>
      <w:pPr>
        <w:ind w:left="1141" w:hanging="43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6"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5"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8"/>
  </w:num>
  <w:num w:numId="3">
    <w:abstractNumId w:val="34"/>
  </w:num>
  <w:num w:numId="4">
    <w:abstractNumId w:val="30"/>
  </w:num>
  <w:num w:numId="5">
    <w:abstractNumId w:val="35"/>
  </w:num>
  <w:num w:numId="6">
    <w:abstractNumId w:val="0"/>
  </w:num>
  <w:num w:numId="7">
    <w:abstractNumId w:val="13"/>
  </w:num>
  <w:num w:numId="8">
    <w:abstractNumId w:val="1"/>
  </w:num>
  <w:num w:numId="9">
    <w:abstractNumId w:val="10"/>
  </w:num>
  <w:num w:numId="10">
    <w:abstractNumId w:val="26"/>
  </w:num>
  <w:num w:numId="11">
    <w:abstractNumId w:val="5"/>
  </w:num>
  <w:num w:numId="12">
    <w:abstractNumId w:val="27"/>
  </w:num>
  <w:num w:numId="13">
    <w:abstractNumId w:val="15"/>
  </w:num>
  <w:num w:numId="14">
    <w:abstractNumId w:val="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1"/>
  </w:num>
  <w:num w:numId="18">
    <w:abstractNumId w:val="6"/>
  </w:num>
  <w:num w:numId="19">
    <w:abstractNumId w:val="33"/>
  </w:num>
  <w:num w:numId="20">
    <w:abstractNumId w:val="32"/>
  </w:num>
  <w:num w:numId="21">
    <w:abstractNumId w:val="9"/>
  </w:num>
  <w:num w:numId="22">
    <w:abstractNumId w:val="4"/>
  </w:num>
  <w:num w:numId="23">
    <w:abstractNumId w:val="16"/>
  </w:num>
  <w:num w:numId="24">
    <w:abstractNumId w:val="18"/>
  </w:num>
  <w:num w:numId="25">
    <w:abstractNumId w:val="12"/>
  </w:num>
  <w:num w:numId="26">
    <w:abstractNumId w:val="20"/>
  </w:num>
  <w:num w:numId="27">
    <w:abstractNumId w:val="14"/>
  </w:num>
  <w:num w:numId="28">
    <w:abstractNumId w:val="31"/>
  </w:num>
  <w:num w:numId="29">
    <w:abstractNumId w:val="22"/>
  </w:num>
  <w:num w:numId="30">
    <w:abstractNumId w:val="17"/>
  </w:num>
  <w:num w:numId="31">
    <w:abstractNumId w:val="29"/>
  </w:num>
  <w:num w:numId="32">
    <w:abstractNumId w:val="2"/>
  </w:num>
  <w:num w:numId="33">
    <w:abstractNumId w:val="24"/>
  </w:num>
  <w:num w:numId="34">
    <w:abstractNumId w:val="23"/>
  </w:num>
  <w:num w:numId="35">
    <w:abstractNumId w:val="3"/>
  </w:num>
  <w:num w:numId="36">
    <w:abstractNumId w:val="11"/>
  </w:num>
  <w:num w:numId="3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B"/>
    <w:rsid w:val="00003F13"/>
    <w:rsid w:val="000048C0"/>
    <w:rsid w:val="000131E7"/>
    <w:rsid w:val="00026940"/>
    <w:rsid w:val="00042191"/>
    <w:rsid w:val="00051A85"/>
    <w:rsid w:val="000657AE"/>
    <w:rsid w:val="00066B3B"/>
    <w:rsid w:val="0008343E"/>
    <w:rsid w:val="0008549C"/>
    <w:rsid w:val="000F25D1"/>
    <w:rsid w:val="00104DD0"/>
    <w:rsid w:val="00105830"/>
    <w:rsid w:val="00116BE5"/>
    <w:rsid w:val="00133B06"/>
    <w:rsid w:val="00141E14"/>
    <w:rsid w:val="0018673D"/>
    <w:rsid w:val="001A429B"/>
    <w:rsid w:val="001D7FA7"/>
    <w:rsid w:val="001E3847"/>
    <w:rsid w:val="001E7386"/>
    <w:rsid w:val="001F0DCC"/>
    <w:rsid w:val="002247F7"/>
    <w:rsid w:val="002250DA"/>
    <w:rsid w:val="002557AF"/>
    <w:rsid w:val="002677BF"/>
    <w:rsid w:val="00274A53"/>
    <w:rsid w:val="00277CE1"/>
    <w:rsid w:val="002904A8"/>
    <w:rsid w:val="0029435A"/>
    <w:rsid w:val="00296AEC"/>
    <w:rsid w:val="002B0876"/>
    <w:rsid w:val="002C4091"/>
    <w:rsid w:val="002C609A"/>
    <w:rsid w:val="00302040"/>
    <w:rsid w:val="00334B95"/>
    <w:rsid w:val="003723FA"/>
    <w:rsid w:val="003811C8"/>
    <w:rsid w:val="0038794C"/>
    <w:rsid w:val="00387D98"/>
    <w:rsid w:val="003B1DF1"/>
    <w:rsid w:val="003F524A"/>
    <w:rsid w:val="003F6E44"/>
    <w:rsid w:val="00410BB3"/>
    <w:rsid w:val="004173EC"/>
    <w:rsid w:val="00421E84"/>
    <w:rsid w:val="00423D46"/>
    <w:rsid w:val="00426381"/>
    <w:rsid w:val="00446E04"/>
    <w:rsid w:val="00452811"/>
    <w:rsid w:val="004749BE"/>
    <w:rsid w:val="004930CE"/>
    <w:rsid w:val="0049372B"/>
    <w:rsid w:val="004B360F"/>
    <w:rsid w:val="004B7617"/>
    <w:rsid w:val="004C2081"/>
    <w:rsid w:val="004C5E7E"/>
    <w:rsid w:val="004C731B"/>
    <w:rsid w:val="004F1113"/>
    <w:rsid w:val="004F1A91"/>
    <w:rsid w:val="004F3451"/>
    <w:rsid w:val="005140DA"/>
    <w:rsid w:val="00524F33"/>
    <w:rsid w:val="00545ADD"/>
    <w:rsid w:val="0056431F"/>
    <w:rsid w:val="00580CB9"/>
    <w:rsid w:val="00597956"/>
    <w:rsid w:val="005A3724"/>
    <w:rsid w:val="005D1A7F"/>
    <w:rsid w:val="005E0799"/>
    <w:rsid w:val="0062645D"/>
    <w:rsid w:val="00633CC2"/>
    <w:rsid w:val="006363C0"/>
    <w:rsid w:val="00640148"/>
    <w:rsid w:val="00644160"/>
    <w:rsid w:val="00647571"/>
    <w:rsid w:val="00680D75"/>
    <w:rsid w:val="00687617"/>
    <w:rsid w:val="006C17A9"/>
    <w:rsid w:val="006F36F2"/>
    <w:rsid w:val="006F7061"/>
    <w:rsid w:val="0070596B"/>
    <w:rsid w:val="007352B8"/>
    <w:rsid w:val="00760B9D"/>
    <w:rsid w:val="00766B04"/>
    <w:rsid w:val="007941C0"/>
    <w:rsid w:val="007A05FA"/>
    <w:rsid w:val="007A0E4A"/>
    <w:rsid w:val="007A2E0B"/>
    <w:rsid w:val="007E051D"/>
    <w:rsid w:val="007E6675"/>
    <w:rsid w:val="007F63E4"/>
    <w:rsid w:val="0080548C"/>
    <w:rsid w:val="00822E03"/>
    <w:rsid w:val="00824123"/>
    <w:rsid w:val="00842F87"/>
    <w:rsid w:val="00854D3B"/>
    <w:rsid w:val="00855DDA"/>
    <w:rsid w:val="008A0353"/>
    <w:rsid w:val="008A458F"/>
    <w:rsid w:val="008B22BD"/>
    <w:rsid w:val="008C145A"/>
    <w:rsid w:val="008C3FA6"/>
    <w:rsid w:val="009015CE"/>
    <w:rsid w:val="00903C61"/>
    <w:rsid w:val="00930DDF"/>
    <w:rsid w:val="009313FE"/>
    <w:rsid w:val="009332C0"/>
    <w:rsid w:val="00951F6D"/>
    <w:rsid w:val="00965810"/>
    <w:rsid w:val="00975F6A"/>
    <w:rsid w:val="009A19EC"/>
    <w:rsid w:val="009A27B5"/>
    <w:rsid w:val="009B26D8"/>
    <w:rsid w:val="009B45B2"/>
    <w:rsid w:val="009D1D41"/>
    <w:rsid w:val="009D72D4"/>
    <w:rsid w:val="009E511C"/>
    <w:rsid w:val="009F58A9"/>
    <w:rsid w:val="00A1397B"/>
    <w:rsid w:val="00A22C4B"/>
    <w:rsid w:val="00A27F74"/>
    <w:rsid w:val="00A60299"/>
    <w:rsid w:val="00A63B9B"/>
    <w:rsid w:val="00AD40DC"/>
    <w:rsid w:val="00AD45B9"/>
    <w:rsid w:val="00AE5809"/>
    <w:rsid w:val="00AE5B38"/>
    <w:rsid w:val="00AE6B19"/>
    <w:rsid w:val="00B12D18"/>
    <w:rsid w:val="00B27B64"/>
    <w:rsid w:val="00B33606"/>
    <w:rsid w:val="00B44154"/>
    <w:rsid w:val="00B457C4"/>
    <w:rsid w:val="00B60EBB"/>
    <w:rsid w:val="00B9579C"/>
    <w:rsid w:val="00BA42FB"/>
    <w:rsid w:val="00BA774A"/>
    <w:rsid w:val="00BB237F"/>
    <w:rsid w:val="00BB3FE5"/>
    <w:rsid w:val="00BB5E0C"/>
    <w:rsid w:val="00BC12F8"/>
    <w:rsid w:val="00BC3351"/>
    <w:rsid w:val="00BC550E"/>
    <w:rsid w:val="00BD03A8"/>
    <w:rsid w:val="00BD61AA"/>
    <w:rsid w:val="00BE0AE5"/>
    <w:rsid w:val="00BF147E"/>
    <w:rsid w:val="00BF284A"/>
    <w:rsid w:val="00BF6B79"/>
    <w:rsid w:val="00C11907"/>
    <w:rsid w:val="00C43565"/>
    <w:rsid w:val="00C712E7"/>
    <w:rsid w:val="00C71942"/>
    <w:rsid w:val="00C7551A"/>
    <w:rsid w:val="00C876E1"/>
    <w:rsid w:val="00C91A49"/>
    <w:rsid w:val="00C94244"/>
    <w:rsid w:val="00CA661E"/>
    <w:rsid w:val="00CB6A27"/>
    <w:rsid w:val="00CD0EBF"/>
    <w:rsid w:val="00CD5B66"/>
    <w:rsid w:val="00CE5173"/>
    <w:rsid w:val="00D00619"/>
    <w:rsid w:val="00D03E51"/>
    <w:rsid w:val="00D13243"/>
    <w:rsid w:val="00D233B2"/>
    <w:rsid w:val="00D508BE"/>
    <w:rsid w:val="00D55B66"/>
    <w:rsid w:val="00D64FB9"/>
    <w:rsid w:val="00D738D0"/>
    <w:rsid w:val="00DB4250"/>
    <w:rsid w:val="00DD401B"/>
    <w:rsid w:val="00DF11D0"/>
    <w:rsid w:val="00E31D53"/>
    <w:rsid w:val="00E34079"/>
    <w:rsid w:val="00E71E50"/>
    <w:rsid w:val="00E7276E"/>
    <w:rsid w:val="00E74560"/>
    <w:rsid w:val="00E812AF"/>
    <w:rsid w:val="00EA1BEB"/>
    <w:rsid w:val="00EC0DA2"/>
    <w:rsid w:val="00ED1A9F"/>
    <w:rsid w:val="00EE1454"/>
    <w:rsid w:val="00EF4959"/>
    <w:rsid w:val="00EF6887"/>
    <w:rsid w:val="00F01273"/>
    <w:rsid w:val="00F213D9"/>
    <w:rsid w:val="00F53B81"/>
    <w:rsid w:val="00F903D9"/>
    <w:rsid w:val="00F91D2D"/>
    <w:rsid w:val="00FA1953"/>
    <w:rsid w:val="00FA2B0E"/>
    <w:rsid w:val="00FB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AD60"/>
  <w15:docId w15:val="{237F384D-8591-49F4-A3C5-9637A18E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CE1"/>
    <w:pPr>
      <w:spacing w:after="0" w:line="240" w:lineRule="auto"/>
    </w:pPr>
    <w:rPr>
      <w:rFonts w:ascii="Times New Roman" w:hAnsi="Times New Roman"/>
      <w:color w:val="auto"/>
      <w:sz w:val="24"/>
      <w:szCs w:val="24"/>
    </w:rPr>
  </w:style>
  <w:style w:type="paragraph" w:styleId="1">
    <w:name w:val="heading 1"/>
    <w:next w:val="a"/>
    <w:link w:val="10"/>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sz w:val="18"/>
    </w:rPr>
  </w:style>
  <w:style w:type="character" w:customStyle="1" w:styleId="a4">
    <w:name w:val="Текст выноски Знак"/>
    <w:basedOn w:val="1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sz w:val="28"/>
    </w:rPr>
  </w:style>
  <w:style w:type="character" w:customStyle="1" w:styleId="a6">
    <w:name w:val="Нижний колонтитул Знак"/>
    <w:basedOn w:val="1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11"/>
    <w:link w:val="a7"/>
    <w:uiPriority w:val="99"/>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rPr>
  </w:style>
  <w:style w:type="character" w:customStyle="1" w:styleId="ab">
    <w:name w:val="Текст Знак"/>
    <w:basedOn w:val="1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link w:val="af2"/>
    <w:uiPriority w:val="34"/>
    <w:qFormat/>
    <w:rsid w:val="00E812AF"/>
    <w:pPr>
      <w:ind w:left="720"/>
      <w:contextualSpacing/>
    </w:pPr>
  </w:style>
  <w:style w:type="numbering" w:customStyle="1" w:styleId="1c">
    <w:name w:val="Нет списка1"/>
    <w:next w:val="a2"/>
    <w:uiPriority w:val="99"/>
    <w:semiHidden/>
    <w:rsid w:val="00410BB3"/>
  </w:style>
  <w:style w:type="table" w:customStyle="1" w:styleId="33">
    <w:name w:val="Сетка таблицы3"/>
    <w:basedOn w:val="a1"/>
    <w:next w:val="af0"/>
    <w:uiPriority w:val="59"/>
    <w:rsid w:val="00410BB3"/>
    <w:pPr>
      <w:spacing w:after="0" w:line="240" w:lineRule="auto"/>
    </w:pPr>
    <w:rPr>
      <w:rFonts w:ascii="Times New Roman" w:eastAsia="Calibri"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Знак Знак Знак"/>
    <w:basedOn w:val="a"/>
    <w:rsid w:val="00410BB3"/>
    <w:pPr>
      <w:spacing w:line="240" w:lineRule="exact"/>
    </w:pPr>
    <w:rPr>
      <w:rFonts w:ascii="Verdana" w:eastAsia="Calibri" w:hAnsi="Verdana"/>
      <w:sz w:val="20"/>
      <w:lang w:val="en-US" w:eastAsia="en-US"/>
    </w:rPr>
  </w:style>
  <w:style w:type="paragraph" w:styleId="af3">
    <w:name w:val="Body Text"/>
    <w:basedOn w:val="a"/>
    <w:link w:val="af4"/>
    <w:rsid w:val="00410BB3"/>
    <w:pPr>
      <w:jc w:val="both"/>
    </w:pPr>
    <w:rPr>
      <w:rFonts w:eastAsia="Calibri"/>
      <w:b/>
      <w:bCs/>
      <w:lang w:val="x-none"/>
    </w:rPr>
  </w:style>
  <w:style w:type="character" w:customStyle="1" w:styleId="af4">
    <w:name w:val="Основной текст Знак"/>
    <w:basedOn w:val="a0"/>
    <w:link w:val="af3"/>
    <w:rsid w:val="00410BB3"/>
    <w:rPr>
      <w:rFonts w:ascii="Times New Roman" w:eastAsia="Calibri" w:hAnsi="Times New Roman"/>
      <w:b/>
      <w:bCs/>
      <w:color w:val="auto"/>
      <w:sz w:val="24"/>
      <w:szCs w:val="24"/>
      <w:lang w:val="x-none"/>
    </w:rPr>
  </w:style>
  <w:style w:type="paragraph" w:customStyle="1" w:styleId="130">
    <w:name w:val="Знак1 Знак Знак Знак3"/>
    <w:basedOn w:val="a"/>
    <w:rsid w:val="00410BB3"/>
    <w:pPr>
      <w:spacing w:line="240" w:lineRule="exact"/>
    </w:pPr>
    <w:rPr>
      <w:rFonts w:ascii="Verdana" w:eastAsia="Calibri" w:hAnsi="Verdana"/>
      <w:sz w:val="20"/>
      <w:lang w:val="en-US" w:eastAsia="en-US"/>
    </w:rPr>
  </w:style>
  <w:style w:type="paragraph" w:styleId="af5">
    <w:name w:val="Body Text Indent"/>
    <w:basedOn w:val="a"/>
    <w:link w:val="af6"/>
    <w:rsid w:val="00410BB3"/>
    <w:pPr>
      <w:spacing w:after="120"/>
      <w:ind w:left="283"/>
    </w:pPr>
    <w:rPr>
      <w:rFonts w:eastAsia="Calibri"/>
      <w:lang w:val="x-none"/>
    </w:rPr>
  </w:style>
  <w:style w:type="character" w:customStyle="1" w:styleId="af6">
    <w:name w:val="Основной текст с отступом Знак"/>
    <w:basedOn w:val="a0"/>
    <w:link w:val="af5"/>
    <w:rsid w:val="00410BB3"/>
    <w:rPr>
      <w:rFonts w:ascii="Times New Roman" w:eastAsia="Calibri" w:hAnsi="Times New Roman"/>
      <w:color w:val="auto"/>
      <w:sz w:val="24"/>
      <w:szCs w:val="24"/>
      <w:lang w:val="x-none"/>
    </w:rPr>
  </w:style>
  <w:style w:type="paragraph" w:customStyle="1" w:styleId="120">
    <w:name w:val="Знак1 Знак Знак Знак2"/>
    <w:basedOn w:val="a"/>
    <w:rsid w:val="00410BB3"/>
    <w:pPr>
      <w:spacing w:line="240" w:lineRule="exact"/>
    </w:pPr>
    <w:rPr>
      <w:rFonts w:ascii="Verdana" w:eastAsia="Calibri" w:hAnsi="Verdana"/>
      <w:sz w:val="20"/>
      <w:lang w:val="en-US" w:eastAsia="en-US"/>
    </w:rPr>
  </w:style>
  <w:style w:type="paragraph" w:customStyle="1" w:styleId="110">
    <w:name w:val="Знак1 Знак Знак Знак1"/>
    <w:basedOn w:val="a"/>
    <w:rsid w:val="00410BB3"/>
    <w:pPr>
      <w:spacing w:line="240" w:lineRule="exact"/>
    </w:pPr>
    <w:rPr>
      <w:rFonts w:ascii="Verdana" w:eastAsia="Calibri" w:hAnsi="Verdana"/>
      <w:sz w:val="20"/>
      <w:lang w:val="en-US" w:eastAsia="en-US"/>
    </w:rPr>
  </w:style>
  <w:style w:type="paragraph" w:customStyle="1" w:styleId="1e">
    <w:name w:val="Абзац списка1"/>
    <w:basedOn w:val="a"/>
    <w:rsid w:val="00410BB3"/>
    <w:pPr>
      <w:ind w:left="720"/>
      <w:contextualSpacing/>
    </w:pPr>
    <w:rPr>
      <w:rFonts w:eastAsia="Calibri"/>
    </w:rPr>
  </w:style>
  <w:style w:type="paragraph" w:styleId="34">
    <w:name w:val="Body Text 3"/>
    <w:basedOn w:val="a"/>
    <w:link w:val="35"/>
    <w:rsid w:val="00410BB3"/>
    <w:pPr>
      <w:spacing w:after="120"/>
    </w:pPr>
    <w:rPr>
      <w:sz w:val="16"/>
      <w:szCs w:val="16"/>
      <w:lang w:val="x-none" w:eastAsia="x-none"/>
    </w:rPr>
  </w:style>
  <w:style w:type="character" w:customStyle="1" w:styleId="35">
    <w:name w:val="Основной текст 3 Знак"/>
    <w:basedOn w:val="a0"/>
    <w:link w:val="34"/>
    <w:rsid w:val="00410BB3"/>
    <w:rPr>
      <w:rFonts w:ascii="Times New Roman" w:hAnsi="Times New Roman"/>
      <w:color w:val="auto"/>
      <w:sz w:val="16"/>
      <w:szCs w:val="16"/>
      <w:lang w:val="x-none" w:eastAsia="x-none"/>
    </w:rPr>
  </w:style>
  <w:style w:type="paragraph" w:customStyle="1" w:styleId="ConsPlusTitle">
    <w:name w:val="ConsPlusTitle"/>
    <w:rsid w:val="00410BB3"/>
    <w:pPr>
      <w:autoSpaceDE w:val="0"/>
      <w:autoSpaceDN w:val="0"/>
      <w:adjustRightInd w:val="0"/>
      <w:spacing w:after="0" w:line="240" w:lineRule="auto"/>
    </w:pPr>
    <w:rPr>
      <w:rFonts w:ascii="Verdana" w:hAnsi="Verdana" w:cs="Verdana"/>
      <w:b/>
      <w:bCs/>
      <w:color w:val="auto"/>
      <w:sz w:val="24"/>
      <w:szCs w:val="24"/>
    </w:rPr>
  </w:style>
  <w:style w:type="paragraph" w:customStyle="1" w:styleId="af7">
    <w:name w:val="Прижатый влево"/>
    <w:basedOn w:val="a"/>
    <w:next w:val="a"/>
    <w:uiPriority w:val="99"/>
    <w:rsid w:val="00410BB3"/>
    <w:pPr>
      <w:autoSpaceDE w:val="0"/>
      <w:autoSpaceDN w:val="0"/>
      <w:adjustRightInd w:val="0"/>
    </w:pPr>
    <w:rPr>
      <w:rFonts w:ascii="Arial" w:eastAsia="Calibri" w:hAnsi="Arial" w:cs="Arial"/>
    </w:rPr>
  </w:style>
  <w:style w:type="paragraph" w:customStyle="1" w:styleId="ConsPlusNormal">
    <w:name w:val="ConsPlusNormal"/>
    <w:rsid w:val="00410BB3"/>
    <w:pPr>
      <w:autoSpaceDE w:val="0"/>
      <w:autoSpaceDN w:val="0"/>
      <w:adjustRightInd w:val="0"/>
      <w:spacing w:after="0" w:line="240" w:lineRule="auto"/>
    </w:pPr>
    <w:rPr>
      <w:rFonts w:ascii="Arial" w:eastAsia="Calibri" w:hAnsi="Arial" w:cs="Arial"/>
      <w:color w:val="auto"/>
      <w:sz w:val="20"/>
      <w:lang w:eastAsia="en-US"/>
    </w:rPr>
  </w:style>
  <w:style w:type="character" w:customStyle="1" w:styleId="af8">
    <w:name w:val="Гипертекстовая ссылка"/>
    <w:uiPriority w:val="99"/>
    <w:rsid w:val="00410BB3"/>
    <w:rPr>
      <w:b/>
      <w:bCs/>
      <w:color w:val="008000"/>
    </w:rPr>
  </w:style>
  <w:style w:type="character" w:styleId="af9">
    <w:name w:val="annotation reference"/>
    <w:rsid w:val="00410BB3"/>
    <w:rPr>
      <w:sz w:val="16"/>
      <w:szCs w:val="16"/>
    </w:rPr>
  </w:style>
  <w:style w:type="paragraph" w:styleId="afa">
    <w:name w:val="annotation text"/>
    <w:basedOn w:val="a"/>
    <w:link w:val="afb"/>
    <w:rsid w:val="00410BB3"/>
    <w:rPr>
      <w:rFonts w:eastAsia="Calibri"/>
      <w:sz w:val="20"/>
    </w:rPr>
  </w:style>
  <w:style w:type="character" w:customStyle="1" w:styleId="afb">
    <w:name w:val="Текст примечания Знак"/>
    <w:basedOn w:val="a0"/>
    <w:link w:val="afa"/>
    <w:rsid w:val="00410BB3"/>
    <w:rPr>
      <w:rFonts w:ascii="Times New Roman" w:eastAsia="Calibri" w:hAnsi="Times New Roman"/>
      <w:color w:val="auto"/>
      <w:sz w:val="20"/>
    </w:rPr>
  </w:style>
  <w:style w:type="paragraph" w:styleId="afc">
    <w:name w:val="annotation subject"/>
    <w:basedOn w:val="afa"/>
    <w:next w:val="afa"/>
    <w:link w:val="afd"/>
    <w:rsid w:val="00410BB3"/>
    <w:rPr>
      <w:b/>
      <w:bCs/>
    </w:rPr>
  </w:style>
  <w:style w:type="character" w:customStyle="1" w:styleId="afd">
    <w:name w:val="Тема примечания Знак"/>
    <w:basedOn w:val="afb"/>
    <w:link w:val="afc"/>
    <w:rsid w:val="00410BB3"/>
    <w:rPr>
      <w:rFonts w:ascii="Times New Roman" w:eastAsia="Calibri" w:hAnsi="Times New Roman"/>
      <w:b/>
      <w:bCs/>
      <w:color w:val="auto"/>
      <w:sz w:val="20"/>
    </w:rPr>
  </w:style>
  <w:style w:type="table" w:customStyle="1" w:styleId="43">
    <w:name w:val="Сетка таблицы4"/>
    <w:basedOn w:val="a1"/>
    <w:next w:val="af0"/>
    <w:rsid w:val="00BD61AA"/>
    <w:pPr>
      <w:spacing w:after="0" w:line="240" w:lineRule="auto"/>
    </w:pPr>
    <w:rPr>
      <w:rFonts w:ascii="Times New Roman" w:hAnsi="Times New Roman"/>
      <w:color w:val="auto"/>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
    <w:name w:val="Endnote"/>
    <w:rsid w:val="00C91A49"/>
    <w:pPr>
      <w:ind w:firstLine="851"/>
      <w:jc w:val="both"/>
    </w:pPr>
    <w:rPr>
      <w:rFonts w:ascii="XO Thames" w:hAnsi="XO Thames"/>
    </w:rPr>
  </w:style>
  <w:style w:type="character" w:customStyle="1" w:styleId="af2">
    <w:name w:val="Абзац списка Знак"/>
    <w:basedOn w:val="13"/>
    <w:link w:val="af1"/>
    <w:uiPriority w:val="34"/>
    <w:rsid w:val="00C91A49"/>
    <w:rPr>
      <w:rFonts w:ascii="Times New Roman" w:hAnsi="Times New Roman"/>
      <w:color w:val="auto"/>
      <w:sz w:val="24"/>
      <w:szCs w:val="24"/>
    </w:rPr>
  </w:style>
  <w:style w:type="paragraph" w:customStyle="1" w:styleId="25">
    <w:name w:val="Основной шрифт абзаца2"/>
    <w:rsid w:val="00C91A49"/>
  </w:style>
  <w:style w:type="paragraph" w:customStyle="1" w:styleId="ConsPlusCell">
    <w:name w:val="ConsPlusCell"/>
    <w:rsid w:val="00C91A49"/>
    <w:pPr>
      <w:widowControl w:val="0"/>
      <w:spacing w:after="0" w:line="240" w:lineRule="auto"/>
    </w:pPr>
    <w:rPr>
      <w:rFonts w:ascii="Calibri" w:hAnsi="Calibri" w:cs="Calibri"/>
      <w:color w:val="auto"/>
      <w:szCs w:val="22"/>
    </w:rPr>
  </w:style>
  <w:style w:type="table" w:customStyle="1" w:styleId="111">
    <w:name w:val="Сетка таблицы11"/>
    <w:basedOn w:val="a1"/>
    <w:next w:val="af0"/>
    <w:uiPriority w:val="39"/>
    <w:rsid w:val="00C91A49"/>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0"/>
    <w:uiPriority w:val="39"/>
    <w:rsid w:val="00C91A4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Комментарий"/>
    <w:basedOn w:val="a"/>
    <w:next w:val="a"/>
    <w:rsid w:val="00C91A49"/>
    <w:pPr>
      <w:autoSpaceDE w:val="0"/>
      <w:autoSpaceDN w:val="0"/>
      <w:adjustRightInd w:val="0"/>
      <w:ind w:left="170"/>
      <w:jc w:val="both"/>
    </w:pPr>
    <w:rPr>
      <w:rFonts w:ascii="Arial" w:hAnsi="Arial"/>
      <w:i/>
      <w:iCs/>
      <w:color w:val="800080"/>
      <w:sz w:val="20"/>
      <w:szCs w:val="20"/>
    </w:rPr>
  </w:style>
  <w:style w:type="paragraph" w:styleId="aff">
    <w:name w:val="endnote text"/>
    <w:basedOn w:val="a"/>
    <w:link w:val="aff0"/>
    <w:uiPriority w:val="99"/>
    <w:rsid w:val="00C91A49"/>
    <w:rPr>
      <w:sz w:val="20"/>
      <w:szCs w:val="20"/>
    </w:rPr>
  </w:style>
  <w:style w:type="character" w:customStyle="1" w:styleId="aff0">
    <w:name w:val="Текст концевой сноски Знак"/>
    <w:basedOn w:val="a0"/>
    <w:link w:val="aff"/>
    <w:uiPriority w:val="99"/>
    <w:rsid w:val="00C91A49"/>
    <w:rPr>
      <w:rFonts w:ascii="Times New Roman" w:hAnsi="Times New Roman"/>
      <w:color w:val="auto"/>
      <w:sz w:val="20"/>
    </w:rPr>
  </w:style>
  <w:style w:type="character" w:styleId="aff1">
    <w:name w:val="endnote reference"/>
    <w:uiPriority w:val="99"/>
    <w:rsid w:val="00C91A49"/>
    <w:rPr>
      <w:vertAlign w:val="superscript"/>
    </w:rPr>
  </w:style>
  <w:style w:type="paragraph" w:customStyle="1" w:styleId="ConsPlusNonformat">
    <w:name w:val="ConsPlusNonformat"/>
    <w:rsid w:val="00C91A49"/>
    <w:pPr>
      <w:autoSpaceDE w:val="0"/>
      <w:autoSpaceDN w:val="0"/>
      <w:adjustRightInd w:val="0"/>
      <w:spacing w:after="0" w:line="240" w:lineRule="auto"/>
    </w:pPr>
    <w:rPr>
      <w:rFonts w:ascii="Courier New" w:hAnsi="Courier New" w:cs="Courier New"/>
      <w:color w:val="auto"/>
      <w:sz w:val="20"/>
    </w:rPr>
  </w:style>
  <w:style w:type="paragraph" w:styleId="aff2">
    <w:name w:val="No Spacing"/>
    <w:link w:val="aff3"/>
    <w:qFormat/>
    <w:rsid w:val="00C91A49"/>
    <w:pPr>
      <w:spacing w:after="0" w:line="240" w:lineRule="auto"/>
    </w:pPr>
    <w:rPr>
      <w:rFonts w:ascii="Calibri" w:eastAsia="Calibri" w:hAnsi="Calibri"/>
      <w:color w:val="auto"/>
      <w:szCs w:val="22"/>
      <w:lang w:eastAsia="en-US"/>
    </w:rPr>
  </w:style>
  <w:style w:type="paragraph" w:customStyle="1" w:styleId="Style6">
    <w:name w:val="Style6"/>
    <w:basedOn w:val="a"/>
    <w:uiPriority w:val="99"/>
    <w:rsid w:val="00C91A49"/>
    <w:pPr>
      <w:widowControl w:val="0"/>
      <w:autoSpaceDE w:val="0"/>
      <w:autoSpaceDN w:val="0"/>
      <w:adjustRightInd w:val="0"/>
      <w:spacing w:line="310" w:lineRule="exact"/>
      <w:jc w:val="center"/>
    </w:pPr>
  </w:style>
  <w:style w:type="character" w:customStyle="1" w:styleId="FontStyle26">
    <w:name w:val="Font Style26"/>
    <w:uiPriority w:val="99"/>
    <w:rsid w:val="00C91A49"/>
    <w:rPr>
      <w:rFonts w:ascii="Times New Roman" w:hAnsi="Times New Roman" w:cs="Times New Roman"/>
      <w:b/>
      <w:bCs/>
      <w:sz w:val="26"/>
      <w:szCs w:val="26"/>
    </w:rPr>
  </w:style>
  <w:style w:type="character" w:customStyle="1" w:styleId="FontStyle27">
    <w:name w:val="Font Style27"/>
    <w:uiPriority w:val="99"/>
    <w:rsid w:val="00C91A49"/>
    <w:rPr>
      <w:rFonts w:ascii="Times New Roman" w:hAnsi="Times New Roman" w:cs="Times New Roman"/>
      <w:b/>
      <w:bCs/>
      <w:smallCaps/>
      <w:sz w:val="26"/>
      <w:szCs w:val="26"/>
    </w:rPr>
  </w:style>
  <w:style w:type="paragraph" w:customStyle="1" w:styleId="Style1">
    <w:name w:val="Style1"/>
    <w:basedOn w:val="a"/>
    <w:uiPriority w:val="99"/>
    <w:rsid w:val="00C91A49"/>
    <w:pPr>
      <w:widowControl w:val="0"/>
      <w:autoSpaceDE w:val="0"/>
      <w:autoSpaceDN w:val="0"/>
      <w:adjustRightInd w:val="0"/>
    </w:pPr>
  </w:style>
  <w:style w:type="paragraph" w:customStyle="1" w:styleId="Style2">
    <w:name w:val="Style2"/>
    <w:basedOn w:val="a"/>
    <w:uiPriority w:val="99"/>
    <w:rsid w:val="00C91A49"/>
    <w:pPr>
      <w:widowControl w:val="0"/>
      <w:autoSpaceDE w:val="0"/>
      <w:autoSpaceDN w:val="0"/>
      <w:adjustRightInd w:val="0"/>
    </w:pPr>
  </w:style>
  <w:style w:type="paragraph" w:customStyle="1" w:styleId="Style3">
    <w:name w:val="Style3"/>
    <w:basedOn w:val="a"/>
    <w:uiPriority w:val="99"/>
    <w:rsid w:val="00C91A49"/>
    <w:pPr>
      <w:widowControl w:val="0"/>
      <w:autoSpaceDE w:val="0"/>
      <w:autoSpaceDN w:val="0"/>
      <w:adjustRightInd w:val="0"/>
      <w:jc w:val="both"/>
    </w:pPr>
  </w:style>
  <w:style w:type="paragraph" w:customStyle="1" w:styleId="Style4">
    <w:name w:val="Style4"/>
    <w:basedOn w:val="a"/>
    <w:uiPriority w:val="99"/>
    <w:rsid w:val="00C91A49"/>
    <w:pPr>
      <w:widowControl w:val="0"/>
      <w:autoSpaceDE w:val="0"/>
      <w:autoSpaceDN w:val="0"/>
      <w:adjustRightInd w:val="0"/>
    </w:pPr>
  </w:style>
  <w:style w:type="paragraph" w:customStyle="1" w:styleId="Style5">
    <w:name w:val="Style5"/>
    <w:basedOn w:val="a"/>
    <w:uiPriority w:val="99"/>
    <w:rsid w:val="00C91A49"/>
    <w:pPr>
      <w:widowControl w:val="0"/>
      <w:autoSpaceDE w:val="0"/>
      <w:autoSpaceDN w:val="0"/>
      <w:adjustRightInd w:val="0"/>
    </w:pPr>
  </w:style>
  <w:style w:type="paragraph" w:customStyle="1" w:styleId="Style7">
    <w:name w:val="Style7"/>
    <w:basedOn w:val="a"/>
    <w:uiPriority w:val="99"/>
    <w:rsid w:val="00C91A49"/>
    <w:pPr>
      <w:widowControl w:val="0"/>
      <w:autoSpaceDE w:val="0"/>
      <w:autoSpaceDN w:val="0"/>
      <w:adjustRightInd w:val="0"/>
      <w:spacing w:line="309" w:lineRule="exact"/>
      <w:ind w:firstLine="792"/>
      <w:jc w:val="both"/>
    </w:pPr>
  </w:style>
  <w:style w:type="paragraph" w:customStyle="1" w:styleId="Style8">
    <w:name w:val="Style8"/>
    <w:basedOn w:val="a"/>
    <w:uiPriority w:val="99"/>
    <w:rsid w:val="00C91A49"/>
    <w:pPr>
      <w:widowControl w:val="0"/>
      <w:autoSpaceDE w:val="0"/>
      <w:autoSpaceDN w:val="0"/>
      <w:adjustRightInd w:val="0"/>
      <w:spacing w:line="307" w:lineRule="exact"/>
      <w:ind w:firstLine="682"/>
      <w:jc w:val="both"/>
    </w:pPr>
  </w:style>
  <w:style w:type="paragraph" w:customStyle="1" w:styleId="Style9">
    <w:name w:val="Style9"/>
    <w:basedOn w:val="a"/>
    <w:uiPriority w:val="99"/>
    <w:rsid w:val="00C91A49"/>
    <w:pPr>
      <w:widowControl w:val="0"/>
      <w:autoSpaceDE w:val="0"/>
      <w:autoSpaceDN w:val="0"/>
      <w:adjustRightInd w:val="0"/>
      <w:spacing w:line="312" w:lineRule="exact"/>
      <w:ind w:firstLine="672"/>
      <w:jc w:val="both"/>
    </w:pPr>
  </w:style>
  <w:style w:type="paragraph" w:customStyle="1" w:styleId="Style10">
    <w:name w:val="Style10"/>
    <w:basedOn w:val="a"/>
    <w:uiPriority w:val="99"/>
    <w:rsid w:val="00C91A49"/>
    <w:pPr>
      <w:widowControl w:val="0"/>
      <w:autoSpaceDE w:val="0"/>
      <w:autoSpaceDN w:val="0"/>
      <w:adjustRightInd w:val="0"/>
    </w:pPr>
  </w:style>
  <w:style w:type="paragraph" w:customStyle="1" w:styleId="Style11">
    <w:name w:val="Style11"/>
    <w:basedOn w:val="a"/>
    <w:uiPriority w:val="99"/>
    <w:rsid w:val="00C91A49"/>
    <w:pPr>
      <w:widowControl w:val="0"/>
      <w:autoSpaceDE w:val="0"/>
      <w:autoSpaceDN w:val="0"/>
      <w:adjustRightInd w:val="0"/>
      <w:spacing w:line="308" w:lineRule="exact"/>
      <w:ind w:firstLine="331"/>
      <w:jc w:val="both"/>
    </w:pPr>
  </w:style>
  <w:style w:type="paragraph" w:customStyle="1" w:styleId="Style12">
    <w:name w:val="Style12"/>
    <w:basedOn w:val="a"/>
    <w:uiPriority w:val="99"/>
    <w:rsid w:val="00C91A49"/>
    <w:pPr>
      <w:widowControl w:val="0"/>
      <w:autoSpaceDE w:val="0"/>
      <w:autoSpaceDN w:val="0"/>
      <w:adjustRightInd w:val="0"/>
      <w:spacing w:line="269" w:lineRule="exact"/>
      <w:ind w:firstLine="365"/>
    </w:pPr>
  </w:style>
  <w:style w:type="paragraph" w:customStyle="1" w:styleId="Style14">
    <w:name w:val="Style14"/>
    <w:basedOn w:val="a"/>
    <w:uiPriority w:val="99"/>
    <w:rsid w:val="00C91A49"/>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C91A49"/>
    <w:pPr>
      <w:widowControl w:val="0"/>
      <w:autoSpaceDE w:val="0"/>
      <w:autoSpaceDN w:val="0"/>
      <w:adjustRightInd w:val="0"/>
      <w:spacing w:line="259" w:lineRule="exact"/>
      <w:ind w:firstLine="677"/>
      <w:jc w:val="both"/>
    </w:pPr>
  </w:style>
  <w:style w:type="paragraph" w:customStyle="1" w:styleId="Style20">
    <w:name w:val="Style20"/>
    <w:basedOn w:val="a"/>
    <w:uiPriority w:val="99"/>
    <w:rsid w:val="00C91A49"/>
    <w:pPr>
      <w:widowControl w:val="0"/>
      <w:autoSpaceDE w:val="0"/>
      <w:autoSpaceDN w:val="0"/>
      <w:adjustRightInd w:val="0"/>
    </w:pPr>
  </w:style>
  <w:style w:type="paragraph" w:customStyle="1" w:styleId="Style22">
    <w:name w:val="Style22"/>
    <w:basedOn w:val="a"/>
    <w:uiPriority w:val="99"/>
    <w:rsid w:val="00C91A49"/>
    <w:pPr>
      <w:widowControl w:val="0"/>
      <w:autoSpaceDE w:val="0"/>
      <w:autoSpaceDN w:val="0"/>
      <w:adjustRightInd w:val="0"/>
      <w:spacing w:line="269" w:lineRule="exact"/>
      <w:ind w:firstLine="677"/>
    </w:pPr>
  </w:style>
  <w:style w:type="character" w:customStyle="1" w:styleId="FontStyle28">
    <w:name w:val="Font Style28"/>
    <w:uiPriority w:val="99"/>
    <w:rsid w:val="00C91A49"/>
    <w:rPr>
      <w:rFonts w:ascii="Times New Roman" w:hAnsi="Times New Roman" w:cs="Times New Roman"/>
      <w:sz w:val="26"/>
      <w:szCs w:val="26"/>
    </w:rPr>
  </w:style>
  <w:style w:type="character" w:customStyle="1" w:styleId="FontStyle30">
    <w:name w:val="Font Style30"/>
    <w:uiPriority w:val="99"/>
    <w:rsid w:val="00C91A49"/>
    <w:rPr>
      <w:rFonts w:ascii="Times New Roman" w:hAnsi="Times New Roman" w:cs="Times New Roman"/>
      <w:b/>
      <w:bCs/>
      <w:sz w:val="18"/>
      <w:szCs w:val="18"/>
    </w:rPr>
  </w:style>
  <w:style w:type="character" w:customStyle="1" w:styleId="FontStyle33">
    <w:name w:val="Font Style33"/>
    <w:uiPriority w:val="99"/>
    <w:rsid w:val="00C91A49"/>
    <w:rPr>
      <w:rFonts w:ascii="Times New Roman" w:hAnsi="Times New Roman" w:cs="Times New Roman"/>
      <w:sz w:val="18"/>
      <w:szCs w:val="18"/>
    </w:rPr>
  </w:style>
  <w:style w:type="character" w:customStyle="1" w:styleId="FontStyle37">
    <w:name w:val="Font Style37"/>
    <w:uiPriority w:val="99"/>
    <w:rsid w:val="00C91A49"/>
    <w:rPr>
      <w:rFonts w:ascii="Times New Roman" w:hAnsi="Times New Roman" w:cs="Times New Roman"/>
      <w:b/>
      <w:bCs/>
      <w:sz w:val="16"/>
      <w:szCs w:val="16"/>
    </w:rPr>
  </w:style>
  <w:style w:type="character" w:customStyle="1" w:styleId="FontStyle38">
    <w:name w:val="Font Style38"/>
    <w:uiPriority w:val="99"/>
    <w:rsid w:val="00C91A49"/>
    <w:rPr>
      <w:rFonts w:ascii="Georgia" w:hAnsi="Georgia" w:cs="Georgia"/>
      <w:sz w:val="22"/>
      <w:szCs w:val="22"/>
    </w:rPr>
  </w:style>
  <w:style w:type="character" w:customStyle="1" w:styleId="FontStyle39">
    <w:name w:val="Font Style39"/>
    <w:uiPriority w:val="99"/>
    <w:rsid w:val="00C91A49"/>
    <w:rPr>
      <w:rFonts w:ascii="Times New Roman" w:hAnsi="Times New Roman" w:cs="Times New Roman"/>
      <w:b/>
      <w:bCs/>
      <w:sz w:val="20"/>
      <w:szCs w:val="20"/>
    </w:rPr>
  </w:style>
  <w:style w:type="character" w:customStyle="1" w:styleId="FontStyle40">
    <w:name w:val="Font Style40"/>
    <w:uiPriority w:val="99"/>
    <w:rsid w:val="00C91A49"/>
    <w:rPr>
      <w:rFonts w:ascii="Times New Roman" w:hAnsi="Times New Roman" w:cs="Times New Roman"/>
      <w:b/>
      <w:bCs/>
      <w:sz w:val="16"/>
      <w:szCs w:val="16"/>
    </w:rPr>
  </w:style>
  <w:style w:type="character" w:customStyle="1" w:styleId="FontStyle41">
    <w:name w:val="Font Style41"/>
    <w:uiPriority w:val="99"/>
    <w:rsid w:val="00C91A49"/>
    <w:rPr>
      <w:rFonts w:ascii="Times New Roman" w:hAnsi="Times New Roman" w:cs="Times New Roman"/>
      <w:b/>
      <w:bCs/>
      <w:sz w:val="22"/>
      <w:szCs w:val="22"/>
    </w:rPr>
  </w:style>
  <w:style w:type="character" w:customStyle="1" w:styleId="FontStyle42">
    <w:name w:val="Font Style42"/>
    <w:uiPriority w:val="99"/>
    <w:rsid w:val="00C91A49"/>
    <w:rPr>
      <w:rFonts w:ascii="Times New Roman" w:hAnsi="Times New Roman" w:cs="Times New Roman"/>
      <w:b/>
      <w:bCs/>
      <w:sz w:val="16"/>
      <w:szCs w:val="16"/>
    </w:rPr>
  </w:style>
  <w:style w:type="character" w:customStyle="1" w:styleId="FontStyle14">
    <w:name w:val="Font Style14"/>
    <w:uiPriority w:val="99"/>
    <w:rsid w:val="00C91A49"/>
    <w:rPr>
      <w:rFonts w:ascii="Times New Roman" w:hAnsi="Times New Roman" w:cs="Times New Roman"/>
      <w:b/>
      <w:bCs/>
      <w:sz w:val="18"/>
      <w:szCs w:val="18"/>
    </w:rPr>
  </w:style>
  <w:style w:type="character" w:customStyle="1" w:styleId="FontStyle15">
    <w:name w:val="Font Style15"/>
    <w:uiPriority w:val="99"/>
    <w:rsid w:val="00C91A49"/>
    <w:rPr>
      <w:rFonts w:ascii="Times New Roman" w:hAnsi="Times New Roman" w:cs="Times New Roman"/>
      <w:sz w:val="18"/>
      <w:szCs w:val="18"/>
    </w:rPr>
  </w:style>
  <w:style w:type="character" w:customStyle="1" w:styleId="FontStyle16">
    <w:name w:val="Font Style16"/>
    <w:uiPriority w:val="99"/>
    <w:rsid w:val="00C91A49"/>
    <w:rPr>
      <w:rFonts w:ascii="Georgia" w:hAnsi="Georgia" w:cs="Georgia"/>
      <w:sz w:val="22"/>
      <w:szCs w:val="22"/>
    </w:rPr>
  </w:style>
  <w:style w:type="character" w:customStyle="1" w:styleId="FontStyle17">
    <w:name w:val="Font Style17"/>
    <w:uiPriority w:val="99"/>
    <w:rsid w:val="00C91A49"/>
    <w:rPr>
      <w:rFonts w:ascii="Times New Roman" w:hAnsi="Times New Roman" w:cs="Times New Roman"/>
      <w:b/>
      <w:bCs/>
      <w:sz w:val="16"/>
      <w:szCs w:val="16"/>
    </w:rPr>
  </w:style>
  <w:style w:type="character" w:customStyle="1" w:styleId="FontStyle18">
    <w:name w:val="Font Style18"/>
    <w:uiPriority w:val="99"/>
    <w:rsid w:val="00C91A49"/>
    <w:rPr>
      <w:rFonts w:ascii="Georgia" w:hAnsi="Georgia" w:cs="Georgia"/>
      <w:sz w:val="14"/>
      <w:szCs w:val="14"/>
    </w:rPr>
  </w:style>
  <w:style w:type="character" w:customStyle="1" w:styleId="FontStyle19">
    <w:name w:val="Font Style19"/>
    <w:uiPriority w:val="99"/>
    <w:rsid w:val="00C91A49"/>
    <w:rPr>
      <w:rFonts w:ascii="Times New Roman" w:hAnsi="Times New Roman" w:cs="Times New Roman"/>
      <w:b/>
      <w:bCs/>
      <w:sz w:val="14"/>
      <w:szCs w:val="14"/>
    </w:rPr>
  </w:style>
  <w:style w:type="paragraph" w:styleId="26">
    <w:name w:val="Body Text 2"/>
    <w:basedOn w:val="a"/>
    <w:link w:val="27"/>
    <w:rsid w:val="00C91A49"/>
    <w:pPr>
      <w:spacing w:after="120" w:line="480" w:lineRule="auto"/>
    </w:pPr>
    <w:rPr>
      <w:lang w:val="x-none"/>
    </w:rPr>
  </w:style>
  <w:style w:type="character" w:customStyle="1" w:styleId="27">
    <w:name w:val="Основной текст 2 Знак"/>
    <w:basedOn w:val="a0"/>
    <w:link w:val="26"/>
    <w:rsid w:val="00C91A49"/>
    <w:rPr>
      <w:rFonts w:ascii="Times New Roman" w:hAnsi="Times New Roman"/>
      <w:color w:val="auto"/>
      <w:sz w:val="24"/>
      <w:szCs w:val="24"/>
      <w:lang w:val="x-none"/>
    </w:rPr>
  </w:style>
  <w:style w:type="paragraph" w:customStyle="1" w:styleId="aff4">
    <w:name w:val="Таблицы (моноширинный)"/>
    <w:basedOn w:val="a"/>
    <w:next w:val="a"/>
    <w:rsid w:val="00C91A49"/>
    <w:pPr>
      <w:widowControl w:val="0"/>
      <w:autoSpaceDE w:val="0"/>
      <w:autoSpaceDN w:val="0"/>
      <w:adjustRightInd w:val="0"/>
      <w:jc w:val="both"/>
    </w:pPr>
    <w:rPr>
      <w:rFonts w:ascii="Courier New" w:hAnsi="Courier New" w:cs="Courier New"/>
    </w:rPr>
  </w:style>
  <w:style w:type="character" w:styleId="aff5">
    <w:name w:val="Emphasis"/>
    <w:qFormat/>
    <w:rsid w:val="00C91A49"/>
    <w:rPr>
      <w:i/>
      <w:iCs/>
    </w:rPr>
  </w:style>
  <w:style w:type="character" w:customStyle="1" w:styleId="aff6">
    <w:name w:val="Цветовое выделение"/>
    <w:uiPriority w:val="99"/>
    <w:rsid w:val="00C91A49"/>
    <w:rPr>
      <w:b/>
      <w:color w:val="000080"/>
    </w:rPr>
  </w:style>
  <w:style w:type="paragraph" w:customStyle="1" w:styleId="aff7">
    <w:name w:val="Нормальный (таблица)"/>
    <w:basedOn w:val="a"/>
    <w:next w:val="a"/>
    <w:uiPriority w:val="99"/>
    <w:rsid w:val="00C91A49"/>
    <w:pPr>
      <w:widowControl w:val="0"/>
      <w:autoSpaceDE w:val="0"/>
      <w:autoSpaceDN w:val="0"/>
      <w:adjustRightInd w:val="0"/>
      <w:jc w:val="both"/>
    </w:pPr>
    <w:rPr>
      <w:rFonts w:ascii="Arial" w:hAnsi="Arial" w:cs="Arial"/>
    </w:rPr>
  </w:style>
  <w:style w:type="paragraph" w:styleId="aff8">
    <w:name w:val="footnote text"/>
    <w:basedOn w:val="a"/>
    <w:link w:val="aff9"/>
    <w:uiPriority w:val="99"/>
    <w:unhideWhenUsed/>
    <w:rsid w:val="00C91A49"/>
    <w:rPr>
      <w:sz w:val="20"/>
      <w:szCs w:val="20"/>
      <w:lang w:val="x-none" w:eastAsia="x-none"/>
    </w:rPr>
  </w:style>
  <w:style w:type="character" w:customStyle="1" w:styleId="aff9">
    <w:name w:val="Текст сноски Знак"/>
    <w:basedOn w:val="a0"/>
    <w:link w:val="aff8"/>
    <w:uiPriority w:val="99"/>
    <w:rsid w:val="00C91A49"/>
    <w:rPr>
      <w:rFonts w:ascii="Times New Roman" w:hAnsi="Times New Roman"/>
      <w:color w:val="auto"/>
      <w:sz w:val="20"/>
      <w:lang w:val="x-none" w:eastAsia="x-none"/>
    </w:rPr>
  </w:style>
  <w:style w:type="character" w:styleId="affa">
    <w:name w:val="footnote reference"/>
    <w:uiPriority w:val="99"/>
    <w:unhideWhenUsed/>
    <w:rsid w:val="00C91A49"/>
    <w:rPr>
      <w:vertAlign w:val="superscript"/>
    </w:rPr>
  </w:style>
  <w:style w:type="character" w:customStyle="1" w:styleId="1f">
    <w:name w:val="Основной текст с отступом Знак1"/>
    <w:uiPriority w:val="99"/>
    <w:semiHidden/>
    <w:rsid w:val="00C91A49"/>
    <w:rPr>
      <w:rFonts w:ascii="Times New Roman" w:eastAsia="Times New Roman" w:hAnsi="Times New Roman" w:cs="Times New Roman"/>
      <w:sz w:val="24"/>
      <w:szCs w:val="24"/>
      <w:lang w:eastAsia="ru-RU"/>
    </w:rPr>
  </w:style>
  <w:style w:type="paragraph" w:customStyle="1" w:styleId="ConsPlusTitlePage">
    <w:name w:val="ConsPlusTitlePage"/>
    <w:rsid w:val="00C91A49"/>
    <w:pPr>
      <w:widowControl w:val="0"/>
      <w:autoSpaceDE w:val="0"/>
      <w:autoSpaceDN w:val="0"/>
      <w:spacing w:after="0" w:line="240" w:lineRule="auto"/>
    </w:pPr>
    <w:rPr>
      <w:rFonts w:ascii="Tahoma" w:hAnsi="Tahoma" w:cs="Tahoma"/>
      <w:color w:val="auto"/>
      <w:sz w:val="20"/>
    </w:rPr>
  </w:style>
  <w:style w:type="numbering" w:customStyle="1" w:styleId="112">
    <w:name w:val="Нет списка11"/>
    <w:next w:val="a2"/>
    <w:uiPriority w:val="99"/>
    <w:semiHidden/>
    <w:unhideWhenUsed/>
    <w:rsid w:val="00C91A49"/>
  </w:style>
  <w:style w:type="paragraph" w:styleId="affb">
    <w:name w:val="Normal (Web)"/>
    <w:basedOn w:val="a"/>
    <w:uiPriority w:val="99"/>
    <w:unhideWhenUsed/>
    <w:rsid w:val="00C91A49"/>
    <w:pPr>
      <w:spacing w:before="100" w:beforeAutospacing="1" w:after="119"/>
    </w:pPr>
  </w:style>
  <w:style w:type="character" w:styleId="affc">
    <w:name w:val="Placeholder Text"/>
    <w:basedOn w:val="a0"/>
    <w:uiPriority w:val="99"/>
    <w:semiHidden/>
    <w:rsid w:val="00C91A49"/>
    <w:rPr>
      <w:color w:val="808080"/>
    </w:rPr>
  </w:style>
  <w:style w:type="table" w:customStyle="1" w:styleId="310">
    <w:name w:val="Сетка таблицы3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C91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Без интервала Знак"/>
    <w:link w:val="aff2"/>
    <w:rsid w:val="00C91A49"/>
    <w:rPr>
      <w:rFonts w:ascii="Calibri" w:eastAsia="Calibri" w:hAnsi="Calibri"/>
      <w:color w:val="auto"/>
      <w:szCs w:val="22"/>
      <w:lang w:eastAsia="en-US"/>
    </w:rPr>
  </w:style>
  <w:style w:type="numbering" w:customStyle="1" w:styleId="28">
    <w:name w:val="Нет списка2"/>
    <w:next w:val="a2"/>
    <w:uiPriority w:val="99"/>
    <w:semiHidden/>
    <w:unhideWhenUsed/>
    <w:rsid w:val="00A60299"/>
  </w:style>
  <w:style w:type="table" w:customStyle="1" w:styleId="1120">
    <w:name w:val="Сетка таблицы112"/>
    <w:basedOn w:val="a1"/>
    <w:next w:val="af0"/>
    <w:uiPriority w:val="39"/>
    <w:rsid w:val="00A6029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A60299"/>
  </w:style>
  <w:style w:type="table" w:customStyle="1" w:styleId="320">
    <w:name w:val="Сетка таблицы32"/>
    <w:basedOn w:val="a1"/>
    <w:next w:val="af0"/>
    <w:uiPriority w:val="39"/>
    <w:rsid w:val="00A6029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0"/>
    <w:uiPriority w:val="39"/>
    <w:rsid w:val="00A6029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27356">
      <w:bodyDiv w:val="1"/>
      <w:marLeft w:val="0"/>
      <w:marRight w:val="0"/>
      <w:marTop w:val="0"/>
      <w:marBottom w:val="0"/>
      <w:divBdr>
        <w:top w:val="none" w:sz="0" w:space="0" w:color="auto"/>
        <w:left w:val="none" w:sz="0" w:space="0" w:color="auto"/>
        <w:bottom w:val="none" w:sz="0" w:space="0" w:color="auto"/>
        <w:right w:val="none" w:sz="0" w:space="0" w:color="auto"/>
      </w:divBdr>
    </w:div>
    <w:div w:id="1720131803">
      <w:bodyDiv w:val="1"/>
      <w:marLeft w:val="0"/>
      <w:marRight w:val="0"/>
      <w:marTop w:val="0"/>
      <w:marBottom w:val="0"/>
      <w:divBdr>
        <w:top w:val="none" w:sz="0" w:space="0" w:color="auto"/>
        <w:left w:val="none" w:sz="0" w:space="0" w:color="auto"/>
        <w:bottom w:val="none" w:sz="0" w:space="0" w:color="auto"/>
        <w:right w:val="none" w:sz="0" w:space="0" w:color="auto"/>
      </w:divBdr>
      <w:divsChild>
        <w:div w:id="1647204789">
          <w:marLeft w:val="60"/>
          <w:marRight w:val="60"/>
          <w:marTop w:val="105"/>
          <w:marBottom w:val="105"/>
          <w:divBdr>
            <w:top w:val="none" w:sz="0" w:space="0" w:color="auto"/>
            <w:left w:val="none" w:sz="0" w:space="0" w:color="auto"/>
            <w:bottom w:val="none" w:sz="0" w:space="0" w:color="auto"/>
            <w:right w:val="none" w:sz="0" w:space="0" w:color="auto"/>
          </w:divBdr>
        </w:div>
        <w:div w:id="498540941">
          <w:marLeft w:val="60"/>
          <w:marRight w:val="60"/>
          <w:marTop w:val="105"/>
          <w:marBottom w:val="105"/>
          <w:divBdr>
            <w:top w:val="none" w:sz="0" w:space="0" w:color="auto"/>
            <w:left w:val="none" w:sz="0" w:space="0" w:color="auto"/>
            <w:bottom w:val="none" w:sz="0" w:space="0" w:color="auto"/>
            <w:right w:val="none" w:sz="0" w:space="0" w:color="auto"/>
          </w:divBdr>
        </w:div>
        <w:div w:id="1091390318">
          <w:marLeft w:val="60"/>
          <w:marRight w:val="60"/>
          <w:marTop w:val="105"/>
          <w:marBottom w:val="105"/>
          <w:divBdr>
            <w:top w:val="none" w:sz="0" w:space="0" w:color="auto"/>
            <w:left w:val="none" w:sz="0" w:space="0" w:color="auto"/>
            <w:bottom w:val="none" w:sz="0" w:space="0" w:color="auto"/>
            <w:right w:val="none" w:sz="0" w:space="0" w:color="auto"/>
          </w:divBdr>
        </w:div>
        <w:div w:id="1482818381">
          <w:marLeft w:val="60"/>
          <w:marRight w:val="60"/>
          <w:marTop w:val="105"/>
          <w:marBottom w:val="105"/>
          <w:divBdr>
            <w:top w:val="none" w:sz="0" w:space="0" w:color="auto"/>
            <w:left w:val="none" w:sz="0" w:space="0" w:color="auto"/>
            <w:bottom w:val="none" w:sz="0" w:space="0" w:color="auto"/>
            <w:right w:val="none" w:sz="0" w:space="0" w:color="auto"/>
          </w:divBdr>
        </w:div>
        <w:div w:id="460080065">
          <w:marLeft w:val="60"/>
          <w:marRight w:val="60"/>
          <w:marTop w:val="105"/>
          <w:marBottom w:val="105"/>
          <w:divBdr>
            <w:top w:val="none" w:sz="0" w:space="0" w:color="auto"/>
            <w:left w:val="none" w:sz="0" w:space="0" w:color="auto"/>
            <w:bottom w:val="none" w:sz="0" w:space="0" w:color="auto"/>
            <w:right w:val="none" w:sz="0" w:space="0" w:color="auto"/>
          </w:divBdr>
        </w:div>
        <w:div w:id="1408650028">
          <w:marLeft w:val="60"/>
          <w:marRight w:val="60"/>
          <w:marTop w:val="105"/>
          <w:marBottom w:val="105"/>
          <w:divBdr>
            <w:top w:val="none" w:sz="0" w:space="0" w:color="auto"/>
            <w:left w:val="none" w:sz="0" w:space="0" w:color="auto"/>
            <w:bottom w:val="none" w:sz="0" w:space="0" w:color="auto"/>
            <w:right w:val="none" w:sz="0" w:space="0" w:color="auto"/>
          </w:divBdr>
        </w:div>
        <w:div w:id="2038040948">
          <w:marLeft w:val="60"/>
          <w:marRight w:val="60"/>
          <w:marTop w:val="105"/>
          <w:marBottom w:val="105"/>
          <w:divBdr>
            <w:top w:val="none" w:sz="0" w:space="0" w:color="auto"/>
            <w:left w:val="none" w:sz="0" w:space="0" w:color="auto"/>
            <w:bottom w:val="none" w:sz="0" w:space="0" w:color="auto"/>
            <w:right w:val="none" w:sz="0" w:space="0" w:color="auto"/>
          </w:divBdr>
        </w:div>
        <w:div w:id="713776761">
          <w:marLeft w:val="60"/>
          <w:marRight w:val="60"/>
          <w:marTop w:val="105"/>
          <w:marBottom w:val="105"/>
          <w:divBdr>
            <w:top w:val="none" w:sz="0" w:space="0" w:color="auto"/>
            <w:left w:val="none" w:sz="0" w:space="0" w:color="auto"/>
            <w:bottom w:val="none" w:sz="0" w:space="0" w:color="auto"/>
            <w:right w:val="none" w:sz="0" w:space="0" w:color="auto"/>
          </w:divBdr>
        </w:div>
        <w:div w:id="1832988472">
          <w:marLeft w:val="60"/>
          <w:marRight w:val="60"/>
          <w:marTop w:val="105"/>
          <w:marBottom w:val="105"/>
          <w:divBdr>
            <w:top w:val="none" w:sz="0" w:space="0" w:color="auto"/>
            <w:left w:val="none" w:sz="0" w:space="0" w:color="auto"/>
            <w:bottom w:val="none" w:sz="0" w:space="0" w:color="auto"/>
            <w:right w:val="none" w:sz="0" w:space="0" w:color="auto"/>
          </w:divBdr>
        </w:div>
        <w:div w:id="184905811">
          <w:marLeft w:val="60"/>
          <w:marRight w:val="60"/>
          <w:marTop w:val="105"/>
          <w:marBottom w:val="105"/>
          <w:divBdr>
            <w:top w:val="none" w:sz="0" w:space="0" w:color="auto"/>
            <w:left w:val="none" w:sz="0" w:space="0" w:color="auto"/>
            <w:bottom w:val="none" w:sz="0" w:space="0" w:color="auto"/>
            <w:right w:val="none" w:sz="0" w:space="0" w:color="auto"/>
          </w:divBdr>
        </w:div>
        <w:div w:id="1174492661">
          <w:marLeft w:val="60"/>
          <w:marRight w:val="60"/>
          <w:marTop w:val="105"/>
          <w:marBottom w:val="105"/>
          <w:divBdr>
            <w:top w:val="none" w:sz="0" w:space="0" w:color="auto"/>
            <w:left w:val="none" w:sz="0" w:space="0" w:color="auto"/>
            <w:bottom w:val="none" w:sz="0" w:space="0" w:color="auto"/>
            <w:right w:val="none" w:sz="0" w:space="0" w:color="auto"/>
          </w:divBdr>
        </w:div>
        <w:div w:id="1018700158">
          <w:marLeft w:val="60"/>
          <w:marRight w:val="60"/>
          <w:marTop w:val="105"/>
          <w:marBottom w:val="105"/>
          <w:divBdr>
            <w:top w:val="none" w:sz="0" w:space="0" w:color="auto"/>
            <w:left w:val="none" w:sz="0" w:space="0" w:color="auto"/>
            <w:bottom w:val="none" w:sz="0" w:space="0" w:color="auto"/>
            <w:right w:val="none" w:sz="0" w:space="0" w:color="auto"/>
          </w:divBdr>
        </w:div>
        <w:div w:id="1782526062">
          <w:marLeft w:val="60"/>
          <w:marRight w:val="60"/>
          <w:marTop w:val="105"/>
          <w:marBottom w:val="105"/>
          <w:divBdr>
            <w:top w:val="none" w:sz="0" w:space="0" w:color="auto"/>
            <w:left w:val="none" w:sz="0" w:space="0" w:color="auto"/>
            <w:bottom w:val="none" w:sz="0" w:space="0" w:color="auto"/>
            <w:right w:val="none" w:sz="0" w:space="0" w:color="auto"/>
          </w:divBdr>
        </w:div>
        <w:div w:id="88896060">
          <w:marLeft w:val="60"/>
          <w:marRight w:val="60"/>
          <w:marTop w:val="105"/>
          <w:marBottom w:val="105"/>
          <w:divBdr>
            <w:top w:val="none" w:sz="0" w:space="0" w:color="auto"/>
            <w:left w:val="none" w:sz="0" w:space="0" w:color="auto"/>
            <w:bottom w:val="none" w:sz="0" w:space="0" w:color="auto"/>
            <w:right w:val="none" w:sz="0" w:space="0" w:color="auto"/>
          </w:divBdr>
        </w:div>
        <w:div w:id="140654002">
          <w:marLeft w:val="60"/>
          <w:marRight w:val="60"/>
          <w:marTop w:val="105"/>
          <w:marBottom w:val="105"/>
          <w:divBdr>
            <w:top w:val="none" w:sz="0" w:space="0" w:color="auto"/>
            <w:left w:val="none" w:sz="0" w:space="0" w:color="auto"/>
            <w:bottom w:val="none" w:sz="0" w:space="0" w:color="auto"/>
            <w:right w:val="none" w:sz="0" w:space="0" w:color="auto"/>
          </w:divBdr>
        </w:div>
        <w:div w:id="60100976">
          <w:marLeft w:val="60"/>
          <w:marRight w:val="60"/>
          <w:marTop w:val="105"/>
          <w:marBottom w:val="105"/>
          <w:divBdr>
            <w:top w:val="none" w:sz="0" w:space="0" w:color="auto"/>
            <w:left w:val="none" w:sz="0" w:space="0" w:color="auto"/>
            <w:bottom w:val="none" w:sz="0" w:space="0" w:color="auto"/>
            <w:right w:val="none" w:sz="0" w:space="0" w:color="auto"/>
          </w:divBdr>
        </w:div>
        <w:div w:id="80836416">
          <w:marLeft w:val="60"/>
          <w:marRight w:val="60"/>
          <w:marTop w:val="105"/>
          <w:marBottom w:val="105"/>
          <w:divBdr>
            <w:top w:val="none" w:sz="0" w:space="0" w:color="auto"/>
            <w:left w:val="none" w:sz="0" w:space="0" w:color="auto"/>
            <w:bottom w:val="none" w:sz="0" w:space="0" w:color="auto"/>
            <w:right w:val="none" w:sz="0" w:space="0" w:color="auto"/>
          </w:divBdr>
        </w:div>
        <w:div w:id="151870450">
          <w:marLeft w:val="60"/>
          <w:marRight w:val="60"/>
          <w:marTop w:val="105"/>
          <w:marBottom w:val="105"/>
          <w:divBdr>
            <w:top w:val="none" w:sz="0" w:space="0" w:color="auto"/>
            <w:left w:val="none" w:sz="0" w:space="0" w:color="auto"/>
            <w:bottom w:val="none" w:sz="0" w:space="0" w:color="auto"/>
            <w:right w:val="none" w:sz="0" w:space="0" w:color="auto"/>
          </w:divBdr>
        </w:div>
        <w:div w:id="1751581056">
          <w:marLeft w:val="60"/>
          <w:marRight w:val="60"/>
          <w:marTop w:val="105"/>
          <w:marBottom w:val="105"/>
          <w:divBdr>
            <w:top w:val="none" w:sz="0" w:space="0" w:color="auto"/>
            <w:left w:val="none" w:sz="0" w:space="0" w:color="auto"/>
            <w:bottom w:val="none" w:sz="0" w:space="0" w:color="auto"/>
            <w:right w:val="none" w:sz="0" w:space="0" w:color="auto"/>
          </w:divBdr>
        </w:div>
        <w:div w:id="607659512">
          <w:marLeft w:val="60"/>
          <w:marRight w:val="60"/>
          <w:marTop w:val="105"/>
          <w:marBottom w:val="105"/>
          <w:divBdr>
            <w:top w:val="none" w:sz="0" w:space="0" w:color="auto"/>
            <w:left w:val="none" w:sz="0" w:space="0" w:color="auto"/>
            <w:bottom w:val="none" w:sz="0" w:space="0" w:color="auto"/>
            <w:right w:val="none" w:sz="0" w:space="0" w:color="auto"/>
          </w:divBdr>
        </w:div>
        <w:div w:id="632562621">
          <w:marLeft w:val="60"/>
          <w:marRight w:val="60"/>
          <w:marTop w:val="105"/>
          <w:marBottom w:val="105"/>
          <w:divBdr>
            <w:top w:val="none" w:sz="0" w:space="0" w:color="auto"/>
            <w:left w:val="none" w:sz="0" w:space="0" w:color="auto"/>
            <w:bottom w:val="none" w:sz="0" w:space="0" w:color="auto"/>
            <w:right w:val="none" w:sz="0" w:space="0" w:color="auto"/>
          </w:divBdr>
        </w:div>
        <w:div w:id="230845398">
          <w:marLeft w:val="60"/>
          <w:marRight w:val="60"/>
          <w:marTop w:val="105"/>
          <w:marBottom w:val="105"/>
          <w:divBdr>
            <w:top w:val="none" w:sz="0" w:space="0" w:color="auto"/>
            <w:left w:val="none" w:sz="0" w:space="0" w:color="auto"/>
            <w:bottom w:val="none" w:sz="0" w:space="0" w:color="auto"/>
            <w:right w:val="none" w:sz="0" w:space="0" w:color="auto"/>
          </w:divBdr>
        </w:div>
        <w:div w:id="204294591">
          <w:marLeft w:val="60"/>
          <w:marRight w:val="60"/>
          <w:marTop w:val="105"/>
          <w:marBottom w:val="105"/>
          <w:divBdr>
            <w:top w:val="none" w:sz="0" w:space="0" w:color="auto"/>
            <w:left w:val="none" w:sz="0" w:space="0" w:color="auto"/>
            <w:bottom w:val="none" w:sz="0" w:space="0" w:color="auto"/>
            <w:right w:val="none" w:sz="0" w:space="0" w:color="auto"/>
          </w:divBdr>
        </w:div>
        <w:div w:id="1377972156">
          <w:marLeft w:val="60"/>
          <w:marRight w:val="60"/>
          <w:marTop w:val="105"/>
          <w:marBottom w:val="105"/>
          <w:divBdr>
            <w:top w:val="none" w:sz="0" w:space="0" w:color="auto"/>
            <w:left w:val="none" w:sz="0" w:space="0" w:color="auto"/>
            <w:bottom w:val="none" w:sz="0" w:space="0" w:color="auto"/>
            <w:right w:val="none" w:sz="0" w:space="0" w:color="auto"/>
          </w:divBdr>
        </w:div>
        <w:div w:id="1264649058">
          <w:marLeft w:val="60"/>
          <w:marRight w:val="60"/>
          <w:marTop w:val="105"/>
          <w:marBottom w:val="105"/>
          <w:divBdr>
            <w:top w:val="none" w:sz="0" w:space="0" w:color="auto"/>
            <w:left w:val="none" w:sz="0" w:space="0" w:color="auto"/>
            <w:bottom w:val="none" w:sz="0" w:space="0" w:color="auto"/>
            <w:right w:val="none" w:sz="0" w:space="0" w:color="auto"/>
          </w:divBdr>
        </w:div>
        <w:div w:id="1514758332">
          <w:marLeft w:val="60"/>
          <w:marRight w:val="60"/>
          <w:marTop w:val="105"/>
          <w:marBottom w:val="105"/>
          <w:divBdr>
            <w:top w:val="none" w:sz="0" w:space="0" w:color="auto"/>
            <w:left w:val="none" w:sz="0" w:space="0" w:color="auto"/>
            <w:bottom w:val="none" w:sz="0" w:space="0" w:color="auto"/>
            <w:right w:val="none" w:sz="0" w:space="0" w:color="auto"/>
          </w:divBdr>
        </w:div>
        <w:div w:id="1067454363">
          <w:marLeft w:val="60"/>
          <w:marRight w:val="60"/>
          <w:marTop w:val="105"/>
          <w:marBottom w:val="105"/>
          <w:divBdr>
            <w:top w:val="none" w:sz="0" w:space="0" w:color="auto"/>
            <w:left w:val="none" w:sz="0" w:space="0" w:color="auto"/>
            <w:bottom w:val="none" w:sz="0" w:space="0" w:color="auto"/>
            <w:right w:val="none" w:sz="0" w:space="0" w:color="auto"/>
          </w:divBdr>
        </w:div>
        <w:div w:id="971251969">
          <w:marLeft w:val="60"/>
          <w:marRight w:val="60"/>
          <w:marTop w:val="105"/>
          <w:marBottom w:val="105"/>
          <w:divBdr>
            <w:top w:val="none" w:sz="0" w:space="0" w:color="auto"/>
            <w:left w:val="none" w:sz="0" w:space="0" w:color="auto"/>
            <w:bottom w:val="none" w:sz="0" w:space="0" w:color="auto"/>
            <w:right w:val="none" w:sz="0" w:space="0" w:color="auto"/>
          </w:divBdr>
        </w:div>
        <w:div w:id="956526318">
          <w:marLeft w:val="60"/>
          <w:marRight w:val="60"/>
          <w:marTop w:val="105"/>
          <w:marBottom w:val="105"/>
          <w:divBdr>
            <w:top w:val="none" w:sz="0" w:space="0" w:color="auto"/>
            <w:left w:val="none" w:sz="0" w:space="0" w:color="auto"/>
            <w:bottom w:val="none" w:sz="0" w:space="0" w:color="auto"/>
            <w:right w:val="none" w:sz="0" w:space="0" w:color="auto"/>
          </w:divBdr>
        </w:div>
        <w:div w:id="1203832843">
          <w:marLeft w:val="60"/>
          <w:marRight w:val="60"/>
          <w:marTop w:val="105"/>
          <w:marBottom w:val="105"/>
          <w:divBdr>
            <w:top w:val="none" w:sz="0" w:space="0" w:color="auto"/>
            <w:left w:val="none" w:sz="0" w:space="0" w:color="auto"/>
            <w:bottom w:val="none" w:sz="0" w:space="0" w:color="auto"/>
            <w:right w:val="none" w:sz="0" w:space="0" w:color="auto"/>
          </w:divBdr>
        </w:div>
        <w:div w:id="234631569">
          <w:marLeft w:val="60"/>
          <w:marRight w:val="60"/>
          <w:marTop w:val="105"/>
          <w:marBottom w:val="105"/>
          <w:divBdr>
            <w:top w:val="none" w:sz="0" w:space="0" w:color="auto"/>
            <w:left w:val="none" w:sz="0" w:space="0" w:color="auto"/>
            <w:bottom w:val="none" w:sz="0" w:space="0" w:color="auto"/>
            <w:right w:val="none" w:sz="0" w:space="0" w:color="auto"/>
          </w:divBdr>
        </w:div>
        <w:div w:id="753166285">
          <w:marLeft w:val="60"/>
          <w:marRight w:val="60"/>
          <w:marTop w:val="105"/>
          <w:marBottom w:val="105"/>
          <w:divBdr>
            <w:top w:val="none" w:sz="0" w:space="0" w:color="auto"/>
            <w:left w:val="none" w:sz="0" w:space="0" w:color="auto"/>
            <w:bottom w:val="none" w:sz="0" w:space="0" w:color="auto"/>
            <w:right w:val="none" w:sz="0" w:space="0" w:color="auto"/>
          </w:divBdr>
        </w:div>
        <w:div w:id="1526364269">
          <w:marLeft w:val="60"/>
          <w:marRight w:val="60"/>
          <w:marTop w:val="105"/>
          <w:marBottom w:val="105"/>
          <w:divBdr>
            <w:top w:val="none" w:sz="0" w:space="0" w:color="auto"/>
            <w:left w:val="none" w:sz="0" w:space="0" w:color="auto"/>
            <w:bottom w:val="none" w:sz="0" w:space="0" w:color="auto"/>
            <w:right w:val="none" w:sz="0" w:space="0" w:color="auto"/>
          </w:divBdr>
        </w:div>
        <w:div w:id="610668058">
          <w:marLeft w:val="60"/>
          <w:marRight w:val="60"/>
          <w:marTop w:val="105"/>
          <w:marBottom w:val="105"/>
          <w:divBdr>
            <w:top w:val="none" w:sz="0" w:space="0" w:color="auto"/>
            <w:left w:val="none" w:sz="0" w:space="0" w:color="auto"/>
            <w:bottom w:val="none" w:sz="0" w:space="0" w:color="auto"/>
            <w:right w:val="none" w:sz="0" w:space="0" w:color="auto"/>
          </w:divBdr>
        </w:div>
        <w:div w:id="73362462">
          <w:marLeft w:val="60"/>
          <w:marRight w:val="60"/>
          <w:marTop w:val="105"/>
          <w:marBottom w:val="105"/>
          <w:divBdr>
            <w:top w:val="none" w:sz="0" w:space="0" w:color="auto"/>
            <w:left w:val="none" w:sz="0" w:space="0" w:color="auto"/>
            <w:bottom w:val="none" w:sz="0" w:space="0" w:color="auto"/>
            <w:right w:val="none" w:sz="0" w:space="0" w:color="auto"/>
          </w:divBdr>
        </w:div>
        <w:div w:id="1372077641">
          <w:marLeft w:val="60"/>
          <w:marRight w:val="60"/>
          <w:marTop w:val="105"/>
          <w:marBottom w:val="105"/>
          <w:divBdr>
            <w:top w:val="none" w:sz="0" w:space="0" w:color="auto"/>
            <w:left w:val="none" w:sz="0" w:space="0" w:color="auto"/>
            <w:bottom w:val="none" w:sz="0" w:space="0" w:color="auto"/>
            <w:right w:val="none" w:sz="0" w:space="0" w:color="auto"/>
          </w:divBdr>
        </w:div>
        <w:div w:id="522860820">
          <w:marLeft w:val="60"/>
          <w:marRight w:val="60"/>
          <w:marTop w:val="105"/>
          <w:marBottom w:val="105"/>
          <w:divBdr>
            <w:top w:val="none" w:sz="0" w:space="0" w:color="auto"/>
            <w:left w:val="none" w:sz="0" w:space="0" w:color="auto"/>
            <w:bottom w:val="none" w:sz="0" w:space="0" w:color="auto"/>
            <w:right w:val="none" w:sz="0" w:space="0" w:color="auto"/>
          </w:divBdr>
        </w:div>
        <w:div w:id="1372269009">
          <w:marLeft w:val="60"/>
          <w:marRight w:val="60"/>
          <w:marTop w:val="105"/>
          <w:marBottom w:val="105"/>
          <w:divBdr>
            <w:top w:val="none" w:sz="0" w:space="0" w:color="auto"/>
            <w:left w:val="none" w:sz="0" w:space="0" w:color="auto"/>
            <w:bottom w:val="none" w:sz="0" w:space="0" w:color="auto"/>
            <w:right w:val="none" w:sz="0" w:space="0" w:color="auto"/>
          </w:divBdr>
        </w:div>
        <w:div w:id="1553225035">
          <w:marLeft w:val="60"/>
          <w:marRight w:val="60"/>
          <w:marTop w:val="105"/>
          <w:marBottom w:val="105"/>
          <w:divBdr>
            <w:top w:val="none" w:sz="0" w:space="0" w:color="auto"/>
            <w:left w:val="none" w:sz="0" w:space="0" w:color="auto"/>
            <w:bottom w:val="none" w:sz="0" w:space="0" w:color="auto"/>
            <w:right w:val="none" w:sz="0" w:space="0" w:color="auto"/>
          </w:divBdr>
        </w:div>
        <w:div w:id="913245258">
          <w:marLeft w:val="60"/>
          <w:marRight w:val="60"/>
          <w:marTop w:val="105"/>
          <w:marBottom w:val="105"/>
          <w:divBdr>
            <w:top w:val="none" w:sz="0" w:space="0" w:color="auto"/>
            <w:left w:val="none" w:sz="0" w:space="0" w:color="auto"/>
            <w:bottom w:val="none" w:sz="0" w:space="0" w:color="auto"/>
            <w:right w:val="none" w:sz="0" w:space="0" w:color="auto"/>
          </w:divBdr>
        </w:div>
        <w:div w:id="508760824">
          <w:marLeft w:val="60"/>
          <w:marRight w:val="60"/>
          <w:marTop w:val="105"/>
          <w:marBottom w:val="105"/>
          <w:divBdr>
            <w:top w:val="none" w:sz="0" w:space="0" w:color="auto"/>
            <w:left w:val="none" w:sz="0" w:space="0" w:color="auto"/>
            <w:bottom w:val="none" w:sz="0" w:space="0" w:color="auto"/>
            <w:right w:val="none" w:sz="0" w:space="0" w:color="auto"/>
          </w:divBdr>
        </w:div>
        <w:div w:id="1300529095">
          <w:marLeft w:val="60"/>
          <w:marRight w:val="60"/>
          <w:marTop w:val="105"/>
          <w:marBottom w:val="105"/>
          <w:divBdr>
            <w:top w:val="none" w:sz="0" w:space="0" w:color="auto"/>
            <w:left w:val="none" w:sz="0" w:space="0" w:color="auto"/>
            <w:bottom w:val="none" w:sz="0" w:space="0" w:color="auto"/>
            <w:right w:val="none" w:sz="0" w:space="0" w:color="auto"/>
          </w:divBdr>
        </w:div>
        <w:div w:id="350448858">
          <w:marLeft w:val="60"/>
          <w:marRight w:val="60"/>
          <w:marTop w:val="105"/>
          <w:marBottom w:val="105"/>
          <w:divBdr>
            <w:top w:val="none" w:sz="0" w:space="0" w:color="auto"/>
            <w:left w:val="none" w:sz="0" w:space="0" w:color="auto"/>
            <w:bottom w:val="none" w:sz="0" w:space="0" w:color="auto"/>
            <w:right w:val="none" w:sz="0" w:space="0" w:color="auto"/>
          </w:divBdr>
        </w:div>
        <w:div w:id="28574963">
          <w:marLeft w:val="60"/>
          <w:marRight w:val="60"/>
          <w:marTop w:val="105"/>
          <w:marBottom w:val="105"/>
          <w:divBdr>
            <w:top w:val="none" w:sz="0" w:space="0" w:color="auto"/>
            <w:left w:val="none" w:sz="0" w:space="0" w:color="auto"/>
            <w:bottom w:val="none" w:sz="0" w:space="0" w:color="auto"/>
            <w:right w:val="none" w:sz="0" w:space="0" w:color="auto"/>
          </w:divBdr>
        </w:div>
        <w:div w:id="1568413101">
          <w:marLeft w:val="60"/>
          <w:marRight w:val="60"/>
          <w:marTop w:val="105"/>
          <w:marBottom w:val="105"/>
          <w:divBdr>
            <w:top w:val="none" w:sz="0" w:space="0" w:color="auto"/>
            <w:left w:val="none" w:sz="0" w:space="0" w:color="auto"/>
            <w:bottom w:val="none" w:sz="0" w:space="0" w:color="auto"/>
            <w:right w:val="none" w:sz="0" w:space="0" w:color="auto"/>
          </w:divBdr>
        </w:div>
        <w:div w:id="323554855">
          <w:marLeft w:val="60"/>
          <w:marRight w:val="60"/>
          <w:marTop w:val="105"/>
          <w:marBottom w:val="105"/>
          <w:divBdr>
            <w:top w:val="none" w:sz="0" w:space="0" w:color="auto"/>
            <w:left w:val="none" w:sz="0" w:space="0" w:color="auto"/>
            <w:bottom w:val="none" w:sz="0" w:space="0" w:color="auto"/>
            <w:right w:val="none" w:sz="0" w:space="0" w:color="auto"/>
          </w:divBdr>
        </w:div>
        <w:div w:id="28535464">
          <w:marLeft w:val="60"/>
          <w:marRight w:val="60"/>
          <w:marTop w:val="105"/>
          <w:marBottom w:val="105"/>
          <w:divBdr>
            <w:top w:val="none" w:sz="0" w:space="0" w:color="auto"/>
            <w:left w:val="none" w:sz="0" w:space="0" w:color="auto"/>
            <w:bottom w:val="none" w:sz="0" w:space="0" w:color="auto"/>
            <w:right w:val="none" w:sz="0" w:space="0" w:color="auto"/>
          </w:divBdr>
        </w:div>
        <w:div w:id="1231968326">
          <w:marLeft w:val="60"/>
          <w:marRight w:val="60"/>
          <w:marTop w:val="105"/>
          <w:marBottom w:val="105"/>
          <w:divBdr>
            <w:top w:val="none" w:sz="0" w:space="0" w:color="auto"/>
            <w:left w:val="none" w:sz="0" w:space="0" w:color="auto"/>
            <w:bottom w:val="none" w:sz="0" w:space="0" w:color="auto"/>
            <w:right w:val="none" w:sz="0" w:space="0" w:color="auto"/>
          </w:divBdr>
        </w:div>
        <w:div w:id="426269240">
          <w:marLeft w:val="60"/>
          <w:marRight w:val="60"/>
          <w:marTop w:val="105"/>
          <w:marBottom w:val="105"/>
          <w:divBdr>
            <w:top w:val="none" w:sz="0" w:space="0" w:color="auto"/>
            <w:left w:val="none" w:sz="0" w:space="0" w:color="auto"/>
            <w:bottom w:val="none" w:sz="0" w:space="0" w:color="auto"/>
            <w:right w:val="none" w:sz="0" w:space="0" w:color="auto"/>
          </w:divBdr>
        </w:div>
        <w:div w:id="1260681238">
          <w:marLeft w:val="60"/>
          <w:marRight w:val="60"/>
          <w:marTop w:val="105"/>
          <w:marBottom w:val="105"/>
          <w:divBdr>
            <w:top w:val="none" w:sz="0" w:space="0" w:color="auto"/>
            <w:left w:val="none" w:sz="0" w:space="0" w:color="auto"/>
            <w:bottom w:val="none" w:sz="0" w:space="0" w:color="auto"/>
            <w:right w:val="none" w:sz="0" w:space="0" w:color="auto"/>
          </w:divBdr>
        </w:div>
        <w:div w:id="395933592">
          <w:marLeft w:val="60"/>
          <w:marRight w:val="60"/>
          <w:marTop w:val="105"/>
          <w:marBottom w:val="105"/>
          <w:divBdr>
            <w:top w:val="none" w:sz="0" w:space="0" w:color="auto"/>
            <w:left w:val="none" w:sz="0" w:space="0" w:color="auto"/>
            <w:bottom w:val="none" w:sz="0" w:space="0" w:color="auto"/>
            <w:right w:val="none" w:sz="0" w:space="0" w:color="auto"/>
          </w:divBdr>
        </w:div>
        <w:div w:id="802037216">
          <w:marLeft w:val="60"/>
          <w:marRight w:val="60"/>
          <w:marTop w:val="105"/>
          <w:marBottom w:val="105"/>
          <w:divBdr>
            <w:top w:val="none" w:sz="0" w:space="0" w:color="auto"/>
            <w:left w:val="none" w:sz="0" w:space="0" w:color="auto"/>
            <w:bottom w:val="none" w:sz="0" w:space="0" w:color="auto"/>
            <w:right w:val="none" w:sz="0" w:space="0" w:color="auto"/>
          </w:divBdr>
        </w:div>
        <w:div w:id="977611791">
          <w:marLeft w:val="60"/>
          <w:marRight w:val="60"/>
          <w:marTop w:val="105"/>
          <w:marBottom w:val="105"/>
          <w:divBdr>
            <w:top w:val="none" w:sz="0" w:space="0" w:color="auto"/>
            <w:left w:val="none" w:sz="0" w:space="0" w:color="auto"/>
            <w:bottom w:val="none" w:sz="0" w:space="0" w:color="auto"/>
            <w:right w:val="none" w:sz="0" w:space="0" w:color="auto"/>
          </w:divBdr>
        </w:div>
        <w:div w:id="1584148905">
          <w:marLeft w:val="60"/>
          <w:marRight w:val="60"/>
          <w:marTop w:val="105"/>
          <w:marBottom w:val="105"/>
          <w:divBdr>
            <w:top w:val="none" w:sz="0" w:space="0" w:color="auto"/>
            <w:left w:val="none" w:sz="0" w:space="0" w:color="auto"/>
            <w:bottom w:val="none" w:sz="0" w:space="0" w:color="auto"/>
            <w:right w:val="none" w:sz="0" w:space="0" w:color="auto"/>
          </w:divBdr>
        </w:div>
        <w:div w:id="822283764">
          <w:marLeft w:val="60"/>
          <w:marRight w:val="60"/>
          <w:marTop w:val="105"/>
          <w:marBottom w:val="105"/>
          <w:divBdr>
            <w:top w:val="none" w:sz="0" w:space="0" w:color="auto"/>
            <w:left w:val="none" w:sz="0" w:space="0" w:color="auto"/>
            <w:bottom w:val="none" w:sz="0" w:space="0" w:color="auto"/>
            <w:right w:val="none" w:sz="0" w:space="0" w:color="auto"/>
          </w:divBdr>
        </w:div>
        <w:div w:id="1422407579">
          <w:marLeft w:val="60"/>
          <w:marRight w:val="60"/>
          <w:marTop w:val="105"/>
          <w:marBottom w:val="105"/>
          <w:divBdr>
            <w:top w:val="none" w:sz="0" w:space="0" w:color="auto"/>
            <w:left w:val="none" w:sz="0" w:space="0" w:color="auto"/>
            <w:bottom w:val="none" w:sz="0" w:space="0" w:color="auto"/>
            <w:right w:val="none" w:sz="0" w:space="0" w:color="auto"/>
          </w:divBdr>
        </w:div>
        <w:div w:id="1368527499">
          <w:marLeft w:val="60"/>
          <w:marRight w:val="60"/>
          <w:marTop w:val="105"/>
          <w:marBottom w:val="105"/>
          <w:divBdr>
            <w:top w:val="none" w:sz="0" w:space="0" w:color="auto"/>
            <w:left w:val="none" w:sz="0" w:space="0" w:color="auto"/>
            <w:bottom w:val="none" w:sz="0" w:space="0" w:color="auto"/>
            <w:right w:val="none" w:sz="0" w:space="0" w:color="auto"/>
          </w:divBdr>
        </w:div>
        <w:div w:id="1597905364">
          <w:marLeft w:val="60"/>
          <w:marRight w:val="60"/>
          <w:marTop w:val="105"/>
          <w:marBottom w:val="105"/>
          <w:divBdr>
            <w:top w:val="none" w:sz="0" w:space="0" w:color="auto"/>
            <w:left w:val="none" w:sz="0" w:space="0" w:color="auto"/>
            <w:bottom w:val="none" w:sz="0" w:space="0" w:color="auto"/>
            <w:right w:val="none" w:sz="0" w:space="0" w:color="auto"/>
          </w:divBdr>
        </w:div>
        <w:div w:id="1722249319">
          <w:marLeft w:val="60"/>
          <w:marRight w:val="60"/>
          <w:marTop w:val="105"/>
          <w:marBottom w:val="105"/>
          <w:divBdr>
            <w:top w:val="none" w:sz="0" w:space="0" w:color="auto"/>
            <w:left w:val="none" w:sz="0" w:space="0" w:color="auto"/>
            <w:bottom w:val="none" w:sz="0" w:space="0" w:color="auto"/>
            <w:right w:val="none" w:sz="0" w:space="0" w:color="auto"/>
          </w:divBdr>
        </w:div>
        <w:div w:id="1463839854">
          <w:marLeft w:val="60"/>
          <w:marRight w:val="60"/>
          <w:marTop w:val="105"/>
          <w:marBottom w:val="105"/>
          <w:divBdr>
            <w:top w:val="none" w:sz="0" w:space="0" w:color="auto"/>
            <w:left w:val="none" w:sz="0" w:space="0" w:color="auto"/>
            <w:bottom w:val="none" w:sz="0" w:space="0" w:color="auto"/>
            <w:right w:val="none" w:sz="0" w:space="0" w:color="auto"/>
          </w:divBdr>
        </w:div>
        <w:div w:id="1362975646">
          <w:marLeft w:val="60"/>
          <w:marRight w:val="60"/>
          <w:marTop w:val="105"/>
          <w:marBottom w:val="105"/>
          <w:divBdr>
            <w:top w:val="none" w:sz="0" w:space="0" w:color="auto"/>
            <w:left w:val="none" w:sz="0" w:space="0" w:color="auto"/>
            <w:bottom w:val="none" w:sz="0" w:space="0" w:color="auto"/>
            <w:right w:val="none" w:sz="0" w:space="0" w:color="auto"/>
          </w:divBdr>
        </w:div>
        <w:div w:id="1922369461">
          <w:marLeft w:val="60"/>
          <w:marRight w:val="60"/>
          <w:marTop w:val="105"/>
          <w:marBottom w:val="105"/>
          <w:divBdr>
            <w:top w:val="none" w:sz="0" w:space="0" w:color="auto"/>
            <w:left w:val="none" w:sz="0" w:space="0" w:color="auto"/>
            <w:bottom w:val="none" w:sz="0" w:space="0" w:color="auto"/>
            <w:right w:val="none" w:sz="0" w:space="0" w:color="auto"/>
          </w:divBdr>
        </w:div>
        <w:div w:id="1094590180">
          <w:marLeft w:val="60"/>
          <w:marRight w:val="60"/>
          <w:marTop w:val="105"/>
          <w:marBottom w:val="105"/>
          <w:divBdr>
            <w:top w:val="none" w:sz="0" w:space="0" w:color="auto"/>
            <w:left w:val="none" w:sz="0" w:space="0" w:color="auto"/>
            <w:bottom w:val="none" w:sz="0" w:space="0" w:color="auto"/>
            <w:right w:val="none" w:sz="0" w:space="0" w:color="auto"/>
          </w:divBdr>
        </w:div>
        <w:div w:id="769205593">
          <w:marLeft w:val="60"/>
          <w:marRight w:val="60"/>
          <w:marTop w:val="105"/>
          <w:marBottom w:val="105"/>
          <w:divBdr>
            <w:top w:val="none" w:sz="0" w:space="0" w:color="auto"/>
            <w:left w:val="none" w:sz="0" w:space="0" w:color="auto"/>
            <w:bottom w:val="none" w:sz="0" w:space="0" w:color="auto"/>
            <w:right w:val="none" w:sz="0" w:space="0" w:color="auto"/>
          </w:divBdr>
        </w:div>
        <w:div w:id="1786118262">
          <w:marLeft w:val="60"/>
          <w:marRight w:val="60"/>
          <w:marTop w:val="105"/>
          <w:marBottom w:val="105"/>
          <w:divBdr>
            <w:top w:val="none" w:sz="0" w:space="0" w:color="auto"/>
            <w:left w:val="none" w:sz="0" w:space="0" w:color="auto"/>
            <w:bottom w:val="none" w:sz="0" w:space="0" w:color="auto"/>
            <w:right w:val="none" w:sz="0" w:space="0" w:color="auto"/>
          </w:divBdr>
        </w:div>
        <w:div w:id="687098627">
          <w:marLeft w:val="60"/>
          <w:marRight w:val="60"/>
          <w:marTop w:val="105"/>
          <w:marBottom w:val="105"/>
          <w:divBdr>
            <w:top w:val="none" w:sz="0" w:space="0" w:color="auto"/>
            <w:left w:val="none" w:sz="0" w:space="0" w:color="auto"/>
            <w:bottom w:val="none" w:sz="0" w:space="0" w:color="auto"/>
            <w:right w:val="none" w:sz="0" w:space="0" w:color="auto"/>
          </w:divBdr>
        </w:div>
        <w:div w:id="1447456911">
          <w:marLeft w:val="60"/>
          <w:marRight w:val="60"/>
          <w:marTop w:val="105"/>
          <w:marBottom w:val="105"/>
          <w:divBdr>
            <w:top w:val="none" w:sz="0" w:space="0" w:color="auto"/>
            <w:left w:val="none" w:sz="0" w:space="0" w:color="auto"/>
            <w:bottom w:val="none" w:sz="0" w:space="0" w:color="auto"/>
            <w:right w:val="none" w:sz="0" w:space="0" w:color="auto"/>
          </w:divBdr>
        </w:div>
        <w:div w:id="1036849343">
          <w:marLeft w:val="60"/>
          <w:marRight w:val="60"/>
          <w:marTop w:val="105"/>
          <w:marBottom w:val="105"/>
          <w:divBdr>
            <w:top w:val="none" w:sz="0" w:space="0" w:color="auto"/>
            <w:left w:val="none" w:sz="0" w:space="0" w:color="auto"/>
            <w:bottom w:val="none" w:sz="0" w:space="0" w:color="auto"/>
            <w:right w:val="none" w:sz="0" w:space="0" w:color="auto"/>
          </w:divBdr>
        </w:div>
        <w:div w:id="1971861990">
          <w:marLeft w:val="60"/>
          <w:marRight w:val="60"/>
          <w:marTop w:val="105"/>
          <w:marBottom w:val="105"/>
          <w:divBdr>
            <w:top w:val="none" w:sz="0" w:space="0" w:color="auto"/>
            <w:left w:val="none" w:sz="0" w:space="0" w:color="auto"/>
            <w:bottom w:val="none" w:sz="0" w:space="0" w:color="auto"/>
            <w:right w:val="none" w:sz="0" w:space="0" w:color="auto"/>
          </w:divBdr>
        </w:div>
        <w:div w:id="908811619">
          <w:marLeft w:val="60"/>
          <w:marRight w:val="60"/>
          <w:marTop w:val="105"/>
          <w:marBottom w:val="105"/>
          <w:divBdr>
            <w:top w:val="none" w:sz="0" w:space="0" w:color="auto"/>
            <w:left w:val="none" w:sz="0" w:space="0" w:color="auto"/>
            <w:bottom w:val="none" w:sz="0" w:space="0" w:color="auto"/>
            <w:right w:val="none" w:sz="0" w:space="0" w:color="auto"/>
          </w:divBdr>
        </w:div>
        <w:div w:id="924605497">
          <w:marLeft w:val="60"/>
          <w:marRight w:val="60"/>
          <w:marTop w:val="105"/>
          <w:marBottom w:val="105"/>
          <w:divBdr>
            <w:top w:val="none" w:sz="0" w:space="0" w:color="auto"/>
            <w:left w:val="none" w:sz="0" w:space="0" w:color="auto"/>
            <w:bottom w:val="none" w:sz="0" w:space="0" w:color="auto"/>
            <w:right w:val="none" w:sz="0" w:space="0" w:color="auto"/>
          </w:divBdr>
        </w:div>
        <w:div w:id="525412622">
          <w:marLeft w:val="60"/>
          <w:marRight w:val="60"/>
          <w:marTop w:val="105"/>
          <w:marBottom w:val="105"/>
          <w:divBdr>
            <w:top w:val="none" w:sz="0" w:space="0" w:color="auto"/>
            <w:left w:val="none" w:sz="0" w:space="0" w:color="auto"/>
            <w:bottom w:val="none" w:sz="0" w:space="0" w:color="auto"/>
            <w:right w:val="none" w:sz="0" w:space="0" w:color="auto"/>
          </w:divBdr>
        </w:div>
        <w:div w:id="519853436">
          <w:marLeft w:val="60"/>
          <w:marRight w:val="60"/>
          <w:marTop w:val="105"/>
          <w:marBottom w:val="105"/>
          <w:divBdr>
            <w:top w:val="none" w:sz="0" w:space="0" w:color="auto"/>
            <w:left w:val="none" w:sz="0" w:space="0" w:color="auto"/>
            <w:bottom w:val="none" w:sz="0" w:space="0" w:color="auto"/>
            <w:right w:val="none" w:sz="0" w:space="0" w:color="auto"/>
          </w:divBdr>
        </w:div>
        <w:div w:id="311373219">
          <w:marLeft w:val="60"/>
          <w:marRight w:val="60"/>
          <w:marTop w:val="105"/>
          <w:marBottom w:val="105"/>
          <w:divBdr>
            <w:top w:val="none" w:sz="0" w:space="0" w:color="auto"/>
            <w:left w:val="none" w:sz="0" w:space="0" w:color="auto"/>
            <w:bottom w:val="none" w:sz="0" w:space="0" w:color="auto"/>
            <w:right w:val="none" w:sz="0" w:space="0" w:color="auto"/>
          </w:divBdr>
        </w:div>
        <w:div w:id="1401559093">
          <w:marLeft w:val="60"/>
          <w:marRight w:val="60"/>
          <w:marTop w:val="105"/>
          <w:marBottom w:val="105"/>
          <w:divBdr>
            <w:top w:val="none" w:sz="0" w:space="0" w:color="auto"/>
            <w:left w:val="none" w:sz="0" w:space="0" w:color="auto"/>
            <w:bottom w:val="none" w:sz="0" w:space="0" w:color="auto"/>
            <w:right w:val="none" w:sz="0" w:space="0" w:color="auto"/>
          </w:divBdr>
        </w:div>
        <w:div w:id="798230239">
          <w:marLeft w:val="60"/>
          <w:marRight w:val="60"/>
          <w:marTop w:val="105"/>
          <w:marBottom w:val="105"/>
          <w:divBdr>
            <w:top w:val="none" w:sz="0" w:space="0" w:color="auto"/>
            <w:left w:val="none" w:sz="0" w:space="0" w:color="auto"/>
            <w:bottom w:val="none" w:sz="0" w:space="0" w:color="auto"/>
            <w:right w:val="none" w:sz="0" w:space="0" w:color="auto"/>
          </w:divBdr>
        </w:div>
        <w:div w:id="266616923">
          <w:marLeft w:val="60"/>
          <w:marRight w:val="60"/>
          <w:marTop w:val="105"/>
          <w:marBottom w:val="105"/>
          <w:divBdr>
            <w:top w:val="none" w:sz="0" w:space="0" w:color="auto"/>
            <w:left w:val="none" w:sz="0" w:space="0" w:color="auto"/>
            <w:bottom w:val="none" w:sz="0" w:space="0" w:color="auto"/>
            <w:right w:val="none" w:sz="0" w:space="0" w:color="auto"/>
          </w:divBdr>
        </w:div>
        <w:div w:id="2111274283">
          <w:marLeft w:val="60"/>
          <w:marRight w:val="60"/>
          <w:marTop w:val="105"/>
          <w:marBottom w:val="105"/>
          <w:divBdr>
            <w:top w:val="none" w:sz="0" w:space="0" w:color="auto"/>
            <w:left w:val="none" w:sz="0" w:space="0" w:color="auto"/>
            <w:bottom w:val="none" w:sz="0" w:space="0" w:color="auto"/>
            <w:right w:val="none" w:sz="0" w:space="0" w:color="auto"/>
          </w:divBdr>
        </w:div>
        <w:div w:id="168832906">
          <w:marLeft w:val="60"/>
          <w:marRight w:val="60"/>
          <w:marTop w:val="105"/>
          <w:marBottom w:val="105"/>
          <w:divBdr>
            <w:top w:val="none" w:sz="0" w:space="0" w:color="auto"/>
            <w:left w:val="none" w:sz="0" w:space="0" w:color="auto"/>
            <w:bottom w:val="none" w:sz="0" w:space="0" w:color="auto"/>
            <w:right w:val="none" w:sz="0" w:space="0" w:color="auto"/>
          </w:divBdr>
        </w:div>
        <w:div w:id="1448308836">
          <w:marLeft w:val="60"/>
          <w:marRight w:val="60"/>
          <w:marTop w:val="105"/>
          <w:marBottom w:val="105"/>
          <w:divBdr>
            <w:top w:val="none" w:sz="0" w:space="0" w:color="auto"/>
            <w:left w:val="none" w:sz="0" w:space="0" w:color="auto"/>
            <w:bottom w:val="none" w:sz="0" w:space="0" w:color="auto"/>
            <w:right w:val="none" w:sz="0" w:space="0" w:color="auto"/>
          </w:divBdr>
        </w:div>
        <w:div w:id="1498499087">
          <w:marLeft w:val="60"/>
          <w:marRight w:val="60"/>
          <w:marTop w:val="105"/>
          <w:marBottom w:val="105"/>
          <w:divBdr>
            <w:top w:val="none" w:sz="0" w:space="0" w:color="auto"/>
            <w:left w:val="none" w:sz="0" w:space="0" w:color="auto"/>
            <w:bottom w:val="none" w:sz="0" w:space="0" w:color="auto"/>
            <w:right w:val="none" w:sz="0" w:space="0" w:color="auto"/>
          </w:divBdr>
        </w:div>
        <w:div w:id="2093893853">
          <w:marLeft w:val="60"/>
          <w:marRight w:val="60"/>
          <w:marTop w:val="105"/>
          <w:marBottom w:val="105"/>
          <w:divBdr>
            <w:top w:val="none" w:sz="0" w:space="0" w:color="auto"/>
            <w:left w:val="none" w:sz="0" w:space="0" w:color="auto"/>
            <w:bottom w:val="none" w:sz="0" w:space="0" w:color="auto"/>
            <w:right w:val="none" w:sz="0" w:space="0" w:color="auto"/>
          </w:divBdr>
        </w:div>
        <w:div w:id="1778214330">
          <w:marLeft w:val="60"/>
          <w:marRight w:val="60"/>
          <w:marTop w:val="105"/>
          <w:marBottom w:val="105"/>
          <w:divBdr>
            <w:top w:val="none" w:sz="0" w:space="0" w:color="auto"/>
            <w:left w:val="none" w:sz="0" w:space="0" w:color="auto"/>
            <w:bottom w:val="none" w:sz="0" w:space="0" w:color="auto"/>
            <w:right w:val="none" w:sz="0" w:space="0" w:color="auto"/>
          </w:divBdr>
        </w:div>
        <w:div w:id="1114253029">
          <w:marLeft w:val="60"/>
          <w:marRight w:val="60"/>
          <w:marTop w:val="105"/>
          <w:marBottom w:val="105"/>
          <w:divBdr>
            <w:top w:val="none" w:sz="0" w:space="0" w:color="auto"/>
            <w:left w:val="none" w:sz="0" w:space="0" w:color="auto"/>
            <w:bottom w:val="none" w:sz="0" w:space="0" w:color="auto"/>
            <w:right w:val="none" w:sz="0" w:space="0" w:color="auto"/>
          </w:divBdr>
        </w:div>
        <w:div w:id="848787448">
          <w:marLeft w:val="60"/>
          <w:marRight w:val="60"/>
          <w:marTop w:val="105"/>
          <w:marBottom w:val="105"/>
          <w:divBdr>
            <w:top w:val="none" w:sz="0" w:space="0" w:color="auto"/>
            <w:left w:val="none" w:sz="0" w:space="0" w:color="auto"/>
            <w:bottom w:val="none" w:sz="0" w:space="0" w:color="auto"/>
            <w:right w:val="none" w:sz="0" w:space="0" w:color="auto"/>
          </w:divBdr>
        </w:div>
        <w:div w:id="179399201">
          <w:marLeft w:val="60"/>
          <w:marRight w:val="60"/>
          <w:marTop w:val="105"/>
          <w:marBottom w:val="105"/>
          <w:divBdr>
            <w:top w:val="none" w:sz="0" w:space="0" w:color="auto"/>
            <w:left w:val="none" w:sz="0" w:space="0" w:color="auto"/>
            <w:bottom w:val="none" w:sz="0" w:space="0" w:color="auto"/>
            <w:right w:val="none" w:sz="0" w:space="0" w:color="auto"/>
          </w:divBdr>
        </w:div>
        <w:div w:id="690647289">
          <w:marLeft w:val="60"/>
          <w:marRight w:val="60"/>
          <w:marTop w:val="105"/>
          <w:marBottom w:val="105"/>
          <w:divBdr>
            <w:top w:val="none" w:sz="0" w:space="0" w:color="auto"/>
            <w:left w:val="none" w:sz="0" w:space="0" w:color="auto"/>
            <w:bottom w:val="none" w:sz="0" w:space="0" w:color="auto"/>
            <w:right w:val="none" w:sz="0" w:space="0" w:color="auto"/>
          </w:divBdr>
        </w:div>
        <w:div w:id="839004315">
          <w:marLeft w:val="60"/>
          <w:marRight w:val="60"/>
          <w:marTop w:val="105"/>
          <w:marBottom w:val="105"/>
          <w:divBdr>
            <w:top w:val="none" w:sz="0" w:space="0" w:color="auto"/>
            <w:left w:val="none" w:sz="0" w:space="0" w:color="auto"/>
            <w:bottom w:val="none" w:sz="0" w:space="0" w:color="auto"/>
            <w:right w:val="none" w:sz="0" w:space="0" w:color="auto"/>
          </w:divBdr>
        </w:div>
      </w:divsChild>
    </w:div>
    <w:div w:id="1991443688">
      <w:bodyDiv w:val="1"/>
      <w:marLeft w:val="0"/>
      <w:marRight w:val="0"/>
      <w:marTop w:val="0"/>
      <w:marBottom w:val="0"/>
      <w:divBdr>
        <w:top w:val="none" w:sz="0" w:space="0" w:color="auto"/>
        <w:left w:val="none" w:sz="0" w:space="0" w:color="auto"/>
        <w:bottom w:val="none" w:sz="0" w:space="0" w:color="auto"/>
        <w:right w:val="none" w:sz="0" w:space="0" w:color="auto"/>
      </w:divBdr>
      <w:divsChild>
        <w:div w:id="1721585934">
          <w:marLeft w:val="60"/>
          <w:marRight w:val="60"/>
          <w:marTop w:val="105"/>
          <w:marBottom w:val="105"/>
          <w:divBdr>
            <w:top w:val="none" w:sz="0" w:space="0" w:color="auto"/>
            <w:left w:val="none" w:sz="0" w:space="0" w:color="auto"/>
            <w:bottom w:val="none" w:sz="0" w:space="0" w:color="auto"/>
            <w:right w:val="none" w:sz="0" w:space="0" w:color="auto"/>
          </w:divBdr>
        </w:div>
        <w:div w:id="502742782">
          <w:marLeft w:val="60"/>
          <w:marRight w:val="60"/>
          <w:marTop w:val="105"/>
          <w:marBottom w:val="105"/>
          <w:divBdr>
            <w:top w:val="none" w:sz="0" w:space="0" w:color="auto"/>
            <w:left w:val="none" w:sz="0" w:space="0" w:color="auto"/>
            <w:bottom w:val="none" w:sz="0" w:space="0" w:color="auto"/>
            <w:right w:val="none" w:sz="0" w:space="0" w:color="auto"/>
          </w:divBdr>
        </w:div>
        <w:div w:id="796487660">
          <w:marLeft w:val="60"/>
          <w:marRight w:val="60"/>
          <w:marTop w:val="105"/>
          <w:marBottom w:val="105"/>
          <w:divBdr>
            <w:top w:val="none" w:sz="0" w:space="0" w:color="auto"/>
            <w:left w:val="none" w:sz="0" w:space="0" w:color="auto"/>
            <w:bottom w:val="none" w:sz="0" w:space="0" w:color="auto"/>
            <w:right w:val="none" w:sz="0" w:space="0" w:color="auto"/>
          </w:divBdr>
        </w:div>
        <w:div w:id="1222403496">
          <w:marLeft w:val="60"/>
          <w:marRight w:val="60"/>
          <w:marTop w:val="105"/>
          <w:marBottom w:val="105"/>
          <w:divBdr>
            <w:top w:val="none" w:sz="0" w:space="0" w:color="auto"/>
            <w:left w:val="none" w:sz="0" w:space="0" w:color="auto"/>
            <w:bottom w:val="none" w:sz="0" w:space="0" w:color="auto"/>
            <w:right w:val="none" w:sz="0" w:space="0" w:color="auto"/>
          </w:divBdr>
        </w:div>
        <w:div w:id="1927109284">
          <w:marLeft w:val="60"/>
          <w:marRight w:val="60"/>
          <w:marTop w:val="105"/>
          <w:marBottom w:val="105"/>
          <w:divBdr>
            <w:top w:val="none" w:sz="0" w:space="0" w:color="auto"/>
            <w:left w:val="none" w:sz="0" w:space="0" w:color="auto"/>
            <w:bottom w:val="none" w:sz="0" w:space="0" w:color="auto"/>
            <w:right w:val="none" w:sz="0" w:space="0" w:color="auto"/>
          </w:divBdr>
        </w:div>
        <w:div w:id="1643150293">
          <w:marLeft w:val="60"/>
          <w:marRight w:val="60"/>
          <w:marTop w:val="105"/>
          <w:marBottom w:val="105"/>
          <w:divBdr>
            <w:top w:val="none" w:sz="0" w:space="0" w:color="auto"/>
            <w:left w:val="none" w:sz="0" w:space="0" w:color="auto"/>
            <w:bottom w:val="none" w:sz="0" w:space="0" w:color="auto"/>
            <w:right w:val="none" w:sz="0" w:space="0" w:color="auto"/>
          </w:divBdr>
        </w:div>
        <w:div w:id="991713728">
          <w:marLeft w:val="60"/>
          <w:marRight w:val="60"/>
          <w:marTop w:val="105"/>
          <w:marBottom w:val="105"/>
          <w:divBdr>
            <w:top w:val="none" w:sz="0" w:space="0" w:color="auto"/>
            <w:left w:val="none" w:sz="0" w:space="0" w:color="auto"/>
            <w:bottom w:val="none" w:sz="0" w:space="0" w:color="auto"/>
            <w:right w:val="none" w:sz="0" w:space="0" w:color="auto"/>
          </w:divBdr>
        </w:div>
        <w:div w:id="1023281702">
          <w:marLeft w:val="60"/>
          <w:marRight w:val="60"/>
          <w:marTop w:val="105"/>
          <w:marBottom w:val="105"/>
          <w:divBdr>
            <w:top w:val="none" w:sz="0" w:space="0" w:color="auto"/>
            <w:left w:val="none" w:sz="0" w:space="0" w:color="auto"/>
            <w:bottom w:val="none" w:sz="0" w:space="0" w:color="auto"/>
            <w:right w:val="none" w:sz="0" w:space="0" w:color="auto"/>
          </w:divBdr>
        </w:div>
        <w:div w:id="1752696839">
          <w:marLeft w:val="60"/>
          <w:marRight w:val="60"/>
          <w:marTop w:val="105"/>
          <w:marBottom w:val="105"/>
          <w:divBdr>
            <w:top w:val="none" w:sz="0" w:space="0" w:color="auto"/>
            <w:left w:val="none" w:sz="0" w:space="0" w:color="auto"/>
            <w:bottom w:val="none" w:sz="0" w:space="0" w:color="auto"/>
            <w:right w:val="none" w:sz="0" w:space="0" w:color="auto"/>
          </w:divBdr>
        </w:div>
        <w:div w:id="1848133161">
          <w:marLeft w:val="60"/>
          <w:marRight w:val="60"/>
          <w:marTop w:val="105"/>
          <w:marBottom w:val="105"/>
          <w:divBdr>
            <w:top w:val="none" w:sz="0" w:space="0" w:color="auto"/>
            <w:left w:val="none" w:sz="0" w:space="0" w:color="auto"/>
            <w:bottom w:val="none" w:sz="0" w:space="0" w:color="auto"/>
            <w:right w:val="none" w:sz="0" w:space="0" w:color="auto"/>
          </w:divBdr>
        </w:div>
        <w:div w:id="643582312">
          <w:marLeft w:val="60"/>
          <w:marRight w:val="60"/>
          <w:marTop w:val="105"/>
          <w:marBottom w:val="105"/>
          <w:divBdr>
            <w:top w:val="none" w:sz="0" w:space="0" w:color="auto"/>
            <w:left w:val="none" w:sz="0" w:space="0" w:color="auto"/>
            <w:bottom w:val="none" w:sz="0" w:space="0" w:color="auto"/>
            <w:right w:val="none" w:sz="0" w:space="0" w:color="auto"/>
          </w:divBdr>
        </w:div>
        <w:div w:id="1040788530">
          <w:marLeft w:val="60"/>
          <w:marRight w:val="60"/>
          <w:marTop w:val="105"/>
          <w:marBottom w:val="105"/>
          <w:divBdr>
            <w:top w:val="none" w:sz="0" w:space="0" w:color="auto"/>
            <w:left w:val="none" w:sz="0" w:space="0" w:color="auto"/>
            <w:bottom w:val="none" w:sz="0" w:space="0" w:color="auto"/>
            <w:right w:val="none" w:sz="0" w:space="0" w:color="auto"/>
          </w:divBdr>
        </w:div>
        <w:div w:id="535314189">
          <w:marLeft w:val="60"/>
          <w:marRight w:val="60"/>
          <w:marTop w:val="105"/>
          <w:marBottom w:val="105"/>
          <w:divBdr>
            <w:top w:val="none" w:sz="0" w:space="0" w:color="auto"/>
            <w:left w:val="none" w:sz="0" w:space="0" w:color="auto"/>
            <w:bottom w:val="none" w:sz="0" w:space="0" w:color="auto"/>
            <w:right w:val="none" w:sz="0" w:space="0" w:color="auto"/>
          </w:divBdr>
        </w:div>
        <w:div w:id="1584139985">
          <w:marLeft w:val="60"/>
          <w:marRight w:val="60"/>
          <w:marTop w:val="105"/>
          <w:marBottom w:val="105"/>
          <w:divBdr>
            <w:top w:val="none" w:sz="0" w:space="0" w:color="auto"/>
            <w:left w:val="none" w:sz="0" w:space="0" w:color="auto"/>
            <w:bottom w:val="none" w:sz="0" w:space="0" w:color="auto"/>
            <w:right w:val="none" w:sz="0" w:space="0" w:color="auto"/>
          </w:divBdr>
        </w:div>
        <w:div w:id="27537117">
          <w:marLeft w:val="60"/>
          <w:marRight w:val="60"/>
          <w:marTop w:val="105"/>
          <w:marBottom w:val="105"/>
          <w:divBdr>
            <w:top w:val="none" w:sz="0" w:space="0" w:color="auto"/>
            <w:left w:val="none" w:sz="0" w:space="0" w:color="auto"/>
            <w:bottom w:val="none" w:sz="0" w:space="0" w:color="auto"/>
            <w:right w:val="none" w:sz="0" w:space="0" w:color="auto"/>
          </w:divBdr>
        </w:div>
        <w:div w:id="1911651079">
          <w:marLeft w:val="60"/>
          <w:marRight w:val="60"/>
          <w:marTop w:val="105"/>
          <w:marBottom w:val="105"/>
          <w:divBdr>
            <w:top w:val="none" w:sz="0" w:space="0" w:color="auto"/>
            <w:left w:val="none" w:sz="0" w:space="0" w:color="auto"/>
            <w:bottom w:val="none" w:sz="0" w:space="0" w:color="auto"/>
            <w:right w:val="none" w:sz="0" w:space="0" w:color="auto"/>
          </w:divBdr>
        </w:div>
        <w:div w:id="1784306652">
          <w:marLeft w:val="60"/>
          <w:marRight w:val="60"/>
          <w:marTop w:val="105"/>
          <w:marBottom w:val="105"/>
          <w:divBdr>
            <w:top w:val="none" w:sz="0" w:space="0" w:color="auto"/>
            <w:left w:val="none" w:sz="0" w:space="0" w:color="auto"/>
            <w:bottom w:val="none" w:sz="0" w:space="0" w:color="auto"/>
            <w:right w:val="none" w:sz="0" w:space="0" w:color="auto"/>
          </w:divBdr>
        </w:div>
        <w:div w:id="765808448">
          <w:marLeft w:val="60"/>
          <w:marRight w:val="60"/>
          <w:marTop w:val="105"/>
          <w:marBottom w:val="105"/>
          <w:divBdr>
            <w:top w:val="none" w:sz="0" w:space="0" w:color="auto"/>
            <w:left w:val="none" w:sz="0" w:space="0" w:color="auto"/>
            <w:bottom w:val="none" w:sz="0" w:space="0" w:color="auto"/>
            <w:right w:val="none" w:sz="0" w:space="0" w:color="auto"/>
          </w:divBdr>
        </w:div>
        <w:div w:id="1517766586">
          <w:marLeft w:val="60"/>
          <w:marRight w:val="60"/>
          <w:marTop w:val="105"/>
          <w:marBottom w:val="105"/>
          <w:divBdr>
            <w:top w:val="none" w:sz="0" w:space="0" w:color="auto"/>
            <w:left w:val="none" w:sz="0" w:space="0" w:color="auto"/>
            <w:bottom w:val="none" w:sz="0" w:space="0" w:color="auto"/>
            <w:right w:val="none" w:sz="0" w:space="0" w:color="auto"/>
          </w:divBdr>
        </w:div>
        <w:div w:id="1466700339">
          <w:marLeft w:val="60"/>
          <w:marRight w:val="60"/>
          <w:marTop w:val="105"/>
          <w:marBottom w:val="105"/>
          <w:divBdr>
            <w:top w:val="none" w:sz="0" w:space="0" w:color="auto"/>
            <w:left w:val="none" w:sz="0" w:space="0" w:color="auto"/>
            <w:bottom w:val="none" w:sz="0" w:space="0" w:color="auto"/>
            <w:right w:val="none" w:sz="0" w:space="0" w:color="auto"/>
          </w:divBdr>
        </w:div>
        <w:div w:id="981159301">
          <w:marLeft w:val="60"/>
          <w:marRight w:val="60"/>
          <w:marTop w:val="105"/>
          <w:marBottom w:val="105"/>
          <w:divBdr>
            <w:top w:val="none" w:sz="0" w:space="0" w:color="auto"/>
            <w:left w:val="none" w:sz="0" w:space="0" w:color="auto"/>
            <w:bottom w:val="none" w:sz="0" w:space="0" w:color="auto"/>
            <w:right w:val="none" w:sz="0" w:space="0" w:color="auto"/>
          </w:divBdr>
        </w:div>
        <w:div w:id="342123686">
          <w:marLeft w:val="60"/>
          <w:marRight w:val="60"/>
          <w:marTop w:val="105"/>
          <w:marBottom w:val="105"/>
          <w:divBdr>
            <w:top w:val="none" w:sz="0" w:space="0" w:color="auto"/>
            <w:left w:val="none" w:sz="0" w:space="0" w:color="auto"/>
            <w:bottom w:val="none" w:sz="0" w:space="0" w:color="auto"/>
            <w:right w:val="none" w:sz="0" w:space="0" w:color="auto"/>
          </w:divBdr>
        </w:div>
        <w:div w:id="1542669474">
          <w:marLeft w:val="60"/>
          <w:marRight w:val="60"/>
          <w:marTop w:val="105"/>
          <w:marBottom w:val="105"/>
          <w:divBdr>
            <w:top w:val="none" w:sz="0" w:space="0" w:color="auto"/>
            <w:left w:val="none" w:sz="0" w:space="0" w:color="auto"/>
            <w:bottom w:val="none" w:sz="0" w:space="0" w:color="auto"/>
            <w:right w:val="none" w:sz="0" w:space="0" w:color="auto"/>
          </w:divBdr>
        </w:div>
        <w:div w:id="660697733">
          <w:marLeft w:val="60"/>
          <w:marRight w:val="60"/>
          <w:marTop w:val="105"/>
          <w:marBottom w:val="105"/>
          <w:divBdr>
            <w:top w:val="none" w:sz="0" w:space="0" w:color="auto"/>
            <w:left w:val="none" w:sz="0" w:space="0" w:color="auto"/>
            <w:bottom w:val="none" w:sz="0" w:space="0" w:color="auto"/>
            <w:right w:val="none" w:sz="0" w:space="0" w:color="auto"/>
          </w:divBdr>
        </w:div>
        <w:div w:id="2128355253">
          <w:marLeft w:val="60"/>
          <w:marRight w:val="60"/>
          <w:marTop w:val="105"/>
          <w:marBottom w:val="105"/>
          <w:divBdr>
            <w:top w:val="none" w:sz="0" w:space="0" w:color="auto"/>
            <w:left w:val="none" w:sz="0" w:space="0" w:color="auto"/>
            <w:bottom w:val="none" w:sz="0" w:space="0" w:color="auto"/>
            <w:right w:val="none" w:sz="0" w:space="0" w:color="auto"/>
          </w:divBdr>
        </w:div>
        <w:div w:id="1903255018">
          <w:marLeft w:val="60"/>
          <w:marRight w:val="60"/>
          <w:marTop w:val="105"/>
          <w:marBottom w:val="105"/>
          <w:divBdr>
            <w:top w:val="none" w:sz="0" w:space="0" w:color="auto"/>
            <w:left w:val="none" w:sz="0" w:space="0" w:color="auto"/>
            <w:bottom w:val="none" w:sz="0" w:space="0" w:color="auto"/>
            <w:right w:val="none" w:sz="0" w:space="0" w:color="auto"/>
          </w:divBdr>
        </w:div>
        <w:div w:id="268243505">
          <w:marLeft w:val="60"/>
          <w:marRight w:val="60"/>
          <w:marTop w:val="105"/>
          <w:marBottom w:val="105"/>
          <w:divBdr>
            <w:top w:val="none" w:sz="0" w:space="0" w:color="auto"/>
            <w:left w:val="none" w:sz="0" w:space="0" w:color="auto"/>
            <w:bottom w:val="none" w:sz="0" w:space="0" w:color="auto"/>
            <w:right w:val="none" w:sz="0" w:space="0" w:color="auto"/>
          </w:divBdr>
        </w:div>
        <w:div w:id="1722051030">
          <w:marLeft w:val="60"/>
          <w:marRight w:val="60"/>
          <w:marTop w:val="105"/>
          <w:marBottom w:val="105"/>
          <w:divBdr>
            <w:top w:val="none" w:sz="0" w:space="0" w:color="auto"/>
            <w:left w:val="none" w:sz="0" w:space="0" w:color="auto"/>
            <w:bottom w:val="none" w:sz="0" w:space="0" w:color="auto"/>
            <w:right w:val="none" w:sz="0" w:space="0" w:color="auto"/>
          </w:divBdr>
        </w:div>
        <w:div w:id="1589925957">
          <w:marLeft w:val="60"/>
          <w:marRight w:val="60"/>
          <w:marTop w:val="105"/>
          <w:marBottom w:val="105"/>
          <w:divBdr>
            <w:top w:val="none" w:sz="0" w:space="0" w:color="auto"/>
            <w:left w:val="none" w:sz="0" w:space="0" w:color="auto"/>
            <w:bottom w:val="none" w:sz="0" w:space="0" w:color="auto"/>
            <w:right w:val="none" w:sz="0" w:space="0" w:color="auto"/>
          </w:divBdr>
        </w:div>
        <w:div w:id="2142074732">
          <w:marLeft w:val="60"/>
          <w:marRight w:val="60"/>
          <w:marTop w:val="105"/>
          <w:marBottom w:val="105"/>
          <w:divBdr>
            <w:top w:val="none" w:sz="0" w:space="0" w:color="auto"/>
            <w:left w:val="none" w:sz="0" w:space="0" w:color="auto"/>
            <w:bottom w:val="none" w:sz="0" w:space="0" w:color="auto"/>
            <w:right w:val="none" w:sz="0" w:space="0" w:color="auto"/>
          </w:divBdr>
        </w:div>
        <w:div w:id="508107862">
          <w:marLeft w:val="60"/>
          <w:marRight w:val="60"/>
          <w:marTop w:val="105"/>
          <w:marBottom w:val="105"/>
          <w:divBdr>
            <w:top w:val="none" w:sz="0" w:space="0" w:color="auto"/>
            <w:left w:val="none" w:sz="0" w:space="0" w:color="auto"/>
            <w:bottom w:val="none" w:sz="0" w:space="0" w:color="auto"/>
            <w:right w:val="none" w:sz="0" w:space="0" w:color="auto"/>
          </w:divBdr>
        </w:div>
        <w:div w:id="271330534">
          <w:marLeft w:val="60"/>
          <w:marRight w:val="60"/>
          <w:marTop w:val="105"/>
          <w:marBottom w:val="105"/>
          <w:divBdr>
            <w:top w:val="none" w:sz="0" w:space="0" w:color="auto"/>
            <w:left w:val="none" w:sz="0" w:space="0" w:color="auto"/>
            <w:bottom w:val="none" w:sz="0" w:space="0" w:color="auto"/>
            <w:right w:val="none" w:sz="0" w:space="0" w:color="auto"/>
          </w:divBdr>
        </w:div>
        <w:div w:id="2125490865">
          <w:marLeft w:val="60"/>
          <w:marRight w:val="60"/>
          <w:marTop w:val="105"/>
          <w:marBottom w:val="105"/>
          <w:divBdr>
            <w:top w:val="none" w:sz="0" w:space="0" w:color="auto"/>
            <w:left w:val="none" w:sz="0" w:space="0" w:color="auto"/>
            <w:bottom w:val="none" w:sz="0" w:space="0" w:color="auto"/>
            <w:right w:val="none" w:sz="0" w:space="0" w:color="auto"/>
          </w:divBdr>
        </w:div>
        <w:div w:id="620456820">
          <w:marLeft w:val="60"/>
          <w:marRight w:val="60"/>
          <w:marTop w:val="105"/>
          <w:marBottom w:val="105"/>
          <w:divBdr>
            <w:top w:val="none" w:sz="0" w:space="0" w:color="auto"/>
            <w:left w:val="none" w:sz="0" w:space="0" w:color="auto"/>
            <w:bottom w:val="none" w:sz="0" w:space="0" w:color="auto"/>
            <w:right w:val="none" w:sz="0" w:space="0" w:color="auto"/>
          </w:divBdr>
        </w:div>
        <w:div w:id="1526216188">
          <w:marLeft w:val="60"/>
          <w:marRight w:val="60"/>
          <w:marTop w:val="105"/>
          <w:marBottom w:val="105"/>
          <w:divBdr>
            <w:top w:val="none" w:sz="0" w:space="0" w:color="auto"/>
            <w:left w:val="none" w:sz="0" w:space="0" w:color="auto"/>
            <w:bottom w:val="none" w:sz="0" w:space="0" w:color="auto"/>
            <w:right w:val="none" w:sz="0" w:space="0" w:color="auto"/>
          </w:divBdr>
        </w:div>
        <w:div w:id="705448020">
          <w:marLeft w:val="60"/>
          <w:marRight w:val="60"/>
          <w:marTop w:val="105"/>
          <w:marBottom w:val="105"/>
          <w:divBdr>
            <w:top w:val="none" w:sz="0" w:space="0" w:color="auto"/>
            <w:left w:val="none" w:sz="0" w:space="0" w:color="auto"/>
            <w:bottom w:val="none" w:sz="0" w:space="0" w:color="auto"/>
            <w:right w:val="none" w:sz="0" w:space="0" w:color="auto"/>
          </w:divBdr>
        </w:div>
        <w:div w:id="1862619184">
          <w:marLeft w:val="60"/>
          <w:marRight w:val="60"/>
          <w:marTop w:val="105"/>
          <w:marBottom w:val="105"/>
          <w:divBdr>
            <w:top w:val="none" w:sz="0" w:space="0" w:color="auto"/>
            <w:left w:val="none" w:sz="0" w:space="0" w:color="auto"/>
            <w:bottom w:val="none" w:sz="0" w:space="0" w:color="auto"/>
            <w:right w:val="none" w:sz="0" w:space="0" w:color="auto"/>
          </w:divBdr>
        </w:div>
        <w:div w:id="1569341701">
          <w:marLeft w:val="60"/>
          <w:marRight w:val="60"/>
          <w:marTop w:val="105"/>
          <w:marBottom w:val="105"/>
          <w:divBdr>
            <w:top w:val="none" w:sz="0" w:space="0" w:color="auto"/>
            <w:left w:val="none" w:sz="0" w:space="0" w:color="auto"/>
            <w:bottom w:val="none" w:sz="0" w:space="0" w:color="auto"/>
            <w:right w:val="none" w:sz="0" w:space="0" w:color="auto"/>
          </w:divBdr>
        </w:div>
        <w:div w:id="1987124373">
          <w:marLeft w:val="60"/>
          <w:marRight w:val="60"/>
          <w:marTop w:val="105"/>
          <w:marBottom w:val="105"/>
          <w:divBdr>
            <w:top w:val="none" w:sz="0" w:space="0" w:color="auto"/>
            <w:left w:val="none" w:sz="0" w:space="0" w:color="auto"/>
            <w:bottom w:val="none" w:sz="0" w:space="0" w:color="auto"/>
            <w:right w:val="none" w:sz="0" w:space="0" w:color="auto"/>
          </w:divBdr>
        </w:div>
        <w:div w:id="288705071">
          <w:marLeft w:val="60"/>
          <w:marRight w:val="60"/>
          <w:marTop w:val="105"/>
          <w:marBottom w:val="105"/>
          <w:divBdr>
            <w:top w:val="none" w:sz="0" w:space="0" w:color="auto"/>
            <w:left w:val="none" w:sz="0" w:space="0" w:color="auto"/>
            <w:bottom w:val="none" w:sz="0" w:space="0" w:color="auto"/>
            <w:right w:val="none" w:sz="0" w:space="0" w:color="auto"/>
          </w:divBdr>
        </w:div>
        <w:div w:id="341901731">
          <w:marLeft w:val="60"/>
          <w:marRight w:val="60"/>
          <w:marTop w:val="105"/>
          <w:marBottom w:val="105"/>
          <w:divBdr>
            <w:top w:val="none" w:sz="0" w:space="0" w:color="auto"/>
            <w:left w:val="none" w:sz="0" w:space="0" w:color="auto"/>
            <w:bottom w:val="none" w:sz="0" w:space="0" w:color="auto"/>
            <w:right w:val="none" w:sz="0" w:space="0" w:color="auto"/>
          </w:divBdr>
        </w:div>
        <w:div w:id="1554196910">
          <w:marLeft w:val="60"/>
          <w:marRight w:val="60"/>
          <w:marTop w:val="105"/>
          <w:marBottom w:val="105"/>
          <w:divBdr>
            <w:top w:val="none" w:sz="0" w:space="0" w:color="auto"/>
            <w:left w:val="none" w:sz="0" w:space="0" w:color="auto"/>
            <w:bottom w:val="none" w:sz="0" w:space="0" w:color="auto"/>
            <w:right w:val="none" w:sz="0" w:space="0" w:color="auto"/>
          </w:divBdr>
        </w:div>
        <w:div w:id="2105954891">
          <w:marLeft w:val="60"/>
          <w:marRight w:val="60"/>
          <w:marTop w:val="105"/>
          <w:marBottom w:val="10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87B4-0857-4E87-BE6A-23ACD8EF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Болелая Галина Валерьевна</dc:creator>
  <cp:lastModifiedBy>Цымбал Галина Александровна</cp:lastModifiedBy>
  <cp:revision>16</cp:revision>
  <cp:lastPrinted>2024-05-28T23:13:00Z</cp:lastPrinted>
  <dcterms:created xsi:type="dcterms:W3CDTF">2024-04-01T01:44:00Z</dcterms:created>
  <dcterms:modified xsi:type="dcterms:W3CDTF">2024-05-28T23:13:00Z</dcterms:modified>
</cp:coreProperties>
</file>