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>
      <w:pPr>
        <w:spacing w:line="276" w:lineRule="auto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>
      <w:pPr>
        <w:spacing w:line="360" w:lineRule="auto"/>
        <w:jc w:val="center"/>
        <w:rPr>
          <w:sz w:val="32"/>
        </w:rPr>
      </w:pPr>
    </w:p>
    <w:p w:rsidR="00A63B9B" w:rsidRPr="008C3FA6" w:rsidRDefault="00A63B9B">
      <w:pPr>
        <w:jc w:val="center"/>
        <w:rPr>
          <w:b/>
          <w:sz w:val="32"/>
        </w:rPr>
      </w:pPr>
    </w:p>
    <w:p w:rsidR="00A63B9B" w:rsidRPr="008C3FA6" w:rsidRDefault="00A63B9B">
      <w:pPr>
        <w:rPr>
          <w:b/>
          <w:sz w:val="32"/>
        </w:rPr>
      </w:pP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>
      <w:pPr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>
      <w:pPr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AE1302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2247F7" w:rsidRPr="008C3FA6">
        <w:rPr>
          <w:sz w:val="28"/>
        </w:rPr>
        <w:t>ПОСТАНОВЛЕНИ</w:t>
      </w:r>
      <w:r>
        <w:rPr>
          <w:sz w:val="28"/>
        </w:rPr>
        <w:t>Я</w:t>
      </w:r>
    </w:p>
    <w:p w:rsidR="00A63B9B" w:rsidRPr="008C3FA6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>
            <w:pPr>
              <w:jc w:val="both"/>
              <w:rPr>
                <w:sz w:val="20"/>
              </w:rPr>
            </w:pPr>
          </w:p>
        </w:tc>
      </w:tr>
    </w:tbl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RPr="008C3FA6" w:rsidTr="00766B04">
        <w:trPr>
          <w:trHeight w:val="112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9047D9" w:rsidRDefault="009047D9" w:rsidP="009047D9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</w:p>
          <w:p w:rsidR="00A63B9B" w:rsidRPr="008C3FA6" w:rsidRDefault="00AE1302" w:rsidP="009047D9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AE1302">
              <w:rPr>
                <w:b/>
                <w:sz w:val="28"/>
              </w:rPr>
              <w:t>Об утверждении требований к программе энергосбережения и повышения энергетической эффект</w:t>
            </w:r>
            <w:r w:rsidR="00E44032">
              <w:rPr>
                <w:b/>
                <w:sz w:val="28"/>
              </w:rPr>
              <w:t xml:space="preserve">ивности </w:t>
            </w:r>
            <w:r w:rsidR="00E05847" w:rsidRPr="00E05847">
              <w:rPr>
                <w:b/>
                <w:sz w:val="28"/>
              </w:rPr>
              <w:t>ООО «РСО «Силуэт»</w:t>
            </w:r>
            <w:r w:rsidR="00E44032">
              <w:rPr>
                <w:b/>
                <w:sz w:val="28"/>
              </w:rPr>
              <w:t xml:space="preserve"> на 2025 – 2027</w:t>
            </w:r>
            <w:r w:rsidRPr="00AE1302">
              <w:rPr>
                <w:b/>
                <w:sz w:val="28"/>
              </w:rPr>
              <w:t xml:space="preserve"> годы</w:t>
            </w:r>
          </w:p>
        </w:tc>
      </w:tr>
    </w:tbl>
    <w:p w:rsidR="00DB4250" w:rsidRDefault="00DB4250" w:rsidP="009047D9">
      <w:pPr>
        <w:spacing w:line="276" w:lineRule="auto"/>
        <w:ind w:firstLine="709"/>
        <w:jc w:val="both"/>
        <w:rPr>
          <w:sz w:val="28"/>
        </w:rPr>
      </w:pPr>
    </w:p>
    <w:p w:rsidR="00F53B81" w:rsidRPr="008C3FA6" w:rsidRDefault="00F53B81" w:rsidP="009047D9">
      <w:pPr>
        <w:spacing w:line="276" w:lineRule="auto"/>
        <w:ind w:firstLine="709"/>
        <w:jc w:val="both"/>
        <w:rPr>
          <w:sz w:val="28"/>
        </w:rPr>
      </w:pPr>
    </w:p>
    <w:p w:rsidR="00BB5E0C" w:rsidRPr="008C3FA6" w:rsidRDefault="00AE1302" w:rsidP="00AE1302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1302">
        <w:rPr>
          <w:rFonts w:eastAsia="Calibri"/>
          <w:sz w:val="28"/>
          <w:szCs w:val="28"/>
        </w:rPr>
        <w:t>В соответствии с Федеральным</w:t>
      </w:r>
      <w:r>
        <w:rPr>
          <w:rFonts w:eastAsia="Calibri"/>
          <w:sz w:val="28"/>
          <w:szCs w:val="28"/>
        </w:rPr>
        <w:t xml:space="preserve"> законом от 23.11.2009 № 261-ФЗ </w:t>
      </w:r>
      <w:r w:rsidRPr="00AE1302">
        <w:rPr>
          <w:rFonts w:eastAsia="Calibri"/>
          <w:sz w:val="28"/>
          <w:szCs w:val="28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</w:t>
      </w:r>
      <w:r>
        <w:rPr>
          <w:rFonts w:eastAsia="Calibri"/>
          <w:sz w:val="28"/>
          <w:szCs w:val="28"/>
        </w:rPr>
        <w:t xml:space="preserve"> </w:t>
      </w:r>
      <w:r w:rsidRPr="00AE1302">
        <w:rPr>
          <w:rFonts w:eastAsia="Calibri"/>
          <w:sz w:val="28"/>
          <w:szCs w:val="28"/>
        </w:rPr>
        <w:t xml:space="preserve"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</w:t>
      </w:r>
      <w:r w:rsidR="00E05847" w:rsidRPr="00E05847">
        <w:rPr>
          <w:rFonts w:eastAsia="Calibri"/>
          <w:sz w:val="28"/>
          <w:szCs w:val="28"/>
        </w:rPr>
        <w:t>от 07.04.2023 № 204-П «Об утверждении Положения о Региональной службе по тарифам и ценам Камчатского края»</w:t>
      </w:r>
      <w:r w:rsidRPr="00AE1302">
        <w:rPr>
          <w:rFonts w:eastAsia="Calibri"/>
          <w:sz w:val="28"/>
          <w:szCs w:val="28"/>
        </w:rPr>
        <w:t xml:space="preserve">, протоколом Правления Региональной службы по тарифам и ценам Камчатского края от </w:t>
      </w:r>
      <w:r>
        <w:rPr>
          <w:rFonts w:eastAsia="Calibri"/>
          <w:sz w:val="28"/>
          <w:szCs w:val="28"/>
        </w:rPr>
        <w:t>ХХ.03.2024</w:t>
      </w:r>
      <w:r w:rsidRPr="00AE1302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ХХ</w:t>
      </w:r>
    </w:p>
    <w:p w:rsidR="000F25D1" w:rsidRPr="008C3FA6" w:rsidRDefault="000F25D1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</w:rPr>
      </w:pPr>
    </w:p>
    <w:p w:rsidR="00A63B9B" w:rsidRPr="00AE1302" w:rsidRDefault="002247F7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ПОСТАНОВЛЯЮ:</w:t>
      </w:r>
    </w:p>
    <w:p w:rsidR="00A63B9B" w:rsidRPr="00AE1302" w:rsidRDefault="00A63B9B" w:rsidP="009047D9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AE1302" w:rsidRPr="00AE1302" w:rsidRDefault="00AE1302" w:rsidP="002429CD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E05847" w:rsidRPr="00E05847">
        <w:rPr>
          <w:sz w:val="28"/>
          <w:szCs w:val="28"/>
        </w:rPr>
        <w:t>ООО «РСО «Силуэт»</w:t>
      </w:r>
      <w:r w:rsidRPr="00AE1302">
        <w:rPr>
          <w:sz w:val="28"/>
          <w:szCs w:val="28"/>
        </w:rPr>
        <w:t xml:space="preserve"> (далее – Требования) на 20</w:t>
      </w:r>
      <w:r w:rsidR="00C106FD">
        <w:rPr>
          <w:sz w:val="28"/>
          <w:szCs w:val="28"/>
        </w:rPr>
        <w:t>25</w:t>
      </w:r>
      <w:r w:rsidRPr="00AE1302">
        <w:rPr>
          <w:sz w:val="28"/>
          <w:szCs w:val="28"/>
        </w:rPr>
        <w:t xml:space="preserve"> – 202</w:t>
      </w:r>
      <w:r w:rsidR="00C106FD">
        <w:rPr>
          <w:sz w:val="28"/>
          <w:szCs w:val="28"/>
        </w:rPr>
        <w:t>7</w:t>
      </w:r>
      <w:r w:rsidRPr="00AE1302">
        <w:rPr>
          <w:sz w:val="28"/>
          <w:szCs w:val="28"/>
        </w:rPr>
        <w:t xml:space="preserve"> годы согласно приложению.</w:t>
      </w:r>
    </w:p>
    <w:p w:rsidR="00AE1302" w:rsidRPr="00AE1302" w:rsidRDefault="00E05847" w:rsidP="002429CD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E05847">
        <w:rPr>
          <w:sz w:val="28"/>
          <w:szCs w:val="28"/>
        </w:rPr>
        <w:t>ООО «РСО «Силуэт»</w:t>
      </w:r>
      <w:r w:rsidR="00AE1302" w:rsidRPr="00AE1302">
        <w:rPr>
          <w:sz w:val="28"/>
          <w:szCs w:val="28"/>
        </w:rPr>
        <w:t xml:space="preserve">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</w:t>
      </w:r>
      <w:r w:rsidR="00C106FD">
        <w:rPr>
          <w:sz w:val="28"/>
          <w:szCs w:val="28"/>
        </w:rPr>
        <w:t>4</w:t>
      </w:r>
      <w:r w:rsidR="00AE1302" w:rsidRPr="00AE1302">
        <w:rPr>
          <w:sz w:val="28"/>
          <w:szCs w:val="28"/>
        </w:rPr>
        <w:t xml:space="preserve"> года. </w:t>
      </w:r>
    </w:p>
    <w:p w:rsidR="00AE1302" w:rsidRPr="00AE1302" w:rsidRDefault="00AE1302" w:rsidP="00AE1302">
      <w:pPr>
        <w:pStyle w:val="af1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AE130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8549C" w:rsidRDefault="0008549C" w:rsidP="00E05847">
      <w:pPr>
        <w:autoSpaceDE w:val="0"/>
        <w:autoSpaceDN w:val="0"/>
        <w:adjustRightInd w:val="0"/>
        <w:jc w:val="both"/>
        <w:rPr>
          <w:sz w:val="28"/>
        </w:rPr>
      </w:pPr>
    </w:p>
    <w:p w:rsidR="00E05847" w:rsidRDefault="00E05847" w:rsidP="00E058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5245"/>
        <w:gridCol w:w="2551"/>
      </w:tblGrid>
      <w:tr w:rsidR="00A63B9B" w:rsidRPr="008C3FA6" w:rsidTr="009047D9">
        <w:trPr>
          <w:trHeight w:val="1520"/>
        </w:trPr>
        <w:tc>
          <w:tcPr>
            <w:tcW w:w="1877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423D46">
            <w:pPr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lastRenderedPageBreak/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5245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Pr="008C3FA6" w:rsidRDefault="00A63B9B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>
            <w:pPr>
              <w:jc w:val="right"/>
              <w:rPr>
                <w:sz w:val="28"/>
              </w:rPr>
            </w:pPr>
            <w:r w:rsidRPr="008C3FA6">
              <w:rPr>
                <w:sz w:val="28"/>
              </w:rPr>
              <w:t xml:space="preserve">М.В. </w:t>
            </w:r>
            <w:proofErr w:type="spellStart"/>
            <w:r w:rsidRPr="008C3FA6">
              <w:rPr>
                <w:sz w:val="28"/>
              </w:rPr>
              <w:t>Лопатникова</w:t>
            </w:r>
            <w:proofErr w:type="spellEnd"/>
          </w:p>
        </w:tc>
      </w:tr>
    </w:tbl>
    <w:p w:rsidR="00302040" w:rsidRDefault="00302040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8A24CA" w:rsidRDefault="008A24CA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E05847" w:rsidRDefault="00E05847" w:rsidP="00F91D2D">
      <w:pPr>
        <w:widowControl w:val="0"/>
        <w:rPr>
          <w:rFonts w:eastAsia="Calibri"/>
          <w:sz w:val="28"/>
        </w:rPr>
      </w:pPr>
    </w:p>
    <w:p w:rsidR="00E05847" w:rsidRDefault="00E05847" w:rsidP="00F91D2D">
      <w:pPr>
        <w:widowControl w:val="0"/>
        <w:rPr>
          <w:rFonts w:eastAsia="Calibri"/>
          <w:sz w:val="28"/>
        </w:rPr>
      </w:pPr>
    </w:p>
    <w:p w:rsidR="00935E7E" w:rsidRPr="008C3FA6" w:rsidRDefault="00935E7E" w:rsidP="00935E7E">
      <w:pPr>
        <w:ind w:left="5103"/>
        <w:rPr>
          <w:rFonts w:eastAsia="Calibri"/>
          <w:sz w:val="28"/>
        </w:rPr>
      </w:pPr>
      <w:r w:rsidRPr="008C3FA6">
        <w:rPr>
          <w:rFonts w:eastAsia="Calibri"/>
          <w:sz w:val="28"/>
        </w:rPr>
        <w:lastRenderedPageBreak/>
        <w:t xml:space="preserve">Приложение 1 к постановлению Региональной службы по тарифам и ценам Камчатского края </w:t>
      </w:r>
    </w:p>
    <w:p w:rsidR="00935E7E" w:rsidRPr="008C3FA6" w:rsidRDefault="00935E7E" w:rsidP="00935E7E">
      <w:pPr>
        <w:ind w:left="5103"/>
        <w:rPr>
          <w:rFonts w:eastAsia="Calibri"/>
          <w:sz w:val="28"/>
        </w:rPr>
      </w:pPr>
      <w:r w:rsidRPr="008C3FA6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ХХ.03.2024</w:t>
      </w:r>
      <w:r w:rsidRPr="008C3FA6">
        <w:rPr>
          <w:rFonts w:eastAsia="Calibri"/>
          <w:sz w:val="28"/>
        </w:rPr>
        <w:t xml:space="preserve"> № </w:t>
      </w:r>
      <w:r>
        <w:rPr>
          <w:rFonts w:eastAsia="Calibri"/>
          <w:sz w:val="28"/>
        </w:rPr>
        <w:t>ХХ</w:t>
      </w:r>
    </w:p>
    <w:p w:rsidR="00C106FD" w:rsidRDefault="00C106FD" w:rsidP="00F91D2D">
      <w:pPr>
        <w:widowControl w:val="0"/>
        <w:rPr>
          <w:rFonts w:eastAsia="Calibri"/>
          <w:sz w:val="28"/>
        </w:rPr>
      </w:pPr>
    </w:p>
    <w:p w:rsidR="00424E48" w:rsidRDefault="00424E48" w:rsidP="00F91D2D">
      <w:pPr>
        <w:widowControl w:val="0"/>
        <w:rPr>
          <w:rFonts w:eastAsia="Calibri"/>
          <w:sz w:val="28"/>
        </w:rPr>
      </w:pPr>
    </w:p>
    <w:p w:rsidR="00424E48" w:rsidRPr="00E05847" w:rsidRDefault="00424E48" w:rsidP="00424E48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24E48">
        <w:rPr>
          <w:rFonts w:ascii="Times New Roman" w:hAnsi="Times New Roman"/>
          <w:sz w:val="28"/>
          <w:szCs w:val="28"/>
        </w:rPr>
        <w:t xml:space="preserve">Требования к программе в области энергосбережения и повышения энергетической </w:t>
      </w:r>
      <w:r w:rsidRPr="00E05847">
        <w:rPr>
          <w:rFonts w:ascii="Times New Roman" w:hAnsi="Times New Roman"/>
          <w:sz w:val="28"/>
          <w:szCs w:val="28"/>
        </w:rPr>
        <w:t xml:space="preserve">эффективности </w:t>
      </w:r>
      <w:r w:rsidR="00E05847" w:rsidRPr="00E05847">
        <w:rPr>
          <w:rFonts w:ascii="Times New Roman" w:hAnsi="Times New Roman"/>
          <w:color w:val="auto"/>
          <w:sz w:val="28"/>
          <w:szCs w:val="28"/>
        </w:rPr>
        <w:t>ООО «РСО «Силуэт»</w:t>
      </w:r>
    </w:p>
    <w:p w:rsidR="008A24CA" w:rsidRPr="008A24CA" w:rsidRDefault="008A24CA" w:rsidP="008A24CA"/>
    <w:p w:rsidR="00E05847" w:rsidRPr="00E05847" w:rsidRDefault="008A24CA" w:rsidP="00E05847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</w:pPr>
      <w:r w:rsidRPr="00CC0306">
        <w:rPr>
          <w:b w:val="0"/>
          <w:sz w:val="28"/>
          <w:szCs w:val="28"/>
        </w:rPr>
        <w:t>1.</w:t>
      </w:r>
      <w:r w:rsidRPr="00CC0306">
        <w:rPr>
          <w:b w:val="0"/>
          <w:sz w:val="28"/>
          <w:szCs w:val="28"/>
        </w:rPr>
        <w:tab/>
      </w:r>
      <w:r w:rsidR="00E05847" w:rsidRPr="00E05847">
        <w:rPr>
          <w:rFonts w:ascii="Times New Roman" w:hAnsi="Times New Roman"/>
          <w:b w:val="0"/>
          <w:bCs/>
          <w:color w:val="auto"/>
          <w:kern w:val="36"/>
          <w:sz w:val="28"/>
          <w:szCs w:val="28"/>
        </w:rPr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2.</w:t>
      </w:r>
      <w:r w:rsidRPr="00E05847">
        <w:rPr>
          <w:bCs/>
          <w:kern w:val="36"/>
          <w:sz w:val="28"/>
          <w:szCs w:val="28"/>
        </w:rPr>
        <w:tab/>
        <w:t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ООО «РСО «Силуэт»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3.</w:t>
      </w:r>
      <w:r w:rsidRPr="00E05847">
        <w:rPr>
          <w:bCs/>
          <w:kern w:val="36"/>
          <w:sz w:val="28"/>
          <w:szCs w:val="28"/>
        </w:rPr>
        <w:tab/>
        <w:t>В пояснительной записке указывается: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1) полное наименование программы;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4) информация об организации: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основные виды деятельности организации;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сведения о наличии автотранспорта и спецтехники;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</w:t>
      </w:r>
      <w:r w:rsidRPr="00E05847">
        <w:rPr>
          <w:bCs/>
          <w:kern w:val="36"/>
          <w:sz w:val="28"/>
          <w:szCs w:val="28"/>
        </w:rPr>
        <w:lastRenderedPageBreak/>
        <w:t>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8) экономические показатели программы организации, включающие в себя: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затраты организации на программу в натуральном выражении;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16) механизм мониторинга и контроля за исполнением КПР;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8A24CA" w:rsidRPr="008A24CA" w:rsidRDefault="00E05847" w:rsidP="00E05847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  <w:r w:rsidRPr="00E05847">
        <w:rPr>
          <w:rFonts w:ascii="Times New Roman" w:hAnsi="Times New Roman"/>
          <w:b w:val="0"/>
          <w:color w:val="auto"/>
          <w:sz w:val="28"/>
          <w:szCs w:val="28"/>
        </w:rPr>
        <w:t>18) иная информация.</w:t>
      </w:r>
      <w:r w:rsidR="008A24CA" w:rsidRPr="008A24CA">
        <w:rPr>
          <w:rFonts w:ascii="Times New Roman" w:hAnsi="Times New Roman"/>
          <w:b w:val="0"/>
          <w:sz w:val="28"/>
          <w:szCs w:val="28"/>
        </w:rPr>
        <w:br w:type="page"/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lastRenderedPageBreak/>
        <w:t>Приложение № 1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E05847" w:rsidRPr="00E05847">
        <w:rPr>
          <w:rFonts w:ascii="Times New Roman" w:hAnsi="Times New Roman"/>
          <w:b w:val="0"/>
          <w:color w:val="auto"/>
          <w:sz w:val="28"/>
          <w:szCs w:val="28"/>
        </w:rPr>
        <w:t>ООО «РСО «Силуэт»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«Руководитель организации</w:t>
      </w:r>
    </w:p>
    <w:p w:rsidR="008A24CA" w:rsidRPr="008A24CA" w:rsidRDefault="008A24CA" w:rsidP="008A24CA">
      <w:pPr>
        <w:rPr>
          <w:b/>
          <w:bCs/>
          <w:kern w:val="36"/>
          <w:sz w:val="48"/>
          <w:szCs w:val="48"/>
        </w:rPr>
      </w:pPr>
      <w:r w:rsidRPr="008A24CA">
        <w:rPr>
          <w:b/>
          <w:szCs w:val="28"/>
        </w:rPr>
        <w:t xml:space="preserve">                                                                </w:t>
      </w:r>
      <w:r w:rsidR="0038526D">
        <w:rPr>
          <w:b/>
          <w:szCs w:val="28"/>
        </w:rPr>
        <w:t xml:space="preserve">          </w:t>
      </w:r>
      <w:r w:rsidRPr="008A24CA">
        <w:rPr>
          <w:b/>
          <w:szCs w:val="28"/>
        </w:rPr>
        <w:t xml:space="preserve"> ______________________________</w:t>
      </w:r>
    </w:p>
    <w:p w:rsidR="008A24CA" w:rsidRPr="008A24CA" w:rsidRDefault="008A24CA" w:rsidP="008A24CA">
      <w:pPr>
        <w:pStyle w:val="1"/>
        <w:spacing w:before="0" w:after="0"/>
        <w:ind w:left="5954"/>
        <w:jc w:val="center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(должность)</w:t>
      </w:r>
    </w:p>
    <w:p w:rsidR="008A24CA" w:rsidRPr="008A24CA" w:rsidRDefault="008A24CA" w:rsidP="008A24CA">
      <w:pPr>
        <w:rPr>
          <w:b/>
          <w:bCs/>
          <w:kern w:val="36"/>
          <w:sz w:val="48"/>
          <w:szCs w:val="48"/>
        </w:rPr>
      </w:pPr>
      <w:r w:rsidRPr="008A24CA">
        <w:rPr>
          <w:b/>
          <w:szCs w:val="28"/>
        </w:rPr>
        <w:t xml:space="preserve">                                                                </w:t>
      </w:r>
      <w:r w:rsidR="0038526D">
        <w:rPr>
          <w:b/>
          <w:szCs w:val="28"/>
        </w:rPr>
        <w:t xml:space="preserve">           </w:t>
      </w:r>
      <w:r w:rsidRPr="008A24CA">
        <w:rPr>
          <w:b/>
          <w:szCs w:val="28"/>
        </w:rPr>
        <w:t xml:space="preserve"> ______________________________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(Ф.И.О.)</w:t>
      </w:r>
    </w:p>
    <w:p w:rsidR="008A24CA" w:rsidRPr="008A24CA" w:rsidRDefault="008A24CA" w:rsidP="008A24CA">
      <w:pPr>
        <w:jc w:val="center"/>
        <w:rPr>
          <w:bCs/>
          <w:kern w:val="36"/>
          <w:sz w:val="48"/>
          <w:szCs w:val="48"/>
        </w:rPr>
      </w:pPr>
      <w:r w:rsidRPr="008A24CA">
        <w:rPr>
          <w:szCs w:val="28"/>
        </w:rPr>
        <w:t xml:space="preserve">                                          «___»___________________ 20__г.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ПАСПОРТ</w:t>
      </w: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>ПРОГРАММА ЭНЕРГОСБЕРЕЖЕНИЯ И ПОВЫШЕНИЯ ЭНЕРГЕТИЧЕСКОЙ ЭФФЕКТИВНОСТИ</w:t>
      </w:r>
    </w:p>
    <w:p w:rsidR="008A24CA" w:rsidRPr="008A24CA" w:rsidRDefault="008A24CA" w:rsidP="008A24CA">
      <w:pPr>
        <w:jc w:val="center"/>
        <w:rPr>
          <w:b/>
          <w:bCs/>
          <w:kern w:val="36"/>
          <w:sz w:val="48"/>
          <w:szCs w:val="48"/>
        </w:rPr>
      </w:pPr>
      <w:r w:rsidRPr="008A24CA">
        <w:rPr>
          <w:b/>
          <w:szCs w:val="28"/>
        </w:rPr>
        <w:t>____________________________________________________</w:t>
      </w: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(наименование организации)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tbl>
      <w:tblPr>
        <w:tblStyle w:val="af0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8A24CA" w:rsidRPr="008A24CA" w:rsidTr="001E1CFC">
        <w:trPr>
          <w:trHeight w:val="549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8A24CA" w:rsidRPr="008A24CA" w:rsidTr="001E1CFC">
        <w:trPr>
          <w:trHeight w:val="203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rPr>
          <w:trHeight w:val="683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mail</w:t>
            </w:r>
            <w:proofErr w:type="spellEnd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rPr>
          <w:trHeight w:val="415"/>
        </w:trPr>
        <w:tc>
          <w:tcPr>
            <w:tcW w:w="3000" w:type="dxa"/>
            <w:gridSpan w:val="3"/>
          </w:tcPr>
          <w:p w:rsidR="008A24CA" w:rsidRPr="008A24CA" w:rsidRDefault="008A24CA" w:rsidP="001E1CFC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rPr>
          <w:trHeight w:val="280"/>
        </w:trPr>
        <w:tc>
          <w:tcPr>
            <w:tcW w:w="876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8A24CA" w:rsidRPr="008A24CA" w:rsidTr="001E1CFC">
        <w:tc>
          <w:tcPr>
            <w:tcW w:w="876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 xml:space="preserve">в </w:t>
            </w:r>
            <w:proofErr w:type="spellStart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т.ч</w:t>
            </w:r>
            <w:proofErr w:type="spellEnd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ind w:left="-65"/>
              <w:jc w:val="center"/>
              <w:outlineLvl w:val="0"/>
              <w:rPr>
                <w:rFonts w:ascii="Times New Roman" w:hAnsi="Times New Roman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т.ч</w:t>
            </w:r>
            <w:proofErr w:type="spellEnd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. хозяйственные нужды</w:t>
            </w:r>
          </w:p>
        </w:tc>
      </w:tr>
      <w:tr w:rsidR="008A24CA" w:rsidRPr="008A24CA" w:rsidTr="001E1CFC">
        <w:trPr>
          <w:trHeight w:val="539"/>
        </w:trPr>
        <w:tc>
          <w:tcPr>
            <w:tcW w:w="876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8A24CA" w:rsidRPr="008A24CA" w:rsidTr="001E1CFC">
        <w:trPr>
          <w:trHeight w:val="848"/>
        </w:trPr>
        <w:tc>
          <w:tcPr>
            <w:tcW w:w="876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 xml:space="preserve">т </w:t>
            </w:r>
            <w:proofErr w:type="spellStart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у.т</w:t>
            </w:r>
            <w:proofErr w:type="spellEnd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 xml:space="preserve">т </w:t>
            </w:r>
            <w:proofErr w:type="spellStart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у.т</w:t>
            </w:r>
            <w:proofErr w:type="spellEnd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 xml:space="preserve">т </w:t>
            </w:r>
            <w:proofErr w:type="spellStart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у.т</w:t>
            </w:r>
            <w:proofErr w:type="spellEnd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 xml:space="preserve">т </w:t>
            </w:r>
            <w:proofErr w:type="spellStart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у.т</w:t>
            </w:r>
            <w:proofErr w:type="spellEnd"/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млн. руб. без НДС с учетом воды</w:t>
            </w: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  <w:tr w:rsidR="008A24CA" w:rsidRPr="008A24CA" w:rsidTr="001E1CFC">
        <w:tc>
          <w:tcPr>
            <w:tcW w:w="876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8A24CA">
              <w:rPr>
                <w:rFonts w:ascii="Times New Roman" w:hAnsi="Times New Roman"/>
                <w:b w:val="0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204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625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8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07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759" w:type="dxa"/>
          </w:tcPr>
          <w:p w:rsidR="008A24CA" w:rsidRPr="008A24CA" w:rsidRDefault="008A24CA" w:rsidP="001E1CFC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</w:tr>
    </w:tbl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sz w:val="18"/>
          <w:szCs w:val="18"/>
        </w:rPr>
      </w:pPr>
      <w:r w:rsidRPr="008A24CA">
        <w:rPr>
          <w:rFonts w:ascii="Times New Roman" w:hAnsi="Times New Roman"/>
          <w:b w:val="0"/>
          <w:sz w:val="28"/>
          <w:szCs w:val="28"/>
        </w:rPr>
        <w:t>СОГЛАСОВАНО:</w:t>
      </w: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8A24CA">
        <w:rPr>
          <w:rFonts w:ascii="Times New Roman" w:hAnsi="Times New Roman"/>
          <w:sz w:val="18"/>
          <w:szCs w:val="18"/>
        </w:rPr>
        <w:t>на обороте документа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8A24CA" w:rsidRPr="008A24CA" w:rsidRDefault="008A24CA" w:rsidP="008A24CA">
      <w:pPr>
        <w:pStyle w:val="1"/>
        <w:spacing w:before="0" w:after="0"/>
        <w:ind w:left="4395"/>
        <w:jc w:val="center"/>
        <w:rPr>
          <w:rFonts w:ascii="Times New Roman" w:hAnsi="Times New Roman"/>
          <w:b w:val="0"/>
          <w:sz w:val="18"/>
          <w:szCs w:val="18"/>
        </w:rPr>
      </w:pP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8A24CA" w:rsidRPr="008A24CA" w:rsidRDefault="008A24CA" w:rsidP="008A24CA">
      <w:pPr>
        <w:pStyle w:val="1"/>
        <w:spacing w:before="0" w:after="0"/>
        <w:rPr>
          <w:rFonts w:ascii="Times New Roman" w:hAnsi="Times New Roman"/>
          <w:b w:val="0"/>
          <w:sz w:val="18"/>
          <w:szCs w:val="18"/>
        </w:rPr>
      </w:pPr>
      <w:r w:rsidRPr="008A24CA">
        <w:rPr>
          <w:rFonts w:ascii="Times New Roman" w:hAnsi="Times New Roman"/>
          <w:b w:val="0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Приложение № 2 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E05847" w:rsidRPr="00E05847">
        <w:rPr>
          <w:rFonts w:ascii="Times New Roman" w:hAnsi="Times New Roman"/>
          <w:b w:val="0"/>
          <w:color w:val="auto"/>
          <w:sz w:val="28"/>
          <w:szCs w:val="28"/>
        </w:rPr>
        <w:t>ООО «РСО «Силуэт»</w:t>
      </w:r>
    </w:p>
    <w:p w:rsidR="008A24CA" w:rsidRPr="008A24CA" w:rsidRDefault="008A24CA" w:rsidP="008A24CA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24CA">
        <w:rPr>
          <w:rFonts w:ascii="Times New Roman" w:hAnsi="Times New Roman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8A24CA" w:rsidRPr="008A24CA" w:rsidRDefault="008A24CA" w:rsidP="008A24CA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E05847" w:rsidRPr="00E05847" w:rsidRDefault="00E05847" w:rsidP="00E05847">
      <w:pPr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05847">
        <w:rPr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E05847" w:rsidRPr="00E05847" w:rsidRDefault="00E05847" w:rsidP="00E05847">
      <w:pPr>
        <w:ind w:left="92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321"/>
        <w:gridCol w:w="1746"/>
        <w:gridCol w:w="1442"/>
        <w:gridCol w:w="1442"/>
        <w:gridCol w:w="1442"/>
      </w:tblGrid>
      <w:tr w:rsidR="00E05847" w:rsidRPr="00E05847" w:rsidTr="004A3D41">
        <w:tc>
          <w:tcPr>
            <w:tcW w:w="396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№ п/п</w:t>
            </w:r>
          </w:p>
        </w:tc>
        <w:tc>
          <w:tcPr>
            <w:tcW w:w="1631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 xml:space="preserve">Наименование показателя </w:t>
            </w:r>
          </w:p>
        </w:tc>
        <w:tc>
          <w:tcPr>
            <w:tcW w:w="846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Ед. изм.</w:t>
            </w:r>
          </w:p>
        </w:tc>
        <w:tc>
          <w:tcPr>
            <w:tcW w:w="709" w:type="pct"/>
            <w:shd w:val="clear" w:color="auto" w:fill="auto"/>
          </w:tcPr>
          <w:p w:rsidR="00E05847" w:rsidRPr="00E05847" w:rsidRDefault="00E03360" w:rsidP="00E0584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E05847" w:rsidRPr="00E05847">
              <w:rPr>
                <w:b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202</w:t>
            </w:r>
            <w:r w:rsidR="00E03360">
              <w:rPr>
                <w:b/>
                <w:lang w:val="en-US"/>
              </w:rPr>
              <w:t>6</w:t>
            </w:r>
            <w:r w:rsidRPr="00E05847">
              <w:rPr>
                <w:b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202</w:t>
            </w:r>
            <w:r w:rsidR="00E03360">
              <w:rPr>
                <w:b/>
                <w:lang w:val="en-US"/>
              </w:rPr>
              <w:t>7</w:t>
            </w:r>
            <w:bookmarkStart w:id="2" w:name="_GoBack"/>
            <w:bookmarkEnd w:id="2"/>
            <w:r w:rsidRPr="00E05847">
              <w:rPr>
                <w:b/>
              </w:rPr>
              <w:t xml:space="preserve"> год</w:t>
            </w:r>
          </w:p>
        </w:tc>
      </w:tr>
      <w:tr w:rsidR="00E05847" w:rsidRPr="00E05847" w:rsidTr="004A3D41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1.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both"/>
            </w:pPr>
            <w:r w:rsidRPr="00E05847">
              <w:t>Снижение относительной величины потерь электрической энергии при передаче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% 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0.01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0.01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0.01</w:t>
            </w:r>
          </w:p>
        </w:tc>
      </w:tr>
      <w:tr w:rsidR="00E05847" w:rsidRPr="00E05847" w:rsidTr="004A3D41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2.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</w:tcPr>
          <w:p w:rsidR="00E05847" w:rsidRPr="00E05847" w:rsidRDefault="00E05847" w:rsidP="00E05847">
            <w:pPr>
              <w:jc w:val="center"/>
            </w:pPr>
          </w:p>
        </w:tc>
      </w:tr>
      <w:tr w:rsidR="00E05847" w:rsidRPr="00E05847" w:rsidTr="004A3D41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электрической энергии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100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100</w:t>
            </w:r>
          </w:p>
        </w:tc>
      </w:tr>
      <w:tr w:rsidR="00E05847" w:rsidRPr="00E05847" w:rsidTr="004A3D41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3.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</w:tr>
      <w:tr w:rsidR="00E05847" w:rsidRPr="00E05847" w:rsidTr="004A3D41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% (к предыдущему периоду)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0,01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0,01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rPr>
                <w:lang w:val="en-US"/>
              </w:rPr>
              <w:t>0,01</w:t>
            </w:r>
          </w:p>
        </w:tc>
      </w:tr>
      <w:tr w:rsidR="00E05847" w:rsidRPr="00E05847" w:rsidTr="004A3D41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4.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rPr>
                <w:rFonts w:eastAsia="Calibri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</w:tr>
      <w:tr w:rsidR="00E05847" w:rsidRPr="00E05847" w:rsidTr="004A3D41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E05847" w:rsidRPr="00E05847" w:rsidRDefault="00E05847" w:rsidP="00E058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5847"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rPr>
                <w:rFonts w:eastAsia="Calibri"/>
              </w:rPr>
              <w:t>% 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75</w:t>
            </w:r>
          </w:p>
        </w:tc>
      </w:tr>
    </w:tbl>
    <w:p w:rsidR="00E05847" w:rsidRPr="00E05847" w:rsidRDefault="00E05847" w:rsidP="00E05847">
      <w:pPr>
        <w:ind w:left="927"/>
        <w:jc w:val="both"/>
        <w:rPr>
          <w:sz w:val="28"/>
          <w:szCs w:val="28"/>
        </w:rPr>
      </w:pPr>
    </w:p>
    <w:p w:rsidR="00E05847" w:rsidRPr="00E05847" w:rsidRDefault="00E05847" w:rsidP="00E05847">
      <w:pPr>
        <w:numPr>
          <w:ilvl w:val="0"/>
          <w:numId w:val="28"/>
        </w:numPr>
        <w:ind w:left="0" w:firstLine="567"/>
        <w:jc w:val="both"/>
        <w:rPr>
          <w:sz w:val="28"/>
          <w:szCs w:val="28"/>
        </w:rPr>
      </w:pPr>
      <w:r w:rsidRPr="00E05847">
        <w:rPr>
          <w:sz w:val="28"/>
          <w:szCs w:val="28"/>
        </w:rPr>
        <w:lastRenderedPageBreak/>
        <w:t>Целевые показатели энергосбережения и повышения энергетической эффективности в сфере теплоснабжения:</w:t>
      </w:r>
    </w:p>
    <w:p w:rsidR="00E05847" w:rsidRPr="00E05847" w:rsidRDefault="00E05847" w:rsidP="00E05847">
      <w:pPr>
        <w:ind w:left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8"/>
        <w:gridCol w:w="2241"/>
        <w:gridCol w:w="1276"/>
        <w:gridCol w:w="1276"/>
        <w:gridCol w:w="1268"/>
      </w:tblGrid>
      <w:tr w:rsidR="00E05847" w:rsidRPr="00E05847" w:rsidTr="004A3D41">
        <w:tc>
          <w:tcPr>
            <w:tcW w:w="395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№ п/п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Наименование показателя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Ед. изм.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20</w:t>
            </w:r>
            <w:r w:rsidRPr="00E05847">
              <w:rPr>
                <w:b/>
                <w:lang w:val="en-US"/>
              </w:rPr>
              <w:t>22</w:t>
            </w:r>
            <w:r w:rsidRPr="00E05847">
              <w:rPr>
                <w:b/>
              </w:rPr>
              <w:t xml:space="preserve"> год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202</w:t>
            </w:r>
            <w:r w:rsidRPr="00E05847">
              <w:rPr>
                <w:b/>
                <w:lang w:val="en-US"/>
              </w:rPr>
              <w:t>3</w:t>
            </w:r>
            <w:r w:rsidRPr="00E05847">
              <w:rPr>
                <w:b/>
              </w:rPr>
              <w:t xml:space="preserve"> год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b/>
              </w:rPr>
            </w:pPr>
            <w:r w:rsidRPr="00E05847">
              <w:rPr>
                <w:b/>
              </w:rPr>
              <w:t>202</w:t>
            </w:r>
            <w:r w:rsidRPr="00E05847">
              <w:rPr>
                <w:b/>
                <w:lang w:val="en-US"/>
              </w:rPr>
              <w:t>4</w:t>
            </w:r>
            <w:r w:rsidRPr="00E05847">
              <w:rPr>
                <w:b/>
              </w:rPr>
              <w:t xml:space="preserve"> год</w:t>
            </w:r>
          </w:p>
        </w:tc>
      </w:tr>
      <w:tr w:rsidR="00E05847" w:rsidRPr="00E05847" w:rsidTr="004A3D41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1.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Снижение удельного расхода топлива на выработку тепловой энергии (к предыдущему периоду)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%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0,1</w:t>
            </w:r>
          </w:p>
        </w:tc>
      </w:tr>
      <w:tr w:rsidR="00E05847" w:rsidRPr="00E05847" w:rsidTr="004A3D41">
        <w:trPr>
          <w:trHeight w:val="291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2.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 xml:space="preserve">Снижение удельного расхода электроэнергии, используемой на выработку тепловой энергии (к предыдущему периоду)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 xml:space="preserve">% 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0,1</w:t>
            </w:r>
          </w:p>
        </w:tc>
      </w:tr>
      <w:tr w:rsidR="00E05847" w:rsidRPr="00E05847" w:rsidTr="004A3D41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3.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626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highlight w:val="yellow"/>
              </w:rPr>
            </w:pPr>
          </w:p>
        </w:tc>
        <w:tc>
          <w:tcPr>
            <w:tcW w:w="626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highlight w:val="yellow"/>
              </w:rPr>
            </w:pPr>
          </w:p>
        </w:tc>
        <w:tc>
          <w:tcPr>
            <w:tcW w:w="622" w:type="pct"/>
            <w:shd w:val="clear" w:color="auto" w:fill="auto"/>
          </w:tcPr>
          <w:p w:rsidR="00E05847" w:rsidRPr="00E05847" w:rsidRDefault="00E05847" w:rsidP="00E05847">
            <w:pPr>
              <w:jc w:val="center"/>
              <w:rPr>
                <w:highlight w:val="yellow"/>
              </w:rPr>
            </w:pPr>
          </w:p>
        </w:tc>
      </w:tr>
      <w:tr w:rsidR="00E05847" w:rsidRPr="00E05847" w:rsidTr="004A3D41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тепловой энергии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%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100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100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100</w:t>
            </w:r>
          </w:p>
        </w:tc>
      </w:tr>
      <w:tr w:rsidR="00E05847" w:rsidRPr="00E05847" w:rsidTr="004A3D41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4.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</w:tr>
      <w:tr w:rsidR="00E05847" w:rsidRPr="00E05847" w:rsidTr="004A3D41">
        <w:trPr>
          <w:trHeight w:val="291"/>
        </w:trPr>
        <w:tc>
          <w:tcPr>
            <w:tcW w:w="395" w:type="pct"/>
            <w:vMerge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% (к предыдущему периоду)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0,01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0,01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0,01</w:t>
            </w:r>
          </w:p>
        </w:tc>
      </w:tr>
      <w:tr w:rsidR="00E05847" w:rsidRPr="00E05847" w:rsidTr="004A3D41">
        <w:trPr>
          <w:trHeight w:val="291"/>
        </w:trPr>
        <w:tc>
          <w:tcPr>
            <w:tcW w:w="395" w:type="pct"/>
            <w:vMerge w:val="restar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5.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05847">
              <w:rPr>
                <w:rFonts w:eastAsia="Calibri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</w:tr>
      <w:tr w:rsidR="00E05847" w:rsidRPr="00E05847" w:rsidTr="004A3D41">
        <w:trPr>
          <w:trHeight w:val="720"/>
        </w:trPr>
        <w:tc>
          <w:tcPr>
            <w:tcW w:w="395" w:type="pct"/>
            <w:vMerge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</w:p>
        </w:tc>
        <w:tc>
          <w:tcPr>
            <w:tcW w:w="1632" w:type="pct"/>
            <w:shd w:val="clear" w:color="auto" w:fill="auto"/>
            <w:vAlign w:val="center"/>
          </w:tcPr>
          <w:p w:rsidR="00E05847" w:rsidRPr="00E05847" w:rsidRDefault="00E05847" w:rsidP="00E05847">
            <w:r w:rsidRPr="00E05847">
              <w:t>тепловая энергия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rPr>
                <w:rFonts w:eastAsia="Calibri"/>
              </w:rPr>
              <w:t>% (общего объема используемых осветительных устройств)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t>75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</w:pPr>
            <w:r w:rsidRPr="00E05847">
              <w:t>75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05847" w:rsidRPr="00E05847" w:rsidRDefault="00E05847" w:rsidP="00E05847">
            <w:pPr>
              <w:jc w:val="center"/>
              <w:rPr>
                <w:lang w:val="en-US"/>
              </w:rPr>
            </w:pPr>
            <w:r w:rsidRPr="00E05847">
              <w:t>75</w:t>
            </w:r>
          </w:p>
        </w:tc>
      </w:tr>
    </w:tbl>
    <w:p w:rsidR="008A24CA" w:rsidRPr="008A24CA" w:rsidRDefault="008A24CA" w:rsidP="008A24CA">
      <w:pPr>
        <w:jc w:val="both"/>
        <w:rPr>
          <w:szCs w:val="28"/>
        </w:rPr>
      </w:pPr>
    </w:p>
    <w:p w:rsidR="008A24CA" w:rsidRPr="008A24CA" w:rsidRDefault="008A24CA" w:rsidP="008A24CA">
      <w:pPr>
        <w:ind w:left="927"/>
        <w:jc w:val="both"/>
        <w:rPr>
          <w:szCs w:val="28"/>
        </w:rPr>
      </w:pPr>
    </w:p>
    <w:p w:rsidR="008A24CA" w:rsidRPr="008A24CA" w:rsidRDefault="008A24CA" w:rsidP="008A24CA">
      <w:pPr>
        <w:jc w:val="both"/>
        <w:rPr>
          <w:sz w:val="20"/>
          <w:szCs w:val="20"/>
        </w:rPr>
      </w:pPr>
    </w:p>
    <w:p w:rsidR="008A24CA" w:rsidRPr="008A24CA" w:rsidRDefault="008A24CA" w:rsidP="008A24CA">
      <w:pPr>
        <w:ind w:left="4395"/>
        <w:rPr>
          <w:szCs w:val="28"/>
        </w:rPr>
        <w:sectPr w:rsidR="008A24CA" w:rsidRPr="008A24CA" w:rsidSect="00B27A01">
          <w:pgSz w:w="11906" w:h="16838"/>
          <w:pgMar w:top="567" w:right="567" w:bottom="568" w:left="1134" w:header="709" w:footer="709" w:gutter="0"/>
          <w:cols w:space="708"/>
          <w:docGrid w:linePitch="381"/>
        </w:sectPr>
      </w:pPr>
    </w:p>
    <w:p w:rsidR="008A24CA" w:rsidRPr="008A24CA" w:rsidRDefault="008A24CA" w:rsidP="008A24CA">
      <w:pPr>
        <w:ind w:left="4395"/>
        <w:rPr>
          <w:szCs w:val="28"/>
        </w:rPr>
      </w:pPr>
      <w:r w:rsidRPr="008A24CA">
        <w:rPr>
          <w:szCs w:val="28"/>
        </w:rPr>
        <w:lastRenderedPageBreak/>
        <w:t xml:space="preserve">Приложение № 3 </w:t>
      </w:r>
    </w:p>
    <w:p w:rsidR="008A24CA" w:rsidRPr="008A24CA" w:rsidRDefault="008A24CA" w:rsidP="008A24CA">
      <w:pPr>
        <w:pStyle w:val="1"/>
        <w:spacing w:before="0" w:after="0"/>
        <w:ind w:left="4395"/>
        <w:rPr>
          <w:rFonts w:ascii="Times New Roman" w:hAnsi="Times New Roman"/>
          <w:b w:val="0"/>
          <w:sz w:val="28"/>
          <w:szCs w:val="28"/>
        </w:rPr>
      </w:pPr>
      <w:r w:rsidRPr="008A24CA">
        <w:rPr>
          <w:rFonts w:ascii="Times New Roman" w:hAnsi="Times New Roman"/>
          <w:b w:val="0"/>
          <w:sz w:val="28"/>
          <w:szCs w:val="28"/>
        </w:rPr>
        <w:t xml:space="preserve">к Требованиям к программе в области энергосбережения и повышения энергетической эффективности </w:t>
      </w:r>
      <w:r w:rsidR="00E05847" w:rsidRPr="00E05847">
        <w:rPr>
          <w:rFonts w:ascii="Times New Roman" w:hAnsi="Times New Roman"/>
          <w:b w:val="0"/>
          <w:color w:val="auto"/>
          <w:sz w:val="28"/>
          <w:szCs w:val="28"/>
        </w:rPr>
        <w:t>ООО «РСО «Силуэт»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8A24CA" w:rsidRPr="008A24CA" w:rsidRDefault="008A24CA" w:rsidP="008A24CA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A24CA">
        <w:rPr>
          <w:rFonts w:ascii="Times New Roman" w:hAnsi="Times New Roman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A24CA" w:rsidRPr="008A24CA" w:rsidRDefault="008A24CA" w:rsidP="008A24CA">
      <w:pPr>
        <w:pStyle w:val="1"/>
        <w:widowControl w:val="0"/>
        <w:spacing w:before="0" w:after="0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1)</w:t>
      </w:r>
      <w:r w:rsidRPr="00E05847">
        <w:rPr>
          <w:bCs/>
          <w:kern w:val="36"/>
          <w:sz w:val="28"/>
          <w:szCs w:val="28"/>
        </w:rPr>
        <w:tab/>
        <w:t>по модернизации оборудования, используемого для выработки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3)</w:t>
      </w:r>
      <w:r w:rsidRPr="00E05847">
        <w:rPr>
          <w:bCs/>
          <w:kern w:val="36"/>
          <w:sz w:val="28"/>
          <w:szCs w:val="28"/>
        </w:rPr>
        <w:tab/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4)</w:t>
      </w:r>
      <w:r w:rsidRPr="00E05847">
        <w:rPr>
          <w:bCs/>
          <w:kern w:val="36"/>
          <w:sz w:val="28"/>
          <w:szCs w:val="28"/>
        </w:rPr>
        <w:tab/>
        <w:t>по модернизации оборудования, используемого для передачи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5)</w:t>
      </w:r>
      <w:r w:rsidRPr="00E05847">
        <w:rPr>
          <w:bCs/>
          <w:kern w:val="36"/>
          <w:sz w:val="28"/>
          <w:szCs w:val="28"/>
        </w:rPr>
        <w:tab/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6)</w:t>
      </w:r>
      <w:r w:rsidRPr="00E05847">
        <w:rPr>
          <w:bCs/>
          <w:kern w:val="36"/>
          <w:sz w:val="28"/>
          <w:szCs w:val="28"/>
        </w:rPr>
        <w:tab/>
        <w:t>по внедрению энергосберегающих технологий;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7)</w:t>
      </w:r>
      <w:r w:rsidRPr="00E05847">
        <w:rPr>
          <w:bCs/>
          <w:kern w:val="36"/>
          <w:sz w:val="28"/>
          <w:szCs w:val="28"/>
        </w:rPr>
        <w:tab/>
        <w:t>по сокращению потерь электрической энергии при её передаче;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11)</w:t>
      </w:r>
      <w:r w:rsidRPr="00E05847">
        <w:rPr>
          <w:bCs/>
          <w:kern w:val="36"/>
          <w:sz w:val="28"/>
          <w:szCs w:val="28"/>
        </w:rPr>
        <w:tab/>
        <w:t>по сокращению потерь тепловой энергии при её передаче;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12)</w:t>
      </w:r>
      <w:r w:rsidRPr="00E05847">
        <w:rPr>
          <w:bCs/>
          <w:kern w:val="36"/>
          <w:sz w:val="28"/>
          <w:szCs w:val="28"/>
        </w:rPr>
        <w:tab/>
        <w:t>по сокращению потерь воды при ее подъеме, передаче (транспортировке);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13)</w:t>
      </w:r>
      <w:r w:rsidRPr="00E05847">
        <w:rPr>
          <w:bCs/>
          <w:kern w:val="36"/>
          <w:sz w:val="28"/>
          <w:szCs w:val="28"/>
        </w:rPr>
        <w:tab/>
        <w:t>по модернизации оборудования, в том числе внедрение инновационных решений и технологий;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14)</w:t>
      </w:r>
      <w:r w:rsidRPr="00E05847">
        <w:rPr>
          <w:bCs/>
          <w:kern w:val="36"/>
          <w:sz w:val="28"/>
          <w:szCs w:val="28"/>
        </w:rPr>
        <w:tab/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15)</w:t>
      </w:r>
      <w:r w:rsidRPr="00E05847">
        <w:rPr>
          <w:bCs/>
          <w:kern w:val="36"/>
          <w:sz w:val="28"/>
          <w:szCs w:val="28"/>
        </w:rPr>
        <w:tab/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16)</w:t>
      </w:r>
      <w:r w:rsidRPr="00E05847">
        <w:rPr>
          <w:bCs/>
          <w:kern w:val="36"/>
          <w:sz w:val="28"/>
          <w:szCs w:val="28"/>
        </w:rPr>
        <w:tab/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E05847">
        <w:rPr>
          <w:bCs/>
          <w:kern w:val="36"/>
          <w:sz w:val="28"/>
          <w:szCs w:val="28"/>
        </w:rPr>
        <w:t>17)</w:t>
      </w:r>
      <w:r w:rsidRPr="00E05847">
        <w:rPr>
          <w:bCs/>
          <w:kern w:val="36"/>
          <w:sz w:val="28"/>
          <w:szCs w:val="28"/>
        </w:rPr>
        <w:tab/>
        <w:t>по демонтажу, замене, модернизации, реконструкции объектов, имеющих низкую энергетическую эффективность;</w:t>
      </w:r>
    </w:p>
    <w:p w:rsidR="00E05847" w:rsidRPr="00E05847" w:rsidRDefault="00E05847" w:rsidP="00E05847">
      <w:pPr>
        <w:widowControl w:val="0"/>
        <w:ind w:firstLine="709"/>
        <w:jc w:val="both"/>
        <w:outlineLvl w:val="0"/>
        <w:rPr>
          <w:bCs/>
          <w:kern w:val="36"/>
          <w:sz w:val="48"/>
          <w:szCs w:val="28"/>
        </w:rPr>
      </w:pPr>
      <w:r w:rsidRPr="00E05847">
        <w:rPr>
          <w:bCs/>
          <w:kern w:val="36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424E48" w:rsidRPr="008A24CA" w:rsidRDefault="00424E48" w:rsidP="008A24CA">
      <w:pPr>
        <w:pStyle w:val="1"/>
        <w:widowControl w:val="0"/>
        <w:spacing w:before="0" w:after="0"/>
        <w:ind w:firstLine="709"/>
        <w:rPr>
          <w:rFonts w:ascii="Times New Roman" w:eastAsia="Calibri" w:hAnsi="Times New Roman"/>
          <w:sz w:val="28"/>
        </w:rPr>
      </w:pPr>
    </w:p>
    <w:sectPr w:rsidR="00424E48" w:rsidRPr="008A24CA" w:rsidSect="008A24C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E4C2BB0"/>
    <w:multiLevelType w:val="hybridMultilevel"/>
    <w:tmpl w:val="93A0F4B8"/>
    <w:lvl w:ilvl="0" w:tplc="B1EC56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0A128C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12C66A1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4E006EF"/>
    <w:multiLevelType w:val="hybridMultilevel"/>
    <w:tmpl w:val="EE280DCE"/>
    <w:lvl w:ilvl="0" w:tplc="BDB66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2697E"/>
    <w:multiLevelType w:val="hybridMultilevel"/>
    <w:tmpl w:val="F4F64D66"/>
    <w:lvl w:ilvl="0" w:tplc="A686D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1A152B"/>
    <w:multiLevelType w:val="hybridMultilevel"/>
    <w:tmpl w:val="708058A6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A1FED"/>
    <w:multiLevelType w:val="hybridMultilevel"/>
    <w:tmpl w:val="A32072F2"/>
    <w:lvl w:ilvl="0" w:tplc="B7DC29C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5B148B"/>
    <w:multiLevelType w:val="hybridMultilevel"/>
    <w:tmpl w:val="70F84E02"/>
    <w:lvl w:ilvl="0" w:tplc="21B478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53B0"/>
    <w:multiLevelType w:val="hybridMultilevel"/>
    <w:tmpl w:val="6A9C64F6"/>
    <w:lvl w:ilvl="0" w:tplc="76FC112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DDB43B5"/>
    <w:multiLevelType w:val="hybridMultilevel"/>
    <w:tmpl w:val="20F2409C"/>
    <w:lvl w:ilvl="0" w:tplc="6EDC59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D143D25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50FC1F5A"/>
    <w:multiLevelType w:val="hybridMultilevel"/>
    <w:tmpl w:val="71264AEC"/>
    <w:lvl w:ilvl="0" w:tplc="014889B6">
      <w:start w:val="1"/>
      <w:numFmt w:val="decimal"/>
      <w:lvlText w:val="%1)"/>
      <w:lvlJc w:val="left"/>
      <w:pPr>
        <w:ind w:left="8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7E0FEB"/>
    <w:multiLevelType w:val="hybridMultilevel"/>
    <w:tmpl w:val="B14C32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7003D5"/>
    <w:multiLevelType w:val="hybridMultilevel"/>
    <w:tmpl w:val="A04273E8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5CFF5C20"/>
    <w:multiLevelType w:val="hybridMultilevel"/>
    <w:tmpl w:val="49187F42"/>
    <w:lvl w:ilvl="0" w:tplc="A8622C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5EA81281"/>
    <w:multiLevelType w:val="hybridMultilevel"/>
    <w:tmpl w:val="9BC0C346"/>
    <w:lvl w:ilvl="0" w:tplc="FE52337C">
      <w:start w:val="16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4528F"/>
    <w:multiLevelType w:val="hybridMultilevel"/>
    <w:tmpl w:val="3330060C"/>
    <w:lvl w:ilvl="0" w:tplc="219A7ED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65C50962"/>
    <w:multiLevelType w:val="hybridMultilevel"/>
    <w:tmpl w:val="E8AA8030"/>
    <w:lvl w:ilvl="0" w:tplc="593848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0"/>
  </w:num>
  <w:num w:numId="2">
    <w:abstractNumId w:val="10"/>
  </w:num>
  <w:num w:numId="3">
    <w:abstractNumId w:val="28"/>
  </w:num>
  <w:num w:numId="4">
    <w:abstractNumId w:val="8"/>
  </w:num>
  <w:num w:numId="5">
    <w:abstractNumId w:val="12"/>
  </w:num>
  <w:num w:numId="6">
    <w:abstractNumId w:val="25"/>
  </w:num>
  <w:num w:numId="7">
    <w:abstractNumId w:val="16"/>
  </w:num>
  <w:num w:numId="8">
    <w:abstractNumId w:val="29"/>
  </w:num>
  <w:num w:numId="9">
    <w:abstractNumId w:val="17"/>
  </w:num>
  <w:num w:numId="10">
    <w:abstractNumId w:val="23"/>
  </w:num>
  <w:num w:numId="11">
    <w:abstractNumId w:val="14"/>
  </w:num>
  <w:num w:numId="12">
    <w:abstractNumId w:val="13"/>
  </w:num>
  <w:num w:numId="13">
    <w:abstractNumId w:val="18"/>
  </w:num>
  <w:num w:numId="14">
    <w:abstractNumId w:val="2"/>
  </w:num>
  <w:num w:numId="15">
    <w:abstractNumId w:val="19"/>
  </w:num>
  <w:num w:numId="16">
    <w:abstractNumId w:val="21"/>
  </w:num>
  <w:num w:numId="17">
    <w:abstractNumId w:val="26"/>
  </w:num>
  <w:num w:numId="18">
    <w:abstractNumId w:val="27"/>
  </w:num>
  <w:num w:numId="19">
    <w:abstractNumId w:val="3"/>
  </w:num>
  <w:num w:numId="20">
    <w:abstractNumId w:val="11"/>
  </w:num>
  <w:num w:numId="21">
    <w:abstractNumId w:val="22"/>
  </w:num>
  <w:num w:numId="22">
    <w:abstractNumId w:val="24"/>
  </w:num>
  <w:num w:numId="23">
    <w:abstractNumId w:val="9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7"/>
  </w:num>
  <w:num w:numId="29">
    <w:abstractNumId w:val="2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48C0"/>
    <w:rsid w:val="000131E7"/>
    <w:rsid w:val="00026940"/>
    <w:rsid w:val="00037A97"/>
    <w:rsid w:val="00042191"/>
    <w:rsid w:val="00051A85"/>
    <w:rsid w:val="000657AE"/>
    <w:rsid w:val="00066B3B"/>
    <w:rsid w:val="0008549C"/>
    <w:rsid w:val="000F25D1"/>
    <w:rsid w:val="00104DD0"/>
    <w:rsid w:val="00105830"/>
    <w:rsid w:val="00116BE5"/>
    <w:rsid w:val="00133B06"/>
    <w:rsid w:val="00141E14"/>
    <w:rsid w:val="0018673D"/>
    <w:rsid w:val="001A429B"/>
    <w:rsid w:val="001D7FA7"/>
    <w:rsid w:val="001E3847"/>
    <w:rsid w:val="001E7386"/>
    <w:rsid w:val="001F0DCC"/>
    <w:rsid w:val="002247F7"/>
    <w:rsid w:val="002250DA"/>
    <w:rsid w:val="002429CD"/>
    <w:rsid w:val="002557AF"/>
    <w:rsid w:val="002677BF"/>
    <w:rsid w:val="00277CE1"/>
    <w:rsid w:val="002904A8"/>
    <w:rsid w:val="0029435A"/>
    <w:rsid w:val="00296AEC"/>
    <w:rsid w:val="002C4091"/>
    <w:rsid w:val="002C609A"/>
    <w:rsid w:val="002D1ED4"/>
    <w:rsid w:val="002E19AF"/>
    <w:rsid w:val="00302040"/>
    <w:rsid w:val="00334B95"/>
    <w:rsid w:val="00336CFE"/>
    <w:rsid w:val="003723FA"/>
    <w:rsid w:val="0038526D"/>
    <w:rsid w:val="0038794C"/>
    <w:rsid w:val="00387D98"/>
    <w:rsid w:val="003B1DF1"/>
    <w:rsid w:val="003F524A"/>
    <w:rsid w:val="003F6E44"/>
    <w:rsid w:val="00410BB3"/>
    <w:rsid w:val="004173EC"/>
    <w:rsid w:val="00421E84"/>
    <w:rsid w:val="00423D46"/>
    <w:rsid w:val="00424E48"/>
    <w:rsid w:val="00426381"/>
    <w:rsid w:val="00446E04"/>
    <w:rsid w:val="00452811"/>
    <w:rsid w:val="004749BE"/>
    <w:rsid w:val="004930CE"/>
    <w:rsid w:val="0049372B"/>
    <w:rsid w:val="004B360F"/>
    <w:rsid w:val="004B7617"/>
    <w:rsid w:val="004C2081"/>
    <w:rsid w:val="004C5E7E"/>
    <w:rsid w:val="004C731B"/>
    <w:rsid w:val="004F1113"/>
    <w:rsid w:val="004F1A91"/>
    <w:rsid w:val="00545ADD"/>
    <w:rsid w:val="0056431F"/>
    <w:rsid w:val="00580CB9"/>
    <w:rsid w:val="00597956"/>
    <w:rsid w:val="005A3724"/>
    <w:rsid w:val="005D1A7F"/>
    <w:rsid w:val="005E0799"/>
    <w:rsid w:val="006363C0"/>
    <w:rsid w:val="00644160"/>
    <w:rsid w:val="00647571"/>
    <w:rsid w:val="006733AE"/>
    <w:rsid w:val="00680D75"/>
    <w:rsid w:val="00687617"/>
    <w:rsid w:val="006C17A9"/>
    <w:rsid w:val="006F36F2"/>
    <w:rsid w:val="007352B8"/>
    <w:rsid w:val="00760B9D"/>
    <w:rsid w:val="00766B04"/>
    <w:rsid w:val="007A05FA"/>
    <w:rsid w:val="007A0E4A"/>
    <w:rsid w:val="007A2E0B"/>
    <w:rsid w:val="007E051D"/>
    <w:rsid w:val="007E4D4A"/>
    <w:rsid w:val="007E6675"/>
    <w:rsid w:val="0080548C"/>
    <w:rsid w:val="008136F0"/>
    <w:rsid w:val="00824123"/>
    <w:rsid w:val="00842F87"/>
    <w:rsid w:val="00854D3B"/>
    <w:rsid w:val="00855DDA"/>
    <w:rsid w:val="008A24CA"/>
    <w:rsid w:val="008B22BD"/>
    <w:rsid w:val="008C145A"/>
    <w:rsid w:val="008C3FA6"/>
    <w:rsid w:val="009015CE"/>
    <w:rsid w:val="009047D9"/>
    <w:rsid w:val="009313FE"/>
    <w:rsid w:val="009332C0"/>
    <w:rsid w:val="00935E7E"/>
    <w:rsid w:val="00951F6D"/>
    <w:rsid w:val="00975F6A"/>
    <w:rsid w:val="009A19EC"/>
    <w:rsid w:val="009A27B5"/>
    <w:rsid w:val="009B26D8"/>
    <w:rsid w:val="009B45B2"/>
    <w:rsid w:val="009D1D41"/>
    <w:rsid w:val="009D72D4"/>
    <w:rsid w:val="009E511C"/>
    <w:rsid w:val="009F58A9"/>
    <w:rsid w:val="00A1397B"/>
    <w:rsid w:val="00A22C4B"/>
    <w:rsid w:val="00A256CB"/>
    <w:rsid w:val="00A27F74"/>
    <w:rsid w:val="00A63B9B"/>
    <w:rsid w:val="00AD40DC"/>
    <w:rsid w:val="00AD45B9"/>
    <w:rsid w:val="00AE1302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257A"/>
    <w:rsid w:val="00BB3FE5"/>
    <w:rsid w:val="00BB5E0C"/>
    <w:rsid w:val="00BC12F8"/>
    <w:rsid w:val="00BC3351"/>
    <w:rsid w:val="00BC550E"/>
    <w:rsid w:val="00BD03A8"/>
    <w:rsid w:val="00BE0AE5"/>
    <w:rsid w:val="00BF147E"/>
    <w:rsid w:val="00BF284A"/>
    <w:rsid w:val="00BF6B79"/>
    <w:rsid w:val="00C106FD"/>
    <w:rsid w:val="00C11907"/>
    <w:rsid w:val="00C134CC"/>
    <w:rsid w:val="00C43565"/>
    <w:rsid w:val="00C712E7"/>
    <w:rsid w:val="00C71942"/>
    <w:rsid w:val="00C7551A"/>
    <w:rsid w:val="00C876E1"/>
    <w:rsid w:val="00CA661E"/>
    <w:rsid w:val="00CB6A27"/>
    <w:rsid w:val="00CD5B66"/>
    <w:rsid w:val="00D00619"/>
    <w:rsid w:val="00D03E51"/>
    <w:rsid w:val="00D13243"/>
    <w:rsid w:val="00D233B2"/>
    <w:rsid w:val="00D508BE"/>
    <w:rsid w:val="00D55B66"/>
    <w:rsid w:val="00D64FB9"/>
    <w:rsid w:val="00D738D0"/>
    <w:rsid w:val="00DB4250"/>
    <w:rsid w:val="00DD401B"/>
    <w:rsid w:val="00DF11D0"/>
    <w:rsid w:val="00E03360"/>
    <w:rsid w:val="00E05847"/>
    <w:rsid w:val="00E31D53"/>
    <w:rsid w:val="00E34079"/>
    <w:rsid w:val="00E44032"/>
    <w:rsid w:val="00E71E50"/>
    <w:rsid w:val="00E7276E"/>
    <w:rsid w:val="00E812AF"/>
    <w:rsid w:val="00EA1BEB"/>
    <w:rsid w:val="00EA5E60"/>
    <w:rsid w:val="00EB6431"/>
    <w:rsid w:val="00ED1A9F"/>
    <w:rsid w:val="00EE1454"/>
    <w:rsid w:val="00EF4959"/>
    <w:rsid w:val="00EF6887"/>
    <w:rsid w:val="00F01273"/>
    <w:rsid w:val="00F213D9"/>
    <w:rsid w:val="00F53B81"/>
    <w:rsid w:val="00F903D9"/>
    <w:rsid w:val="00F91D2D"/>
    <w:rsid w:val="00FA1953"/>
    <w:rsid w:val="00F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F469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2">
    <w:name w:val="Body Text"/>
    <w:basedOn w:val="a"/>
    <w:link w:val="af3"/>
    <w:uiPriority w:val="99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3">
    <w:name w:val="Основной текст Знак"/>
    <w:basedOn w:val="a0"/>
    <w:link w:val="af2"/>
    <w:uiPriority w:val="99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4">
    <w:name w:val="Body Text Indent"/>
    <w:basedOn w:val="a"/>
    <w:link w:val="af5"/>
    <w:uiPriority w:val="99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uiPriority w:val="99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7">
    <w:name w:val="Гипертекстовая ссылка"/>
    <w:uiPriority w:val="99"/>
    <w:rsid w:val="00410BB3"/>
    <w:rPr>
      <w:b/>
      <w:bCs/>
      <w:color w:val="008000"/>
    </w:rPr>
  </w:style>
  <w:style w:type="character" w:styleId="af8">
    <w:name w:val="annotation reference"/>
    <w:rsid w:val="00410BB3"/>
    <w:rPr>
      <w:sz w:val="16"/>
      <w:szCs w:val="16"/>
    </w:rPr>
  </w:style>
  <w:style w:type="paragraph" w:styleId="af9">
    <w:name w:val="annotation text"/>
    <w:basedOn w:val="a"/>
    <w:link w:val="afa"/>
    <w:rsid w:val="00410BB3"/>
    <w:rPr>
      <w:rFonts w:eastAsia="Calibri"/>
      <w:sz w:val="20"/>
    </w:rPr>
  </w:style>
  <w:style w:type="character" w:customStyle="1" w:styleId="afa">
    <w:name w:val="Текст примечания Знак"/>
    <w:basedOn w:val="a0"/>
    <w:link w:val="af9"/>
    <w:rsid w:val="00410BB3"/>
    <w:rPr>
      <w:rFonts w:ascii="Times New Roman" w:eastAsia="Calibri" w:hAnsi="Times New Roman"/>
      <w:color w:val="auto"/>
      <w:sz w:val="20"/>
    </w:rPr>
  </w:style>
  <w:style w:type="paragraph" w:styleId="afb">
    <w:name w:val="annotation subject"/>
    <w:basedOn w:val="af9"/>
    <w:next w:val="af9"/>
    <w:link w:val="afc"/>
    <w:rsid w:val="00410BB3"/>
    <w:rPr>
      <w:b/>
      <w:bCs/>
    </w:rPr>
  </w:style>
  <w:style w:type="character" w:customStyle="1" w:styleId="afc">
    <w:name w:val="Тема примечания Знак"/>
    <w:basedOn w:val="afa"/>
    <w:link w:val="afb"/>
    <w:rsid w:val="00410BB3"/>
    <w:rPr>
      <w:rFonts w:ascii="Times New Roman" w:eastAsia="Calibri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B36B-A446-43A9-83A0-6FCC43FB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8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Караваева Анастасия Андреевна</cp:lastModifiedBy>
  <cp:revision>54</cp:revision>
  <cp:lastPrinted>2023-11-23T01:17:00Z</cp:lastPrinted>
  <dcterms:created xsi:type="dcterms:W3CDTF">2023-12-19T02:26:00Z</dcterms:created>
  <dcterms:modified xsi:type="dcterms:W3CDTF">2024-03-07T06:36:00Z</dcterms:modified>
</cp:coreProperties>
</file>