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Pr="00631987">
        <w:rPr>
          <w:rFonts w:ascii="Times New Roman" w:hAnsi="Times New Roman"/>
          <w:b/>
          <w:sz w:val="28"/>
        </w:rPr>
        <w:t xml:space="preserve">» в </w:t>
      </w:r>
      <w:proofErr w:type="spellStart"/>
      <w:r w:rsidRPr="00631987">
        <w:rPr>
          <w:rFonts w:ascii="Times New Roman" w:hAnsi="Times New Roman"/>
          <w:b/>
          <w:sz w:val="28"/>
        </w:rPr>
        <w:t>Мильковском</w:t>
      </w:r>
      <w:proofErr w:type="spellEnd"/>
      <w:r w:rsidRPr="00631987">
        <w:rPr>
          <w:rFonts w:ascii="Times New Roman" w:hAnsi="Times New Roman"/>
          <w:b/>
          <w:sz w:val="28"/>
        </w:rPr>
        <w:t xml:space="preserve"> муниципальном районе (за исключением потребителей </w:t>
      </w:r>
      <w:proofErr w:type="spellStart"/>
      <w:r w:rsidRPr="00631987">
        <w:rPr>
          <w:rFonts w:ascii="Times New Roman" w:hAnsi="Times New Roman"/>
          <w:b/>
          <w:sz w:val="28"/>
        </w:rPr>
        <w:t>Атласовского</w:t>
      </w:r>
      <w:proofErr w:type="spellEnd"/>
      <w:r w:rsidRPr="00631987">
        <w:rPr>
          <w:rFonts w:ascii="Times New Roman" w:hAnsi="Times New Roman"/>
          <w:b/>
          <w:sz w:val="28"/>
        </w:rPr>
        <w:t xml:space="preserve"> сельского поселения) на 202</w:t>
      </w:r>
      <w:r>
        <w:rPr>
          <w:rFonts w:ascii="Times New Roman" w:hAnsi="Times New Roman"/>
          <w:b/>
          <w:sz w:val="28"/>
        </w:rPr>
        <w:t>4</w:t>
      </w:r>
      <w:r w:rsidRPr="00631987">
        <w:rPr>
          <w:rFonts w:ascii="Times New Roman" w:hAnsi="Times New Roman"/>
          <w:b/>
          <w:sz w:val="28"/>
        </w:rPr>
        <w:t>-202</w:t>
      </w:r>
      <w:r>
        <w:rPr>
          <w:rFonts w:ascii="Times New Roman" w:hAnsi="Times New Roman"/>
          <w:b/>
          <w:sz w:val="28"/>
        </w:rPr>
        <w:t>8</w:t>
      </w:r>
      <w:r w:rsidRPr="00631987">
        <w:rPr>
          <w:rFonts w:ascii="Times New Roman" w:hAnsi="Times New Roman"/>
          <w:b/>
          <w:sz w:val="28"/>
        </w:rPr>
        <w:t xml:space="preserve"> годы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>» от хх.</w:t>
      </w:r>
      <w:r w:rsidR="00A41F73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в </w:t>
      </w:r>
      <w:proofErr w:type="spellStart"/>
      <w:r w:rsidR="00631987" w:rsidRPr="00631987">
        <w:rPr>
          <w:rFonts w:ascii="Times New Roman" w:hAnsi="Times New Roman"/>
          <w:sz w:val="28"/>
        </w:rPr>
        <w:t>Мильковском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 муниципальном районе (за исключением потребителей </w:t>
      </w:r>
      <w:proofErr w:type="spellStart"/>
      <w:r w:rsidR="00631987" w:rsidRPr="00631987">
        <w:rPr>
          <w:rFonts w:ascii="Times New Roman" w:hAnsi="Times New Roman"/>
          <w:sz w:val="28"/>
        </w:rPr>
        <w:t>Атласовского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 сельского поселения) на 2024-2028 годы </w:t>
      </w:r>
      <w:r>
        <w:rPr>
          <w:rFonts w:ascii="Times New Roman" w:hAnsi="Times New Roman"/>
          <w:sz w:val="28"/>
        </w:rPr>
        <w:t>согласно приложению 1.</w:t>
      </w:r>
    </w:p>
    <w:p w:rsidR="00A41F73" w:rsidRDefault="00A41F73" w:rsidP="00A41F73">
      <w:pPr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</w:rPr>
      </w:pPr>
      <w:r w:rsidRPr="00A41F73">
        <w:rPr>
          <w:rFonts w:ascii="Times New Roman" w:hAnsi="Times New Roman"/>
          <w:color w:val="auto"/>
          <w:sz w:val="28"/>
          <w:szCs w:val="28"/>
        </w:rPr>
        <w:lastRenderedPageBreak/>
        <w:t xml:space="preserve">Утвердить долгосрочные параметры регулирования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Pr="00A41F73">
        <w:rPr>
          <w:rFonts w:ascii="Times New Roman" w:hAnsi="Times New Roman"/>
          <w:color w:val="auto"/>
          <w:sz w:val="28"/>
          <w:szCs w:val="28"/>
        </w:rPr>
        <w:t xml:space="preserve">на долгосрочный период регулирования для установления тарифов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 w:rsidRPr="00A41F73">
        <w:rPr>
          <w:rFonts w:ascii="Times New Roman" w:hAnsi="Times New Roman"/>
          <w:color w:val="auto"/>
          <w:sz w:val="28"/>
          <w:szCs w:val="28"/>
        </w:rPr>
        <w:t>согласно приложению 2.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в </w:t>
      </w:r>
      <w:proofErr w:type="spellStart"/>
      <w:r w:rsidR="00631987" w:rsidRPr="00631987">
        <w:rPr>
          <w:rFonts w:ascii="Times New Roman" w:hAnsi="Times New Roman"/>
          <w:sz w:val="28"/>
        </w:rPr>
        <w:t>Мильковском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 муниципальном районе (за исключением потребителей </w:t>
      </w:r>
      <w:proofErr w:type="spellStart"/>
      <w:r w:rsidR="00631987" w:rsidRPr="00631987">
        <w:rPr>
          <w:rFonts w:ascii="Times New Roman" w:hAnsi="Times New Roman"/>
          <w:sz w:val="28"/>
        </w:rPr>
        <w:t>Атласовского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 сельского поселения) на 2024-2028 годы</w:t>
      </w:r>
      <w:r w:rsidR="00A41F73"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>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c1 января 2024 года.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7E5F86">
        <w:rPr>
          <w:rFonts w:ascii="Times New Roman" w:hAnsi="Times New Roman"/>
          <w:sz w:val="28"/>
        </w:rPr>
        <w:t xml:space="preserve">в сфере захоронения твердых коммунальных отходов </w:t>
      </w:r>
      <w:bookmarkStart w:id="2" w:name="_GoBack"/>
      <w:bookmarkEnd w:id="2"/>
      <w:r w:rsidR="00631987" w:rsidRPr="00631987">
        <w:rPr>
          <w:rFonts w:ascii="Times New Roman" w:hAnsi="Times New Roman"/>
          <w:sz w:val="28"/>
        </w:rPr>
        <w:t xml:space="preserve">в </w:t>
      </w:r>
      <w:proofErr w:type="spellStart"/>
      <w:r w:rsidR="00631987" w:rsidRPr="00631987">
        <w:rPr>
          <w:rFonts w:ascii="Times New Roman" w:hAnsi="Times New Roman"/>
          <w:sz w:val="28"/>
        </w:rPr>
        <w:t>Мильковском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 муниципальном районе (за исключением потребителей </w:t>
      </w:r>
      <w:proofErr w:type="spellStart"/>
      <w:r w:rsidR="00631987" w:rsidRPr="00631987">
        <w:rPr>
          <w:rFonts w:ascii="Times New Roman" w:hAnsi="Times New Roman"/>
          <w:sz w:val="28"/>
        </w:rPr>
        <w:t>Атласовского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 сельского поселения) на 2024-2028 годы</w:t>
      </w:r>
      <w:r w:rsidRPr="00631987">
        <w:br/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>
        <w:trPr>
          <w:trHeight w:val="780"/>
        </w:trPr>
        <w:tc>
          <w:tcPr>
            <w:tcW w:w="4111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>
        <w:trPr>
          <w:trHeight w:val="1162"/>
        </w:trPr>
        <w:tc>
          <w:tcPr>
            <w:tcW w:w="4111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>
        <w:trPr>
          <w:trHeight w:val="334"/>
        </w:trPr>
        <w:tc>
          <w:tcPr>
            <w:tcW w:w="4111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Default="000B7B92" w:rsidP="003C6D23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2024-202</w:t>
            </w:r>
            <w:r w:rsidR="003C6D23">
              <w:rPr>
                <w:rStyle w:val="1f2"/>
                <w:rFonts w:ascii="Times New Roman" w:hAnsi="Times New Roman"/>
              </w:rPr>
              <w:t xml:space="preserve">8 </w:t>
            </w:r>
            <w:r>
              <w:rPr>
                <w:rStyle w:val="1f2"/>
                <w:rFonts w:ascii="Times New Roman" w:hAnsi="Times New Roman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935"/>
        <w:gridCol w:w="935"/>
        <w:gridCol w:w="936"/>
        <w:gridCol w:w="935"/>
        <w:gridCol w:w="936"/>
      </w:tblGrid>
      <w:tr w:rsidR="003C6D23" w:rsidTr="003C6D23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C6D23" w:rsidTr="003C6D23">
        <w:trPr>
          <w:trHeight w:val="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C6D23" w:rsidTr="003C6D23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</w:tr>
      <w:tr w:rsidR="003C6D23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24,440</w:t>
            </w:r>
          </w:p>
        </w:tc>
      </w:tr>
      <w:tr w:rsidR="003C6D23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6D23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 w:val="24"/>
              </w:rPr>
            </w:pPr>
            <w:r w:rsidRPr="003C6D23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C6D23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21 263,16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21 263,16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21 263,16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21 263,16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21 263,16</w:t>
            </w:r>
          </w:p>
        </w:tc>
      </w:tr>
      <w:tr w:rsidR="003C6D23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3 177,25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3 177,25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3 177,25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3 177,25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Pr="003C6D23" w:rsidRDefault="003C6D23" w:rsidP="003C6D23">
            <w:pPr>
              <w:jc w:val="center"/>
              <w:rPr>
                <w:rFonts w:ascii="Times New Roman" w:hAnsi="Times New Roman"/>
                <w:szCs w:val="22"/>
              </w:rPr>
            </w:pPr>
            <w:r w:rsidRPr="003C6D23">
              <w:rPr>
                <w:rFonts w:ascii="Times New Roman" w:hAnsi="Times New Roman"/>
                <w:szCs w:val="22"/>
              </w:rPr>
              <w:t>3 177,25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50"/>
        <w:gridCol w:w="1958"/>
        <w:gridCol w:w="3139"/>
      </w:tblGrid>
      <w:tr w:rsidR="00E4654B" w:rsidTr="001B3579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1B3579">
        <w:trPr>
          <w:trHeight w:val="48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1B3579">
        <w:trPr>
          <w:trHeight w:val="1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4174,48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4349,81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4704,77</w:t>
            </w:r>
          </w:p>
        </w:tc>
      </w:tr>
      <w:tr w:rsidR="001B3579" w:rsidTr="003A7E7C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4892,96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954"/>
        <w:gridCol w:w="1453"/>
        <w:gridCol w:w="2890"/>
      </w:tblGrid>
      <w:tr w:rsidR="00E4654B">
        <w:trPr>
          <w:trHeight w:val="4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>
        <w:trPr>
          <w:trHeight w:val="2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5996,85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6248,72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6498,67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6758,62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7028,97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325"/>
        <w:gridCol w:w="842"/>
        <w:gridCol w:w="1419"/>
        <w:gridCol w:w="1274"/>
        <w:gridCol w:w="1274"/>
        <w:gridCol w:w="1140"/>
      </w:tblGrid>
      <w:tr w:rsidR="00E4654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C456AC">
        <w:trPr>
          <w:trHeight w:val="35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C456A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</w:tr>
      <w:tr w:rsidR="001B3579" w:rsidTr="00C456AC">
        <w:trPr>
          <w:trHeight w:val="552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1B3579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9C6D61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439"/>
        <w:gridCol w:w="850"/>
        <w:gridCol w:w="850"/>
        <w:gridCol w:w="851"/>
        <w:gridCol w:w="850"/>
        <w:gridCol w:w="851"/>
        <w:gridCol w:w="851"/>
      </w:tblGrid>
      <w:tr w:rsidR="007116BD" w:rsidTr="007116BD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</w:tr>
      <w:tr w:rsidR="007116BD" w:rsidTr="007116BD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7116BD" w:rsidTr="007116BD">
        <w:trPr>
          <w:trHeight w:val="5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7116BD" w:rsidTr="007116BD">
        <w:trPr>
          <w:trHeight w:val="9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Default="000B7B92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Pr="0058400F" w:rsidRDefault="00A41F73" w:rsidP="00A41F7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A41F73" w:rsidRPr="00C456AC" w:rsidRDefault="00A41F73" w:rsidP="00C456AC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56AC">
        <w:rPr>
          <w:rFonts w:ascii="Times New Roman" w:hAnsi="Times New Roman"/>
          <w:b/>
          <w:sz w:val="28"/>
          <w:szCs w:val="28"/>
        </w:rPr>
        <w:t>Долгосрочные парам</w:t>
      </w:r>
      <w:r w:rsidR="00C456AC">
        <w:rPr>
          <w:rFonts w:ascii="Times New Roman" w:hAnsi="Times New Roman"/>
          <w:b/>
          <w:sz w:val="28"/>
          <w:szCs w:val="28"/>
        </w:rPr>
        <w:t xml:space="preserve">етры регулирования </w:t>
      </w:r>
      <w:r w:rsidR="00C456AC" w:rsidRPr="00A41F73">
        <w:rPr>
          <w:rFonts w:ascii="Times New Roman" w:hAnsi="Times New Roman"/>
          <w:b/>
          <w:sz w:val="28"/>
          <w:szCs w:val="28"/>
        </w:rPr>
        <w:t xml:space="preserve">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в 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Мильковском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 муниципальном районе (за исключением потребителей 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Атласовского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 сельского поселения) на 2024-2028 годы</w:t>
      </w:r>
    </w:p>
    <w:p w:rsidR="00A41F73" w:rsidRPr="0058400F" w:rsidRDefault="00A41F73" w:rsidP="00A41F73">
      <w:pPr>
        <w:widowControl w:val="0"/>
        <w:ind w:left="-426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A41F73" w:rsidRPr="0058400F" w:rsidTr="00C456AC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энергетических ресурсов), кВт*ч/ тонну</w:t>
            </w:r>
          </w:p>
        </w:tc>
      </w:tr>
      <w:tr w:rsidR="007116BD" w:rsidRPr="0058400F" w:rsidTr="00E535CB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16BD" w:rsidRP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7116B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116BD">
              <w:rPr>
                <w:rFonts w:ascii="Times New Roman" w:hAnsi="Times New Roman"/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A41F73" w:rsidRPr="0058400F" w:rsidRDefault="00A41F73" w:rsidP="00A41F73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0B7B92" w:rsidP="00A41F73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1F73">
        <w:rPr>
          <w:rFonts w:ascii="Times New Roman" w:hAnsi="Times New Roman"/>
          <w:b/>
          <w:sz w:val="28"/>
          <w:szCs w:val="28"/>
        </w:rPr>
        <w:t xml:space="preserve">Тариф 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в 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Мильковском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 муниципальном районе (за исключением потребителей 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Атласовского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 сельского поселения) на 2024-2028 годы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3749"/>
        <w:gridCol w:w="3198"/>
      </w:tblGrid>
      <w:tr w:rsidR="00E4654B" w:rsidTr="00A41F73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E4654B" w:rsidRDefault="000B7B9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116BD" w:rsidTr="007116BD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16BD" w:rsidRPr="00A41F73" w:rsidRDefault="007116BD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 w:rsidRPr="007116BD">
              <w:rPr>
                <w:rFonts w:ascii="Times New Roman" w:hAnsi="Times New Roman"/>
              </w:rPr>
              <w:t>232,67</w:t>
            </w:r>
          </w:p>
        </w:tc>
      </w:tr>
      <w:tr w:rsidR="007116BD" w:rsidTr="00261F7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170E7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E9005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469,09</w:t>
            </w: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96" w:rsidRDefault="007F4696">
      <w:pPr>
        <w:spacing w:after="0" w:line="240" w:lineRule="auto"/>
      </w:pPr>
      <w:r>
        <w:separator/>
      </w:r>
    </w:p>
  </w:endnote>
  <w:endnote w:type="continuationSeparator" w:id="0">
    <w:p w:rsidR="007F4696" w:rsidRDefault="007F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96" w:rsidRDefault="007F4696">
      <w:pPr>
        <w:spacing w:after="0" w:line="240" w:lineRule="auto"/>
      </w:pPr>
      <w:r>
        <w:separator/>
      </w:r>
    </w:p>
  </w:footnote>
  <w:footnote w:type="continuationSeparator" w:id="0">
    <w:p w:rsidR="007F4696" w:rsidRDefault="007F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5F86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5F86">
      <w:rPr>
        <w:noProof/>
      </w:rPr>
      <w:t>3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B7B92"/>
    <w:rsid w:val="001B3579"/>
    <w:rsid w:val="003C6D23"/>
    <w:rsid w:val="00631987"/>
    <w:rsid w:val="007116BD"/>
    <w:rsid w:val="007E5F86"/>
    <w:rsid w:val="007F4696"/>
    <w:rsid w:val="00965E87"/>
    <w:rsid w:val="00A41F73"/>
    <w:rsid w:val="00C456AC"/>
    <w:rsid w:val="00E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08FF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3</cp:revision>
  <dcterms:created xsi:type="dcterms:W3CDTF">2023-10-28T22:45:00Z</dcterms:created>
  <dcterms:modified xsi:type="dcterms:W3CDTF">2023-10-29T08:16:00Z</dcterms:modified>
</cp:coreProperties>
</file>