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CF1DC2" w:rsidP="00CF1DC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F1DC2"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29.11.2019 № 269 «Об утверждении 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CF1DC2">
        <w:rPr>
          <w:rFonts w:ascii="Times New Roman" w:hAnsi="Times New Roman"/>
          <w:b/>
          <w:sz w:val="28"/>
        </w:rPr>
        <w:t xml:space="preserve"> «</w:t>
      </w:r>
      <w:proofErr w:type="spellStart"/>
      <w:r w:rsidRPr="00CF1DC2">
        <w:rPr>
          <w:rFonts w:ascii="Times New Roman" w:hAnsi="Times New Roman"/>
          <w:b/>
          <w:sz w:val="28"/>
        </w:rPr>
        <w:t>Спецтранс</w:t>
      </w:r>
      <w:proofErr w:type="spellEnd"/>
      <w:r w:rsidRPr="00CF1DC2">
        <w:rPr>
          <w:rFonts w:ascii="Times New Roman" w:hAnsi="Times New Roman"/>
          <w:b/>
          <w:sz w:val="28"/>
        </w:rPr>
        <w:t>» по Петропавловск - Камчатскому городскому округу на 2020-2024 годы»</w:t>
      </w:r>
    </w:p>
    <w:p w:rsidR="00E4654B" w:rsidRDefault="00E4654B" w:rsidP="00CF1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>» от хх.</w:t>
      </w:r>
      <w:r w:rsidR="00A41F73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1. Внести в приложения 1, 3 к постановлению Региональной службы по тарифам и ценам Камчатского края </w:t>
      </w:r>
      <w:r w:rsidRPr="00CF1DC2">
        <w:rPr>
          <w:rFonts w:ascii="Times New Roman" w:hAnsi="Times New Roman"/>
          <w:sz w:val="28"/>
        </w:rPr>
        <w:t>от 29.11.2019 № 269 «Об утверждении тарифов на захоронение твердых коммунальных отходов АО «</w:t>
      </w:r>
      <w:proofErr w:type="spellStart"/>
      <w:r w:rsidRPr="00CF1DC2">
        <w:rPr>
          <w:rFonts w:ascii="Times New Roman" w:hAnsi="Times New Roman"/>
          <w:sz w:val="28"/>
        </w:rPr>
        <w:t>Спецтранс</w:t>
      </w:r>
      <w:proofErr w:type="spellEnd"/>
      <w:r w:rsidRPr="00CF1DC2">
        <w:rPr>
          <w:rFonts w:ascii="Times New Roman" w:hAnsi="Times New Roman"/>
          <w:sz w:val="28"/>
        </w:rPr>
        <w:t>» по Петропавловск - Камчатскому городскому округу на 2020-2024 годы»</w:t>
      </w:r>
      <w:r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изменения, изложив их в редакции согласно приложениям 1, 2 к настоящему постановлению. </w:t>
      </w:r>
    </w:p>
    <w:p w:rsidR="00CF1DC2" w:rsidRPr="00CF1DC2" w:rsidRDefault="00CF1DC2" w:rsidP="00CF1D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lastRenderedPageBreak/>
        <w:t>2. Настоящее постановление вступает в силу с 1 января 2024 года.</w:t>
      </w:r>
    </w:p>
    <w:p w:rsidR="00CF1DC2" w:rsidRPr="00CF1DC2" w:rsidRDefault="00CF1DC2" w:rsidP="00CF1D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762"/>
        <w:gridCol w:w="3534"/>
        <w:gridCol w:w="2387"/>
      </w:tblGrid>
      <w:tr w:rsidR="00CF1DC2" w:rsidRPr="00CF1DC2" w:rsidTr="009013C5">
        <w:trPr>
          <w:trHeight w:val="1284"/>
        </w:trPr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CF1DC2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</w:t>
            </w:r>
          </w:p>
          <w:p w:rsidR="00CF1DC2" w:rsidRPr="00CF1DC2" w:rsidRDefault="00CF1DC2" w:rsidP="00CF1DC2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>подписи 1]</w:t>
            </w:r>
          </w:p>
          <w:p w:rsidR="00CF1DC2" w:rsidRPr="00CF1DC2" w:rsidRDefault="00CF1DC2" w:rsidP="00CF1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CF1DC2">
              <w:rPr>
                <w:rFonts w:ascii="Times New Roman" w:hAnsi="Times New Roman"/>
                <w:sz w:val="28"/>
              </w:rPr>
              <w:t>М.В.Лопатникова</w:t>
            </w:r>
            <w:proofErr w:type="spellEnd"/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lastRenderedPageBreak/>
        <w:t>Приложение 1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к постановлению Региональной службы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от ХХ.11.2023 № ХХ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1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к постановлению Региональной службы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от 29.11.2019 № 269</w:t>
      </w:r>
    </w:p>
    <w:p w:rsidR="00CF1DC2" w:rsidRDefault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Производственная программа </w:t>
      </w:r>
      <w:r>
        <w:rPr>
          <w:rFonts w:ascii="Times New Roman" w:hAnsi="Times New Roman"/>
          <w:sz w:val="28"/>
        </w:rPr>
        <w:t xml:space="preserve">АО </w:t>
      </w:r>
      <w:r w:rsidRPr="00CF1DC2">
        <w:rPr>
          <w:rFonts w:ascii="Times New Roman" w:hAnsi="Times New Roman"/>
          <w:sz w:val="28"/>
        </w:rPr>
        <w:t>«</w:t>
      </w:r>
      <w:proofErr w:type="spellStart"/>
      <w:r w:rsidRPr="00CF1DC2">
        <w:rPr>
          <w:rFonts w:ascii="Times New Roman" w:hAnsi="Times New Roman"/>
          <w:sz w:val="28"/>
        </w:rPr>
        <w:t>Спецтранс</w:t>
      </w:r>
      <w:proofErr w:type="spellEnd"/>
      <w:r w:rsidRPr="00CF1DC2">
        <w:rPr>
          <w:rFonts w:ascii="Times New Roman" w:hAnsi="Times New Roman"/>
          <w:sz w:val="28"/>
        </w:rPr>
        <w:t xml:space="preserve">» </w:t>
      </w: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в сфере захоронения твердых коммунальных отходов </w:t>
      </w: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по Петропавловск - Камчатскому городскому округу на 2020-2024 годы</w:t>
      </w: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>
        <w:trPr>
          <w:trHeight w:val="780"/>
        </w:trPr>
        <w:tc>
          <w:tcPr>
            <w:tcW w:w="4111" w:type="dxa"/>
            <w:vAlign w:val="center"/>
          </w:tcPr>
          <w:p w:rsidR="00E4654B" w:rsidRDefault="00EF1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>
        <w:trPr>
          <w:trHeight w:val="1162"/>
        </w:trPr>
        <w:tc>
          <w:tcPr>
            <w:tcW w:w="4111" w:type="dxa"/>
            <w:vAlign w:val="center"/>
          </w:tcPr>
          <w:p w:rsidR="00E4654B" w:rsidRDefault="00EF1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EF1DAF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>
        <w:trPr>
          <w:trHeight w:val="334"/>
        </w:trPr>
        <w:tc>
          <w:tcPr>
            <w:tcW w:w="4111" w:type="dxa"/>
            <w:vAlign w:val="center"/>
          </w:tcPr>
          <w:p w:rsidR="00E4654B" w:rsidRDefault="00EF1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Default="00EF1DAF" w:rsidP="00CF1DC2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</w:t>
            </w:r>
            <w:r w:rsidR="00CF1DC2">
              <w:rPr>
                <w:rStyle w:val="1f2"/>
                <w:rFonts w:ascii="Times New Roman" w:hAnsi="Times New Roman"/>
              </w:rPr>
              <w:t>0-2</w:t>
            </w:r>
            <w:r>
              <w:rPr>
                <w:rStyle w:val="1f2"/>
                <w:rFonts w:ascii="Times New Roman" w:hAnsi="Times New Roman"/>
              </w:rPr>
              <w:t>02</w:t>
            </w:r>
            <w:r w:rsidR="00CF1DC2">
              <w:rPr>
                <w:rStyle w:val="1f2"/>
                <w:rFonts w:ascii="Times New Roman" w:hAnsi="Times New Roman"/>
              </w:rPr>
              <w:t>4</w:t>
            </w:r>
            <w:r w:rsidR="003C6D23">
              <w:rPr>
                <w:rStyle w:val="1f2"/>
                <w:rFonts w:ascii="Times New Roman" w:hAnsi="Times New Roman"/>
              </w:rPr>
              <w:t xml:space="preserve"> </w:t>
            </w:r>
            <w:r>
              <w:rPr>
                <w:rStyle w:val="1f2"/>
                <w:rFonts w:ascii="Times New Roman" w:hAnsi="Times New Roman"/>
              </w:rPr>
              <w:t>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EF1DA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935"/>
        <w:gridCol w:w="935"/>
        <w:gridCol w:w="936"/>
        <w:gridCol w:w="935"/>
        <w:gridCol w:w="936"/>
      </w:tblGrid>
      <w:tr w:rsidR="003C6D23" w:rsidTr="003C6D23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C6D23" w:rsidTr="003C6D23">
        <w:trPr>
          <w:trHeight w:val="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F1DC2" w:rsidTr="00CF1DC2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520,542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670,857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561,26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bCs/>
                <w:szCs w:val="22"/>
              </w:rPr>
              <w:t>561,26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bCs/>
                <w:szCs w:val="22"/>
              </w:rPr>
              <w:t>561,26</w:t>
            </w:r>
          </w:p>
        </w:tc>
      </w:tr>
      <w:tr w:rsidR="00CF1DC2" w:rsidTr="00CF1DC2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520,542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670,857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</w:tr>
      <w:tr w:rsidR="00CF1DC2" w:rsidTr="00CF1DC2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F1DC2" w:rsidTr="00CF1DC2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520,542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670,857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</w:tr>
      <w:tr w:rsidR="00CF1DC2" w:rsidTr="00CF1DC2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380,678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CF1DC2">
              <w:rPr>
                <w:b w:val="0"/>
                <w:sz w:val="22"/>
                <w:szCs w:val="22"/>
              </w:rPr>
              <w:t>595,127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561,26</w:t>
            </w:r>
          </w:p>
        </w:tc>
      </w:tr>
      <w:tr w:rsidR="00CF1DC2" w:rsidTr="00CF1DC2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7,422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104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750"/>
        <w:gridCol w:w="1958"/>
        <w:gridCol w:w="3139"/>
      </w:tblGrid>
      <w:tr w:rsidR="00E4654B" w:rsidTr="001B3579">
        <w:trPr>
          <w:trHeight w:val="43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1B3579">
        <w:trPr>
          <w:trHeight w:val="48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4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1B3579">
        <w:trPr>
          <w:trHeight w:val="12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CF1DC2" w:rsidTr="00122A6F">
        <w:trPr>
          <w:trHeight w:val="306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13381,88</w:t>
            </w:r>
          </w:p>
        </w:tc>
      </w:tr>
      <w:tr w:rsidR="00CF1DC2" w:rsidTr="00122A6F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17688,31</w:t>
            </w:r>
          </w:p>
        </w:tc>
      </w:tr>
      <w:tr w:rsidR="00CF1DC2" w:rsidTr="00122A6F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18448,91</w:t>
            </w:r>
          </w:p>
        </w:tc>
      </w:tr>
      <w:tr w:rsidR="00CF1DC2" w:rsidTr="00122A6F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19555,84</w:t>
            </w:r>
          </w:p>
        </w:tc>
      </w:tr>
      <w:tr w:rsidR="00CF1DC2" w:rsidTr="00122A6F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20474,97</w:t>
            </w:r>
          </w:p>
        </w:tc>
      </w:tr>
      <w:tr w:rsidR="00CF1DC2" w:rsidTr="00005A44">
        <w:trPr>
          <w:trHeight w:val="299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1DC2" w:rsidTr="00005A44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</w:tr>
      <w:tr w:rsidR="00CF1DC2" w:rsidTr="00005A44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</w:tr>
      <w:tr w:rsidR="00CF1DC2" w:rsidTr="00005A44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</w:tr>
      <w:tr w:rsidR="00CF1DC2" w:rsidTr="00005A44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Pr="00A61B6C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B6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954"/>
        <w:gridCol w:w="1453"/>
        <w:gridCol w:w="2890"/>
      </w:tblGrid>
      <w:tr w:rsidR="00E4654B">
        <w:trPr>
          <w:trHeight w:val="4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>
        <w:trPr>
          <w:trHeight w:val="2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CF1DC2" w:rsidTr="00392CF7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C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16109,89</w:t>
            </w:r>
          </w:p>
        </w:tc>
      </w:tr>
      <w:tr w:rsidR="00CF1DC2" w:rsidTr="00392CF7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  <w:lang w:val="en-US"/>
              </w:rPr>
              <w:t>22724</w:t>
            </w:r>
            <w:r w:rsidRPr="00CF1DC2">
              <w:rPr>
                <w:rFonts w:ascii="Times New Roman" w:hAnsi="Times New Roman"/>
                <w:sz w:val="24"/>
              </w:rPr>
              <w:t>,32</w:t>
            </w:r>
          </w:p>
        </w:tc>
      </w:tr>
      <w:tr w:rsidR="00CF1DC2" w:rsidTr="00392CF7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C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F1DC2">
              <w:rPr>
                <w:rFonts w:ascii="Times New Roman" w:hAnsi="Times New Roman"/>
                <w:bCs/>
                <w:sz w:val="24"/>
              </w:rPr>
              <w:t>22428,46</w:t>
            </w:r>
          </w:p>
        </w:tc>
      </w:tr>
      <w:tr w:rsidR="00CF1DC2" w:rsidTr="00392CF7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C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F1DC2">
              <w:rPr>
                <w:rFonts w:ascii="Times New Roman" w:hAnsi="Times New Roman"/>
                <w:bCs/>
                <w:sz w:val="24"/>
              </w:rPr>
              <w:t>27912,09</w:t>
            </w:r>
          </w:p>
        </w:tc>
      </w:tr>
      <w:tr w:rsidR="00CF1DC2" w:rsidTr="00392CF7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C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32792,88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458"/>
        <w:gridCol w:w="1709"/>
        <w:gridCol w:w="1419"/>
        <w:gridCol w:w="1274"/>
        <w:gridCol w:w="1274"/>
        <w:gridCol w:w="1140"/>
      </w:tblGrid>
      <w:tr w:rsidR="00E4654B" w:rsidTr="00CF1DC2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CF1DC2">
        <w:trPr>
          <w:trHeight w:val="35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CF1DC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CF1DC2" w:rsidTr="00CF1DC2">
        <w:trPr>
          <w:trHeight w:val="40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3345,47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3345,47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3345,47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3345,47</w:t>
            </w:r>
          </w:p>
        </w:tc>
      </w:tr>
      <w:tr w:rsidR="00CF1DC2" w:rsidTr="00CF1DC2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4422,08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4422,08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4422,07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4422,08</w:t>
            </w:r>
          </w:p>
        </w:tc>
      </w:tr>
      <w:tr w:rsidR="00CF1DC2" w:rsidTr="00CF1DC2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4612,23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4612,23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4612,23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4612,22</w:t>
            </w:r>
          </w:p>
        </w:tc>
      </w:tr>
      <w:tr w:rsidR="00CF1DC2" w:rsidTr="00CF1DC2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4888,96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4888,96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4888,96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4888,96</w:t>
            </w:r>
          </w:p>
        </w:tc>
      </w:tr>
      <w:tr w:rsidR="00CF1DC2" w:rsidTr="00CF1DC2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5118,74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5118,74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szCs w:val="22"/>
              </w:rPr>
            </w:pPr>
            <w:r w:rsidRPr="00CF1DC2">
              <w:rPr>
                <w:szCs w:val="22"/>
              </w:rPr>
              <w:t>5118,74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5118,74</w:t>
            </w:r>
          </w:p>
        </w:tc>
      </w:tr>
      <w:tr w:rsidR="00CF1DC2" w:rsidTr="00CF1DC2">
        <w:trPr>
          <w:trHeight w:val="552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1DC2" w:rsidTr="00CF1DC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1DC2" w:rsidTr="00CF1DC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1DC2" w:rsidTr="00CF1DC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</w:tr>
      <w:tr w:rsidR="00CF1DC2" w:rsidTr="00CF1DC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Cs w:val="22"/>
              </w:rPr>
            </w:pPr>
            <w:r w:rsidRPr="00CF1DC2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Default="00CF1DC2" w:rsidP="00CF1DC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439"/>
        <w:gridCol w:w="850"/>
        <w:gridCol w:w="850"/>
        <w:gridCol w:w="851"/>
        <w:gridCol w:w="850"/>
        <w:gridCol w:w="851"/>
        <w:gridCol w:w="851"/>
      </w:tblGrid>
      <w:tr w:rsidR="007116BD" w:rsidTr="007116BD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CF1DC2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CF1DC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F1DC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CF1DC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F1DC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CF1DC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F1DC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CF1DC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F1DC2">
              <w:rPr>
                <w:rFonts w:ascii="Times New Roman" w:hAnsi="Times New Roman"/>
              </w:rPr>
              <w:t>4</w:t>
            </w:r>
          </w:p>
        </w:tc>
      </w:tr>
      <w:tr w:rsidR="007116BD" w:rsidTr="007116BD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7116BD" w:rsidTr="007116BD">
        <w:trPr>
          <w:trHeight w:val="5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7116BD" w:rsidTr="007116BD">
        <w:trPr>
          <w:trHeight w:val="9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CB1046" w:rsidRDefault="00CB1046" w:rsidP="00CB1046">
      <w:pPr>
        <w:widowControl w:val="0"/>
        <w:spacing w:after="0" w:line="240" w:lineRule="auto"/>
        <w:rPr>
          <w:rFonts w:ascii="Times New Roman" w:hAnsi="Times New Roman"/>
        </w:rPr>
      </w:pPr>
    </w:p>
    <w:p w:rsidR="00A41F73" w:rsidRPr="0058400F" w:rsidRDefault="00EF1DAF" w:rsidP="00CB1046">
      <w:pPr>
        <w:widowControl w:val="0"/>
        <w:spacing w:after="0" w:line="240" w:lineRule="auto"/>
        <w:rPr>
          <w:rFonts w:cs="Calibri"/>
          <w:sz w:val="24"/>
        </w:rPr>
      </w:pPr>
      <w:r>
        <w:rPr>
          <w:rFonts w:ascii="Times New Roman" w:hAnsi="Times New Roman"/>
          <w:b/>
        </w:rPr>
        <w:t xml:space="preserve">                                                             </w:t>
      </w:r>
      <w:bookmarkStart w:id="1" w:name="_GoBack"/>
      <w:bookmarkEnd w:id="1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B1046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3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от 29.11.2019 № 269</w:t>
      </w:r>
    </w:p>
    <w:p w:rsidR="00CF1DC2" w:rsidRDefault="00CF1DC2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E4654B" w:rsidRPr="00A41F73" w:rsidRDefault="00EF1DAF" w:rsidP="001A2AC2">
      <w:pPr>
        <w:spacing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1F73">
        <w:rPr>
          <w:rFonts w:ascii="Times New Roman" w:hAnsi="Times New Roman"/>
          <w:b/>
          <w:sz w:val="28"/>
          <w:szCs w:val="28"/>
        </w:rPr>
        <w:t xml:space="preserve">Тариф на захоронение твердых коммунальных отходов </w:t>
      </w:r>
      <w:r w:rsidR="00CF1DC2" w:rsidRPr="00CF1DC2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CF1DC2" w:rsidRPr="00CF1DC2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CF1DC2" w:rsidRPr="00CF1DC2">
        <w:rPr>
          <w:rFonts w:ascii="Times New Roman" w:hAnsi="Times New Roman"/>
          <w:b/>
          <w:sz w:val="28"/>
          <w:szCs w:val="28"/>
        </w:rPr>
        <w:t xml:space="preserve">» по Петропавловск - Камчатскому городскому округу на 2020-2024 годы 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3749"/>
        <w:gridCol w:w="3198"/>
      </w:tblGrid>
      <w:tr w:rsidR="00E4654B" w:rsidTr="00A41F73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1DC2" w:rsidRPr="00A41F73" w:rsidRDefault="00CF1DC2" w:rsidP="00CF1DC2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01.01.2020 по 30.06.2020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30,49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01.07.2020 по 31.12.2020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31,40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01.01.2021 по 30.06.2021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31,40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01.07.2021 по 31.12.2021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36,34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01.01.2022 по 30.06.2022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36,34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01.07.2022 по 31.12.2022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43,58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01.01.2023 по 30.06.2023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43,58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01.07.2023 по 31.12.2023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55,88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01.01.2024 по 30.06.2024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55,88</w:t>
            </w:r>
          </w:p>
        </w:tc>
      </w:tr>
      <w:tr w:rsidR="00CF1DC2" w:rsidTr="00B402C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Default="00CF1DC2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C2" w:rsidRPr="00A41F73" w:rsidRDefault="00CF1DC2" w:rsidP="00CF1DC2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01.07.2024 по 31.12.2024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60,97</w:t>
            </w:r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56" w:rsidRDefault="00F43056">
      <w:pPr>
        <w:spacing w:after="0" w:line="240" w:lineRule="auto"/>
      </w:pPr>
      <w:r>
        <w:separator/>
      </w:r>
    </w:p>
  </w:endnote>
  <w:endnote w:type="continuationSeparator" w:id="0">
    <w:p w:rsidR="00F43056" w:rsidRDefault="00F4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56" w:rsidRDefault="00F43056">
      <w:pPr>
        <w:spacing w:after="0" w:line="240" w:lineRule="auto"/>
      </w:pPr>
      <w:r>
        <w:separator/>
      </w:r>
    </w:p>
  </w:footnote>
  <w:footnote w:type="continuationSeparator" w:id="0">
    <w:p w:rsidR="00F43056" w:rsidRDefault="00F4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F1DC2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B1046">
      <w:rPr>
        <w:noProof/>
      </w:rPr>
      <w:t>6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1A2AC2"/>
    <w:rsid w:val="001B3579"/>
    <w:rsid w:val="003C6D23"/>
    <w:rsid w:val="00631987"/>
    <w:rsid w:val="00696EFD"/>
    <w:rsid w:val="007116BD"/>
    <w:rsid w:val="00857BD0"/>
    <w:rsid w:val="00965E87"/>
    <w:rsid w:val="00A41F73"/>
    <w:rsid w:val="00C456AC"/>
    <w:rsid w:val="00CB1046"/>
    <w:rsid w:val="00CF1DC2"/>
    <w:rsid w:val="00E4654B"/>
    <w:rsid w:val="00EF1DAF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83F9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3</cp:revision>
  <dcterms:created xsi:type="dcterms:W3CDTF">2023-10-28T23:08:00Z</dcterms:created>
  <dcterms:modified xsi:type="dcterms:W3CDTF">2023-10-28T23:08:00Z</dcterms:modified>
</cp:coreProperties>
</file>