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66" w:rsidRDefault="00F86E5B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7966" w:rsidRDefault="00A77966">
      <w:pPr>
        <w:spacing w:line="360" w:lineRule="auto"/>
        <w:jc w:val="center"/>
        <w:rPr>
          <w:sz w:val="32"/>
        </w:rPr>
      </w:pPr>
    </w:p>
    <w:p w:rsidR="00A77966" w:rsidRDefault="00A77966">
      <w:pPr>
        <w:jc w:val="center"/>
        <w:rPr>
          <w:b/>
          <w:sz w:val="32"/>
        </w:rPr>
      </w:pPr>
    </w:p>
    <w:p w:rsidR="00A77966" w:rsidRDefault="00A77966">
      <w:pPr>
        <w:rPr>
          <w:b/>
          <w:sz w:val="32"/>
        </w:rPr>
      </w:pPr>
    </w:p>
    <w:p w:rsidR="00A77966" w:rsidRDefault="00F86E5B">
      <w:pPr>
        <w:jc w:val="center"/>
        <w:rPr>
          <w:sz w:val="28"/>
        </w:rPr>
      </w:pPr>
      <w:r>
        <w:rPr>
          <w:sz w:val="28"/>
        </w:rPr>
        <w:t>РЕГИОНАЛЬНАЯ СЛУЖБА</w:t>
      </w:r>
    </w:p>
    <w:p w:rsidR="00A77966" w:rsidRDefault="00F86E5B">
      <w:pPr>
        <w:jc w:val="center"/>
        <w:rPr>
          <w:sz w:val="28"/>
        </w:rPr>
      </w:pPr>
      <w:r>
        <w:rPr>
          <w:sz w:val="28"/>
        </w:rPr>
        <w:t>ПО ТАРИФАМ И ЦЕНАМ КАМЧАТСКОГО КРАЯ</w:t>
      </w:r>
    </w:p>
    <w:p w:rsidR="00A77966" w:rsidRDefault="00F86E5B">
      <w:pPr>
        <w:jc w:val="both"/>
        <w:rPr>
          <w:sz w:val="28"/>
        </w:rPr>
      </w:pPr>
      <w:r>
        <w:rPr>
          <w:sz w:val="28"/>
        </w:rPr>
        <w:t> </w:t>
      </w:r>
    </w:p>
    <w:p w:rsidR="00E40815" w:rsidRDefault="00E40815" w:rsidP="00E40815">
      <w:pPr>
        <w:jc w:val="center"/>
        <w:rPr>
          <w:sz w:val="28"/>
          <w:szCs w:val="20"/>
        </w:rPr>
      </w:pPr>
      <w:r>
        <w:rPr>
          <w:sz w:val="28"/>
          <w:highlight w:val="yellow"/>
        </w:rPr>
        <w:t>ПРОЕКТ ПОСТАНОВЛЕНИЯ</w:t>
      </w:r>
    </w:p>
    <w:p w:rsidR="00A77966" w:rsidRDefault="00A77966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77966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77966" w:rsidRDefault="00F86E5B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A7796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7966" w:rsidRDefault="00F86E5B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A7796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77966" w:rsidRDefault="00A77966">
            <w:pPr>
              <w:jc w:val="both"/>
              <w:rPr>
                <w:sz w:val="20"/>
              </w:rPr>
            </w:pPr>
          </w:p>
        </w:tc>
      </w:tr>
    </w:tbl>
    <w:p w:rsidR="00A77966" w:rsidRDefault="00A77966">
      <w:pPr>
        <w:ind w:firstLine="709"/>
        <w:jc w:val="both"/>
        <w:rPr>
          <w:sz w:val="28"/>
        </w:rPr>
      </w:pPr>
    </w:p>
    <w:p w:rsidR="00A77966" w:rsidRDefault="006A4D24">
      <w:pPr>
        <w:ind w:firstLine="709"/>
        <w:jc w:val="center"/>
        <w:rPr>
          <w:b/>
          <w:sz w:val="28"/>
        </w:rPr>
      </w:pPr>
      <w:r w:rsidRPr="006A4D24">
        <w:rPr>
          <w:b/>
          <w:sz w:val="28"/>
        </w:rPr>
        <w:t xml:space="preserve">Об утверждении тарифов на электрическую энергию с учетом субсидирования из краевого бюджета, поставляемую </w:t>
      </w:r>
      <w:proofErr w:type="spellStart"/>
      <w:r w:rsidRPr="006A4D24">
        <w:rPr>
          <w:b/>
          <w:sz w:val="28"/>
        </w:rPr>
        <w:t>энергоснабжающими</w:t>
      </w:r>
      <w:proofErr w:type="spellEnd"/>
      <w:r w:rsidRPr="006A4D24">
        <w:rPr>
          <w:b/>
          <w:sz w:val="28"/>
        </w:rPr>
        <w:t xml:space="preserve"> организациями Камчатского края для населения и потребителей, приравненных к категории население, Озерновского </w:t>
      </w:r>
      <w:proofErr w:type="spellStart"/>
      <w:r w:rsidRPr="006A4D24">
        <w:rPr>
          <w:b/>
          <w:sz w:val="28"/>
        </w:rPr>
        <w:t>энергоузла</w:t>
      </w:r>
      <w:proofErr w:type="spellEnd"/>
      <w:r w:rsidRPr="006A4D24">
        <w:rPr>
          <w:b/>
          <w:sz w:val="28"/>
        </w:rPr>
        <w:t xml:space="preserve"> Камчатского края на 202</w:t>
      </w:r>
      <w:r>
        <w:rPr>
          <w:b/>
          <w:sz w:val="28"/>
        </w:rPr>
        <w:t>4</w:t>
      </w:r>
      <w:r w:rsidRPr="006A4D24">
        <w:rPr>
          <w:b/>
          <w:sz w:val="28"/>
        </w:rPr>
        <w:t xml:space="preserve"> год</w:t>
      </w:r>
    </w:p>
    <w:p w:rsidR="00F2449E" w:rsidRDefault="00F2449E">
      <w:pPr>
        <w:ind w:firstLine="709"/>
        <w:jc w:val="center"/>
        <w:rPr>
          <w:sz w:val="28"/>
          <w:highlight w:val="yellow"/>
        </w:rPr>
      </w:pPr>
    </w:p>
    <w:p w:rsidR="003B35FA" w:rsidRDefault="003B35FA" w:rsidP="003B35FA">
      <w:pPr>
        <w:ind w:firstLine="709"/>
        <w:jc w:val="both"/>
        <w:rPr>
          <w:sz w:val="28"/>
        </w:rPr>
      </w:pPr>
      <w:r w:rsidRPr="00856265">
        <w:rPr>
          <w:sz w:val="28"/>
        </w:rPr>
        <w:t>В соответствии с Федеральным законом от 26.03.2003 № 35-ФЗ «Об электроэнергетике», постановлениями Правительства Российской Федерации от 29.12.2011 № 1178 «О ценообразовании в области регулируемых цен (тарифов) в электроэнергетике</w:t>
      </w:r>
      <w:r>
        <w:rPr>
          <w:sz w:val="28"/>
        </w:rPr>
        <w:t>»</w:t>
      </w:r>
      <w:r w:rsidRPr="00035ACD">
        <w:rPr>
          <w:sz w:val="28"/>
        </w:rPr>
        <w:t xml:space="preserve">, </w:t>
      </w:r>
      <w:r w:rsidRPr="003D611F">
        <w:rPr>
          <w:sz w:val="28"/>
        </w:rPr>
        <w:t xml:space="preserve">Законом </w:t>
      </w:r>
      <w:r>
        <w:rPr>
          <w:sz w:val="28"/>
        </w:rPr>
        <w:t>К</w:t>
      </w:r>
      <w:r w:rsidRPr="003D611F">
        <w:rPr>
          <w:sz w:val="28"/>
        </w:rPr>
        <w:t>амчат</w:t>
      </w:r>
      <w:r>
        <w:rPr>
          <w:sz w:val="28"/>
        </w:rPr>
        <w:t>ского края от 29.11.2022 № 155 «</w:t>
      </w:r>
      <w:r w:rsidRPr="003D611F">
        <w:rPr>
          <w:sz w:val="28"/>
        </w:rPr>
        <w:t>О краевом бюджете на 2023 год и на пл</w:t>
      </w:r>
      <w:r>
        <w:rPr>
          <w:sz w:val="28"/>
        </w:rPr>
        <w:t>ановый период 2024 и 2025 годов»</w:t>
      </w:r>
      <w:r w:rsidRPr="003D611F">
        <w:rPr>
          <w:sz w:val="28"/>
        </w:rPr>
        <w:t>, постановлением Правительства Камчатского края от 07.04.2023 № 204-П «Об утверждении Положения о Региональной службе по тарифам и ценам Камчатского края»,</w:t>
      </w:r>
      <w:r w:rsidRPr="00856265">
        <w:rPr>
          <w:sz w:val="28"/>
        </w:rPr>
        <w:t xml:space="preserve"> протоколом Правления Региональной службы по тарифам и ценам Камчатского края от ХХ.ХХ.202Х № ХХ</w:t>
      </w:r>
    </w:p>
    <w:p w:rsidR="006A4D24" w:rsidRDefault="006A4D24">
      <w:pPr>
        <w:ind w:firstLine="709"/>
        <w:jc w:val="both"/>
        <w:rPr>
          <w:sz w:val="28"/>
        </w:rPr>
      </w:pPr>
    </w:p>
    <w:p w:rsidR="00A77966" w:rsidRDefault="00F86E5B">
      <w:pPr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A77966" w:rsidRDefault="00A77966">
      <w:pPr>
        <w:ind w:firstLine="709"/>
        <w:jc w:val="both"/>
        <w:rPr>
          <w:sz w:val="28"/>
        </w:rPr>
      </w:pPr>
    </w:p>
    <w:p w:rsidR="001C1FF4" w:rsidRPr="007D32E5" w:rsidRDefault="001C1FF4" w:rsidP="00EE219B">
      <w:pPr>
        <w:pStyle w:val="34"/>
        <w:widowControl w:val="0"/>
        <w:numPr>
          <w:ilvl w:val="0"/>
          <w:numId w:val="1"/>
        </w:numPr>
        <w:spacing w:after="0"/>
        <w:ind w:left="0" w:firstLine="709"/>
        <w:jc w:val="both"/>
        <w:rPr>
          <w:sz w:val="28"/>
        </w:rPr>
      </w:pPr>
      <w:r w:rsidRPr="007D32E5">
        <w:rPr>
          <w:sz w:val="28"/>
        </w:rPr>
        <w:t>Утвердить и ввести в действие с 01 января 2024 года по 31 декабря 2024 года тарифы на электрическую энергию</w:t>
      </w:r>
      <w:r w:rsidR="00EB052D" w:rsidRPr="001C1FF4">
        <w:rPr>
          <w:color w:val="000000"/>
          <w:sz w:val="28"/>
          <w:szCs w:val="20"/>
        </w:rPr>
        <w:t xml:space="preserve">, </w:t>
      </w:r>
      <w:r w:rsidRPr="007D32E5">
        <w:rPr>
          <w:sz w:val="28"/>
        </w:rPr>
        <w:t xml:space="preserve">поставляемую </w:t>
      </w:r>
      <w:proofErr w:type="spellStart"/>
      <w:r w:rsidRPr="007D32E5">
        <w:rPr>
          <w:sz w:val="28"/>
        </w:rPr>
        <w:t>энергоснабжающими</w:t>
      </w:r>
      <w:proofErr w:type="spellEnd"/>
      <w:r w:rsidRPr="007D32E5">
        <w:rPr>
          <w:sz w:val="28"/>
        </w:rPr>
        <w:t xml:space="preserve"> организациями Камчатского края населению и потребителям, приравненным к категории население, </w:t>
      </w:r>
      <w:r w:rsidRPr="001C1FF4">
        <w:rPr>
          <w:color w:val="000000"/>
          <w:sz w:val="28"/>
          <w:szCs w:val="20"/>
        </w:rPr>
        <w:t xml:space="preserve">Озерновского </w:t>
      </w:r>
      <w:proofErr w:type="spellStart"/>
      <w:r w:rsidRPr="001C1FF4">
        <w:rPr>
          <w:color w:val="000000"/>
          <w:sz w:val="28"/>
          <w:szCs w:val="20"/>
        </w:rPr>
        <w:t>энергоузла</w:t>
      </w:r>
      <w:proofErr w:type="spellEnd"/>
      <w:r w:rsidRPr="001C1FF4">
        <w:rPr>
          <w:color w:val="000000"/>
          <w:sz w:val="28"/>
          <w:szCs w:val="20"/>
        </w:rPr>
        <w:t xml:space="preserve"> </w:t>
      </w:r>
      <w:r w:rsidRPr="007D32E5">
        <w:rPr>
          <w:sz w:val="28"/>
        </w:rPr>
        <w:t>Камчатского края, с календарной разбивкой согласно приложению.</w:t>
      </w:r>
    </w:p>
    <w:p w:rsidR="001C1FF4" w:rsidRPr="001C1FF4" w:rsidRDefault="001C1FF4" w:rsidP="00EE219B">
      <w:pPr>
        <w:pStyle w:val="34"/>
        <w:widowControl w:val="0"/>
        <w:numPr>
          <w:ilvl w:val="0"/>
          <w:numId w:val="1"/>
        </w:numPr>
        <w:spacing w:after="0"/>
        <w:ind w:left="0" w:firstLine="709"/>
        <w:jc w:val="both"/>
        <w:rPr>
          <w:color w:val="000000"/>
          <w:sz w:val="28"/>
          <w:szCs w:val="20"/>
        </w:rPr>
      </w:pPr>
      <w:r w:rsidRPr="001C1FF4">
        <w:rPr>
          <w:color w:val="000000"/>
          <w:sz w:val="28"/>
          <w:szCs w:val="20"/>
        </w:rPr>
        <w:t>Компенсация выпадающих доходов энергоснабжающих организаций от разницы между экономически обоснованными тарифами и льготными тарифами на электрическую энергию осуществляется за счет субсидий, предоставляемых энергоснабжающим организациям из бюджета Камчатского края.</w:t>
      </w:r>
    </w:p>
    <w:p w:rsidR="001C1FF4" w:rsidRPr="001C1FF4" w:rsidRDefault="001C1FF4" w:rsidP="00EE219B">
      <w:pPr>
        <w:pStyle w:val="34"/>
        <w:widowControl w:val="0"/>
        <w:numPr>
          <w:ilvl w:val="0"/>
          <w:numId w:val="1"/>
        </w:numPr>
        <w:spacing w:after="0"/>
        <w:ind w:left="0" w:firstLine="709"/>
        <w:jc w:val="both"/>
        <w:rPr>
          <w:sz w:val="28"/>
        </w:rPr>
      </w:pPr>
      <w:r w:rsidRPr="001C1FF4">
        <w:rPr>
          <w:color w:val="000000"/>
          <w:sz w:val="28"/>
          <w:szCs w:val="20"/>
        </w:rPr>
        <w:t>Настоящее постановление вступает в силу через десять дней после дня его официального опубликования</w:t>
      </w:r>
      <w:r w:rsidRPr="001C1FF4">
        <w:rPr>
          <w:sz w:val="28"/>
        </w:rPr>
        <w:t>.</w:t>
      </w:r>
    </w:p>
    <w:p w:rsidR="00A77966" w:rsidRDefault="00A77966">
      <w:pPr>
        <w:pStyle w:val="34"/>
        <w:widowControl w:val="0"/>
        <w:ind w:firstLine="709"/>
        <w:jc w:val="both"/>
        <w:rPr>
          <w:sz w:val="28"/>
        </w:rPr>
      </w:pPr>
    </w:p>
    <w:p w:rsidR="00A77966" w:rsidRDefault="00A77966">
      <w:pPr>
        <w:pStyle w:val="34"/>
        <w:widowControl w:val="0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77966">
        <w:trPr>
          <w:trHeight w:val="1269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77966" w:rsidRDefault="00F86E5B">
            <w:pPr>
              <w:ind w:left="30" w:right="27"/>
              <w:rPr>
                <w:sz w:val="28"/>
              </w:rPr>
            </w:pPr>
            <w:r>
              <w:rPr>
                <w:sz w:val="28"/>
              </w:rPr>
              <w:lastRenderedPageBreak/>
              <w:t>Временно исполняющая обязанности ру</w:t>
            </w:r>
            <w:r>
              <w:rPr>
                <w:rStyle w:val="1c"/>
                <w:sz w:val="28"/>
              </w:rPr>
              <w:t>ководителя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77966" w:rsidRDefault="00F86E5B">
            <w:pPr>
              <w:ind w:left="3" w:hanging="3"/>
              <w:rPr>
                <w:color w:val="FFFFFF"/>
              </w:rPr>
            </w:pPr>
            <w:r>
              <w:rPr>
                <w:color w:val="FFFFFF"/>
              </w:rPr>
              <w:t>[горизонтальный штамп подписи 1]</w:t>
            </w:r>
          </w:p>
          <w:p w:rsidR="00A77966" w:rsidRDefault="00A77966"/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77966" w:rsidRDefault="00F86E5B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М.В. Лопатникова</w:t>
            </w:r>
          </w:p>
        </w:tc>
      </w:tr>
    </w:tbl>
    <w:p w:rsidR="00A77966" w:rsidRDefault="00A77966">
      <w:pPr>
        <w:pStyle w:val="34"/>
        <w:widowControl w:val="0"/>
        <w:ind w:firstLine="709"/>
        <w:jc w:val="both"/>
        <w:rPr>
          <w:sz w:val="28"/>
        </w:rPr>
      </w:pPr>
    </w:p>
    <w:p w:rsidR="00A77966" w:rsidRDefault="00A77966">
      <w:pPr>
        <w:sectPr w:rsidR="00A77966">
          <w:headerReference w:type="default" r:id="rId8"/>
          <w:pgSz w:w="11906" w:h="16838"/>
          <w:pgMar w:top="709" w:right="425" w:bottom="851" w:left="1701" w:header="709" w:footer="709" w:gutter="0"/>
          <w:pgNumType w:start="1"/>
          <w:cols w:space="720"/>
          <w:titlePg/>
        </w:sectPr>
      </w:pPr>
    </w:p>
    <w:p w:rsidR="00F2449E" w:rsidRPr="00F2449E" w:rsidRDefault="00F2449E" w:rsidP="00F2449E">
      <w:pPr>
        <w:ind w:firstLine="4678"/>
        <w:jc w:val="both"/>
        <w:rPr>
          <w:sz w:val="28"/>
          <w:szCs w:val="28"/>
        </w:rPr>
      </w:pPr>
      <w:r w:rsidRPr="00F2449E">
        <w:rPr>
          <w:sz w:val="28"/>
          <w:szCs w:val="28"/>
        </w:rPr>
        <w:lastRenderedPageBreak/>
        <w:t xml:space="preserve">Приложение </w:t>
      </w:r>
    </w:p>
    <w:p w:rsidR="00F2449E" w:rsidRPr="00F2449E" w:rsidRDefault="00F2449E" w:rsidP="00F2449E">
      <w:pPr>
        <w:tabs>
          <w:tab w:val="left" w:pos="525"/>
          <w:tab w:val="right" w:pos="9540"/>
        </w:tabs>
        <w:ind w:left="4678"/>
        <w:jc w:val="both"/>
        <w:rPr>
          <w:bCs/>
          <w:sz w:val="28"/>
          <w:szCs w:val="28"/>
        </w:rPr>
      </w:pPr>
      <w:r w:rsidRPr="00F2449E">
        <w:rPr>
          <w:bCs/>
          <w:sz w:val="28"/>
          <w:szCs w:val="28"/>
        </w:rPr>
        <w:t xml:space="preserve">к постановлению Региональной службы   </w:t>
      </w:r>
    </w:p>
    <w:p w:rsidR="00F2449E" w:rsidRPr="00F2449E" w:rsidRDefault="00F2449E" w:rsidP="00F2449E">
      <w:pPr>
        <w:tabs>
          <w:tab w:val="left" w:pos="525"/>
          <w:tab w:val="right" w:pos="9355"/>
        </w:tabs>
        <w:ind w:left="4678"/>
        <w:jc w:val="both"/>
        <w:rPr>
          <w:bCs/>
          <w:sz w:val="28"/>
          <w:szCs w:val="28"/>
        </w:rPr>
      </w:pPr>
      <w:r w:rsidRPr="00F2449E">
        <w:rPr>
          <w:bCs/>
          <w:sz w:val="28"/>
          <w:szCs w:val="28"/>
        </w:rPr>
        <w:t>по тарифам и ценам Камчатского края</w:t>
      </w:r>
    </w:p>
    <w:p w:rsidR="00F2449E" w:rsidRPr="00F2449E" w:rsidRDefault="00F2449E" w:rsidP="00F2449E">
      <w:pPr>
        <w:tabs>
          <w:tab w:val="left" w:pos="525"/>
          <w:tab w:val="right" w:pos="9355"/>
        </w:tabs>
        <w:ind w:left="4678"/>
        <w:jc w:val="both"/>
        <w:rPr>
          <w:bCs/>
          <w:sz w:val="28"/>
          <w:szCs w:val="28"/>
        </w:rPr>
      </w:pPr>
      <w:r w:rsidRPr="00F2449E">
        <w:rPr>
          <w:bCs/>
          <w:sz w:val="28"/>
          <w:szCs w:val="28"/>
          <w:highlight w:val="yellow"/>
        </w:rPr>
        <w:t>от ХХ.ХХ.2023 № ХХХ</w:t>
      </w:r>
    </w:p>
    <w:p w:rsidR="00F2449E" w:rsidRPr="00F2449E" w:rsidRDefault="00F2449E" w:rsidP="00F2449E">
      <w:pPr>
        <w:tabs>
          <w:tab w:val="left" w:pos="525"/>
          <w:tab w:val="right" w:pos="9355"/>
        </w:tabs>
        <w:ind w:left="4678"/>
        <w:jc w:val="both"/>
        <w:rPr>
          <w:bCs/>
        </w:rPr>
      </w:pPr>
    </w:p>
    <w:p w:rsidR="00F2449E" w:rsidRPr="00F2449E" w:rsidRDefault="006A4D24" w:rsidP="00F2449E">
      <w:pPr>
        <w:jc w:val="center"/>
        <w:rPr>
          <w:bCs/>
          <w:sz w:val="26"/>
          <w:szCs w:val="26"/>
        </w:rPr>
      </w:pPr>
      <w:r w:rsidRPr="006A4D24">
        <w:rPr>
          <w:bCs/>
          <w:sz w:val="26"/>
          <w:szCs w:val="26"/>
        </w:rPr>
        <w:t xml:space="preserve">Тарифы на электрическую энергию, поставляемую ПАО «Камчатскэнерго» (Озерновский </w:t>
      </w:r>
      <w:proofErr w:type="spellStart"/>
      <w:r w:rsidRPr="006A4D24">
        <w:rPr>
          <w:bCs/>
          <w:sz w:val="26"/>
          <w:szCs w:val="26"/>
        </w:rPr>
        <w:t>энергоузел</w:t>
      </w:r>
      <w:proofErr w:type="spellEnd"/>
      <w:r w:rsidRPr="006A4D24">
        <w:rPr>
          <w:bCs/>
          <w:sz w:val="26"/>
          <w:szCs w:val="26"/>
        </w:rPr>
        <w:t xml:space="preserve">) для населения и потребителям, приравненных к категории население, Озерновского </w:t>
      </w:r>
      <w:proofErr w:type="spellStart"/>
      <w:r w:rsidRPr="006A4D24">
        <w:rPr>
          <w:bCs/>
          <w:sz w:val="26"/>
          <w:szCs w:val="26"/>
        </w:rPr>
        <w:t>энергоузла</w:t>
      </w:r>
      <w:proofErr w:type="spellEnd"/>
      <w:r w:rsidRPr="006A4D24">
        <w:rPr>
          <w:bCs/>
          <w:sz w:val="26"/>
          <w:szCs w:val="26"/>
        </w:rPr>
        <w:t xml:space="preserve"> Камчатского края, на 2023 год</w:t>
      </w:r>
    </w:p>
    <w:tbl>
      <w:tblPr>
        <w:tblStyle w:val="36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1559"/>
        <w:gridCol w:w="1560"/>
      </w:tblGrid>
      <w:tr w:rsidR="00100D6D" w:rsidRPr="00F2449E" w:rsidTr="00EE219B">
        <w:trPr>
          <w:trHeight w:val="464"/>
        </w:trPr>
        <w:tc>
          <w:tcPr>
            <w:tcW w:w="710" w:type="dxa"/>
            <w:vMerge w:val="restart"/>
            <w:vAlign w:val="center"/>
          </w:tcPr>
          <w:p w:rsidR="00100D6D" w:rsidRPr="00F2449E" w:rsidRDefault="00100D6D" w:rsidP="00100D6D">
            <w:pPr>
              <w:jc w:val="center"/>
            </w:pPr>
            <w:r w:rsidRPr="00F2449E">
              <w:t>№ п/п</w:t>
            </w:r>
          </w:p>
        </w:tc>
        <w:tc>
          <w:tcPr>
            <w:tcW w:w="6095" w:type="dxa"/>
            <w:vMerge w:val="restart"/>
            <w:tcBorders>
              <w:right w:val="single" w:sz="4" w:space="0" w:color="auto"/>
            </w:tcBorders>
            <w:vAlign w:val="center"/>
          </w:tcPr>
          <w:p w:rsidR="00100D6D" w:rsidRPr="00F2449E" w:rsidRDefault="00100D6D" w:rsidP="00100D6D">
            <w:pPr>
              <w:jc w:val="center"/>
            </w:pPr>
            <w:r w:rsidRPr="00F2449E">
              <w:t>Категории потребителей с разбивкой по ставкам и дифференциацией по зонам суток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0D6D" w:rsidRPr="00F2449E" w:rsidRDefault="00100D6D" w:rsidP="00100D6D">
            <w:pPr>
              <w:jc w:val="center"/>
            </w:pPr>
            <w:r w:rsidRPr="00F2449E">
              <w:t xml:space="preserve">Цена (тариф), руб./кВт·ч </w:t>
            </w:r>
          </w:p>
          <w:p w:rsidR="00100D6D" w:rsidRPr="00F2449E" w:rsidRDefault="00100D6D" w:rsidP="00100D6D">
            <w:pPr>
              <w:jc w:val="center"/>
            </w:pPr>
            <w:r w:rsidRPr="00F2449E">
              <w:t>(с учетом НДС)</w:t>
            </w:r>
          </w:p>
        </w:tc>
      </w:tr>
      <w:tr w:rsidR="00100D6D" w:rsidRPr="00F2449E" w:rsidTr="00EE219B">
        <w:trPr>
          <w:trHeight w:val="464"/>
        </w:trPr>
        <w:tc>
          <w:tcPr>
            <w:tcW w:w="710" w:type="dxa"/>
            <w:vMerge/>
          </w:tcPr>
          <w:p w:rsidR="00100D6D" w:rsidRPr="00F2449E" w:rsidRDefault="00100D6D" w:rsidP="00100D6D">
            <w:pPr>
              <w:jc w:val="center"/>
            </w:pPr>
          </w:p>
        </w:tc>
        <w:tc>
          <w:tcPr>
            <w:tcW w:w="6095" w:type="dxa"/>
            <w:vMerge/>
            <w:tcBorders>
              <w:right w:val="single" w:sz="4" w:space="0" w:color="auto"/>
            </w:tcBorders>
          </w:tcPr>
          <w:p w:rsidR="00100D6D" w:rsidRPr="00F2449E" w:rsidRDefault="00100D6D" w:rsidP="00100D6D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D6D" w:rsidRPr="00EE219B" w:rsidRDefault="00100D6D" w:rsidP="00472B68">
            <w:pPr>
              <w:jc w:val="center"/>
              <w:rPr>
                <w:sz w:val="22"/>
              </w:rPr>
            </w:pPr>
            <w:r w:rsidRPr="00EE219B">
              <w:rPr>
                <w:sz w:val="22"/>
              </w:rPr>
              <w:t>с 01.01.202</w:t>
            </w:r>
            <w:r w:rsidR="00472B68" w:rsidRPr="00EE219B">
              <w:rPr>
                <w:sz w:val="22"/>
              </w:rPr>
              <w:t>4</w:t>
            </w:r>
            <w:r w:rsidRPr="00EE219B">
              <w:rPr>
                <w:sz w:val="22"/>
              </w:rPr>
              <w:t xml:space="preserve"> по 3</w:t>
            </w:r>
            <w:r w:rsidR="00472B68" w:rsidRPr="00EE219B">
              <w:rPr>
                <w:sz w:val="22"/>
              </w:rPr>
              <w:t>0</w:t>
            </w:r>
            <w:r w:rsidRPr="00EE219B">
              <w:rPr>
                <w:sz w:val="22"/>
              </w:rPr>
              <w:t>.</w:t>
            </w:r>
            <w:r w:rsidR="00472B68" w:rsidRPr="00EE219B">
              <w:rPr>
                <w:sz w:val="22"/>
              </w:rPr>
              <w:t>06</w:t>
            </w:r>
            <w:r w:rsidRPr="00EE219B">
              <w:rPr>
                <w:sz w:val="22"/>
              </w:rPr>
              <w:t>.202</w:t>
            </w:r>
            <w:r w:rsidR="00472B68" w:rsidRPr="00EE219B">
              <w:rPr>
                <w:sz w:val="22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00D6D" w:rsidRPr="00EE219B" w:rsidRDefault="00472B68" w:rsidP="00472B68">
            <w:pPr>
              <w:jc w:val="center"/>
              <w:rPr>
                <w:sz w:val="22"/>
              </w:rPr>
            </w:pPr>
            <w:r w:rsidRPr="00EE219B">
              <w:rPr>
                <w:sz w:val="22"/>
              </w:rPr>
              <w:t>с 01.07.2024 по 31.12.2024</w:t>
            </w:r>
          </w:p>
        </w:tc>
      </w:tr>
      <w:tr w:rsidR="00100D6D" w:rsidRPr="00F2449E" w:rsidTr="00EE219B">
        <w:trPr>
          <w:trHeight w:val="220"/>
        </w:trPr>
        <w:tc>
          <w:tcPr>
            <w:tcW w:w="710" w:type="dxa"/>
          </w:tcPr>
          <w:p w:rsidR="00100D6D" w:rsidRPr="00F2449E" w:rsidRDefault="00100D6D" w:rsidP="00100D6D">
            <w:pPr>
              <w:jc w:val="center"/>
            </w:pPr>
            <w:r w:rsidRPr="00F2449E">
              <w:t>1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00D6D" w:rsidRPr="00F2449E" w:rsidRDefault="00100D6D" w:rsidP="00100D6D">
            <w:pPr>
              <w:jc w:val="center"/>
            </w:pPr>
            <w:r w:rsidRPr="00F2449E"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00D6D" w:rsidRPr="00F2449E" w:rsidRDefault="00100D6D" w:rsidP="00100D6D">
            <w:pPr>
              <w:jc w:val="center"/>
            </w:pPr>
            <w:r w:rsidRPr="00F2449E"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00D6D" w:rsidRPr="00F2449E" w:rsidRDefault="00100D6D" w:rsidP="00100D6D">
            <w:pPr>
              <w:jc w:val="center"/>
            </w:pPr>
            <w:r>
              <w:t>4</w:t>
            </w:r>
          </w:p>
        </w:tc>
      </w:tr>
      <w:tr w:rsidR="00E8566F" w:rsidRPr="00F2449E" w:rsidTr="00636C4F">
        <w:trPr>
          <w:trHeight w:val="4643"/>
        </w:trPr>
        <w:tc>
          <w:tcPr>
            <w:tcW w:w="710" w:type="dxa"/>
          </w:tcPr>
          <w:p w:rsidR="00E8566F" w:rsidRPr="00F2449E" w:rsidRDefault="00E8566F" w:rsidP="00100D6D">
            <w:r w:rsidRPr="00F2449E">
              <w:t>1</w:t>
            </w:r>
          </w:p>
        </w:tc>
        <w:tc>
          <w:tcPr>
            <w:tcW w:w="9214" w:type="dxa"/>
            <w:gridSpan w:val="3"/>
            <w:tcBorders>
              <w:right w:val="single" w:sz="4" w:space="0" w:color="auto"/>
            </w:tcBorders>
          </w:tcPr>
          <w:p w:rsidR="00E8566F" w:rsidRPr="00F2449E" w:rsidRDefault="00E8566F" w:rsidP="00100D6D">
            <w:pPr>
              <w:ind w:firstLine="286"/>
              <w:jc w:val="both"/>
            </w:pPr>
            <w:r w:rsidRPr="00F2449E">
              <w:t>Население и приравненные к нему, за исключением населения и потребителей, указанных в строках 2 – 5:</w:t>
            </w:r>
          </w:p>
          <w:p w:rsidR="00E8566F" w:rsidRPr="00F2449E" w:rsidRDefault="00E8566F" w:rsidP="00100D6D">
            <w:pPr>
              <w:ind w:firstLine="286"/>
              <w:jc w:val="both"/>
            </w:pPr>
            <w:r w:rsidRPr="00F2449E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E8566F" w:rsidRPr="00F2449E" w:rsidRDefault="00E8566F" w:rsidP="00100D6D">
            <w:pPr>
              <w:ind w:firstLine="286"/>
              <w:jc w:val="both"/>
            </w:pPr>
            <w:proofErr w:type="spellStart"/>
            <w:r w:rsidRPr="00F2449E">
              <w:t>наймодатели</w:t>
            </w:r>
            <w:proofErr w:type="spellEnd"/>
            <w:r w:rsidRPr="00F2449E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8566F" w:rsidRPr="00F2449E" w:rsidRDefault="00E8566F" w:rsidP="00100D6D">
            <w:pPr>
              <w:ind w:firstLine="286"/>
              <w:jc w:val="both"/>
            </w:pPr>
            <w:r w:rsidRPr="00F2449E"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100D6D" w:rsidRPr="00F2449E" w:rsidTr="00EE219B">
        <w:trPr>
          <w:trHeight w:val="220"/>
        </w:trPr>
        <w:tc>
          <w:tcPr>
            <w:tcW w:w="710" w:type="dxa"/>
          </w:tcPr>
          <w:p w:rsidR="00100D6D" w:rsidRPr="00F2449E" w:rsidRDefault="00100D6D" w:rsidP="00100D6D">
            <w:r w:rsidRPr="00F2449E">
              <w:t>1.1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00D6D" w:rsidRPr="00F2449E" w:rsidRDefault="00100D6D" w:rsidP="00100D6D">
            <w:pPr>
              <w:ind w:firstLine="286"/>
              <w:jc w:val="both"/>
            </w:pPr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00D6D" w:rsidRPr="00F2449E" w:rsidRDefault="00E8566F" w:rsidP="00100D6D">
            <w:pPr>
              <w:jc w:val="center"/>
            </w:pPr>
            <w:r w:rsidRPr="00CC6202">
              <w:t>2,22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00D6D" w:rsidRPr="002F0120" w:rsidRDefault="002D07D1" w:rsidP="002F0120">
            <w:pPr>
              <w:jc w:val="center"/>
            </w:pPr>
            <w:r>
              <w:t>2,</w:t>
            </w:r>
            <w:r w:rsidR="004834C8">
              <w:t>2</w:t>
            </w:r>
            <w:r w:rsidR="002F0120">
              <w:t>6</w:t>
            </w:r>
          </w:p>
        </w:tc>
      </w:tr>
      <w:tr w:rsidR="00C87215" w:rsidRPr="00F2449E" w:rsidTr="00636C4F">
        <w:trPr>
          <w:trHeight w:val="231"/>
        </w:trPr>
        <w:tc>
          <w:tcPr>
            <w:tcW w:w="710" w:type="dxa"/>
            <w:vMerge w:val="restart"/>
          </w:tcPr>
          <w:p w:rsidR="00C87215" w:rsidRPr="00F2449E" w:rsidRDefault="00C87215" w:rsidP="004834C8">
            <w:pPr>
              <w:jc w:val="center"/>
            </w:pPr>
            <w:r w:rsidRPr="00F2449E">
              <w:t>1.2</w:t>
            </w:r>
          </w:p>
        </w:tc>
        <w:tc>
          <w:tcPr>
            <w:tcW w:w="9214" w:type="dxa"/>
            <w:gridSpan w:val="3"/>
            <w:tcBorders>
              <w:right w:val="single" w:sz="4" w:space="0" w:color="auto"/>
            </w:tcBorders>
          </w:tcPr>
          <w:p w:rsidR="00C87215" w:rsidRPr="00F2449E" w:rsidRDefault="00C87215" w:rsidP="00100D6D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двум зонам суток</w:t>
            </w:r>
          </w:p>
        </w:tc>
      </w:tr>
      <w:tr w:rsidR="00EA37C7" w:rsidRPr="00F2449E" w:rsidTr="00EE219B">
        <w:trPr>
          <w:trHeight w:val="231"/>
        </w:trPr>
        <w:tc>
          <w:tcPr>
            <w:tcW w:w="710" w:type="dxa"/>
            <w:vMerge/>
          </w:tcPr>
          <w:p w:rsidR="00EA37C7" w:rsidRPr="00F2449E" w:rsidRDefault="00EA37C7" w:rsidP="00EA37C7"/>
        </w:tc>
        <w:tc>
          <w:tcPr>
            <w:tcW w:w="6095" w:type="dxa"/>
            <w:tcBorders>
              <w:right w:val="single" w:sz="4" w:space="0" w:color="auto"/>
            </w:tcBorders>
          </w:tcPr>
          <w:p w:rsidR="00EA37C7" w:rsidRPr="00100D6D" w:rsidRDefault="00EA37C7" w:rsidP="00EA37C7">
            <w:pPr>
              <w:ind w:firstLine="286"/>
              <w:jc w:val="both"/>
            </w:pPr>
            <w:r w:rsidRPr="00F2449E">
              <w:t>Дневная зона (пиковая и полупиковая)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37C7" w:rsidRPr="00CC6202" w:rsidRDefault="00EA37C7" w:rsidP="00EA37C7">
            <w:pPr>
              <w:jc w:val="center"/>
            </w:pPr>
            <w:r>
              <w:t>2,55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37C7" w:rsidRPr="00CC6202" w:rsidRDefault="00EA37C7" w:rsidP="002F0120">
            <w:pPr>
              <w:jc w:val="center"/>
            </w:pPr>
            <w:r>
              <w:t>2</w:t>
            </w:r>
            <w:r w:rsidR="002F0120">
              <w:t>,60</w:t>
            </w:r>
          </w:p>
        </w:tc>
      </w:tr>
      <w:tr w:rsidR="00EA37C7" w:rsidRPr="00F2449E" w:rsidTr="00EE219B">
        <w:trPr>
          <w:trHeight w:val="231"/>
        </w:trPr>
        <w:tc>
          <w:tcPr>
            <w:tcW w:w="710" w:type="dxa"/>
            <w:vMerge/>
          </w:tcPr>
          <w:p w:rsidR="00EA37C7" w:rsidRPr="00F2449E" w:rsidRDefault="00EA37C7" w:rsidP="00EA37C7"/>
        </w:tc>
        <w:tc>
          <w:tcPr>
            <w:tcW w:w="6095" w:type="dxa"/>
            <w:tcBorders>
              <w:right w:val="single" w:sz="4" w:space="0" w:color="auto"/>
            </w:tcBorders>
          </w:tcPr>
          <w:p w:rsidR="00EA37C7" w:rsidRPr="00100D6D" w:rsidRDefault="00EA37C7" w:rsidP="00EA37C7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37C7" w:rsidRPr="00CC6202" w:rsidRDefault="00EA37C7" w:rsidP="00EA37C7">
            <w:pPr>
              <w:jc w:val="center"/>
            </w:pPr>
            <w:r>
              <w:t>1,55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37C7" w:rsidRPr="00CC6202" w:rsidRDefault="00EA37C7" w:rsidP="002F0120">
            <w:pPr>
              <w:jc w:val="center"/>
            </w:pPr>
            <w:r>
              <w:t>1,</w:t>
            </w:r>
            <w:r w:rsidR="002F0120">
              <w:t>58</w:t>
            </w:r>
          </w:p>
        </w:tc>
      </w:tr>
      <w:tr w:rsidR="00C87215" w:rsidRPr="00F2449E" w:rsidTr="00636C4F">
        <w:trPr>
          <w:trHeight w:val="231"/>
        </w:trPr>
        <w:tc>
          <w:tcPr>
            <w:tcW w:w="710" w:type="dxa"/>
            <w:vMerge w:val="restart"/>
          </w:tcPr>
          <w:p w:rsidR="00C87215" w:rsidRPr="00F2449E" w:rsidRDefault="00C87215" w:rsidP="002D07D1">
            <w:pPr>
              <w:jc w:val="center"/>
            </w:pPr>
            <w:r w:rsidRPr="00F2449E">
              <w:t>1.3</w:t>
            </w:r>
          </w:p>
        </w:tc>
        <w:tc>
          <w:tcPr>
            <w:tcW w:w="9214" w:type="dxa"/>
            <w:gridSpan w:val="3"/>
            <w:tcBorders>
              <w:right w:val="single" w:sz="4" w:space="0" w:color="auto"/>
            </w:tcBorders>
          </w:tcPr>
          <w:p w:rsidR="00C87215" w:rsidRPr="00F2449E" w:rsidRDefault="00C87215" w:rsidP="00100D6D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трем зонам суток</w:t>
            </w:r>
          </w:p>
        </w:tc>
      </w:tr>
      <w:tr w:rsidR="00EA37C7" w:rsidRPr="00F2449E" w:rsidTr="00025235">
        <w:trPr>
          <w:trHeight w:val="231"/>
        </w:trPr>
        <w:tc>
          <w:tcPr>
            <w:tcW w:w="710" w:type="dxa"/>
            <w:vMerge/>
          </w:tcPr>
          <w:p w:rsidR="00EA37C7" w:rsidRPr="00F2449E" w:rsidRDefault="00EA37C7" w:rsidP="00EA37C7"/>
        </w:tc>
        <w:tc>
          <w:tcPr>
            <w:tcW w:w="6095" w:type="dxa"/>
            <w:tcBorders>
              <w:right w:val="single" w:sz="4" w:space="0" w:color="auto"/>
            </w:tcBorders>
          </w:tcPr>
          <w:p w:rsidR="00EA37C7" w:rsidRPr="00100D6D" w:rsidRDefault="00EA37C7" w:rsidP="00EA37C7">
            <w:pPr>
              <w:ind w:firstLine="286"/>
              <w:jc w:val="both"/>
            </w:pPr>
            <w:r w:rsidRPr="00F2449E">
              <w:t>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37C7" w:rsidRPr="00CC6202" w:rsidRDefault="00EA37C7" w:rsidP="00EA37C7">
            <w:pPr>
              <w:jc w:val="center"/>
            </w:pPr>
            <w:r>
              <w:t>2,78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37C7" w:rsidRPr="00CC6202" w:rsidRDefault="00EA37C7" w:rsidP="002F0120">
            <w:pPr>
              <w:jc w:val="center"/>
            </w:pPr>
            <w:r>
              <w:t>2,</w:t>
            </w:r>
            <w:r w:rsidR="002F0120">
              <w:t>82</w:t>
            </w:r>
          </w:p>
        </w:tc>
      </w:tr>
      <w:tr w:rsidR="00EA37C7" w:rsidRPr="00F2449E" w:rsidTr="00025235">
        <w:trPr>
          <w:trHeight w:val="231"/>
        </w:trPr>
        <w:tc>
          <w:tcPr>
            <w:tcW w:w="710" w:type="dxa"/>
            <w:vMerge/>
          </w:tcPr>
          <w:p w:rsidR="00EA37C7" w:rsidRPr="00F2449E" w:rsidRDefault="00EA37C7" w:rsidP="00EA37C7"/>
        </w:tc>
        <w:tc>
          <w:tcPr>
            <w:tcW w:w="6095" w:type="dxa"/>
            <w:tcBorders>
              <w:right w:val="single" w:sz="4" w:space="0" w:color="auto"/>
            </w:tcBorders>
          </w:tcPr>
          <w:p w:rsidR="00EA37C7" w:rsidRPr="00100D6D" w:rsidRDefault="00EA37C7" w:rsidP="00EA37C7">
            <w:pPr>
              <w:ind w:firstLine="286"/>
              <w:jc w:val="both"/>
            </w:pPr>
            <w:r w:rsidRPr="00F2449E">
              <w:t>Полупиковая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37C7" w:rsidRPr="00CC6202" w:rsidRDefault="00EA37C7" w:rsidP="00EA37C7">
            <w:pPr>
              <w:jc w:val="center"/>
            </w:pPr>
            <w:r w:rsidRPr="00CC6202">
              <w:t>2,22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37C7" w:rsidRPr="00CC6202" w:rsidRDefault="00EA37C7" w:rsidP="006B3644">
            <w:pPr>
              <w:jc w:val="center"/>
            </w:pPr>
            <w:r w:rsidRPr="00CC6202">
              <w:t>2,</w:t>
            </w:r>
            <w:r w:rsidR="006B3644">
              <w:t>26</w:t>
            </w:r>
          </w:p>
        </w:tc>
      </w:tr>
      <w:tr w:rsidR="00EA37C7" w:rsidRPr="00F2449E" w:rsidTr="00025235">
        <w:trPr>
          <w:trHeight w:val="231"/>
        </w:trPr>
        <w:tc>
          <w:tcPr>
            <w:tcW w:w="710" w:type="dxa"/>
            <w:vMerge/>
          </w:tcPr>
          <w:p w:rsidR="00EA37C7" w:rsidRPr="00F2449E" w:rsidRDefault="00EA37C7" w:rsidP="00EA37C7"/>
        </w:tc>
        <w:tc>
          <w:tcPr>
            <w:tcW w:w="6095" w:type="dxa"/>
            <w:tcBorders>
              <w:right w:val="single" w:sz="4" w:space="0" w:color="auto"/>
            </w:tcBorders>
          </w:tcPr>
          <w:p w:rsidR="00EA37C7" w:rsidRPr="00100D6D" w:rsidRDefault="00EA37C7" w:rsidP="00EA37C7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37C7" w:rsidRPr="00CC6202" w:rsidRDefault="00EA37C7" w:rsidP="00EA37C7">
            <w:pPr>
              <w:jc w:val="center"/>
            </w:pPr>
            <w:r>
              <w:t>1,55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37C7" w:rsidRPr="00CC6202" w:rsidRDefault="00EA37C7" w:rsidP="006B3644">
            <w:pPr>
              <w:jc w:val="center"/>
            </w:pPr>
            <w:r>
              <w:t>1,</w:t>
            </w:r>
            <w:r w:rsidR="006B3644">
              <w:t>58</w:t>
            </w:r>
          </w:p>
        </w:tc>
      </w:tr>
      <w:tr w:rsidR="00E8566F" w:rsidRPr="00F2449E" w:rsidTr="00636C4F">
        <w:trPr>
          <w:trHeight w:val="1113"/>
        </w:trPr>
        <w:tc>
          <w:tcPr>
            <w:tcW w:w="710" w:type="dxa"/>
          </w:tcPr>
          <w:p w:rsidR="00E8566F" w:rsidRPr="00F2449E" w:rsidRDefault="00E8566F" w:rsidP="00100D6D">
            <w:r w:rsidRPr="00F2449E">
              <w:t>2</w:t>
            </w:r>
          </w:p>
        </w:tc>
        <w:tc>
          <w:tcPr>
            <w:tcW w:w="9214" w:type="dxa"/>
            <w:gridSpan w:val="3"/>
            <w:tcBorders>
              <w:right w:val="single" w:sz="4" w:space="0" w:color="auto"/>
            </w:tcBorders>
          </w:tcPr>
          <w:p w:rsidR="00E8566F" w:rsidRPr="00F2449E" w:rsidRDefault="00E8566F" w:rsidP="00100D6D">
            <w:pPr>
              <w:ind w:firstLine="286"/>
              <w:jc w:val="both"/>
            </w:pPr>
            <w:r w:rsidRPr="00F2449E"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E8566F" w:rsidRPr="00F2449E" w:rsidRDefault="00E8566F" w:rsidP="00100D6D">
            <w:pPr>
              <w:ind w:firstLine="286"/>
              <w:jc w:val="both"/>
            </w:pPr>
            <w:r w:rsidRPr="00F2449E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E8566F" w:rsidRPr="00F2449E" w:rsidRDefault="00E8566F" w:rsidP="00100D6D">
            <w:pPr>
              <w:ind w:firstLine="286"/>
              <w:jc w:val="both"/>
            </w:pPr>
            <w:proofErr w:type="spellStart"/>
            <w:r w:rsidRPr="00F2449E">
              <w:lastRenderedPageBreak/>
              <w:t>наймодатели</w:t>
            </w:r>
            <w:proofErr w:type="spellEnd"/>
            <w:r w:rsidRPr="00F2449E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8566F" w:rsidRPr="00F2449E" w:rsidRDefault="00E8566F" w:rsidP="00100D6D">
            <w:pPr>
              <w:ind w:firstLine="286"/>
              <w:jc w:val="both"/>
            </w:pPr>
            <w:r w:rsidRPr="00F2449E"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bookmarkStart w:id="1" w:name="_GoBack"/>
        <w:bookmarkEnd w:id="1"/>
      </w:tr>
      <w:tr w:rsidR="00100D6D" w:rsidRPr="00F2449E" w:rsidTr="00EE219B">
        <w:trPr>
          <w:trHeight w:val="231"/>
        </w:trPr>
        <w:tc>
          <w:tcPr>
            <w:tcW w:w="710" w:type="dxa"/>
          </w:tcPr>
          <w:p w:rsidR="00100D6D" w:rsidRPr="00F2449E" w:rsidRDefault="00100D6D" w:rsidP="00100D6D">
            <w:r w:rsidRPr="00F2449E">
              <w:lastRenderedPageBreak/>
              <w:t>2.1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00D6D" w:rsidRPr="00F2449E" w:rsidRDefault="00100D6D" w:rsidP="00100D6D">
            <w:pPr>
              <w:jc w:val="both"/>
            </w:pPr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00D6D" w:rsidRPr="00F2449E" w:rsidRDefault="00E8566F" w:rsidP="00100D6D">
            <w:pPr>
              <w:jc w:val="center"/>
            </w:pPr>
            <w:r w:rsidRPr="00CC6202">
              <w:t>1,55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00D6D" w:rsidRPr="00EA37C7" w:rsidRDefault="002D07D1" w:rsidP="002F0120">
            <w:pPr>
              <w:jc w:val="center"/>
              <w:rPr>
                <w:b/>
                <w:bCs/>
                <w:lang w:val="en-US"/>
              </w:rPr>
            </w:pPr>
            <w:r w:rsidRPr="002D07D1">
              <w:t>1,</w:t>
            </w:r>
            <w:r w:rsidR="002F0120">
              <w:t>58</w:t>
            </w:r>
          </w:p>
        </w:tc>
      </w:tr>
      <w:tr w:rsidR="00C87215" w:rsidRPr="00F2449E" w:rsidTr="00636C4F">
        <w:trPr>
          <w:trHeight w:val="220"/>
        </w:trPr>
        <w:tc>
          <w:tcPr>
            <w:tcW w:w="710" w:type="dxa"/>
            <w:vMerge w:val="restart"/>
          </w:tcPr>
          <w:p w:rsidR="00C87215" w:rsidRPr="00F2449E" w:rsidRDefault="00C87215" w:rsidP="00100D6D">
            <w:r w:rsidRPr="00F2449E">
              <w:t>2.2</w:t>
            </w:r>
          </w:p>
        </w:tc>
        <w:tc>
          <w:tcPr>
            <w:tcW w:w="9214" w:type="dxa"/>
            <w:gridSpan w:val="3"/>
            <w:tcBorders>
              <w:right w:val="single" w:sz="4" w:space="0" w:color="auto"/>
            </w:tcBorders>
          </w:tcPr>
          <w:p w:rsidR="00C87215" w:rsidRPr="00F2449E" w:rsidRDefault="00C87215" w:rsidP="00100D6D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двум зонам суток</w:t>
            </w:r>
          </w:p>
        </w:tc>
      </w:tr>
      <w:tr w:rsidR="004834C8" w:rsidRPr="00F2449E" w:rsidTr="00EE219B">
        <w:trPr>
          <w:trHeight w:val="220"/>
        </w:trPr>
        <w:tc>
          <w:tcPr>
            <w:tcW w:w="710" w:type="dxa"/>
            <w:vMerge/>
          </w:tcPr>
          <w:p w:rsidR="004834C8" w:rsidRPr="00F2449E" w:rsidRDefault="004834C8" w:rsidP="004834C8"/>
        </w:tc>
        <w:tc>
          <w:tcPr>
            <w:tcW w:w="6095" w:type="dxa"/>
            <w:tcBorders>
              <w:right w:val="single" w:sz="4" w:space="0" w:color="auto"/>
            </w:tcBorders>
          </w:tcPr>
          <w:p w:rsidR="004834C8" w:rsidRPr="00F2449E" w:rsidRDefault="004834C8" w:rsidP="004834C8">
            <w:pPr>
              <w:ind w:firstLine="286"/>
              <w:jc w:val="both"/>
            </w:pPr>
            <w:r w:rsidRPr="00F2449E">
              <w:t>Дневная зона (пиковая и полупиковая)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34C8" w:rsidRPr="00CC6202" w:rsidRDefault="004834C8" w:rsidP="004834C8">
            <w:pPr>
              <w:jc w:val="center"/>
            </w:pPr>
            <w:r>
              <w:t>1,79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834C8" w:rsidRPr="004834C8" w:rsidRDefault="004834C8" w:rsidP="002F0120">
            <w:pPr>
              <w:jc w:val="center"/>
              <w:rPr>
                <w:bCs/>
              </w:rPr>
            </w:pPr>
            <w:r w:rsidRPr="004834C8">
              <w:rPr>
                <w:bCs/>
              </w:rPr>
              <w:t>1,</w:t>
            </w:r>
            <w:r w:rsidR="002F0120">
              <w:rPr>
                <w:bCs/>
              </w:rPr>
              <w:t>82</w:t>
            </w:r>
          </w:p>
        </w:tc>
      </w:tr>
      <w:tr w:rsidR="004834C8" w:rsidRPr="00F2449E" w:rsidTr="00EE219B">
        <w:trPr>
          <w:trHeight w:val="220"/>
        </w:trPr>
        <w:tc>
          <w:tcPr>
            <w:tcW w:w="710" w:type="dxa"/>
            <w:vMerge/>
          </w:tcPr>
          <w:p w:rsidR="004834C8" w:rsidRPr="00F2449E" w:rsidRDefault="004834C8" w:rsidP="004834C8"/>
        </w:tc>
        <w:tc>
          <w:tcPr>
            <w:tcW w:w="6095" w:type="dxa"/>
            <w:tcBorders>
              <w:right w:val="single" w:sz="4" w:space="0" w:color="auto"/>
            </w:tcBorders>
          </w:tcPr>
          <w:p w:rsidR="004834C8" w:rsidRPr="00F2449E" w:rsidRDefault="004834C8" w:rsidP="004834C8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34C8" w:rsidRPr="00CC6202" w:rsidRDefault="004834C8" w:rsidP="004834C8">
            <w:pPr>
              <w:jc w:val="center"/>
            </w:pPr>
            <w:r>
              <w:t>1,09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834C8" w:rsidRPr="004834C8" w:rsidRDefault="004834C8" w:rsidP="002F0120">
            <w:pPr>
              <w:jc w:val="center"/>
              <w:rPr>
                <w:bCs/>
              </w:rPr>
            </w:pPr>
            <w:r w:rsidRPr="004834C8">
              <w:rPr>
                <w:bCs/>
              </w:rPr>
              <w:t>1,</w:t>
            </w:r>
            <w:r w:rsidR="002F0120">
              <w:rPr>
                <w:bCs/>
              </w:rPr>
              <w:t>11</w:t>
            </w:r>
          </w:p>
        </w:tc>
      </w:tr>
      <w:tr w:rsidR="00C87215" w:rsidRPr="00F2449E" w:rsidTr="00636C4F">
        <w:trPr>
          <w:trHeight w:val="231"/>
        </w:trPr>
        <w:tc>
          <w:tcPr>
            <w:tcW w:w="710" w:type="dxa"/>
            <w:vMerge w:val="restart"/>
          </w:tcPr>
          <w:p w:rsidR="00C87215" w:rsidRPr="00F2449E" w:rsidRDefault="00C87215" w:rsidP="00100D6D">
            <w:r w:rsidRPr="00F2449E">
              <w:t>2.3</w:t>
            </w:r>
          </w:p>
        </w:tc>
        <w:tc>
          <w:tcPr>
            <w:tcW w:w="9214" w:type="dxa"/>
            <w:gridSpan w:val="3"/>
            <w:tcBorders>
              <w:right w:val="single" w:sz="4" w:space="0" w:color="auto"/>
            </w:tcBorders>
          </w:tcPr>
          <w:p w:rsidR="00C87215" w:rsidRPr="00F2449E" w:rsidRDefault="00C87215" w:rsidP="00100D6D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трем зонам суток</w:t>
            </w:r>
          </w:p>
        </w:tc>
      </w:tr>
      <w:tr w:rsidR="00EA37C7" w:rsidRPr="003D54EB" w:rsidTr="00EE219B">
        <w:trPr>
          <w:trHeight w:val="231"/>
        </w:trPr>
        <w:tc>
          <w:tcPr>
            <w:tcW w:w="710" w:type="dxa"/>
            <w:vMerge/>
          </w:tcPr>
          <w:p w:rsidR="00EA37C7" w:rsidRPr="00F2449E" w:rsidRDefault="00EA37C7" w:rsidP="00EA37C7"/>
        </w:tc>
        <w:tc>
          <w:tcPr>
            <w:tcW w:w="6095" w:type="dxa"/>
            <w:tcBorders>
              <w:right w:val="single" w:sz="4" w:space="0" w:color="auto"/>
            </w:tcBorders>
          </w:tcPr>
          <w:p w:rsidR="00EA37C7" w:rsidRPr="00F2449E" w:rsidRDefault="00EA37C7" w:rsidP="00EA37C7">
            <w:pPr>
              <w:ind w:firstLine="286"/>
              <w:jc w:val="both"/>
            </w:pPr>
            <w:r w:rsidRPr="00F2449E">
              <w:t>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37C7" w:rsidRPr="00CC6202" w:rsidRDefault="00EA37C7" w:rsidP="00EA37C7">
            <w:pPr>
              <w:jc w:val="center"/>
            </w:pPr>
            <w:r>
              <w:t>1,94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37C7" w:rsidRPr="00CC6202" w:rsidRDefault="00EA37C7" w:rsidP="002F0120">
            <w:pPr>
              <w:jc w:val="center"/>
            </w:pPr>
            <w:r>
              <w:t>1,</w:t>
            </w:r>
            <w:r w:rsidR="002F0120">
              <w:t>98</w:t>
            </w:r>
          </w:p>
        </w:tc>
      </w:tr>
      <w:tr w:rsidR="00EA37C7" w:rsidRPr="00F2449E" w:rsidTr="00EE219B">
        <w:trPr>
          <w:trHeight w:val="231"/>
        </w:trPr>
        <w:tc>
          <w:tcPr>
            <w:tcW w:w="710" w:type="dxa"/>
            <w:vMerge/>
          </w:tcPr>
          <w:p w:rsidR="00EA37C7" w:rsidRPr="00F2449E" w:rsidRDefault="00EA37C7" w:rsidP="00EA37C7"/>
        </w:tc>
        <w:tc>
          <w:tcPr>
            <w:tcW w:w="6095" w:type="dxa"/>
            <w:tcBorders>
              <w:right w:val="single" w:sz="4" w:space="0" w:color="auto"/>
            </w:tcBorders>
          </w:tcPr>
          <w:p w:rsidR="00EA37C7" w:rsidRPr="00F2449E" w:rsidRDefault="00EA37C7" w:rsidP="00EA37C7">
            <w:pPr>
              <w:ind w:firstLine="286"/>
              <w:jc w:val="both"/>
            </w:pPr>
            <w:r w:rsidRPr="00F2449E">
              <w:t>Полупиковая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37C7" w:rsidRPr="00CC6202" w:rsidRDefault="00EA37C7" w:rsidP="00EA37C7">
            <w:pPr>
              <w:jc w:val="center"/>
            </w:pPr>
            <w:r w:rsidRPr="00CC6202">
              <w:t>1,55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37C7" w:rsidRPr="00CC6202" w:rsidRDefault="00EA37C7" w:rsidP="002F0120">
            <w:pPr>
              <w:jc w:val="center"/>
            </w:pPr>
            <w:r w:rsidRPr="00CC6202">
              <w:t>1,5</w:t>
            </w:r>
            <w:r w:rsidR="002F0120">
              <w:t>8</w:t>
            </w:r>
          </w:p>
        </w:tc>
      </w:tr>
      <w:tr w:rsidR="00EA37C7" w:rsidRPr="00F2449E" w:rsidTr="00EE219B">
        <w:trPr>
          <w:trHeight w:val="231"/>
        </w:trPr>
        <w:tc>
          <w:tcPr>
            <w:tcW w:w="710" w:type="dxa"/>
            <w:vMerge/>
          </w:tcPr>
          <w:p w:rsidR="00EA37C7" w:rsidRPr="00F2449E" w:rsidRDefault="00EA37C7" w:rsidP="00EA37C7"/>
        </w:tc>
        <w:tc>
          <w:tcPr>
            <w:tcW w:w="6095" w:type="dxa"/>
            <w:tcBorders>
              <w:right w:val="single" w:sz="4" w:space="0" w:color="auto"/>
            </w:tcBorders>
          </w:tcPr>
          <w:p w:rsidR="00EA37C7" w:rsidRPr="00F2449E" w:rsidRDefault="00EA37C7" w:rsidP="00EA37C7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37C7" w:rsidRPr="00CC6202" w:rsidRDefault="00EA37C7" w:rsidP="00EA37C7">
            <w:pPr>
              <w:jc w:val="center"/>
            </w:pPr>
            <w:r>
              <w:t>1,09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37C7" w:rsidRPr="00CC6202" w:rsidRDefault="00EA37C7" w:rsidP="002F0120">
            <w:pPr>
              <w:jc w:val="center"/>
            </w:pPr>
            <w:r>
              <w:t>1,</w:t>
            </w:r>
            <w:r w:rsidR="002F0120">
              <w:t>11</w:t>
            </w:r>
          </w:p>
        </w:tc>
      </w:tr>
      <w:tr w:rsidR="00C87215" w:rsidRPr="00F2449E" w:rsidTr="00636C4F">
        <w:trPr>
          <w:trHeight w:val="4643"/>
        </w:trPr>
        <w:tc>
          <w:tcPr>
            <w:tcW w:w="710" w:type="dxa"/>
          </w:tcPr>
          <w:p w:rsidR="00C87215" w:rsidRPr="00F2449E" w:rsidRDefault="00C87215" w:rsidP="00100D6D">
            <w:r w:rsidRPr="00F2449E">
              <w:t>3</w:t>
            </w:r>
          </w:p>
        </w:tc>
        <w:tc>
          <w:tcPr>
            <w:tcW w:w="9214" w:type="dxa"/>
            <w:gridSpan w:val="3"/>
            <w:tcBorders>
              <w:right w:val="single" w:sz="4" w:space="0" w:color="auto"/>
            </w:tcBorders>
          </w:tcPr>
          <w:p w:rsidR="00C87215" w:rsidRPr="00F2449E" w:rsidRDefault="00C87215" w:rsidP="00100D6D">
            <w:pPr>
              <w:ind w:firstLine="286"/>
              <w:jc w:val="both"/>
            </w:pPr>
            <w:r w:rsidRPr="00F2449E"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C87215" w:rsidRPr="00F2449E" w:rsidRDefault="00C87215" w:rsidP="00100D6D">
            <w:pPr>
              <w:ind w:firstLine="286"/>
              <w:jc w:val="both"/>
            </w:pPr>
            <w:r w:rsidRPr="00F2449E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C87215" w:rsidRPr="00F2449E" w:rsidRDefault="00C87215" w:rsidP="00100D6D">
            <w:pPr>
              <w:ind w:firstLine="286"/>
              <w:jc w:val="both"/>
            </w:pPr>
            <w:proofErr w:type="spellStart"/>
            <w:r w:rsidRPr="00F2449E">
              <w:t>наймодатели</w:t>
            </w:r>
            <w:proofErr w:type="spellEnd"/>
            <w:r w:rsidRPr="00F2449E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87215" w:rsidRPr="00F2449E" w:rsidRDefault="00C87215" w:rsidP="00100D6D">
            <w:pPr>
              <w:ind w:firstLine="286"/>
              <w:jc w:val="both"/>
            </w:pPr>
            <w:r w:rsidRPr="00F2449E"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472B68" w:rsidRPr="00F2449E" w:rsidTr="00EE219B">
        <w:trPr>
          <w:trHeight w:val="220"/>
        </w:trPr>
        <w:tc>
          <w:tcPr>
            <w:tcW w:w="710" w:type="dxa"/>
          </w:tcPr>
          <w:p w:rsidR="00472B68" w:rsidRPr="00F2449E" w:rsidRDefault="00472B68" w:rsidP="00100D6D">
            <w:r w:rsidRPr="00F2449E">
              <w:t>3.1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472B68" w:rsidRPr="00F2449E" w:rsidRDefault="00472B68" w:rsidP="00472B68">
            <w:pPr>
              <w:jc w:val="both"/>
            </w:pPr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2B68" w:rsidRPr="00F2449E" w:rsidRDefault="00C87215" w:rsidP="00100D6D">
            <w:pPr>
              <w:jc w:val="center"/>
            </w:pPr>
            <w:r>
              <w:t>1,55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72B68" w:rsidRPr="002F0120" w:rsidRDefault="00C53332" w:rsidP="002F0120">
            <w:pPr>
              <w:jc w:val="center"/>
            </w:pPr>
            <w:r w:rsidRPr="002D07D1">
              <w:t>1,</w:t>
            </w:r>
            <w:r w:rsidR="004834C8">
              <w:t>5</w:t>
            </w:r>
            <w:r w:rsidR="002F0120">
              <w:t>8</w:t>
            </w:r>
          </w:p>
        </w:tc>
      </w:tr>
      <w:tr w:rsidR="00C87215" w:rsidRPr="00F2449E" w:rsidTr="00636C4F">
        <w:trPr>
          <w:trHeight w:val="231"/>
        </w:trPr>
        <w:tc>
          <w:tcPr>
            <w:tcW w:w="710" w:type="dxa"/>
            <w:vMerge w:val="restart"/>
          </w:tcPr>
          <w:p w:rsidR="00C87215" w:rsidRPr="00F2449E" w:rsidRDefault="00C87215" w:rsidP="00100D6D">
            <w:r w:rsidRPr="00F2449E">
              <w:t>3.2</w:t>
            </w:r>
          </w:p>
        </w:tc>
        <w:tc>
          <w:tcPr>
            <w:tcW w:w="9214" w:type="dxa"/>
            <w:gridSpan w:val="3"/>
            <w:tcBorders>
              <w:right w:val="single" w:sz="4" w:space="0" w:color="auto"/>
            </w:tcBorders>
          </w:tcPr>
          <w:p w:rsidR="00C87215" w:rsidRPr="00F2449E" w:rsidRDefault="00C87215" w:rsidP="00100D6D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двум зонам суток</w:t>
            </w:r>
          </w:p>
        </w:tc>
      </w:tr>
      <w:tr w:rsidR="002F0120" w:rsidRPr="00F2449E" w:rsidTr="00EE219B">
        <w:trPr>
          <w:trHeight w:val="231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Дневная зона (пиковая и полупиковая)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1,79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F0120" w:rsidRPr="004834C8" w:rsidRDefault="002F0120" w:rsidP="002F0120">
            <w:pPr>
              <w:jc w:val="center"/>
              <w:rPr>
                <w:bCs/>
              </w:rPr>
            </w:pPr>
            <w:r w:rsidRPr="004834C8">
              <w:rPr>
                <w:bCs/>
              </w:rPr>
              <w:t>1,</w:t>
            </w:r>
            <w:r>
              <w:rPr>
                <w:bCs/>
              </w:rPr>
              <w:t>82</w:t>
            </w:r>
          </w:p>
        </w:tc>
      </w:tr>
      <w:tr w:rsidR="002F0120" w:rsidRPr="00F2449E" w:rsidTr="00EE219B">
        <w:trPr>
          <w:trHeight w:val="231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1,09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F0120" w:rsidRPr="004834C8" w:rsidRDefault="002F0120" w:rsidP="002F0120">
            <w:pPr>
              <w:jc w:val="center"/>
              <w:rPr>
                <w:bCs/>
              </w:rPr>
            </w:pPr>
            <w:r w:rsidRPr="004834C8">
              <w:rPr>
                <w:bCs/>
              </w:rPr>
              <w:t>1,</w:t>
            </w:r>
            <w:r>
              <w:rPr>
                <w:bCs/>
              </w:rPr>
              <w:t>11</w:t>
            </w:r>
          </w:p>
        </w:tc>
      </w:tr>
      <w:tr w:rsidR="00C87215" w:rsidRPr="00F2449E" w:rsidTr="00636C4F">
        <w:trPr>
          <w:trHeight w:val="231"/>
        </w:trPr>
        <w:tc>
          <w:tcPr>
            <w:tcW w:w="710" w:type="dxa"/>
            <w:vMerge w:val="restart"/>
          </w:tcPr>
          <w:p w:rsidR="00C87215" w:rsidRPr="00F2449E" w:rsidRDefault="00C87215" w:rsidP="00100D6D">
            <w:r w:rsidRPr="00F2449E">
              <w:t>3.3</w:t>
            </w:r>
          </w:p>
        </w:tc>
        <w:tc>
          <w:tcPr>
            <w:tcW w:w="9214" w:type="dxa"/>
            <w:gridSpan w:val="3"/>
            <w:tcBorders>
              <w:right w:val="single" w:sz="4" w:space="0" w:color="auto"/>
            </w:tcBorders>
          </w:tcPr>
          <w:p w:rsidR="00C87215" w:rsidRPr="00F2449E" w:rsidRDefault="00C87215" w:rsidP="00100D6D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трем зонам суток</w:t>
            </w:r>
          </w:p>
        </w:tc>
      </w:tr>
      <w:tr w:rsidR="002F0120" w:rsidRPr="00F2449E" w:rsidTr="005C039F">
        <w:trPr>
          <w:trHeight w:val="231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1,94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1,98</w:t>
            </w:r>
          </w:p>
        </w:tc>
      </w:tr>
      <w:tr w:rsidR="002F0120" w:rsidRPr="00F2449E" w:rsidTr="005C039F">
        <w:trPr>
          <w:trHeight w:val="231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Полупиковая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 w:rsidRPr="00CC6202">
              <w:t>1,55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 w:rsidRPr="00CC6202">
              <w:t>1,5</w:t>
            </w:r>
            <w:r>
              <w:t>8</w:t>
            </w:r>
          </w:p>
        </w:tc>
      </w:tr>
      <w:tr w:rsidR="002F0120" w:rsidRPr="00F2449E" w:rsidTr="005C039F">
        <w:trPr>
          <w:trHeight w:val="231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1,09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1,11</w:t>
            </w:r>
          </w:p>
        </w:tc>
      </w:tr>
      <w:tr w:rsidR="00C87215" w:rsidRPr="00F2449E" w:rsidTr="00636C4F">
        <w:trPr>
          <w:trHeight w:val="4863"/>
        </w:trPr>
        <w:tc>
          <w:tcPr>
            <w:tcW w:w="710" w:type="dxa"/>
          </w:tcPr>
          <w:p w:rsidR="00C87215" w:rsidRPr="00F2449E" w:rsidRDefault="00C87215" w:rsidP="00100D6D">
            <w:r w:rsidRPr="00F2449E">
              <w:t>4</w:t>
            </w:r>
          </w:p>
        </w:tc>
        <w:tc>
          <w:tcPr>
            <w:tcW w:w="9214" w:type="dxa"/>
            <w:gridSpan w:val="3"/>
            <w:tcBorders>
              <w:right w:val="single" w:sz="4" w:space="0" w:color="auto"/>
            </w:tcBorders>
          </w:tcPr>
          <w:p w:rsidR="00C87215" w:rsidRPr="00F2449E" w:rsidRDefault="00C87215" w:rsidP="00100D6D">
            <w:pPr>
              <w:ind w:firstLine="286"/>
              <w:jc w:val="both"/>
            </w:pPr>
            <w:r w:rsidRPr="00F2449E"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C87215" w:rsidRPr="00F2449E" w:rsidRDefault="00C87215" w:rsidP="00100D6D">
            <w:pPr>
              <w:ind w:firstLine="286"/>
              <w:jc w:val="both"/>
            </w:pPr>
            <w:r w:rsidRPr="00F2449E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C87215" w:rsidRPr="00F2449E" w:rsidRDefault="00C87215" w:rsidP="00100D6D">
            <w:pPr>
              <w:ind w:firstLine="286"/>
              <w:jc w:val="both"/>
            </w:pPr>
            <w:proofErr w:type="spellStart"/>
            <w:r w:rsidRPr="00F2449E">
              <w:t>наймодатели</w:t>
            </w:r>
            <w:proofErr w:type="spellEnd"/>
            <w:r w:rsidRPr="00F2449E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87215" w:rsidRPr="00F2449E" w:rsidRDefault="00C87215" w:rsidP="00100D6D">
            <w:pPr>
              <w:ind w:firstLine="286"/>
              <w:jc w:val="both"/>
            </w:pPr>
            <w:r w:rsidRPr="00F2449E"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472B68" w:rsidRPr="00F2449E" w:rsidTr="00EE219B">
        <w:trPr>
          <w:trHeight w:val="231"/>
        </w:trPr>
        <w:tc>
          <w:tcPr>
            <w:tcW w:w="710" w:type="dxa"/>
          </w:tcPr>
          <w:p w:rsidR="00472B68" w:rsidRPr="00F2449E" w:rsidRDefault="00472B68" w:rsidP="00100D6D">
            <w:r w:rsidRPr="00F2449E">
              <w:t>4.1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472B68" w:rsidRPr="00F2449E" w:rsidRDefault="00472B68" w:rsidP="00472B68">
            <w:pPr>
              <w:jc w:val="both"/>
            </w:pPr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2B68" w:rsidRPr="00F2449E" w:rsidRDefault="00C87215" w:rsidP="00100D6D">
            <w:pPr>
              <w:jc w:val="center"/>
            </w:pPr>
            <w:r w:rsidRPr="00CC6202">
              <w:t>1,55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72B68" w:rsidRPr="002F0120" w:rsidRDefault="00C53332" w:rsidP="002F0120">
            <w:pPr>
              <w:jc w:val="center"/>
            </w:pPr>
            <w:r w:rsidRPr="002D07D1">
              <w:t>1,</w:t>
            </w:r>
            <w:r w:rsidR="004834C8">
              <w:t>5</w:t>
            </w:r>
            <w:r w:rsidR="002F0120">
              <w:t>8</w:t>
            </w:r>
          </w:p>
        </w:tc>
      </w:tr>
      <w:tr w:rsidR="00C87215" w:rsidRPr="00F2449E" w:rsidTr="00636C4F">
        <w:trPr>
          <w:trHeight w:val="231"/>
        </w:trPr>
        <w:tc>
          <w:tcPr>
            <w:tcW w:w="710" w:type="dxa"/>
            <w:vMerge w:val="restart"/>
          </w:tcPr>
          <w:p w:rsidR="00C87215" w:rsidRPr="00F2449E" w:rsidRDefault="00C87215" w:rsidP="00100D6D">
            <w:r w:rsidRPr="00F2449E">
              <w:t>4.2</w:t>
            </w:r>
          </w:p>
        </w:tc>
        <w:tc>
          <w:tcPr>
            <w:tcW w:w="9214" w:type="dxa"/>
            <w:gridSpan w:val="3"/>
            <w:tcBorders>
              <w:right w:val="single" w:sz="4" w:space="0" w:color="auto"/>
            </w:tcBorders>
          </w:tcPr>
          <w:p w:rsidR="00C87215" w:rsidRPr="00F2449E" w:rsidRDefault="00C87215" w:rsidP="00100D6D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двум зонам суток</w:t>
            </w:r>
          </w:p>
        </w:tc>
      </w:tr>
      <w:tr w:rsidR="002F0120" w:rsidRPr="00F2449E" w:rsidTr="00EE219B">
        <w:trPr>
          <w:trHeight w:val="231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Дневная зона (пиковая и полупиковая)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1,79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F0120" w:rsidRPr="004834C8" w:rsidRDefault="002F0120" w:rsidP="002F0120">
            <w:pPr>
              <w:jc w:val="center"/>
              <w:rPr>
                <w:bCs/>
              </w:rPr>
            </w:pPr>
            <w:r w:rsidRPr="004834C8">
              <w:rPr>
                <w:bCs/>
              </w:rPr>
              <w:t>1,</w:t>
            </w:r>
            <w:r>
              <w:rPr>
                <w:bCs/>
              </w:rPr>
              <w:t>82</w:t>
            </w:r>
          </w:p>
        </w:tc>
      </w:tr>
      <w:tr w:rsidR="002F0120" w:rsidRPr="00F2449E" w:rsidTr="00EE219B">
        <w:trPr>
          <w:trHeight w:val="231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1,09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F0120" w:rsidRPr="004834C8" w:rsidRDefault="002F0120" w:rsidP="002F0120">
            <w:pPr>
              <w:jc w:val="center"/>
              <w:rPr>
                <w:bCs/>
              </w:rPr>
            </w:pPr>
            <w:r w:rsidRPr="004834C8">
              <w:rPr>
                <w:bCs/>
              </w:rPr>
              <w:t>1,</w:t>
            </w:r>
            <w:r>
              <w:rPr>
                <w:bCs/>
              </w:rPr>
              <w:t>11</w:t>
            </w:r>
          </w:p>
        </w:tc>
      </w:tr>
      <w:tr w:rsidR="00C87215" w:rsidRPr="00F2449E" w:rsidTr="00636C4F">
        <w:trPr>
          <w:trHeight w:val="231"/>
        </w:trPr>
        <w:tc>
          <w:tcPr>
            <w:tcW w:w="710" w:type="dxa"/>
            <w:vMerge w:val="restart"/>
          </w:tcPr>
          <w:p w:rsidR="00C87215" w:rsidRPr="00F2449E" w:rsidRDefault="00C87215" w:rsidP="00100D6D">
            <w:r w:rsidRPr="00F2449E">
              <w:t>4.3</w:t>
            </w:r>
          </w:p>
        </w:tc>
        <w:tc>
          <w:tcPr>
            <w:tcW w:w="9214" w:type="dxa"/>
            <w:gridSpan w:val="3"/>
            <w:tcBorders>
              <w:right w:val="single" w:sz="4" w:space="0" w:color="auto"/>
            </w:tcBorders>
          </w:tcPr>
          <w:p w:rsidR="00C87215" w:rsidRPr="00F2449E" w:rsidRDefault="00C87215" w:rsidP="00100D6D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трем зонам суток</w:t>
            </w:r>
          </w:p>
        </w:tc>
      </w:tr>
      <w:tr w:rsidR="002F0120" w:rsidRPr="00F2449E" w:rsidTr="005E340A">
        <w:trPr>
          <w:trHeight w:val="231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1,94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1,98</w:t>
            </w:r>
          </w:p>
        </w:tc>
      </w:tr>
      <w:tr w:rsidR="002F0120" w:rsidRPr="00F2449E" w:rsidTr="005E340A">
        <w:trPr>
          <w:trHeight w:val="231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Полупиковая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 w:rsidRPr="00CC6202">
              <w:t>1,55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 w:rsidRPr="00CC6202">
              <w:t>1,5</w:t>
            </w:r>
            <w:r>
              <w:t>8</w:t>
            </w:r>
          </w:p>
        </w:tc>
      </w:tr>
      <w:tr w:rsidR="002F0120" w:rsidRPr="00F2449E" w:rsidTr="005E340A">
        <w:trPr>
          <w:trHeight w:val="231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1,09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1,11</w:t>
            </w:r>
          </w:p>
        </w:tc>
      </w:tr>
      <w:tr w:rsidR="00C87215" w:rsidRPr="00F2449E" w:rsidTr="00636C4F">
        <w:trPr>
          <w:trHeight w:val="4399"/>
        </w:trPr>
        <w:tc>
          <w:tcPr>
            <w:tcW w:w="710" w:type="dxa"/>
          </w:tcPr>
          <w:p w:rsidR="00C87215" w:rsidRPr="00F2449E" w:rsidRDefault="00C87215" w:rsidP="00100D6D">
            <w:r w:rsidRPr="00F2449E">
              <w:t>5</w:t>
            </w:r>
          </w:p>
        </w:tc>
        <w:tc>
          <w:tcPr>
            <w:tcW w:w="9214" w:type="dxa"/>
            <w:gridSpan w:val="3"/>
            <w:tcBorders>
              <w:right w:val="single" w:sz="4" w:space="0" w:color="auto"/>
            </w:tcBorders>
          </w:tcPr>
          <w:p w:rsidR="00C87215" w:rsidRPr="00F2449E" w:rsidRDefault="00C87215" w:rsidP="00100D6D">
            <w:pPr>
              <w:ind w:firstLine="286"/>
              <w:jc w:val="both"/>
            </w:pPr>
            <w:r w:rsidRPr="00F2449E">
              <w:t>Население, проживающее в сельских населенных пунктах, и приравненные к нему:</w:t>
            </w:r>
          </w:p>
          <w:p w:rsidR="00C87215" w:rsidRPr="00F2449E" w:rsidRDefault="00C87215" w:rsidP="00100D6D">
            <w:pPr>
              <w:ind w:firstLine="286"/>
              <w:jc w:val="both"/>
            </w:pPr>
            <w:r w:rsidRPr="00F2449E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C87215" w:rsidRPr="00F2449E" w:rsidRDefault="00C87215" w:rsidP="00100D6D">
            <w:pPr>
              <w:ind w:firstLine="286"/>
              <w:jc w:val="both"/>
            </w:pPr>
            <w:proofErr w:type="spellStart"/>
            <w:r w:rsidRPr="00F2449E">
              <w:t>наймодатели</w:t>
            </w:r>
            <w:proofErr w:type="spellEnd"/>
            <w:r w:rsidRPr="00F2449E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87215" w:rsidRPr="00F2449E" w:rsidRDefault="00C87215" w:rsidP="00100D6D">
            <w:pPr>
              <w:ind w:firstLine="286"/>
              <w:jc w:val="both"/>
            </w:pPr>
            <w:r w:rsidRPr="00F2449E">
              <w:lastRenderedPageBreak/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472B68" w:rsidRPr="00F2449E" w:rsidTr="00EE219B">
        <w:trPr>
          <w:trHeight w:val="231"/>
        </w:trPr>
        <w:tc>
          <w:tcPr>
            <w:tcW w:w="710" w:type="dxa"/>
          </w:tcPr>
          <w:p w:rsidR="00472B68" w:rsidRPr="00F2449E" w:rsidRDefault="00472B68" w:rsidP="00100D6D">
            <w:r w:rsidRPr="00F2449E">
              <w:lastRenderedPageBreak/>
              <w:t>5.1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472B68" w:rsidRPr="00F2449E" w:rsidRDefault="00472B68" w:rsidP="00472B68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2B68" w:rsidRPr="00F2449E" w:rsidRDefault="00C87215" w:rsidP="00100D6D">
            <w:pPr>
              <w:jc w:val="center"/>
            </w:pPr>
            <w:r>
              <w:t>1,55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72B68" w:rsidRPr="002F0120" w:rsidRDefault="00C53332" w:rsidP="002F0120">
            <w:pPr>
              <w:jc w:val="center"/>
            </w:pPr>
            <w:r w:rsidRPr="002D07D1">
              <w:t>1,</w:t>
            </w:r>
            <w:r w:rsidR="004834C8">
              <w:t>5</w:t>
            </w:r>
            <w:r w:rsidR="002F0120">
              <w:t>8</w:t>
            </w:r>
          </w:p>
        </w:tc>
      </w:tr>
      <w:tr w:rsidR="00C87215" w:rsidRPr="00F2449E" w:rsidTr="00636C4F">
        <w:trPr>
          <w:trHeight w:val="220"/>
        </w:trPr>
        <w:tc>
          <w:tcPr>
            <w:tcW w:w="710" w:type="dxa"/>
            <w:vMerge w:val="restart"/>
          </w:tcPr>
          <w:p w:rsidR="00C87215" w:rsidRPr="00F2449E" w:rsidRDefault="00C87215" w:rsidP="00100D6D">
            <w:r w:rsidRPr="00F2449E">
              <w:t>5.2</w:t>
            </w:r>
          </w:p>
        </w:tc>
        <w:tc>
          <w:tcPr>
            <w:tcW w:w="9214" w:type="dxa"/>
            <w:gridSpan w:val="3"/>
            <w:tcBorders>
              <w:right w:val="single" w:sz="4" w:space="0" w:color="auto"/>
            </w:tcBorders>
          </w:tcPr>
          <w:p w:rsidR="00C87215" w:rsidRPr="00F2449E" w:rsidRDefault="00C87215" w:rsidP="00100D6D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двум зонам суток</w:t>
            </w:r>
          </w:p>
        </w:tc>
      </w:tr>
      <w:tr w:rsidR="002F0120" w:rsidRPr="00F2449E" w:rsidTr="00EE219B">
        <w:trPr>
          <w:trHeight w:val="220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Дневная зона (пиковая и полупиковая)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1,79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F0120" w:rsidRPr="004834C8" w:rsidRDefault="002F0120" w:rsidP="002F0120">
            <w:pPr>
              <w:jc w:val="center"/>
              <w:rPr>
                <w:bCs/>
              </w:rPr>
            </w:pPr>
            <w:r w:rsidRPr="004834C8">
              <w:rPr>
                <w:bCs/>
              </w:rPr>
              <w:t>1,</w:t>
            </w:r>
            <w:r>
              <w:rPr>
                <w:bCs/>
              </w:rPr>
              <w:t>82</w:t>
            </w:r>
          </w:p>
        </w:tc>
      </w:tr>
      <w:tr w:rsidR="002F0120" w:rsidRPr="00F2449E" w:rsidTr="00EE219B">
        <w:trPr>
          <w:trHeight w:val="220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1,09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F0120" w:rsidRPr="004834C8" w:rsidRDefault="002F0120" w:rsidP="002F0120">
            <w:pPr>
              <w:jc w:val="center"/>
              <w:rPr>
                <w:bCs/>
              </w:rPr>
            </w:pPr>
            <w:r w:rsidRPr="004834C8">
              <w:rPr>
                <w:bCs/>
              </w:rPr>
              <w:t>1,</w:t>
            </w:r>
            <w:r>
              <w:rPr>
                <w:bCs/>
              </w:rPr>
              <w:t>11</w:t>
            </w:r>
          </w:p>
        </w:tc>
      </w:tr>
      <w:tr w:rsidR="00C87215" w:rsidRPr="00F2449E" w:rsidTr="00636C4F">
        <w:trPr>
          <w:trHeight w:val="231"/>
        </w:trPr>
        <w:tc>
          <w:tcPr>
            <w:tcW w:w="710" w:type="dxa"/>
            <w:vMerge w:val="restart"/>
          </w:tcPr>
          <w:p w:rsidR="00C87215" w:rsidRPr="00F2449E" w:rsidRDefault="00C87215" w:rsidP="00100D6D">
            <w:r w:rsidRPr="00F2449E">
              <w:t>5.3</w:t>
            </w:r>
          </w:p>
        </w:tc>
        <w:tc>
          <w:tcPr>
            <w:tcW w:w="9214" w:type="dxa"/>
            <w:gridSpan w:val="3"/>
            <w:tcBorders>
              <w:right w:val="single" w:sz="4" w:space="0" w:color="auto"/>
            </w:tcBorders>
          </w:tcPr>
          <w:p w:rsidR="00C87215" w:rsidRPr="00F2449E" w:rsidRDefault="00C87215" w:rsidP="00100D6D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трем зонам суток</w:t>
            </w:r>
          </w:p>
        </w:tc>
      </w:tr>
      <w:tr w:rsidR="002F0120" w:rsidRPr="00F2449E" w:rsidTr="002C736E">
        <w:trPr>
          <w:trHeight w:val="231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1,94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1,98</w:t>
            </w:r>
          </w:p>
        </w:tc>
      </w:tr>
      <w:tr w:rsidR="002F0120" w:rsidRPr="00F2449E" w:rsidTr="002C736E">
        <w:trPr>
          <w:trHeight w:val="231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Полупиковая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 w:rsidRPr="00CC6202">
              <w:t>1,55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 w:rsidRPr="00CC6202">
              <w:t>1,5</w:t>
            </w:r>
            <w:r>
              <w:t>8</w:t>
            </w:r>
          </w:p>
        </w:tc>
      </w:tr>
      <w:tr w:rsidR="002F0120" w:rsidRPr="00F2449E" w:rsidTr="002C736E">
        <w:trPr>
          <w:trHeight w:val="231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1,09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1,11</w:t>
            </w:r>
          </w:p>
        </w:tc>
      </w:tr>
      <w:tr w:rsidR="00C87215" w:rsidRPr="00F2449E" w:rsidTr="00636C4F">
        <w:trPr>
          <w:trHeight w:val="231"/>
        </w:trPr>
        <w:tc>
          <w:tcPr>
            <w:tcW w:w="710" w:type="dxa"/>
          </w:tcPr>
          <w:p w:rsidR="00C87215" w:rsidRPr="00F2449E" w:rsidRDefault="00C87215" w:rsidP="00100D6D">
            <w:r w:rsidRPr="00F2449E">
              <w:t>6</w:t>
            </w:r>
          </w:p>
        </w:tc>
        <w:tc>
          <w:tcPr>
            <w:tcW w:w="9214" w:type="dxa"/>
            <w:gridSpan w:val="3"/>
            <w:tcBorders>
              <w:right w:val="single" w:sz="4" w:space="0" w:color="auto"/>
            </w:tcBorders>
          </w:tcPr>
          <w:p w:rsidR="00C87215" w:rsidRPr="00F2449E" w:rsidRDefault="00C87215" w:rsidP="00100D6D">
            <w:r w:rsidRPr="00F2449E">
              <w:t>Потребители, приравненные к населению:</w:t>
            </w:r>
          </w:p>
        </w:tc>
      </w:tr>
      <w:tr w:rsidR="00C87215" w:rsidRPr="00F2449E" w:rsidTr="00636C4F">
        <w:trPr>
          <w:trHeight w:val="5560"/>
        </w:trPr>
        <w:tc>
          <w:tcPr>
            <w:tcW w:w="710" w:type="dxa"/>
          </w:tcPr>
          <w:p w:rsidR="00C87215" w:rsidRPr="00F2449E" w:rsidRDefault="00C87215" w:rsidP="00100D6D">
            <w:r w:rsidRPr="00F2449E">
              <w:t>6.1</w:t>
            </w:r>
          </w:p>
        </w:tc>
        <w:tc>
          <w:tcPr>
            <w:tcW w:w="9214" w:type="dxa"/>
            <w:gridSpan w:val="3"/>
            <w:tcBorders>
              <w:right w:val="single" w:sz="4" w:space="0" w:color="auto"/>
            </w:tcBorders>
          </w:tcPr>
          <w:p w:rsidR="00C87215" w:rsidRPr="00F2449E" w:rsidRDefault="00C87215" w:rsidP="00100D6D">
            <w:pPr>
              <w:ind w:firstLine="176"/>
              <w:jc w:val="both"/>
            </w:pPr>
            <w:r w:rsidRPr="00F2449E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 w:rsidRPr="00F2449E">
              <w:t>наймодатели</w:t>
            </w:r>
            <w:proofErr w:type="spellEnd"/>
            <w:r w:rsidRPr="00F2449E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C87215" w:rsidRPr="00F2449E" w:rsidRDefault="00C87215" w:rsidP="00100D6D">
            <w:pPr>
              <w:ind w:firstLine="286"/>
              <w:jc w:val="both"/>
            </w:pPr>
            <w:r w:rsidRPr="00F2449E"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C87215" w:rsidRPr="00F2449E" w:rsidRDefault="00C87215" w:rsidP="00100D6D">
            <w:pPr>
              <w:ind w:firstLine="176"/>
              <w:jc w:val="both"/>
            </w:pPr>
            <w:proofErr w:type="spellStart"/>
            <w:r w:rsidRPr="00F2449E">
              <w:t>наймодателей</w:t>
            </w:r>
            <w:proofErr w:type="spellEnd"/>
            <w:r w:rsidRPr="00F2449E"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</w:t>
            </w:r>
            <w:r w:rsidRPr="00F2449E">
              <w:lastRenderedPageBreak/>
              <w:t>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472B68" w:rsidRPr="00F2449E" w:rsidTr="00EE219B">
        <w:trPr>
          <w:trHeight w:val="231"/>
        </w:trPr>
        <w:tc>
          <w:tcPr>
            <w:tcW w:w="710" w:type="dxa"/>
          </w:tcPr>
          <w:p w:rsidR="00472B68" w:rsidRPr="00F2449E" w:rsidRDefault="00472B68" w:rsidP="00100D6D">
            <w:r w:rsidRPr="00F2449E">
              <w:lastRenderedPageBreak/>
              <w:t>6.1.1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472B68" w:rsidRPr="00F2449E" w:rsidRDefault="00472B68" w:rsidP="00472B68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2B68" w:rsidRPr="00F2449E" w:rsidRDefault="00C87215" w:rsidP="00100D6D">
            <w:pPr>
              <w:jc w:val="center"/>
            </w:pPr>
            <w:r>
              <w:t>1,55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72B68" w:rsidRPr="002F0120" w:rsidRDefault="00C53332" w:rsidP="002F0120">
            <w:pPr>
              <w:jc w:val="center"/>
            </w:pPr>
            <w:r w:rsidRPr="002D07D1">
              <w:t>1,</w:t>
            </w:r>
            <w:r w:rsidR="004834C8">
              <w:t>5</w:t>
            </w:r>
            <w:r w:rsidR="002F0120">
              <w:t>8</w:t>
            </w:r>
          </w:p>
        </w:tc>
      </w:tr>
      <w:tr w:rsidR="00C87215" w:rsidRPr="00F2449E" w:rsidTr="00636C4F">
        <w:trPr>
          <w:trHeight w:val="231"/>
        </w:trPr>
        <w:tc>
          <w:tcPr>
            <w:tcW w:w="710" w:type="dxa"/>
            <w:vMerge w:val="restart"/>
          </w:tcPr>
          <w:p w:rsidR="00C87215" w:rsidRPr="00F2449E" w:rsidRDefault="00C87215" w:rsidP="00100D6D">
            <w:r w:rsidRPr="00F2449E">
              <w:t>6.1.2</w:t>
            </w:r>
          </w:p>
        </w:tc>
        <w:tc>
          <w:tcPr>
            <w:tcW w:w="9214" w:type="dxa"/>
            <w:gridSpan w:val="3"/>
            <w:tcBorders>
              <w:right w:val="single" w:sz="4" w:space="0" w:color="auto"/>
            </w:tcBorders>
          </w:tcPr>
          <w:p w:rsidR="00C87215" w:rsidRPr="00F2449E" w:rsidRDefault="00C87215" w:rsidP="00100D6D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двум зонам суток</w:t>
            </w:r>
          </w:p>
        </w:tc>
      </w:tr>
      <w:tr w:rsidR="002F0120" w:rsidRPr="00F2449E" w:rsidTr="00EE219B">
        <w:trPr>
          <w:trHeight w:val="243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Дневная зона (пиковая и полупиковая)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1,79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F0120" w:rsidRPr="004834C8" w:rsidRDefault="002F0120" w:rsidP="002F0120">
            <w:pPr>
              <w:jc w:val="center"/>
              <w:rPr>
                <w:bCs/>
              </w:rPr>
            </w:pPr>
            <w:r w:rsidRPr="004834C8">
              <w:rPr>
                <w:bCs/>
              </w:rPr>
              <w:t>1,</w:t>
            </w:r>
            <w:r>
              <w:rPr>
                <w:bCs/>
              </w:rPr>
              <w:t>82</w:t>
            </w:r>
          </w:p>
        </w:tc>
      </w:tr>
      <w:tr w:rsidR="002F0120" w:rsidRPr="00F2449E" w:rsidTr="00EE219B">
        <w:trPr>
          <w:trHeight w:val="231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1,09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F0120" w:rsidRPr="004834C8" w:rsidRDefault="002F0120" w:rsidP="002F0120">
            <w:pPr>
              <w:jc w:val="center"/>
              <w:rPr>
                <w:bCs/>
              </w:rPr>
            </w:pPr>
            <w:r w:rsidRPr="004834C8">
              <w:rPr>
                <w:bCs/>
              </w:rPr>
              <w:t>1,</w:t>
            </w:r>
            <w:r>
              <w:rPr>
                <w:bCs/>
              </w:rPr>
              <w:t>11</w:t>
            </w:r>
          </w:p>
        </w:tc>
      </w:tr>
      <w:tr w:rsidR="00C87215" w:rsidRPr="00F2449E" w:rsidTr="00636C4F">
        <w:trPr>
          <w:trHeight w:val="231"/>
        </w:trPr>
        <w:tc>
          <w:tcPr>
            <w:tcW w:w="710" w:type="dxa"/>
            <w:vMerge w:val="restart"/>
          </w:tcPr>
          <w:p w:rsidR="00C87215" w:rsidRPr="00F2449E" w:rsidRDefault="00C87215" w:rsidP="00100D6D">
            <w:r w:rsidRPr="00F2449E">
              <w:t>6.1.3</w:t>
            </w:r>
          </w:p>
        </w:tc>
        <w:tc>
          <w:tcPr>
            <w:tcW w:w="9214" w:type="dxa"/>
            <w:gridSpan w:val="3"/>
            <w:tcBorders>
              <w:right w:val="single" w:sz="4" w:space="0" w:color="auto"/>
            </w:tcBorders>
          </w:tcPr>
          <w:p w:rsidR="00C87215" w:rsidRPr="00F2449E" w:rsidRDefault="00C87215" w:rsidP="00100D6D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трем зонам суток</w:t>
            </w:r>
          </w:p>
        </w:tc>
      </w:tr>
      <w:tr w:rsidR="002F0120" w:rsidRPr="00F2449E" w:rsidTr="003650A5">
        <w:trPr>
          <w:trHeight w:val="243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1,94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1,98</w:t>
            </w:r>
          </w:p>
        </w:tc>
      </w:tr>
      <w:tr w:rsidR="002F0120" w:rsidRPr="00F2449E" w:rsidTr="003650A5">
        <w:trPr>
          <w:trHeight w:val="243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Полупиковая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 w:rsidRPr="00CC6202">
              <w:t>1,55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 w:rsidRPr="00CC6202">
              <w:t>1,5</w:t>
            </w:r>
            <w:r>
              <w:t>8</w:t>
            </w:r>
          </w:p>
        </w:tc>
      </w:tr>
      <w:tr w:rsidR="002F0120" w:rsidRPr="00F2449E" w:rsidTr="003650A5">
        <w:trPr>
          <w:trHeight w:val="243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1,09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1,11</w:t>
            </w:r>
          </w:p>
        </w:tc>
      </w:tr>
      <w:tr w:rsidR="00C87215" w:rsidRPr="00F2449E" w:rsidTr="00636C4F">
        <w:trPr>
          <w:trHeight w:val="231"/>
        </w:trPr>
        <w:tc>
          <w:tcPr>
            <w:tcW w:w="710" w:type="dxa"/>
          </w:tcPr>
          <w:p w:rsidR="00C87215" w:rsidRPr="00F2449E" w:rsidRDefault="00C87215" w:rsidP="00100D6D">
            <w:r w:rsidRPr="00F2449E">
              <w:t>6.2</w:t>
            </w:r>
          </w:p>
        </w:tc>
        <w:tc>
          <w:tcPr>
            <w:tcW w:w="9214" w:type="dxa"/>
            <w:gridSpan w:val="3"/>
            <w:tcBorders>
              <w:right w:val="single" w:sz="4" w:space="0" w:color="auto"/>
            </w:tcBorders>
          </w:tcPr>
          <w:p w:rsidR="00C87215" w:rsidRPr="00F2449E" w:rsidRDefault="00C87215" w:rsidP="00100D6D">
            <w:pPr>
              <w:ind w:firstLine="176"/>
              <w:jc w:val="both"/>
            </w:pPr>
            <w:r w:rsidRPr="00F2449E"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472B68" w:rsidRPr="00F2449E" w:rsidTr="00EE219B">
        <w:trPr>
          <w:trHeight w:val="220"/>
        </w:trPr>
        <w:tc>
          <w:tcPr>
            <w:tcW w:w="710" w:type="dxa"/>
          </w:tcPr>
          <w:p w:rsidR="00472B68" w:rsidRPr="00F2449E" w:rsidRDefault="00472B68" w:rsidP="00100D6D">
            <w:r w:rsidRPr="00F2449E">
              <w:t>6.2.1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472B68" w:rsidRPr="00F2449E" w:rsidRDefault="00472B68" w:rsidP="00472B68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2B68" w:rsidRPr="00F2449E" w:rsidRDefault="00C87215" w:rsidP="00100D6D">
            <w:pPr>
              <w:jc w:val="center"/>
            </w:pPr>
            <w:r>
              <w:t>1,55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72B68" w:rsidRPr="002F0120" w:rsidRDefault="00C53332" w:rsidP="002F0120">
            <w:pPr>
              <w:jc w:val="center"/>
            </w:pPr>
            <w:r w:rsidRPr="002D07D1">
              <w:t>1,</w:t>
            </w:r>
            <w:r w:rsidR="004834C8">
              <w:t>5</w:t>
            </w:r>
            <w:r w:rsidR="002F0120">
              <w:t>8</w:t>
            </w:r>
          </w:p>
        </w:tc>
      </w:tr>
      <w:tr w:rsidR="00C87215" w:rsidRPr="00F2449E" w:rsidTr="00636C4F">
        <w:trPr>
          <w:trHeight w:val="231"/>
        </w:trPr>
        <w:tc>
          <w:tcPr>
            <w:tcW w:w="710" w:type="dxa"/>
            <w:vMerge w:val="restart"/>
          </w:tcPr>
          <w:p w:rsidR="00C87215" w:rsidRPr="00F2449E" w:rsidRDefault="00C87215" w:rsidP="00100D6D">
            <w:r w:rsidRPr="00F2449E">
              <w:t>6.2.2</w:t>
            </w:r>
          </w:p>
        </w:tc>
        <w:tc>
          <w:tcPr>
            <w:tcW w:w="9214" w:type="dxa"/>
            <w:gridSpan w:val="3"/>
            <w:tcBorders>
              <w:right w:val="single" w:sz="4" w:space="0" w:color="auto"/>
            </w:tcBorders>
          </w:tcPr>
          <w:p w:rsidR="00C87215" w:rsidRPr="00F2449E" w:rsidRDefault="00C87215" w:rsidP="00100D6D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двум зонам суток</w:t>
            </w:r>
          </w:p>
        </w:tc>
      </w:tr>
      <w:tr w:rsidR="002F0120" w:rsidRPr="00F2449E" w:rsidTr="00EE219B">
        <w:trPr>
          <w:trHeight w:val="243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Дневная зона (пиковая и полупиковая)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1,79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F0120" w:rsidRPr="004834C8" w:rsidRDefault="002F0120" w:rsidP="002F0120">
            <w:pPr>
              <w:jc w:val="center"/>
              <w:rPr>
                <w:bCs/>
              </w:rPr>
            </w:pPr>
            <w:r w:rsidRPr="004834C8">
              <w:rPr>
                <w:bCs/>
              </w:rPr>
              <w:t>1,</w:t>
            </w:r>
            <w:r>
              <w:rPr>
                <w:bCs/>
              </w:rPr>
              <w:t>82</w:t>
            </w:r>
          </w:p>
        </w:tc>
      </w:tr>
      <w:tr w:rsidR="002F0120" w:rsidRPr="00F2449E" w:rsidTr="00EE219B">
        <w:trPr>
          <w:trHeight w:val="243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1,09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F0120" w:rsidRPr="004834C8" w:rsidRDefault="002F0120" w:rsidP="002F0120">
            <w:pPr>
              <w:jc w:val="center"/>
              <w:rPr>
                <w:bCs/>
              </w:rPr>
            </w:pPr>
            <w:r w:rsidRPr="004834C8">
              <w:rPr>
                <w:bCs/>
              </w:rPr>
              <w:t>1,</w:t>
            </w:r>
            <w:r>
              <w:rPr>
                <w:bCs/>
              </w:rPr>
              <w:t>11</w:t>
            </w:r>
          </w:p>
        </w:tc>
      </w:tr>
      <w:tr w:rsidR="00C87215" w:rsidRPr="00F2449E" w:rsidTr="00636C4F">
        <w:trPr>
          <w:trHeight w:val="231"/>
        </w:trPr>
        <w:tc>
          <w:tcPr>
            <w:tcW w:w="710" w:type="dxa"/>
            <w:vMerge w:val="restart"/>
          </w:tcPr>
          <w:p w:rsidR="00C87215" w:rsidRPr="00F2449E" w:rsidRDefault="00C87215" w:rsidP="00100D6D">
            <w:r w:rsidRPr="00F2449E">
              <w:t>6.2.3</w:t>
            </w:r>
          </w:p>
        </w:tc>
        <w:tc>
          <w:tcPr>
            <w:tcW w:w="9214" w:type="dxa"/>
            <w:gridSpan w:val="3"/>
            <w:tcBorders>
              <w:right w:val="single" w:sz="4" w:space="0" w:color="auto"/>
            </w:tcBorders>
          </w:tcPr>
          <w:p w:rsidR="00C87215" w:rsidRPr="00F2449E" w:rsidRDefault="00C87215" w:rsidP="00100D6D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трем зонам суток</w:t>
            </w:r>
          </w:p>
        </w:tc>
      </w:tr>
      <w:tr w:rsidR="002F0120" w:rsidRPr="00F2449E" w:rsidTr="00086BF2">
        <w:trPr>
          <w:trHeight w:val="243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1,94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1,98</w:t>
            </w:r>
          </w:p>
        </w:tc>
      </w:tr>
      <w:tr w:rsidR="002F0120" w:rsidRPr="00F2449E" w:rsidTr="00086BF2">
        <w:trPr>
          <w:trHeight w:val="231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Полупиковая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 w:rsidRPr="00CC6202">
              <w:t>1,55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 w:rsidRPr="00CC6202">
              <w:t>1,5</w:t>
            </w:r>
            <w:r>
              <w:t>8</w:t>
            </w:r>
          </w:p>
        </w:tc>
      </w:tr>
      <w:tr w:rsidR="002F0120" w:rsidRPr="00F2449E" w:rsidTr="00086BF2">
        <w:trPr>
          <w:trHeight w:val="243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1,09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1,11</w:t>
            </w:r>
          </w:p>
        </w:tc>
      </w:tr>
      <w:tr w:rsidR="00C87215" w:rsidRPr="00F2449E" w:rsidTr="00636C4F">
        <w:trPr>
          <w:trHeight w:val="696"/>
        </w:trPr>
        <w:tc>
          <w:tcPr>
            <w:tcW w:w="710" w:type="dxa"/>
          </w:tcPr>
          <w:p w:rsidR="00C87215" w:rsidRPr="00F2449E" w:rsidRDefault="00C87215" w:rsidP="00100D6D">
            <w:r w:rsidRPr="00F2449E">
              <w:t>6.3</w:t>
            </w:r>
          </w:p>
        </w:tc>
        <w:tc>
          <w:tcPr>
            <w:tcW w:w="9214" w:type="dxa"/>
            <w:gridSpan w:val="3"/>
            <w:tcBorders>
              <w:right w:val="single" w:sz="4" w:space="0" w:color="auto"/>
            </w:tcBorders>
          </w:tcPr>
          <w:p w:rsidR="00C87215" w:rsidRPr="00F2449E" w:rsidRDefault="00C87215" w:rsidP="00100D6D">
            <w:pPr>
              <w:ind w:firstLine="176"/>
              <w:jc w:val="both"/>
            </w:pPr>
            <w:r w:rsidRPr="00F2449E"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472B68" w:rsidRPr="00F2449E" w:rsidTr="00EE219B">
        <w:trPr>
          <w:trHeight w:val="231"/>
        </w:trPr>
        <w:tc>
          <w:tcPr>
            <w:tcW w:w="710" w:type="dxa"/>
          </w:tcPr>
          <w:p w:rsidR="00472B68" w:rsidRPr="00F2449E" w:rsidRDefault="00472B68" w:rsidP="00100D6D">
            <w:r w:rsidRPr="00F2449E">
              <w:t>6.3.1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472B68" w:rsidRPr="00F2449E" w:rsidRDefault="00472B68" w:rsidP="00472B68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2B68" w:rsidRPr="00F2449E" w:rsidRDefault="00C87215" w:rsidP="00100D6D">
            <w:pPr>
              <w:jc w:val="center"/>
            </w:pPr>
            <w:r>
              <w:t>1,55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72B68" w:rsidRPr="002F0120" w:rsidRDefault="00C53332" w:rsidP="002F0120">
            <w:pPr>
              <w:jc w:val="center"/>
            </w:pPr>
            <w:r w:rsidRPr="002D07D1">
              <w:t>1,</w:t>
            </w:r>
            <w:r w:rsidR="004834C8">
              <w:t>5</w:t>
            </w:r>
            <w:r w:rsidR="002F0120">
              <w:t>8</w:t>
            </w:r>
          </w:p>
        </w:tc>
      </w:tr>
      <w:tr w:rsidR="00C87215" w:rsidRPr="00F2449E" w:rsidTr="00636C4F">
        <w:trPr>
          <w:trHeight w:val="231"/>
        </w:trPr>
        <w:tc>
          <w:tcPr>
            <w:tcW w:w="710" w:type="dxa"/>
            <w:vMerge w:val="restart"/>
          </w:tcPr>
          <w:p w:rsidR="00C87215" w:rsidRPr="00F2449E" w:rsidRDefault="00C87215" w:rsidP="00100D6D">
            <w:r w:rsidRPr="00F2449E">
              <w:t>6.3.2</w:t>
            </w:r>
          </w:p>
        </w:tc>
        <w:tc>
          <w:tcPr>
            <w:tcW w:w="9214" w:type="dxa"/>
            <w:gridSpan w:val="3"/>
            <w:tcBorders>
              <w:right w:val="single" w:sz="4" w:space="0" w:color="auto"/>
            </w:tcBorders>
          </w:tcPr>
          <w:p w:rsidR="00C87215" w:rsidRPr="00F2449E" w:rsidRDefault="00C87215" w:rsidP="00100D6D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двум зонам суток</w:t>
            </w:r>
          </w:p>
        </w:tc>
      </w:tr>
      <w:tr w:rsidR="002F0120" w:rsidRPr="00F2449E" w:rsidTr="00EE219B">
        <w:trPr>
          <w:trHeight w:val="243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Дневная зона (пиковая и полупиковая)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1,79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F0120" w:rsidRPr="004834C8" w:rsidRDefault="002F0120" w:rsidP="002F0120">
            <w:pPr>
              <w:jc w:val="center"/>
              <w:rPr>
                <w:bCs/>
              </w:rPr>
            </w:pPr>
            <w:r w:rsidRPr="004834C8">
              <w:rPr>
                <w:bCs/>
              </w:rPr>
              <w:t>1,</w:t>
            </w:r>
            <w:r>
              <w:rPr>
                <w:bCs/>
              </w:rPr>
              <w:t>82</w:t>
            </w:r>
          </w:p>
        </w:tc>
      </w:tr>
      <w:tr w:rsidR="002F0120" w:rsidRPr="00F2449E" w:rsidTr="00EE219B">
        <w:trPr>
          <w:trHeight w:val="231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1,09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F0120" w:rsidRPr="004834C8" w:rsidRDefault="002F0120" w:rsidP="002F0120">
            <w:pPr>
              <w:jc w:val="center"/>
              <w:rPr>
                <w:bCs/>
              </w:rPr>
            </w:pPr>
            <w:r w:rsidRPr="004834C8">
              <w:rPr>
                <w:bCs/>
              </w:rPr>
              <w:t>1,</w:t>
            </w:r>
            <w:r>
              <w:rPr>
                <w:bCs/>
              </w:rPr>
              <w:t>11</w:t>
            </w:r>
          </w:p>
        </w:tc>
      </w:tr>
      <w:tr w:rsidR="00C87215" w:rsidRPr="00F2449E" w:rsidTr="00636C4F">
        <w:trPr>
          <w:trHeight w:val="231"/>
        </w:trPr>
        <w:tc>
          <w:tcPr>
            <w:tcW w:w="710" w:type="dxa"/>
            <w:vMerge w:val="restart"/>
          </w:tcPr>
          <w:p w:rsidR="00C87215" w:rsidRPr="00F2449E" w:rsidRDefault="00C87215" w:rsidP="00100D6D">
            <w:r w:rsidRPr="00F2449E">
              <w:t>6.3.3</w:t>
            </w:r>
          </w:p>
        </w:tc>
        <w:tc>
          <w:tcPr>
            <w:tcW w:w="9214" w:type="dxa"/>
            <w:gridSpan w:val="3"/>
            <w:tcBorders>
              <w:right w:val="single" w:sz="4" w:space="0" w:color="auto"/>
            </w:tcBorders>
          </w:tcPr>
          <w:p w:rsidR="00C87215" w:rsidRPr="00F2449E" w:rsidRDefault="00C87215" w:rsidP="00100D6D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трем зонам суток</w:t>
            </w:r>
          </w:p>
        </w:tc>
      </w:tr>
      <w:tr w:rsidR="002F0120" w:rsidRPr="00F2449E" w:rsidTr="00AB6C96">
        <w:trPr>
          <w:trHeight w:val="243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1,94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1,98</w:t>
            </w:r>
          </w:p>
        </w:tc>
      </w:tr>
      <w:tr w:rsidR="002F0120" w:rsidRPr="00F2449E" w:rsidTr="00AB6C96">
        <w:trPr>
          <w:trHeight w:val="243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Полупиковая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 w:rsidRPr="00CC6202">
              <w:t>1,55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 w:rsidRPr="00CC6202">
              <w:t>1,5</w:t>
            </w:r>
            <w:r>
              <w:t>8</w:t>
            </w:r>
          </w:p>
        </w:tc>
      </w:tr>
      <w:tr w:rsidR="002F0120" w:rsidRPr="00F2449E" w:rsidTr="00AB6C96">
        <w:trPr>
          <w:trHeight w:val="243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1,09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1,11</w:t>
            </w:r>
          </w:p>
        </w:tc>
      </w:tr>
      <w:tr w:rsidR="00C87215" w:rsidRPr="00F2449E" w:rsidTr="00636C4F">
        <w:trPr>
          <w:trHeight w:val="231"/>
        </w:trPr>
        <w:tc>
          <w:tcPr>
            <w:tcW w:w="710" w:type="dxa"/>
          </w:tcPr>
          <w:p w:rsidR="00C87215" w:rsidRPr="00F2449E" w:rsidRDefault="00C87215" w:rsidP="00100D6D">
            <w:r w:rsidRPr="00F2449E">
              <w:t>6.4</w:t>
            </w:r>
          </w:p>
        </w:tc>
        <w:tc>
          <w:tcPr>
            <w:tcW w:w="9214" w:type="dxa"/>
            <w:gridSpan w:val="3"/>
            <w:tcBorders>
              <w:right w:val="single" w:sz="4" w:space="0" w:color="auto"/>
            </w:tcBorders>
          </w:tcPr>
          <w:p w:rsidR="00C87215" w:rsidRPr="00F2449E" w:rsidRDefault="00C87215" w:rsidP="00100D6D">
            <w:pPr>
              <w:ind w:firstLine="176"/>
              <w:jc w:val="both"/>
            </w:pPr>
            <w:r w:rsidRPr="00F2449E">
              <w:t>Содержащиеся за счет прихожан религиозные организации.</w:t>
            </w:r>
          </w:p>
        </w:tc>
      </w:tr>
      <w:tr w:rsidR="00472B68" w:rsidRPr="00F2449E" w:rsidTr="00EE219B">
        <w:trPr>
          <w:trHeight w:val="220"/>
        </w:trPr>
        <w:tc>
          <w:tcPr>
            <w:tcW w:w="710" w:type="dxa"/>
          </w:tcPr>
          <w:p w:rsidR="00472B68" w:rsidRPr="00F2449E" w:rsidRDefault="00472B68" w:rsidP="00100D6D">
            <w:r w:rsidRPr="00F2449E">
              <w:t>6.4.1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472B68" w:rsidRPr="00F2449E" w:rsidRDefault="00472B68" w:rsidP="00472B68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2B68" w:rsidRPr="00F2449E" w:rsidRDefault="00C87215" w:rsidP="00100D6D">
            <w:pPr>
              <w:jc w:val="center"/>
            </w:pPr>
            <w:r>
              <w:t>1,55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72B68" w:rsidRPr="002F0120" w:rsidRDefault="002D07D1" w:rsidP="002F0120">
            <w:pPr>
              <w:jc w:val="center"/>
            </w:pPr>
            <w:r w:rsidRPr="002D07D1">
              <w:t>1,</w:t>
            </w:r>
            <w:r w:rsidR="004834C8">
              <w:t>5</w:t>
            </w:r>
            <w:r w:rsidR="002F0120">
              <w:t>8</w:t>
            </w:r>
          </w:p>
        </w:tc>
      </w:tr>
      <w:tr w:rsidR="00C87215" w:rsidRPr="00F2449E" w:rsidTr="00636C4F">
        <w:trPr>
          <w:trHeight w:val="231"/>
        </w:trPr>
        <w:tc>
          <w:tcPr>
            <w:tcW w:w="710" w:type="dxa"/>
            <w:vMerge w:val="restart"/>
          </w:tcPr>
          <w:p w:rsidR="00C87215" w:rsidRPr="00F2449E" w:rsidRDefault="00C87215" w:rsidP="00100D6D">
            <w:r w:rsidRPr="00F2449E">
              <w:lastRenderedPageBreak/>
              <w:t>6.4.2</w:t>
            </w:r>
          </w:p>
        </w:tc>
        <w:tc>
          <w:tcPr>
            <w:tcW w:w="9214" w:type="dxa"/>
            <w:gridSpan w:val="3"/>
            <w:tcBorders>
              <w:right w:val="single" w:sz="4" w:space="0" w:color="auto"/>
            </w:tcBorders>
          </w:tcPr>
          <w:p w:rsidR="00C87215" w:rsidRPr="00F2449E" w:rsidRDefault="00C87215" w:rsidP="00100D6D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двум зонам суток</w:t>
            </w:r>
          </w:p>
        </w:tc>
      </w:tr>
      <w:tr w:rsidR="002F0120" w:rsidRPr="00F2449E" w:rsidTr="00EE219B">
        <w:trPr>
          <w:trHeight w:val="243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Дневная зона (пиковая и полупиковая)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1,79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F0120" w:rsidRPr="004834C8" w:rsidRDefault="002F0120" w:rsidP="002F0120">
            <w:pPr>
              <w:jc w:val="center"/>
              <w:rPr>
                <w:bCs/>
              </w:rPr>
            </w:pPr>
            <w:r w:rsidRPr="004834C8">
              <w:rPr>
                <w:bCs/>
              </w:rPr>
              <w:t>1,</w:t>
            </w:r>
            <w:r>
              <w:rPr>
                <w:bCs/>
              </w:rPr>
              <w:t>82</w:t>
            </w:r>
          </w:p>
        </w:tc>
      </w:tr>
      <w:tr w:rsidR="002F0120" w:rsidRPr="00F2449E" w:rsidTr="00EE219B">
        <w:trPr>
          <w:trHeight w:val="243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1,09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F0120" w:rsidRPr="004834C8" w:rsidRDefault="002F0120" w:rsidP="002F0120">
            <w:pPr>
              <w:jc w:val="center"/>
              <w:rPr>
                <w:bCs/>
              </w:rPr>
            </w:pPr>
            <w:r w:rsidRPr="004834C8">
              <w:rPr>
                <w:bCs/>
              </w:rPr>
              <w:t>1,</w:t>
            </w:r>
            <w:r>
              <w:rPr>
                <w:bCs/>
              </w:rPr>
              <w:t>11</w:t>
            </w:r>
          </w:p>
        </w:tc>
      </w:tr>
      <w:tr w:rsidR="00C87215" w:rsidRPr="00F2449E" w:rsidTr="00636C4F">
        <w:trPr>
          <w:trHeight w:val="231"/>
        </w:trPr>
        <w:tc>
          <w:tcPr>
            <w:tcW w:w="710" w:type="dxa"/>
            <w:vMerge w:val="restart"/>
          </w:tcPr>
          <w:p w:rsidR="00C87215" w:rsidRPr="00F2449E" w:rsidRDefault="00C87215" w:rsidP="00100D6D">
            <w:r w:rsidRPr="00F2449E">
              <w:t>6.4.3</w:t>
            </w:r>
          </w:p>
        </w:tc>
        <w:tc>
          <w:tcPr>
            <w:tcW w:w="9214" w:type="dxa"/>
            <w:gridSpan w:val="3"/>
            <w:tcBorders>
              <w:right w:val="single" w:sz="4" w:space="0" w:color="auto"/>
            </w:tcBorders>
          </w:tcPr>
          <w:p w:rsidR="00C87215" w:rsidRPr="00F2449E" w:rsidRDefault="00C87215" w:rsidP="00100D6D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трем зонам суток</w:t>
            </w:r>
          </w:p>
        </w:tc>
      </w:tr>
      <w:tr w:rsidR="002F0120" w:rsidRPr="00F2449E" w:rsidTr="00BD3F46">
        <w:trPr>
          <w:trHeight w:val="243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1,94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1,98</w:t>
            </w:r>
          </w:p>
        </w:tc>
      </w:tr>
      <w:tr w:rsidR="002F0120" w:rsidRPr="00F2449E" w:rsidTr="00BD3F46">
        <w:trPr>
          <w:trHeight w:val="231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Полупиковая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 w:rsidRPr="00CC6202">
              <w:t>1,55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 w:rsidRPr="00CC6202">
              <w:t>1,5</w:t>
            </w:r>
            <w:r>
              <w:t>8</w:t>
            </w:r>
          </w:p>
        </w:tc>
      </w:tr>
      <w:tr w:rsidR="002F0120" w:rsidRPr="00F2449E" w:rsidTr="00BD3F46">
        <w:trPr>
          <w:trHeight w:val="243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1,09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1,11</w:t>
            </w:r>
          </w:p>
        </w:tc>
      </w:tr>
      <w:tr w:rsidR="00C87215" w:rsidRPr="00F2449E" w:rsidTr="00636C4F">
        <w:trPr>
          <w:trHeight w:val="1392"/>
        </w:trPr>
        <w:tc>
          <w:tcPr>
            <w:tcW w:w="710" w:type="dxa"/>
          </w:tcPr>
          <w:p w:rsidR="00C87215" w:rsidRPr="00F2449E" w:rsidRDefault="00C87215" w:rsidP="00100D6D">
            <w:r w:rsidRPr="00F2449E">
              <w:t>6.5</w:t>
            </w:r>
          </w:p>
        </w:tc>
        <w:tc>
          <w:tcPr>
            <w:tcW w:w="9214" w:type="dxa"/>
            <w:gridSpan w:val="3"/>
            <w:tcBorders>
              <w:right w:val="single" w:sz="4" w:space="0" w:color="auto"/>
            </w:tcBorders>
          </w:tcPr>
          <w:p w:rsidR="00C87215" w:rsidRPr="00F2449E" w:rsidRDefault="00C87215" w:rsidP="00100D6D">
            <w:pPr>
              <w:ind w:firstLine="176"/>
              <w:jc w:val="both"/>
            </w:pPr>
            <w:r w:rsidRPr="00F2449E">
              <w:t xml:space="preserve">Гарантирующие поставщики, </w:t>
            </w:r>
            <w:proofErr w:type="spellStart"/>
            <w:r w:rsidRPr="00F2449E">
              <w:t>энергосбытовые</w:t>
            </w:r>
            <w:proofErr w:type="spellEnd"/>
            <w:r w:rsidRPr="00F2449E">
              <w:t xml:space="preserve">, </w:t>
            </w:r>
            <w:proofErr w:type="spellStart"/>
            <w:r w:rsidRPr="00F2449E">
              <w:t>энергоснабжающие</w:t>
            </w:r>
            <w:proofErr w:type="spellEnd"/>
            <w:r w:rsidRPr="00F2449E"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</w:tr>
      <w:tr w:rsidR="00472B68" w:rsidRPr="00F2449E" w:rsidTr="00EE219B">
        <w:trPr>
          <w:trHeight w:val="231"/>
        </w:trPr>
        <w:tc>
          <w:tcPr>
            <w:tcW w:w="710" w:type="dxa"/>
          </w:tcPr>
          <w:p w:rsidR="00472B68" w:rsidRPr="00F2449E" w:rsidRDefault="00472B68" w:rsidP="00100D6D">
            <w:r w:rsidRPr="00F2449E">
              <w:t>6.5.1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472B68" w:rsidRPr="00F2449E" w:rsidRDefault="00472B68" w:rsidP="00472B68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2B68" w:rsidRPr="00F2449E" w:rsidRDefault="00C87215" w:rsidP="00100D6D">
            <w:pPr>
              <w:jc w:val="center"/>
            </w:pPr>
            <w:r>
              <w:t>1,55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72B68" w:rsidRPr="002F0120" w:rsidRDefault="002D07D1" w:rsidP="002F0120">
            <w:pPr>
              <w:jc w:val="center"/>
            </w:pPr>
            <w:r w:rsidRPr="002D07D1">
              <w:t>1,</w:t>
            </w:r>
            <w:r w:rsidR="004834C8">
              <w:t>5</w:t>
            </w:r>
            <w:r w:rsidR="002F0120">
              <w:t>8</w:t>
            </w:r>
          </w:p>
        </w:tc>
      </w:tr>
      <w:tr w:rsidR="00C87215" w:rsidRPr="00F2449E" w:rsidTr="00636C4F">
        <w:trPr>
          <w:trHeight w:val="231"/>
        </w:trPr>
        <w:tc>
          <w:tcPr>
            <w:tcW w:w="710" w:type="dxa"/>
            <w:vMerge w:val="restart"/>
          </w:tcPr>
          <w:p w:rsidR="00C87215" w:rsidRPr="00F2449E" w:rsidRDefault="00C87215" w:rsidP="00100D6D">
            <w:r w:rsidRPr="00F2449E">
              <w:t>6.5.2</w:t>
            </w:r>
          </w:p>
        </w:tc>
        <w:tc>
          <w:tcPr>
            <w:tcW w:w="9214" w:type="dxa"/>
            <w:gridSpan w:val="3"/>
            <w:tcBorders>
              <w:right w:val="single" w:sz="4" w:space="0" w:color="auto"/>
            </w:tcBorders>
          </w:tcPr>
          <w:p w:rsidR="00C87215" w:rsidRPr="00F2449E" w:rsidRDefault="00C87215" w:rsidP="00100D6D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двум зонам суток</w:t>
            </w:r>
          </w:p>
        </w:tc>
      </w:tr>
      <w:tr w:rsidR="002F0120" w:rsidRPr="00F2449E" w:rsidTr="00EE219B">
        <w:trPr>
          <w:trHeight w:val="231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Дневная зона (пиковая и полупиковая)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1,79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F0120" w:rsidRPr="004834C8" w:rsidRDefault="002F0120" w:rsidP="002F0120">
            <w:pPr>
              <w:jc w:val="center"/>
              <w:rPr>
                <w:bCs/>
              </w:rPr>
            </w:pPr>
            <w:r w:rsidRPr="004834C8">
              <w:rPr>
                <w:bCs/>
              </w:rPr>
              <w:t>1,</w:t>
            </w:r>
            <w:r>
              <w:rPr>
                <w:bCs/>
              </w:rPr>
              <w:t>82</w:t>
            </w:r>
          </w:p>
        </w:tc>
      </w:tr>
      <w:tr w:rsidR="002F0120" w:rsidRPr="00F2449E" w:rsidTr="00EE219B">
        <w:trPr>
          <w:trHeight w:val="243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1,09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F0120" w:rsidRPr="004834C8" w:rsidRDefault="002F0120" w:rsidP="002F0120">
            <w:pPr>
              <w:jc w:val="center"/>
              <w:rPr>
                <w:bCs/>
              </w:rPr>
            </w:pPr>
            <w:r w:rsidRPr="004834C8">
              <w:rPr>
                <w:bCs/>
              </w:rPr>
              <w:t>1,</w:t>
            </w:r>
            <w:r>
              <w:rPr>
                <w:bCs/>
              </w:rPr>
              <w:t>11</w:t>
            </w:r>
          </w:p>
        </w:tc>
      </w:tr>
      <w:tr w:rsidR="00C87215" w:rsidRPr="00F2449E" w:rsidTr="00636C4F">
        <w:trPr>
          <w:trHeight w:val="231"/>
        </w:trPr>
        <w:tc>
          <w:tcPr>
            <w:tcW w:w="710" w:type="dxa"/>
            <w:vMerge w:val="restart"/>
          </w:tcPr>
          <w:p w:rsidR="00C87215" w:rsidRPr="00F2449E" w:rsidRDefault="00C87215" w:rsidP="00100D6D">
            <w:r w:rsidRPr="00F2449E">
              <w:t>6.5.3</w:t>
            </w:r>
          </w:p>
        </w:tc>
        <w:tc>
          <w:tcPr>
            <w:tcW w:w="9214" w:type="dxa"/>
            <w:gridSpan w:val="3"/>
            <w:tcBorders>
              <w:right w:val="single" w:sz="4" w:space="0" w:color="auto"/>
            </w:tcBorders>
          </w:tcPr>
          <w:p w:rsidR="00C87215" w:rsidRPr="00F2449E" w:rsidRDefault="00C87215" w:rsidP="00100D6D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трем зонам суток</w:t>
            </w:r>
          </w:p>
        </w:tc>
      </w:tr>
      <w:tr w:rsidR="002F0120" w:rsidRPr="00F2449E" w:rsidTr="009C2608">
        <w:trPr>
          <w:trHeight w:val="243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1,94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1,98</w:t>
            </w:r>
          </w:p>
        </w:tc>
      </w:tr>
      <w:tr w:rsidR="002F0120" w:rsidRPr="00F2449E" w:rsidTr="009C2608">
        <w:trPr>
          <w:trHeight w:val="243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Полупиковая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 w:rsidRPr="00CC6202">
              <w:t>1,55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 w:rsidRPr="00CC6202">
              <w:t>1,5</w:t>
            </w:r>
            <w:r>
              <w:t>8</w:t>
            </w:r>
          </w:p>
        </w:tc>
      </w:tr>
      <w:tr w:rsidR="002F0120" w:rsidRPr="00F2449E" w:rsidTr="009C2608">
        <w:trPr>
          <w:trHeight w:val="243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1,09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1,11</w:t>
            </w:r>
          </w:p>
        </w:tc>
      </w:tr>
      <w:tr w:rsidR="00C87215" w:rsidRPr="00F2449E" w:rsidTr="00636C4F">
        <w:trPr>
          <w:trHeight w:val="1148"/>
        </w:trPr>
        <w:tc>
          <w:tcPr>
            <w:tcW w:w="710" w:type="dxa"/>
          </w:tcPr>
          <w:p w:rsidR="00C87215" w:rsidRPr="00F2449E" w:rsidRDefault="00C87215" w:rsidP="00100D6D">
            <w:r w:rsidRPr="00F2449E">
              <w:t>6.6</w:t>
            </w:r>
          </w:p>
        </w:tc>
        <w:tc>
          <w:tcPr>
            <w:tcW w:w="9214" w:type="dxa"/>
            <w:gridSpan w:val="3"/>
            <w:tcBorders>
              <w:right w:val="single" w:sz="4" w:space="0" w:color="auto"/>
            </w:tcBorders>
          </w:tcPr>
          <w:p w:rsidR="00C87215" w:rsidRPr="00F2449E" w:rsidRDefault="00C87215" w:rsidP="00100D6D">
            <w:pPr>
              <w:ind w:firstLine="176"/>
              <w:jc w:val="both"/>
            </w:pPr>
            <w:r w:rsidRPr="00F2449E"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C87215" w:rsidRPr="00F2449E" w:rsidRDefault="00C87215" w:rsidP="00100D6D">
            <w:pPr>
              <w:ind w:firstLine="176"/>
              <w:jc w:val="both"/>
            </w:pPr>
            <w:r w:rsidRPr="00F2449E"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472B68" w:rsidRPr="00F2449E" w:rsidTr="00EE219B">
        <w:trPr>
          <w:trHeight w:val="231"/>
        </w:trPr>
        <w:tc>
          <w:tcPr>
            <w:tcW w:w="710" w:type="dxa"/>
          </w:tcPr>
          <w:p w:rsidR="00472B68" w:rsidRPr="00F2449E" w:rsidRDefault="00472B68" w:rsidP="00100D6D">
            <w:r w:rsidRPr="00F2449E">
              <w:t>6.6.1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472B68" w:rsidRPr="00F2449E" w:rsidRDefault="00472B68" w:rsidP="00472B68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2B68" w:rsidRPr="00F2449E" w:rsidRDefault="00C87215" w:rsidP="00100D6D">
            <w:pPr>
              <w:jc w:val="center"/>
            </w:pPr>
            <w:r>
              <w:t>1,55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72B68" w:rsidRPr="002F0120" w:rsidRDefault="002D07D1" w:rsidP="002F0120">
            <w:pPr>
              <w:jc w:val="center"/>
            </w:pPr>
            <w:r w:rsidRPr="002D07D1">
              <w:t>1,</w:t>
            </w:r>
            <w:r w:rsidR="004834C8">
              <w:t>5</w:t>
            </w:r>
            <w:r w:rsidR="002F0120">
              <w:t>8</w:t>
            </w:r>
          </w:p>
        </w:tc>
      </w:tr>
      <w:tr w:rsidR="00C87215" w:rsidRPr="00F2449E" w:rsidTr="00636C4F">
        <w:trPr>
          <w:trHeight w:val="357"/>
        </w:trPr>
        <w:tc>
          <w:tcPr>
            <w:tcW w:w="710" w:type="dxa"/>
            <w:vMerge w:val="restart"/>
          </w:tcPr>
          <w:p w:rsidR="00C87215" w:rsidRPr="00F2449E" w:rsidRDefault="00C87215" w:rsidP="00100D6D">
            <w:r w:rsidRPr="00F2449E">
              <w:t>6.6.2</w:t>
            </w:r>
          </w:p>
        </w:tc>
        <w:tc>
          <w:tcPr>
            <w:tcW w:w="9214" w:type="dxa"/>
            <w:gridSpan w:val="3"/>
            <w:tcBorders>
              <w:right w:val="single" w:sz="4" w:space="0" w:color="auto"/>
            </w:tcBorders>
          </w:tcPr>
          <w:p w:rsidR="00C87215" w:rsidRPr="00F2449E" w:rsidRDefault="00C87215" w:rsidP="00100D6D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двум зонам суток</w:t>
            </w:r>
          </w:p>
        </w:tc>
      </w:tr>
      <w:tr w:rsidR="002F0120" w:rsidRPr="00F2449E" w:rsidTr="00EE219B">
        <w:trPr>
          <w:trHeight w:val="243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Дневная зона (пиковая и полупиковая)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1,79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F0120" w:rsidRPr="004834C8" w:rsidRDefault="002F0120" w:rsidP="002F0120">
            <w:pPr>
              <w:jc w:val="center"/>
              <w:rPr>
                <w:bCs/>
              </w:rPr>
            </w:pPr>
            <w:r w:rsidRPr="004834C8">
              <w:rPr>
                <w:bCs/>
              </w:rPr>
              <w:t>1,</w:t>
            </w:r>
            <w:r>
              <w:rPr>
                <w:bCs/>
              </w:rPr>
              <w:t>82</w:t>
            </w:r>
          </w:p>
        </w:tc>
      </w:tr>
      <w:tr w:rsidR="002F0120" w:rsidRPr="00F2449E" w:rsidTr="00EE219B">
        <w:trPr>
          <w:trHeight w:val="231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1,09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F0120" w:rsidRPr="004834C8" w:rsidRDefault="002F0120" w:rsidP="002F0120">
            <w:pPr>
              <w:jc w:val="center"/>
              <w:rPr>
                <w:bCs/>
              </w:rPr>
            </w:pPr>
            <w:r w:rsidRPr="004834C8">
              <w:rPr>
                <w:bCs/>
              </w:rPr>
              <w:t>1,</w:t>
            </w:r>
            <w:r>
              <w:rPr>
                <w:bCs/>
              </w:rPr>
              <w:t>11</w:t>
            </w:r>
          </w:p>
        </w:tc>
      </w:tr>
      <w:tr w:rsidR="00C87215" w:rsidRPr="00F2449E" w:rsidTr="00636C4F">
        <w:trPr>
          <w:trHeight w:val="231"/>
        </w:trPr>
        <w:tc>
          <w:tcPr>
            <w:tcW w:w="710" w:type="dxa"/>
            <w:vMerge w:val="restart"/>
          </w:tcPr>
          <w:p w:rsidR="00C87215" w:rsidRPr="00F2449E" w:rsidRDefault="00C87215" w:rsidP="00100D6D">
            <w:r w:rsidRPr="00F2449E">
              <w:t>6.6.3</w:t>
            </w:r>
          </w:p>
        </w:tc>
        <w:tc>
          <w:tcPr>
            <w:tcW w:w="9214" w:type="dxa"/>
            <w:gridSpan w:val="3"/>
            <w:tcBorders>
              <w:right w:val="single" w:sz="4" w:space="0" w:color="auto"/>
            </w:tcBorders>
          </w:tcPr>
          <w:p w:rsidR="00C87215" w:rsidRPr="00F2449E" w:rsidRDefault="00C87215" w:rsidP="00100D6D">
            <w:proofErr w:type="spellStart"/>
            <w:r w:rsidRPr="00F2449E">
              <w:t>Одноставочный</w:t>
            </w:r>
            <w:proofErr w:type="spellEnd"/>
            <w:r w:rsidRPr="00F2449E">
              <w:t xml:space="preserve"> тариф, дифференцированный по трем зонам суток</w:t>
            </w:r>
          </w:p>
        </w:tc>
      </w:tr>
      <w:tr w:rsidR="002F0120" w:rsidRPr="00F2449E" w:rsidTr="00F668C7">
        <w:trPr>
          <w:trHeight w:val="243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1,94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1,98</w:t>
            </w:r>
          </w:p>
        </w:tc>
      </w:tr>
      <w:tr w:rsidR="002F0120" w:rsidRPr="00F2449E" w:rsidTr="00F668C7">
        <w:trPr>
          <w:trHeight w:val="231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Полупиковая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 w:rsidRPr="00CC6202">
              <w:t>1,55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 w:rsidRPr="00CC6202">
              <w:t>1,5</w:t>
            </w:r>
            <w:r>
              <w:t>8</w:t>
            </w:r>
          </w:p>
        </w:tc>
      </w:tr>
      <w:tr w:rsidR="002F0120" w:rsidRPr="00F2449E" w:rsidTr="00F668C7">
        <w:trPr>
          <w:trHeight w:val="243"/>
        </w:trPr>
        <w:tc>
          <w:tcPr>
            <w:tcW w:w="710" w:type="dxa"/>
            <w:vMerge/>
          </w:tcPr>
          <w:p w:rsidR="002F0120" w:rsidRPr="00F2449E" w:rsidRDefault="002F0120" w:rsidP="002F0120"/>
        </w:tc>
        <w:tc>
          <w:tcPr>
            <w:tcW w:w="6095" w:type="dxa"/>
            <w:tcBorders>
              <w:right w:val="single" w:sz="4" w:space="0" w:color="auto"/>
            </w:tcBorders>
          </w:tcPr>
          <w:p w:rsidR="002F0120" w:rsidRPr="00F2449E" w:rsidRDefault="002F0120" w:rsidP="002F0120">
            <w:pPr>
              <w:ind w:firstLine="286"/>
              <w:jc w:val="both"/>
            </w:pPr>
            <w:r w:rsidRPr="00F2449E">
              <w:t>Ночная зона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1,09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F0120" w:rsidRPr="00CC6202" w:rsidRDefault="002F0120" w:rsidP="002F0120">
            <w:pPr>
              <w:jc w:val="center"/>
            </w:pPr>
            <w:r>
              <w:t>1,11</w:t>
            </w:r>
          </w:p>
        </w:tc>
      </w:tr>
    </w:tbl>
    <w:p w:rsidR="00F2449E" w:rsidRPr="00F2449E" w:rsidRDefault="00F2449E" w:rsidP="00F2449E">
      <w:pPr>
        <w:ind w:right="-143" w:firstLine="567"/>
        <w:jc w:val="both"/>
        <w:rPr>
          <w:bCs/>
          <w:sz w:val="17"/>
          <w:szCs w:val="17"/>
          <w:lang w:val="x-none"/>
        </w:rPr>
      </w:pPr>
      <w:r w:rsidRPr="00F2449E">
        <w:rPr>
          <w:sz w:val="17"/>
          <w:szCs w:val="17"/>
        </w:rPr>
        <w:t>Примечание:</w:t>
      </w:r>
      <w:r w:rsidRPr="00F2449E">
        <w:rPr>
          <w:bCs/>
          <w:sz w:val="17"/>
          <w:szCs w:val="17"/>
          <w:lang w:val="x-none"/>
        </w:rPr>
        <w:t xml:space="preserve"> </w:t>
      </w:r>
    </w:p>
    <w:p w:rsidR="00F2449E" w:rsidRPr="00F2449E" w:rsidRDefault="00F2449E" w:rsidP="00F2449E">
      <w:pPr>
        <w:autoSpaceDE w:val="0"/>
        <w:autoSpaceDN w:val="0"/>
        <w:adjustRightInd w:val="0"/>
        <w:ind w:right="-143" w:firstLine="567"/>
        <w:jc w:val="both"/>
        <w:rPr>
          <w:sz w:val="18"/>
          <w:szCs w:val="18"/>
        </w:rPr>
      </w:pPr>
      <w:r w:rsidRPr="00F2449E">
        <w:rPr>
          <w:sz w:val="18"/>
          <w:szCs w:val="18"/>
        </w:rPr>
        <w:t>Перечень категорий потребителей, в отношении которых могут быть применены льготные (сниженные) тарифы определены пунктом 4 статьи 16 Законом Камчатского края от 26.11.2021 № 5 «О краевом бюджете на 2022 год и на плановый период 2023 и 2024 годов».</w:t>
      </w:r>
    </w:p>
    <w:p w:rsidR="00F2449E" w:rsidRPr="00F2449E" w:rsidRDefault="00F2449E" w:rsidP="00F2449E">
      <w:pPr>
        <w:ind w:right="-143" w:firstLine="567"/>
        <w:jc w:val="both"/>
        <w:rPr>
          <w:sz w:val="18"/>
          <w:szCs w:val="18"/>
        </w:rPr>
      </w:pPr>
      <w:r w:rsidRPr="00F2449E">
        <w:rPr>
          <w:sz w:val="18"/>
          <w:szCs w:val="18"/>
        </w:rPr>
        <w:t>&lt;1&gt; Интервалы тарифных зон суток (по месяцам календарного года) утверждаются Федеральной антимонопольной службой.</w:t>
      </w:r>
    </w:p>
    <w:p w:rsidR="00F2449E" w:rsidRPr="00F2449E" w:rsidRDefault="00F2449E" w:rsidP="00F2449E">
      <w:pPr>
        <w:ind w:right="-143" w:firstLine="567"/>
        <w:jc w:val="both"/>
        <w:rPr>
          <w:sz w:val="16"/>
          <w:szCs w:val="16"/>
        </w:rPr>
      </w:pPr>
      <w:r w:rsidRPr="00F2449E">
        <w:rPr>
          <w:sz w:val="18"/>
          <w:szCs w:val="18"/>
        </w:rPr>
        <w:t>&lt;2&gt; Перечень категорий потребителей, которые приравнены к населению и которым электрическая энергия (мощность) поставляется по регулируемым ценам (тарифам) (в отношении объемов потребления электрической энергии, используемых на коммунально-бытовые нужды и не используемых для осуществления коммерческой (профессиональной) деятельности), приведен в приложении № 1 к Основам ценообразования в области регулируемых цен (тарифов) в электроэнергетике, утвержденных постановлением Правительства Российской Федерации от 29.12.2011 №1178</w:t>
      </w:r>
      <w:r w:rsidRPr="00F2449E">
        <w:rPr>
          <w:sz w:val="16"/>
          <w:szCs w:val="16"/>
        </w:rPr>
        <w:t>.</w:t>
      </w:r>
    </w:p>
    <w:p w:rsidR="00F2449E" w:rsidRPr="00F2449E" w:rsidRDefault="00F2449E" w:rsidP="00F2449E">
      <w:pPr>
        <w:ind w:right="-143" w:firstLine="567"/>
        <w:jc w:val="both"/>
        <w:rPr>
          <w:sz w:val="18"/>
          <w:szCs w:val="18"/>
        </w:rPr>
      </w:pPr>
      <w:r w:rsidRPr="00F2449E">
        <w:rPr>
          <w:sz w:val="18"/>
          <w:szCs w:val="18"/>
        </w:rPr>
        <w:t xml:space="preserve">&lt;3&gt; Тарифы в пунктах 2,3,4,5,6 указаны с учетом применения понижающего коэффициента 0,7 </w:t>
      </w:r>
    </w:p>
    <w:p w:rsidR="00F2449E" w:rsidRPr="00F2449E" w:rsidRDefault="00F2449E" w:rsidP="00F2449E">
      <w:pPr>
        <w:jc w:val="both"/>
        <w:rPr>
          <w:sz w:val="28"/>
          <w:szCs w:val="28"/>
        </w:rPr>
      </w:pPr>
    </w:p>
    <w:p w:rsidR="00F2449E" w:rsidRPr="00F2449E" w:rsidRDefault="00F2449E" w:rsidP="00F2449E">
      <w:pPr>
        <w:rPr>
          <w:sz w:val="28"/>
          <w:szCs w:val="28"/>
        </w:rPr>
      </w:pPr>
      <w:r w:rsidRPr="00F2449E">
        <w:rPr>
          <w:sz w:val="28"/>
          <w:szCs w:val="28"/>
        </w:rPr>
        <w:br w:type="page"/>
      </w:r>
    </w:p>
    <w:p w:rsidR="00F2449E" w:rsidRPr="00F2449E" w:rsidRDefault="00F2449E" w:rsidP="00F2449E">
      <w:pPr>
        <w:ind w:left="7440" w:firstLine="348"/>
        <w:rPr>
          <w:sz w:val="28"/>
          <w:szCs w:val="28"/>
        </w:rPr>
      </w:pPr>
      <w:r w:rsidRPr="00F2449E">
        <w:rPr>
          <w:sz w:val="28"/>
          <w:szCs w:val="28"/>
        </w:rPr>
        <w:lastRenderedPageBreak/>
        <w:t>Таблица 1</w:t>
      </w:r>
    </w:p>
    <w:p w:rsidR="00F2449E" w:rsidRPr="00F2449E" w:rsidRDefault="00F2449E" w:rsidP="00F2449E">
      <w:pPr>
        <w:ind w:left="360"/>
        <w:rPr>
          <w:sz w:val="28"/>
          <w:szCs w:val="28"/>
        </w:rPr>
      </w:pPr>
    </w:p>
    <w:p w:rsidR="00F2449E" w:rsidRPr="00F2449E" w:rsidRDefault="006A4D24" w:rsidP="00F2449E">
      <w:pPr>
        <w:ind w:left="360"/>
        <w:jc w:val="center"/>
        <w:rPr>
          <w:sz w:val="28"/>
          <w:szCs w:val="28"/>
        </w:rPr>
      </w:pPr>
      <w:r w:rsidRPr="006A4D24">
        <w:rPr>
          <w:sz w:val="28"/>
          <w:szCs w:val="28"/>
        </w:rPr>
        <w:t>Балансовые показатели планового объема полезного отпуска электрической энергии, используемые при расчете цен (тарифов) на электрическую энергию для населения и приравненных к нему категорий потребителей по субъекту Российской Федерации</w:t>
      </w:r>
    </w:p>
    <w:tbl>
      <w:tblPr>
        <w:tblStyle w:val="36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26"/>
        <w:gridCol w:w="5896"/>
        <w:gridCol w:w="1842"/>
        <w:gridCol w:w="1701"/>
      </w:tblGrid>
      <w:tr w:rsidR="00CD08DF" w:rsidRPr="00F2449E" w:rsidTr="00CD08DF">
        <w:trPr>
          <w:trHeight w:val="742"/>
        </w:trPr>
        <w:tc>
          <w:tcPr>
            <w:tcW w:w="626" w:type="dxa"/>
            <w:vMerge w:val="restart"/>
            <w:vAlign w:val="center"/>
          </w:tcPr>
          <w:p w:rsidR="00CD08DF" w:rsidRPr="00F2449E" w:rsidRDefault="00CD08DF" w:rsidP="00F2449E">
            <w:pPr>
              <w:jc w:val="center"/>
              <w:rPr>
                <w:szCs w:val="22"/>
              </w:rPr>
            </w:pPr>
            <w:r w:rsidRPr="00F2449E">
              <w:rPr>
                <w:szCs w:val="22"/>
              </w:rPr>
              <w:t>№ п/п</w:t>
            </w:r>
          </w:p>
        </w:tc>
        <w:tc>
          <w:tcPr>
            <w:tcW w:w="5896" w:type="dxa"/>
            <w:vMerge w:val="restart"/>
            <w:vAlign w:val="center"/>
          </w:tcPr>
          <w:p w:rsidR="00CD08DF" w:rsidRPr="00F2449E" w:rsidRDefault="00CD08DF" w:rsidP="00100D6D">
            <w:pPr>
              <w:jc w:val="center"/>
              <w:rPr>
                <w:szCs w:val="22"/>
              </w:rPr>
            </w:pPr>
            <w:r w:rsidRPr="00AC5296">
              <w:t xml:space="preserve">Категории потребителей 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vAlign w:val="center"/>
          </w:tcPr>
          <w:p w:rsidR="00CD08DF" w:rsidRPr="00F2449E" w:rsidRDefault="00100D6D" w:rsidP="00F2449E">
            <w:pPr>
              <w:jc w:val="center"/>
              <w:rPr>
                <w:szCs w:val="22"/>
              </w:rPr>
            </w:pPr>
            <w:r w:rsidRPr="00AE550B">
              <w:rPr>
                <w:sz w:val="22"/>
                <w:szCs w:val="22"/>
              </w:rPr>
              <w:t>Плановый объем полезного отпуска электрической энергии, млн. кВт · ч</w:t>
            </w:r>
            <w:r w:rsidR="00DB43EA">
              <w:rPr>
                <w:szCs w:val="22"/>
              </w:rPr>
              <w:t xml:space="preserve"> </w:t>
            </w:r>
          </w:p>
        </w:tc>
      </w:tr>
      <w:tr w:rsidR="00CD08DF" w:rsidRPr="00F2449E" w:rsidTr="00CD08DF">
        <w:trPr>
          <w:trHeight w:val="617"/>
        </w:trPr>
        <w:tc>
          <w:tcPr>
            <w:tcW w:w="626" w:type="dxa"/>
            <w:vMerge/>
          </w:tcPr>
          <w:p w:rsidR="00CD08DF" w:rsidRPr="00F2449E" w:rsidRDefault="00CD08DF" w:rsidP="00EF506B">
            <w:pPr>
              <w:jc w:val="center"/>
              <w:rPr>
                <w:szCs w:val="22"/>
              </w:rPr>
            </w:pPr>
          </w:p>
        </w:tc>
        <w:tc>
          <w:tcPr>
            <w:tcW w:w="5896" w:type="dxa"/>
            <w:vMerge/>
          </w:tcPr>
          <w:p w:rsidR="00CD08DF" w:rsidRPr="00F2449E" w:rsidRDefault="00CD08DF" w:rsidP="00EF506B">
            <w:pPr>
              <w:jc w:val="center"/>
              <w:rPr>
                <w:szCs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D08DF" w:rsidRPr="005D1B5E" w:rsidRDefault="00CD08DF" w:rsidP="00EF5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1B5E">
              <w:t>с 01.01.202</w:t>
            </w:r>
            <w:r>
              <w:t>4</w:t>
            </w:r>
            <w:r w:rsidRPr="005D1B5E">
              <w:t xml:space="preserve"> г. по 30.06.202</w:t>
            </w:r>
            <w:r>
              <w:t>4</w:t>
            </w:r>
            <w:r w:rsidRPr="005D1B5E">
              <w:t xml:space="preserve"> 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08DF" w:rsidRPr="005D1B5E" w:rsidRDefault="00CD08DF" w:rsidP="00EF5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1B5E">
              <w:t>с 01.07.202</w:t>
            </w:r>
            <w:r>
              <w:t>4</w:t>
            </w:r>
            <w:r w:rsidRPr="005D1B5E">
              <w:t xml:space="preserve"> г. по 31.12.202</w:t>
            </w:r>
            <w:r>
              <w:t>4</w:t>
            </w:r>
            <w:r w:rsidRPr="005D1B5E">
              <w:t xml:space="preserve"> г.</w:t>
            </w:r>
          </w:p>
        </w:tc>
      </w:tr>
      <w:tr w:rsidR="00CD08DF" w:rsidRPr="00F2449E" w:rsidTr="00CD08DF">
        <w:trPr>
          <w:trHeight w:val="423"/>
        </w:trPr>
        <w:tc>
          <w:tcPr>
            <w:tcW w:w="626" w:type="dxa"/>
            <w:vMerge/>
          </w:tcPr>
          <w:p w:rsidR="00CD08DF" w:rsidRPr="00F2449E" w:rsidRDefault="00CD08DF" w:rsidP="00EF506B">
            <w:pPr>
              <w:jc w:val="center"/>
              <w:rPr>
                <w:szCs w:val="22"/>
              </w:rPr>
            </w:pPr>
          </w:p>
        </w:tc>
        <w:tc>
          <w:tcPr>
            <w:tcW w:w="5896" w:type="dxa"/>
            <w:vMerge/>
          </w:tcPr>
          <w:p w:rsidR="00CD08DF" w:rsidRPr="00F2449E" w:rsidRDefault="00CD08DF" w:rsidP="00EF506B">
            <w:pPr>
              <w:jc w:val="center"/>
              <w:rPr>
                <w:szCs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D08DF" w:rsidRPr="005D1B5E" w:rsidRDefault="00CD08DF" w:rsidP="00CD08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1B5E">
              <w:t>Цена (тариф)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08DF" w:rsidRPr="005D1B5E" w:rsidRDefault="00CD08DF" w:rsidP="00CD08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1B5E">
              <w:t>Цена (тариф)</w:t>
            </w:r>
          </w:p>
        </w:tc>
      </w:tr>
      <w:tr w:rsidR="002D07D1" w:rsidRPr="00F2449E" w:rsidTr="00CD08DF">
        <w:trPr>
          <w:trHeight w:val="6200"/>
        </w:trPr>
        <w:tc>
          <w:tcPr>
            <w:tcW w:w="626" w:type="dxa"/>
          </w:tcPr>
          <w:p w:rsidR="002D07D1" w:rsidRPr="00F2449E" w:rsidRDefault="002D07D1" w:rsidP="002D07D1">
            <w:r w:rsidRPr="00F2449E">
              <w:t>1</w:t>
            </w:r>
          </w:p>
        </w:tc>
        <w:tc>
          <w:tcPr>
            <w:tcW w:w="5896" w:type="dxa"/>
          </w:tcPr>
          <w:p w:rsidR="002D07D1" w:rsidRPr="00F2449E" w:rsidRDefault="002D07D1" w:rsidP="002D07D1">
            <w:pPr>
              <w:ind w:firstLine="286"/>
              <w:jc w:val="both"/>
            </w:pPr>
            <w:r w:rsidRPr="00F2449E">
              <w:t>Население и приравненные к нему, за исключением населения и потребителей, указанных в строках 2 - 5:</w:t>
            </w:r>
          </w:p>
          <w:p w:rsidR="002D07D1" w:rsidRPr="00F2449E" w:rsidRDefault="002D07D1" w:rsidP="002D07D1">
            <w:pPr>
              <w:ind w:firstLine="286"/>
              <w:jc w:val="both"/>
            </w:pPr>
            <w:r w:rsidRPr="00F2449E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2D07D1" w:rsidRPr="00F2449E" w:rsidRDefault="002D07D1" w:rsidP="002D07D1">
            <w:pPr>
              <w:ind w:firstLine="286"/>
              <w:jc w:val="both"/>
            </w:pPr>
            <w:proofErr w:type="spellStart"/>
            <w:r w:rsidRPr="00F2449E">
              <w:t>наймодатели</w:t>
            </w:r>
            <w:proofErr w:type="spellEnd"/>
            <w:r w:rsidRPr="00F2449E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2D07D1" w:rsidRPr="00F2449E" w:rsidRDefault="002D07D1" w:rsidP="002D07D1">
            <w:pPr>
              <w:ind w:firstLine="286"/>
              <w:jc w:val="both"/>
            </w:pPr>
            <w:r w:rsidRPr="00F2449E"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D07D1" w:rsidRDefault="002D07D1" w:rsidP="002D07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07D1" w:rsidRDefault="002D07D1" w:rsidP="002D07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2D07D1" w:rsidRPr="00F2449E" w:rsidTr="00CD08DF">
        <w:trPr>
          <w:trHeight w:val="3899"/>
        </w:trPr>
        <w:tc>
          <w:tcPr>
            <w:tcW w:w="626" w:type="dxa"/>
          </w:tcPr>
          <w:p w:rsidR="002D07D1" w:rsidRPr="00F2449E" w:rsidRDefault="002D07D1" w:rsidP="002D07D1">
            <w:r w:rsidRPr="00F2449E">
              <w:lastRenderedPageBreak/>
              <w:t>2</w:t>
            </w:r>
          </w:p>
        </w:tc>
        <w:tc>
          <w:tcPr>
            <w:tcW w:w="5896" w:type="dxa"/>
          </w:tcPr>
          <w:p w:rsidR="002D07D1" w:rsidRPr="00F2449E" w:rsidRDefault="002D07D1" w:rsidP="002D07D1">
            <w:pPr>
              <w:ind w:firstLine="286"/>
              <w:jc w:val="both"/>
            </w:pPr>
            <w:r w:rsidRPr="00F2449E"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2D07D1" w:rsidRPr="00F2449E" w:rsidRDefault="002D07D1" w:rsidP="002D07D1">
            <w:pPr>
              <w:ind w:firstLine="286"/>
              <w:jc w:val="both"/>
            </w:pPr>
            <w:r w:rsidRPr="00F2449E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2D07D1" w:rsidRPr="00F2449E" w:rsidRDefault="002D07D1" w:rsidP="002D07D1">
            <w:pPr>
              <w:ind w:firstLine="286"/>
              <w:jc w:val="both"/>
            </w:pPr>
            <w:proofErr w:type="spellStart"/>
            <w:r w:rsidRPr="00F2449E">
              <w:t>наймодатели</w:t>
            </w:r>
            <w:proofErr w:type="spellEnd"/>
            <w:r w:rsidRPr="00F2449E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2D07D1" w:rsidRPr="00F2449E" w:rsidRDefault="002D07D1" w:rsidP="002D07D1">
            <w:pPr>
              <w:ind w:firstLine="286"/>
              <w:jc w:val="both"/>
            </w:pPr>
            <w:r w:rsidRPr="00F2449E"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D07D1" w:rsidRDefault="002D07D1" w:rsidP="002D07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07D1" w:rsidRDefault="002D07D1" w:rsidP="002D07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2D07D1" w:rsidRPr="00F2449E" w:rsidTr="00CD08DF">
        <w:trPr>
          <w:trHeight w:val="6430"/>
        </w:trPr>
        <w:tc>
          <w:tcPr>
            <w:tcW w:w="626" w:type="dxa"/>
          </w:tcPr>
          <w:p w:rsidR="002D07D1" w:rsidRPr="00F2449E" w:rsidRDefault="002D07D1" w:rsidP="002D07D1">
            <w:r w:rsidRPr="00F2449E">
              <w:lastRenderedPageBreak/>
              <w:t>3</w:t>
            </w:r>
          </w:p>
        </w:tc>
        <w:tc>
          <w:tcPr>
            <w:tcW w:w="5896" w:type="dxa"/>
          </w:tcPr>
          <w:p w:rsidR="002D07D1" w:rsidRPr="00F2449E" w:rsidRDefault="002D07D1" w:rsidP="002D07D1">
            <w:pPr>
              <w:ind w:firstLine="286"/>
              <w:jc w:val="both"/>
            </w:pPr>
            <w:r w:rsidRPr="00F2449E"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2D07D1" w:rsidRPr="00F2449E" w:rsidRDefault="002D07D1" w:rsidP="002D07D1">
            <w:pPr>
              <w:ind w:firstLine="286"/>
              <w:jc w:val="both"/>
            </w:pPr>
            <w:r w:rsidRPr="00F2449E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2D07D1" w:rsidRPr="00F2449E" w:rsidRDefault="002D07D1" w:rsidP="002D07D1">
            <w:pPr>
              <w:ind w:firstLine="286"/>
              <w:jc w:val="both"/>
            </w:pPr>
            <w:proofErr w:type="spellStart"/>
            <w:r w:rsidRPr="00F2449E">
              <w:t>наймодатели</w:t>
            </w:r>
            <w:proofErr w:type="spellEnd"/>
            <w:r w:rsidRPr="00F2449E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2D07D1" w:rsidRPr="00F2449E" w:rsidRDefault="002D07D1" w:rsidP="002D07D1">
            <w:pPr>
              <w:ind w:firstLine="286"/>
              <w:jc w:val="both"/>
            </w:pPr>
            <w:r w:rsidRPr="00F2449E"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D07D1" w:rsidRDefault="002D07D1" w:rsidP="002D07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07D1" w:rsidRDefault="002D07D1" w:rsidP="002D07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2D07D1" w:rsidRPr="00F2449E" w:rsidTr="00CD08DF">
        <w:trPr>
          <w:trHeight w:val="4820"/>
        </w:trPr>
        <w:tc>
          <w:tcPr>
            <w:tcW w:w="626" w:type="dxa"/>
          </w:tcPr>
          <w:p w:rsidR="002D07D1" w:rsidRPr="00F2449E" w:rsidRDefault="002D07D1" w:rsidP="002D07D1">
            <w:r w:rsidRPr="00F2449E">
              <w:lastRenderedPageBreak/>
              <w:t>4</w:t>
            </w:r>
          </w:p>
        </w:tc>
        <w:tc>
          <w:tcPr>
            <w:tcW w:w="5896" w:type="dxa"/>
          </w:tcPr>
          <w:p w:rsidR="002D07D1" w:rsidRPr="00F2449E" w:rsidRDefault="002D07D1" w:rsidP="002D07D1">
            <w:pPr>
              <w:ind w:firstLine="286"/>
              <w:jc w:val="both"/>
            </w:pPr>
            <w:r w:rsidRPr="00F2449E"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2D07D1" w:rsidRPr="00F2449E" w:rsidRDefault="002D07D1" w:rsidP="002D07D1">
            <w:pPr>
              <w:ind w:firstLine="286"/>
              <w:jc w:val="both"/>
            </w:pPr>
            <w:r w:rsidRPr="00F2449E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2D07D1" w:rsidRPr="00F2449E" w:rsidRDefault="002D07D1" w:rsidP="002D07D1">
            <w:pPr>
              <w:ind w:firstLine="286"/>
              <w:jc w:val="both"/>
            </w:pPr>
            <w:proofErr w:type="spellStart"/>
            <w:r w:rsidRPr="00F2449E">
              <w:t>наймодатели</w:t>
            </w:r>
            <w:proofErr w:type="spellEnd"/>
            <w:r w:rsidRPr="00F2449E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2D07D1" w:rsidRPr="00F2449E" w:rsidRDefault="002D07D1" w:rsidP="002D07D1">
            <w:pPr>
              <w:ind w:firstLine="286"/>
              <w:jc w:val="both"/>
            </w:pPr>
            <w:r w:rsidRPr="00F2449E"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D07D1" w:rsidRDefault="002D07D1" w:rsidP="002D07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07D1" w:rsidRDefault="002D07D1" w:rsidP="002D07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2D07D1" w:rsidRPr="00F2449E" w:rsidTr="00CD08DF">
        <w:trPr>
          <w:trHeight w:val="6189"/>
        </w:trPr>
        <w:tc>
          <w:tcPr>
            <w:tcW w:w="626" w:type="dxa"/>
          </w:tcPr>
          <w:p w:rsidR="002D07D1" w:rsidRPr="00F2449E" w:rsidRDefault="002D07D1" w:rsidP="002D07D1">
            <w:r w:rsidRPr="00F2449E">
              <w:lastRenderedPageBreak/>
              <w:t>5</w:t>
            </w:r>
          </w:p>
        </w:tc>
        <w:tc>
          <w:tcPr>
            <w:tcW w:w="5896" w:type="dxa"/>
          </w:tcPr>
          <w:p w:rsidR="002D07D1" w:rsidRPr="00F2449E" w:rsidRDefault="002D07D1" w:rsidP="002D07D1">
            <w:pPr>
              <w:ind w:firstLine="286"/>
              <w:jc w:val="both"/>
            </w:pPr>
            <w:r w:rsidRPr="00F2449E">
              <w:t>Население, проживающее в сельских населенных пунктах и приравненные к нему:</w:t>
            </w:r>
          </w:p>
          <w:p w:rsidR="002D07D1" w:rsidRPr="00F2449E" w:rsidRDefault="002D07D1" w:rsidP="002D07D1">
            <w:pPr>
              <w:ind w:firstLine="286"/>
              <w:jc w:val="both"/>
            </w:pPr>
            <w:r w:rsidRPr="00F2449E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2D07D1" w:rsidRPr="00F2449E" w:rsidRDefault="002D07D1" w:rsidP="002D07D1">
            <w:pPr>
              <w:ind w:firstLine="286"/>
              <w:jc w:val="both"/>
            </w:pPr>
            <w:proofErr w:type="spellStart"/>
            <w:r w:rsidRPr="00F2449E">
              <w:t>наймодатели</w:t>
            </w:r>
            <w:proofErr w:type="spellEnd"/>
            <w:r w:rsidRPr="00F2449E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2D07D1" w:rsidRPr="00F2449E" w:rsidRDefault="002D07D1" w:rsidP="002D07D1">
            <w:pPr>
              <w:ind w:firstLine="286"/>
              <w:jc w:val="both"/>
            </w:pPr>
            <w:r w:rsidRPr="00F2449E"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D07D1" w:rsidRDefault="00CE5E36" w:rsidP="002D07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4,944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07D1" w:rsidRDefault="00CE5E36" w:rsidP="002D07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4,944</w:t>
            </w:r>
          </w:p>
        </w:tc>
      </w:tr>
      <w:tr w:rsidR="002D07D1" w:rsidRPr="00F2449E" w:rsidTr="00CD08DF">
        <w:trPr>
          <w:trHeight w:val="322"/>
        </w:trPr>
        <w:tc>
          <w:tcPr>
            <w:tcW w:w="626" w:type="dxa"/>
          </w:tcPr>
          <w:p w:rsidR="002D07D1" w:rsidRPr="00F2449E" w:rsidRDefault="002D07D1" w:rsidP="002D07D1">
            <w:r w:rsidRPr="00F2449E">
              <w:t>6</w:t>
            </w:r>
          </w:p>
        </w:tc>
        <w:tc>
          <w:tcPr>
            <w:tcW w:w="5896" w:type="dxa"/>
          </w:tcPr>
          <w:p w:rsidR="002D07D1" w:rsidRPr="00F2449E" w:rsidRDefault="002D07D1" w:rsidP="002D07D1">
            <w:pPr>
              <w:ind w:firstLine="2"/>
            </w:pPr>
            <w:r w:rsidRPr="00F2449E">
              <w:t>Потребители, приравненные к населению: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D07D1" w:rsidRDefault="00CE5E36" w:rsidP="002D07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0,917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07D1" w:rsidRDefault="00CE5E36" w:rsidP="002D07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0,917</w:t>
            </w:r>
          </w:p>
        </w:tc>
      </w:tr>
      <w:tr w:rsidR="002D07D1" w:rsidRPr="00F2449E" w:rsidTr="00CD08DF">
        <w:trPr>
          <w:trHeight w:val="5970"/>
        </w:trPr>
        <w:tc>
          <w:tcPr>
            <w:tcW w:w="626" w:type="dxa"/>
          </w:tcPr>
          <w:p w:rsidR="002D07D1" w:rsidRPr="00F2449E" w:rsidRDefault="002D07D1" w:rsidP="002D07D1">
            <w:r w:rsidRPr="00F2449E">
              <w:lastRenderedPageBreak/>
              <w:t>6.1</w:t>
            </w:r>
          </w:p>
        </w:tc>
        <w:tc>
          <w:tcPr>
            <w:tcW w:w="5896" w:type="dxa"/>
          </w:tcPr>
          <w:p w:rsidR="002D07D1" w:rsidRPr="00F2449E" w:rsidRDefault="002D07D1" w:rsidP="002D07D1">
            <w:pPr>
              <w:ind w:firstLine="176"/>
              <w:jc w:val="both"/>
            </w:pPr>
            <w:r w:rsidRPr="00F2449E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 w:rsidRPr="00F2449E">
              <w:t>наймодатели</w:t>
            </w:r>
            <w:proofErr w:type="spellEnd"/>
            <w:r w:rsidRPr="00F2449E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2D07D1" w:rsidRPr="00F2449E" w:rsidRDefault="002D07D1" w:rsidP="002D07D1">
            <w:pPr>
              <w:ind w:firstLine="286"/>
              <w:jc w:val="both"/>
            </w:pPr>
            <w:r w:rsidRPr="00F2449E"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2D07D1" w:rsidRPr="00F2449E" w:rsidRDefault="002D07D1" w:rsidP="002D07D1">
            <w:pPr>
              <w:ind w:firstLine="2"/>
              <w:jc w:val="both"/>
            </w:pPr>
            <w:r w:rsidRPr="00F2449E">
              <w:t xml:space="preserve">   </w:t>
            </w:r>
            <w:proofErr w:type="spellStart"/>
            <w:r w:rsidRPr="00F2449E">
              <w:t>наймодателей</w:t>
            </w:r>
            <w:proofErr w:type="spellEnd"/>
            <w:r w:rsidRPr="00F2449E"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D07D1" w:rsidRDefault="00CE5E36" w:rsidP="002D07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0,914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07D1" w:rsidRDefault="00CE5E36" w:rsidP="002D07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0,914</w:t>
            </w:r>
          </w:p>
        </w:tc>
      </w:tr>
      <w:tr w:rsidR="002D07D1" w:rsidRPr="00F2449E" w:rsidTr="00CD08DF">
        <w:trPr>
          <w:trHeight w:val="448"/>
        </w:trPr>
        <w:tc>
          <w:tcPr>
            <w:tcW w:w="626" w:type="dxa"/>
          </w:tcPr>
          <w:p w:rsidR="002D07D1" w:rsidRPr="00F2449E" w:rsidRDefault="002D07D1" w:rsidP="002D07D1">
            <w:r w:rsidRPr="00F2449E">
              <w:t>6.2</w:t>
            </w:r>
          </w:p>
        </w:tc>
        <w:tc>
          <w:tcPr>
            <w:tcW w:w="5896" w:type="dxa"/>
          </w:tcPr>
          <w:p w:rsidR="002D07D1" w:rsidRPr="00F2449E" w:rsidRDefault="002D07D1" w:rsidP="002D07D1">
            <w:pPr>
              <w:ind w:firstLine="176"/>
              <w:jc w:val="both"/>
            </w:pPr>
            <w:r w:rsidRPr="00F2449E"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D07D1" w:rsidRDefault="002D07D1" w:rsidP="002D07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07D1" w:rsidRDefault="002D07D1" w:rsidP="002D07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2D07D1" w:rsidRPr="00F2449E" w:rsidTr="00CD08DF">
        <w:trPr>
          <w:trHeight w:val="920"/>
        </w:trPr>
        <w:tc>
          <w:tcPr>
            <w:tcW w:w="626" w:type="dxa"/>
          </w:tcPr>
          <w:p w:rsidR="002D07D1" w:rsidRPr="00F2449E" w:rsidRDefault="002D07D1" w:rsidP="002D07D1">
            <w:r w:rsidRPr="00F2449E">
              <w:lastRenderedPageBreak/>
              <w:t>6.3</w:t>
            </w:r>
          </w:p>
        </w:tc>
        <w:tc>
          <w:tcPr>
            <w:tcW w:w="5896" w:type="dxa"/>
          </w:tcPr>
          <w:p w:rsidR="002D07D1" w:rsidRPr="00F2449E" w:rsidRDefault="002D07D1" w:rsidP="002D07D1">
            <w:pPr>
              <w:ind w:firstLine="176"/>
              <w:jc w:val="both"/>
            </w:pPr>
            <w:r w:rsidRPr="00F2449E"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D07D1" w:rsidRDefault="002D07D1" w:rsidP="002D07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07D1" w:rsidRDefault="002D07D1" w:rsidP="002D07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2D07D1" w:rsidRPr="00F2449E" w:rsidTr="00CD08DF">
        <w:trPr>
          <w:trHeight w:val="322"/>
        </w:trPr>
        <w:tc>
          <w:tcPr>
            <w:tcW w:w="626" w:type="dxa"/>
          </w:tcPr>
          <w:p w:rsidR="002D07D1" w:rsidRPr="00F2449E" w:rsidRDefault="002D07D1" w:rsidP="002D07D1">
            <w:r w:rsidRPr="00F2449E">
              <w:t>6.4</w:t>
            </w:r>
          </w:p>
        </w:tc>
        <w:tc>
          <w:tcPr>
            <w:tcW w:w="5896" w:type="dxa"/>
          </w:tcPr>
          <w:p w:rsidR="002D07D1" w:rsidRPr="00F2449E" w:rsidRDefault="002D07D1" w:rsidP="002D07D1">
            <w:pPr>
              <w:ind w:firstLine="176"/>
              <w:jc w:val="both"/>
            </w:pPr>
            <w:r w:rsidRPr="00F2449E">
              <w:t>Содержащиеся за счет прихожан религиозные организации.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D07D1" w:rsidRDefault="002D07D1" w:rsidP="00CE5E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  <w:r w:rsidR="00CE5E36"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07D1" w:rsidRDefault="002D07D1" w:rsidP="00CE5E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  <w:r w:rsidR="00CE5E36">
              <w:rPr>
                <w:szCs w:val="28"/>
              </w:rPr>
              <w:t>3</w:t>
            </w:r>
          </w:p>
        </w:tc>
      </w:tr>
      <w:tr w:rsidR="002D07D1" w:rsidRPr="00F2449E" w:rsidTr="00CD08DF">
        <w:trPr>
          <w:trHeight w:val="1829"/>
        </w:trPr>
        <w:tc>
          <w:tcPr>
            <w:tcW w:w="626" w:type="dxa"/>
          </w:tcPr>
          <w:p w:rsidR="002D07D1" w:rsidRPr="00F2449E" w:rsidRDefault="002D07D1" w:rsidP="002D07D1">
            <w:r w:rsidRPr="00F2449E">
              <w:t>6.5</w:t>
            </w:r>
          </w:p>
        </w:tc>
        <w:tc>
          <w:tcPr>
            <w:tcW w:w="5896" w:type="dxa"/>
          </w:tcPr>
          <w:p w:rsidR="002D07D1" w:rsidRPr="00F2449E" w:rsidRDefault="002D07D1" w:rsidP="002D07D1">
            <w:pPr>
              <w:ind w:firstLine="176"/>
              <w:jc w:val="both"/>
            </w:pPr>
            <w:r w:rsidRPr="00F2449E">
              <w:t xml:space="preserve">Гарантирующие поставщики, </w:t>
            </w:r>
            <w:proofErr w:type="spellStart"/>
            <w:r w:rsidRPr="00F2449E">
              <w:t>энергосбытовые</w:t>
            </w:r>
            <w:proofErr w:type="spellEnd"/>
            <w:r w:rsidRPr="00F2449E">
              <w:t xml:space="preserve">, </w:t>
            </w:r>
            <w:proofErr w:type="spellStart"/>
            <w:r w:rsidRPr="00F2449E">
              <w:t>энергоснабжающие</w:t>
            </w:r>
            <w:proofErr w:type="spellEnd"/>
            <w:r w:rsidRPr="00F2449E"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D07D1" w:rsidRDefault="002D07D1" w:rsidP="002D07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07D1" w:rsidRDefault="002D07D1" w:rsidP="002D07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2D07D1" w:rsidRPr="00F2449E" w:rsidTr="00CD08DF">
        <w:trPr>
          <w:trHeight w:val="1610"/>
        </w:trPr>
        <w:tc>
          <w:tcPr>
            <w:tcW w:w="626" w:type="dxa"/>
          </w:tcPr>
          <w:p w:rsidR="002D07D1" w:rsidRPr="00F2449E" w:rsidRDefault="002D07D1" w:rsidP="002D07D1">
            <w:r w:rsidRPr="00F2449E">
              <w:t>6.6</w:t>
            </w:r>
          </w:p>
        </w:tc>
        <w:tc>
          <w:tcPr>
            <w:tcW w:w="5896" w:type="dxa"/>
          </w:tcPr>
          <w:p w:rsidR="002D07D1" w:rsidRPr="00F2449E" w:rsidRDefault="002D07D1" w:rsidP="002D07D1">
            <w:pPr>
              <w:ind w:firstLine="176"/>
              <w:jc w:val="both"/>
            </w:pPr>
            <w:r w:rsidRPr="00F2449E"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2D07D1" w:rsidRPr="00F2449E" w:rsidRDefault="002D07D1" w:rsidP="002D07D1">
            <w:pPr>
              <w:ind w:firstLine="176"/>
              <w:jc w:val="both"/>
            </w:pPr>
            <w:r w:rsidRPr="00F2449E"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D07D1" w:rsidRDefault="002D07D1" w:rsidP="002D07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07D1" w:rsidRDefault="002D07D1" w:rsidP="002D07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F2449E" w:rsidRPr="00F2449E" w:rsidRDefault="00F2449E" w:rsidP="00F2449E">
      <w:pPr>
        <w:ind w:left="360"/>
        <w:rPr>
          <w:sz w:val="28"/>
          <w:szCs w:val="28"/>
        </w:rPr>
      </w:pPr>
    </w:p>
    <w:p w:rsidR="00F2449E" w:rsidRPr="00F2449E" w:rsidRDefault="00F2449E" w:rsidP="00F2449E">
      <w:pPr>
        <w:ind w:left="360"/>
        <w:rPr>
          <w:sz w:val="28"/>
          <w:szCs w:val="28"/>
        </w:rPr>
      </w:pPr>
      <w:r w:rsidRPr="00F2449E">
        <w:rPr>
          <w:sz w:val="28"/>
          <w:szCs w:val="28"/>
        </w:rPr>
        <w:tab/>
      </w:r>
      <w:r w:rsidRPr="00F2449E">
        <w:rPr>
          <w:sz w:val="28"/>
          <w:szCs w:val="28"/>
        </w:rPr>
        <w:tab/>
      </w:r>
      <w:r w:rsidRPr="00F2449E">
        <w:rPr>
          <w:sz w:val="28"/>
          <w:szCs w:val="28"/>
        </w:rPr>
        <w:tab/>
      </w:r>
      <w:r w:rsidRPr="00F2449E">
        <w:rPr>
          <w:sz w:val="28"/>
          <w:szCs w:val="28"/>
        </w:rPr>
        <w:tab/>
      </w:r>
      <w:r w:rsidRPr="00F2449E">
        <w:rPr>
          <w:sz w:val="28"/>
          <w:szCs w:val="28"/>
        </w:rPr>
        <w:tab/>
      </w:r>
      <w:r w:rsidRPr="00F2449E">
        <w:rPr>
          <w:sz w:val="28"/>
          <w:szCs w:val="28"/>
        </w:rPr>
        <w:tab/>
      </w:r>
      <w:r w:rsidRPr="00F2449E">
        <w:rPr>
          <w:sz w:val="28"/>
          <w:szCs w:val="28"/>
        </w:rPr>
        <w:tab/>
      </w:r>
      <w:r w:rsidRPr="00F2449E">
        <w:rPr>
          <w:sz w:val="28"/>
          <w:szCs w:val="28"/>
        </w:rPr>
        <w:tab/>
      </w:r>
      <w:r w:rsidRPr="00F2449E">
        <w:rPr>
          <w:sz w:val="28"/>
          <w:szCs w:val="28"/>
        </w:rPr>
        <w:tab/>
      </w:r>
      <w:r w:rsidRPr="00F2449E">
        <w:rPr>
          <w:sz w:val="28"/>
          <w:szCs w:val="28"/>
        </w:rPr>
        <w:tab/>
      </w:r>
      <w:r w:rsidRPr="00F2449E">
        <w:rPr>
          <w:sz w:val="28"/>
          <w:szCs w:val="28"/>
        </w:rPr>
        <w:tab/>
        <w:t>Таблица 2</w:t>
      </w:r>
    </w:p>
    <w:p w:rsidR="00F2449E" w:rsidRPr="00F2449E" w:rsidRDefault="00F2449E" w:rsidP="00F2449E">
      <w:pPr>
        <w:ind w:left="360"/>
        <w:rPr>
          <w:sz w:val="28"/>
          <w:szCs w:val="28"/>
        </w:rPr>
      </w:pPr>
    </w:p>
    <w:tbl>
      <w:tblPr>
        <w:tblStyle w:val="36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8"/>
        <w:gridCol w:w="5884"/>
        <w:gridCol w:w="1842"/>
        <w:gridCol w:w="1701"/>
      </w:tblGrid>
      <w:tr w:rsidR="00100D6D" w:rsidRPr="00F2449E" w:rsidTr="00100D6D">
        <w:trPr>
          <w:trHeight w:val="1381"/>
        </w:trPr>
        <w:tc>
          <w:tcPr>
            <w:tcW w:w="638" w:type="dxa"/>
            <w:vMerge w:val="restart"/>
            <w:vAlign w:val="center"/>
          </w:tcPr>
          <w:p w:rsidR="00100D6D" w:rsidRPr="00F2449E" w:rsidRDefault="00100D6D" w:rsidP="00EF506B">
            <w:pPr>
              <w:jc w:val="center"/>
            </w:pPr>
            <w:r w:rsidRPr="00F2449E">
              <w:t>№ п/п</w:t>
            </w:r>
          </w:p>
        </w:tc>
        <w:tc>
          <w:tcPr>
            <w:tcW w:w="5884" w:type="dxa"/>
            <w:vMerge w:val="restart"/>
            <w:vAlign w:val="center"/>
          </w:tcPr>
          <w:p w:rsidR="00100D6D" w:rsidRPr="00F2449E" w:rsidRDefault="00100D6D" w:rsidP="00EF506B">
            <w:pPr>
              <w:jc w:val="center"/>
            </w:pPr>
            <w:r w:rsidRPr="00F2449E">
              <w:t>Категории потребителей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vAlign w:val="center"/>
          </w:tcPr>
          <w:p w:rsidR="00100D6D" w:rsidRPr="00F2449E" w:rsidRDefault="00100D6D" w:rsidP="00EF506B">
            <w:pPr>
              <w:jc w:val="center"/>
              <w:rPr>
                <w:szCs w:val="28"/>
              </w:rPr>
            </w:pPr>
            <w:r w:rsidRPr="00F2449E">
              <w:rPr>
                <w:szCs w:val="28"/>
              </w:rP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100D6D" w:rsidRPr="00F2449E" w:rsidTr="00100D6D">
        <w:trPr>
          <w:trHeight w:val="530"/>
        </w:trPr>
        <w:tc>
          <w:tcPr>
            <w:tcW w:w="638" w:type="dxa"/>
            <w:vMerge/>
          </w:tcPr>
          <w:p w:rsidR="00100D6D" w:rsidRPr="00F2449E" w:rsidRDefault="00100D6D" w:rsidP="00EF506B">
            <w:pPr>
              <w:jc w:val="center"/>
            </w:pPr>
          </w:p>
        </w:tc>
        <w:tc>
          <w:tcPr>
            <w:tcW w:w="5884" w:type="dxa"/>
            <w:vMerge/>
          </w:tcPr>
          <w:p w:rsidR="00100D6D" w:rsidRPr="00F2449E" w:rsidRDefault="00100D6D" w:rsidP="00EF506B">
            <w:pPr>
              <w:jc w:val="center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100D6D" w:rsidRPr="005D1B5E" w:rsidRDefault="00100D6D" w:rsidP="00EF5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1B5E">
              <w:t>с 01.01.202</w:t>
            </w:r>
            <w:r>
              <w:t>4</w:t>
            </w:r>
            <w:r w:rsidRPr="005D1B5E">
              <w:t xml:space="preserve"> г. по 30.06.202</w:t>
            </w:r>
            <w:r>
              <w:t>4</w:t>
            </w:r>
            <w:r w:rsidRPr="005D1B5E">
              <w:t xml:space="preserve"> 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00D6D" w:rsidRPr="005D1B5E" w:rsidRDefault="00100D6D" w:rsidP="00EF5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1B5E">
              <w:t>с 01.07.202</w:t>
            </w:r>
            <w:r>
              <w:t>4</w:t>
            </w:r>
            <w:r w:rsidRPr="005D1B5E">
              <w:t xml:space="preserve"> г. по 31.12.202</w:t>
            </w:r>
            <w:r>
              <w:t>4</w:t>
            </w:r>
            <w:r w:rsidRPr="005D1B5E">
              <w:t xml:space="preserve"> г.</w:t>
            </w:r>
          </w:p>
        </w:tc>
      </w:tr>
      <w:tr w:rsidR="00100D6D" w:rsidRPr="00F2449E" w:rsidTr="00100D6D">
        <w:trPr>
          <w:trHeight w:val="530"/>
        </w:trPr>
        <w:tc>
          <w:tcPr>
            <w:tcW w:w="638" w:type="dxa"/>
            <w:vMerge/>
          </w:tcPr>
          <w:p w:rsidR="00100D6D" w:rsidRPr="00F2449E" w:rsidRDefault="00100D6D" w:rsidP="00EF506B">
            <w:pPr>
              <w:jc w:val="center"/>
            </w:pPr>
          </w:p>
        </w:tc>
        <w:tc>
          <w:tcPr>
            <w:tcW w:w="5884" w:type="dxa"/>
            <w:vMerge/>
          </w:tcPr>
          <w:p w:rsidR="00100D6D" w:rsidRPr="00F2449E" w:rsidRDefault="00100D6D" w:rsidP="00EF506B">
            <w:pPr>
              <w:jc w:val="center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100D6D" w:rsidRPr="005D1B5E" w:rsidRDefault="00100D6D" w:rsidP="00EF5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1B5E">
              <w:t>Цена (тариф)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00D6D" w:rsidRPr="005D1B5E" w:rsidRDefault="00100D6D" w:rsidP="00EF5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1B5E">
              <w:t>Цена (тариф)</w:t>
            </w:r>
          </w:p>
        </w:tc>
      </w:tr>
      <w:tr w:rsidR="00961C03" w:rsidRPr="00F2449E" w:rsidTr="00100D6D">
        <w:trPr>
          <w:trHeight w:val="6435"/>
        </w:trPr>
        <w:tc>
          <w:tcPr>
            <w:tcW w:w="638" w:type="dxa"/>
          </w:tcPr>
          <w:p w:rsidR="00961C03" w:rsidRPr="00F2449E" w:rsidRDefault="00961C03" w:rsidP="00961C03">
            <w:r w:rsidRPr="00F2449E">
              <w:lastRenderedPageBreak/>
              <w:t>1</w:t>
            </w:r>
          </w:p>
        </w:tc>
        <w:tc>
          <w:tcPr>
            <w:tcW w:w="5884" w:type="dxa"/>
          </w:tcPr>
          <w:p w:rsidR="00961C03" w:rsidRPr="00F2449E" w:rsidRDefault="00961C03" w:rsidP="00961C03">
            <w:pPr>
              <w:ind w:firstLine="286"/>
              <w:jc w:val="both"/>
            </w:pPr>
            <w:r w:rsidRPr="00F2449E"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961C03" w:rsidRPr="00F2449E" w:rsidRDefault="00961C03" w:rsidP="00961C03">
            <w:pPr>
              <w:ind w:firstLine="286"/>
              <w:jc w:val="both"/>
            </w:pPr>
            <w:r w:rsidRPr="00F2449E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961C03" w:rsidRPr="00F2449E" w:rsidRDefault="00961C03" w:rsidP="00961C03">
            <w:pPr>
              <w:ind w:firstLine="286"/>
              <w:jc w:val="both"/>
            </w:pPr>
            <w:proofErr w:type="spellStart"/>
            <w:r w:rsidRPr="00F2449E">
              <w:t>наймодатели</w:t>
            </w:r>
            <w:proofErr w:type="spellEnd"/>
            <w:r w:rsidRPr="00F2449E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61C03" w:rsidRPr="00F2449E" w:rsidRDefault="00961C03" w:rsidP="00961C03">
            <w:pPr>
              <w:ind w:firstLine="286"/>
              <w:jc w:val="both"/>
            </w:pPr>
            <w:r w:rsidRPr="00F2449E"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61C03" w:rsidRDefault="00961C03" w:rsidP="00961C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0,7</w:t>
            </w:r>
          </w:p>
          <w:p w:rsidR="00961C03" w:rsidRDefault="00961C03" w:rsidP="00961C03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61C03" w:rsidRDefault="00961C03" w:rsidP="00961C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0,7</w:t>
            </w:r>
          </w:p>
          <w:p w:rsidR="00961C03" w:rsidRDefault="00961C03" w:rsidP="00961C03">
            <w:pPr>
              <w:jc w:val="center"/>
              <w:rPr>
                <w:szCs w:val="28"/>
              </w:rPr>
            </w:pPr>
          </w:p>
        </w:tc>
      </w:tr>
      <w:tr w:rsidR="00961C03" w:rsidRPr="00F2449E" w:rsidTr="00100D6D">
        <w:trPr>
          <w:trHeight w:val="5284"/>
        </w:trPr>
        <w:tc>
          <w:tcPr>
            <w:tcW w:w="638" w:type="dxa"/>
          </w:tcPr>
          <w:p w:rsidR="00961C03" w:rsidRPr="00F2449E" w:rsidRDefault="00961C03" w:rsidP="00961C03">
            <w:r w:rsidRPr="00F2449E">
              <w:lastRenderedPageBreak/>
              <w:t>2</w:t>
            </w:r>
          </w:p>
        </w:tc>
        <w:tc>
          <w:tcPr>
            <w:tcW w:w="5884" w:type="dxa"/>
          </w:tcPr>
          <w:p w:rsidR="00961C03" w:rsidRPr="00F2449E" w:rsidRDefault="00961C03" w:rsidP="00961C03">
            <w:pPr>
              <w:ind w:firstLine="286"/>
              <w:jc w:val="both"/>
            </w:pPr>
            <w:r w:rsidRPr="00F2449E"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961C03" w:rsidRPr="00F2449E" w:rsidRDefault="00961C03" w:rsidP="00961C03">
            <w:pPr>
              <w:ind w:firstLine="286"/>
              <w:jc w:val="both"/>
            </w:pPr>
            <w:r w:rsidRPr="00F2449E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961C03" w:rsidRPr="00F2449E" w:rsidRDefault="00961C03" w:rsidP="00961C03">
            <w:pPr>
              <w:ind w:firstLine="286"/>
              <w:jc w:val="both"/>
            </w:pPr>
            <w:proofErr w:type="spellStart"/>
            <w:r w:rsidRPr="00F2449E">
              <w:t>наймодатели</w:t>
            </w:r>
            <w:proofErr w:type="spellEnd"/>
            <w:r w:rsidRPr="00F2449E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61C03" w:rsidRPr="00F2449E" w:rsidRDefault="00961C03" w:rsidP="00961C03">
            <w:pPr>
              <w:ind w:firstLine="286"/>
              <w:jc w:val="both"/>
            </w:pPr>
            <w:r w:rsidRPr="00F2449E"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61C03" w:rsidRDefault="00961C03" w:rsidP="00961C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61C03" w:rsidRDefault="00961C03" w:rsidP="00961C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0,7</w:t>
            </w:r>
          </w:p>
        </w:tc>
      </w:tr>
      <w:tr w:rsidR="00961C03" w:rsidRPr="00F2449E" w:rsidTr="00100D6D">
        <w:trPr>
          <w:trHeight w:val="6435"/>
        </w:trPr>
        <w:tc>
          <w:tcPr>
            <w:tcW w:w="638" w:type="dxa"/>
          </w:tcPr>
          <w:p w:rsidR="00961C03" w:rsidRPr="00F2449E" w:rsidRDefault="00961C03" w:rsidP="00961C03">
            <w:r w:rsidRPr="00F2449E">
              <w:lastRenderedPageBreak/>
              <w:t>3</w:t>
            </w:r>
          </w:p>
        </w:tc>
        <w:tc>
          <w:tcPr>
            <w:tcW w:w="5884" w:type="dxa"/>
          </w:tcPr>
          <w:p w:rsidR="00961C03" w:rsidRPr="00F2449E" w:rsidRDefault="00961C03" w:rsidP="00961C03">
            <w:pPr>
              <w:ind w:firstLine="286"/>
              <w:jc w:val="both"/>
            </w:pPr>
            <w:r w:rsidRPr="00F2449E"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961C03" w:rsidRPr="00F2449E" w:rsidRDefault="00961C03" w:rsidP="00961C03">
            <w:pPr>
              <w:ind w:firstLine="286"/>
              <w:jc w:val="both"/>
            </w:pPr>
            <w:r w:rsidRPr="00F2449E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961C03" w:rsidRPr="00F2449E" w:rsidRDefault="00961C03" w:rsidP="00961C03">
            <w:pPr>
              <w:ind w:firstLine="286"/>
              <w:jc w:val="both"/>
            </w:pPr>
            <w:proofErr w:type="spellStart"/>
            <w:r w:rsidRPr="00F2449E">
              <w:t>наймодатели</w:t>
            </w:r>
            <w:proofErr w:type="spellEnd"/>
            <w:r w:rsidRPr="00F2449E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61C03" w:rsidRPr="00F2449E" w:rsidRDefault="00961C03" w:rsidP="00961C03">
            <w:pPr>
              <w:ind w:firstLine="286"/>
              <w:jc w:val="both"/>
            </w:pPr>
            <w:r w:rsidRPr="00F2449E"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61C03" w:rsidRDefault="00961C03" w:rsidP="00961C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61C03" w:rsidRDefault="00961C03" w:rsidP="00961C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0,7</w:t>
            </w:r>
          </w:p>
        </w:tc>
      </w:tr>
      <w:tr w:rsidR="00961C03" w:rsidRPr="00F2449E" w:rsidTr="00100D6D">
        <w:trPr>
          <w:trHeight w:val="6193"/>
        </w:trPr>
        <w:tc>
          <w:tcPr>
            <w:tcW w:w="638" w:type="dxa"/>
          </w:tcPr>
          <w:p w:rsidR="00961C03" w:rsidRPr="00F2449E" w:rsidRDefault="00961C03" w:rsidP="00961C03">
            <w:r w:rsidRPr="00F2449E">
              <w:lastRenderedPageBreak/>
              <w:t>4</w:t>
            </w:r>
          </w:p>
        </w:tc>
        <w:tc>
          <w:tcPr>
            <w:tcW w:w="5884" w:type="dxa"/>
          </w:tcPr>
          <w:p w:rsidR="00961C03" w:rsidRPr="00F2449E" w:rsidRDefault="00961C03" w:rsidP="00961C03">
            <w:pPr>
              <w:ind w:firstLine="286"/>
              <w:jc w:val="both"/>
            </w:pPr>
            <w:r w:rsidRPr="00F2449E">
              <w:t>Население, проживающее в сельских населенных пунктах и приравненные к нему:</w:t>
            </w:r>
          </w:p>
          <w:p w:rsidR="00961C03" w:rsidRPr="00F2449E" w:rsidRDefault="00961C03" w:rsidP="00961C03">
            <w:pPr>
              <w:ind w:firstLine="286"/>
              <w:jc w:val="both"/>
            </w:pPr>
            <w:r w:rsidRPr="00F2449E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961C03" w:rsidRPr="00F2449E" w:rsidRDefault="00961C03" w:rsidP="00961C03">
            <w:pPr>
              <w:ind w:firstLine="286"/>
              <w:jc w:val="both"/>
            </w:pPr>
            <w:proofErr w:type="spellStart"/>
            <w:r w:rsidRPr="00F2449E">
              <w:t>наймодатели</w:t>
            </w:r>
            <w:proofErr w:type="spellEnd"/>
            <w:r w:rsidRPr="00F2449E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61C03" w:rsidRPr="00F2449E" w:rsidRDefault="00961C03" w:rsidP="00961C03">
            <w:pPr>
              <w:ind w:firstLine="286"/>
              <w:jc w:val="both"/>
            </w:pPr>
            <w:r w:rsidRPr="00F2449E"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61C03" w:rsidRDefault="00961C03" w:rsidP="00961C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61C03" w:rsidRDefault="00961C03" w:rsidP="00961C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0,7</w:t>
            </w:r>
          </w:p>
        </w:tc>
      </w:tr>
      <w:tr w:rsidR="00961C03" w:rsidRPr="00F2449E" w:rsidTr="00100D6D">
        <w:trPr>
          <w:trHeight w:val="322"/>
        </w:trPr>
        <w:tc>
          <w:tcPr>
            <w:tcW w:w="638" w:type="dxa"/>
          </w:tcPr>
          <w:p w:rsidR="00961C03" w:rsidRPr="00F2449E" w:rsidRDefault="00961C03" w:rsidP="00961C03">
            <w:r w:rsidRPr="00F2449E">
              <w:t>5</w:t>
            </w:r>
          </w:p>
        </w:tc>
        <w:tc>
          <w:tcPr>
            <w:tcW w:w="5884" w:type="dxa"/>
          </w:tcPr>
          <w:p w:rsidR="00961C03" w:rsidRPr="00F2449E" w:rsidRDefault="00961C03" w:rsidP="00961C03">
            <w:pPr>
              <w:ind w:firstLine="2"/>
            </w:pPr>
            <w:r w:rsidRPr="00F2449E">
              <w:t>Потребители, приравненные к населению: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61C03" w:rsidRDefault="00961C03" w:rsidP="00961C03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61C03" w:rsidRDefault="00961C03" w:rsidP="00961C03">
            <w:pPr>
              <w:jc w:val="center"/>
              <w:rPr>
                <w:szCs w:val="28"/>
              </w:rPr>
            </w:pPr>
          </w:p>
        </w:tc>
      </w:tr>
      <w:tr w:rsidR="00961C03" w:rsidRPr="00F2449E" w:rsidTr="00100D6D">
        <w:trPr>
          <w:trHeight w:val="8046"/>
        </w:trPr>
        <w:tc>
          <w:tcPr>
            <w:tcW w:w="638" w:type="dxa"/>
          </w:tcPr>
          <w:p w:rsidR="00961C03" w:rsidRPr="00F2449E" w:rsidRDefault="00961C03" w:rsidP="00961C03">
            <w:r w:rsidRPr="00F2449E">
              <w:lastRenderedPageBreak/>
              <w:t>5.1</w:t>
            </w:r>
          </w:p>
        </w:tc>
        <w:tc>
          <w:tcPr>
            <w:tcW w:w="5884" w:type="dxa"/>
          </w:tcPr>
          <w:p w:rsidR="00961C03" w:rsidRPr="00F2449E" w:rsidRDefault="00961C03" w:rsidP="00961C03">
            <w:pPr>
              <w:ind w:firstLine="176"/>
              <w:jc w:val="both"/>
            </w:pPr>
            <w:r w:rsidRPr="00F2449E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 w:rsidRPr="00F2449E">
              <w:t>наймодатели</w:t>
            </w:r>
            <w:proofErr w:type="spellEnd"/>
            <w:r w:rsidRPr="00F2449E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961C03" w:rsidRPr="00F2449E" w:rsidRDefault="00961C03" w:rsidP="00961C03">
            <w:pPr>
              <w:ind w:firstLine="286"/>
              <w:jc w:val="both"/>
            </w:pPr>
            <w:r w:rsidRPr="00F2449E"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961C03" w:rsidRPr="00F2449E" w:rsidRDefault="00961C03" w:rsidP="00961C03">
            <w:pPr>
              <w:ind w:firstLine="2"/>
              <w:jc w:val="both"/>
            </w:pPr>
            <w:r w:rsidRPr="00F2449E">
              <w:t xml:space="preserve">   </w:t>
            </w:r>
            <w:proofErr w:type="spellStart"/>
            <w:r w:rsidRPr="00F2449E">
              <w:t>наймодателей</w:t>
            </w:r>
            <w:proofErr w:type="spellEnd"/>
            <w:r w:rsidRPr="00F2449E"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61C03" w:rsidRDefault="00961C03" w:rsidP="00961C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61C03" w:rsidRDefault="00961C03" w:rsidP="00961C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0,7</w:t>
            </w:r>
          </w:p>
        </w:tc>
      </w:tr>
      <w:tr w:rsidR="00961C03" w:rsidRPr="00F2449E" w:rsidTr="00100D6D">
        <w:trPr>
          <w:trHeight w:val="448"/>
        </w:trPr>
        <w:tc>
          <w:tcPr>
            <w:tcW w:w="638" w:type="dxa"/>
          </w:tcPr>
          <w:p w:rsidR="00961C03" w:rsidRPr="00F2449E" w:rsidRDefault="00961C03" w:rsidP="00961C03">
            <w:r w:rsidRPr="00F2449E">
              <w:t>5.2</w:t>
            </w:r>
          </w:p>
        </w:tc>
        <w:tc>
          <w:tcPr>
            <w:tcW w:w="5884" w:type="dxa"/>
          </w:tcPr>
          <w:p w:rsidR="00961C03" w:rsidRPr="00F2449E" w:rsidRDefault="00961C03" w:rsidP="00961C03">
            <w:pPr>
              <w:ind w:firstLine="176"/>
              <w:jc w:val="both"/>
            </w:pPr>
            <w:r w:rsidRPr="00F2449E"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61C03" w:rsidRDefault="00961C03" w:rsidP="00961C03">
            <w:pPr>
              <w:jc w:val="center"/>
            </w:pPr>
            <w:r w:rsidRPr="00A949A5">
              <w:rPr>
                <w:szCs w:val="28"/>
              </w:rPr>
              <w:t>0,7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61C03" w:rsidRDefault="00961C03" w:rsidP="00961C03">
            <w:pPr>
              <w:jc w:val="center"/>
            </w:pPr>
            <w:r w:rsidRPr="00A949A5">
              <w:rPr>
                <w:szCs w:val="28"/>
              </w:rPr>
              <w:t>0,7</w:t>
            </w:r>
          </w:p>
        </w:tc>
      </w:tr>
      <w:tr w:rsidR="00961C03" w:rsidRPr="00F2449E" w:rsidTr="00100D6D">
        <w:trPr>
          <w:trHeight w:val="921"/>
        </w:trPr>
        <w:tc>
          <w:tcPr>
            <w:tcW w:w="638" w:type="dxa"/>
          </w:tcPr>
          <w:p w:rsidR="00961C03" w:rsidRPr="00F2449E" w:rsidRDefault="00961C03" w:rsidP="00961C03">
            <w:r w:rsidRPr="00F2449E">
              <w:lastRenderedPageBreak/>
              <w:t>5.3</w:t>
            </w:r>
          </w:p>
        </w:tc>
        <w:tc>
          <w:tcPr>
            <w:tcW w:w="5884" w:type="dxa"/>
          </w:tcPr>
          <w:p w:rsidR="00961C03" w:rsidRPr="00F2449E" w:rsidRDefault="00961C03" w:rsidP="00961C03">
            <w:pPr>
              <w:ind w:firstLine="176"/>
              <w:jc w:val="both"/>
            </w:pPr>
            <w:r w:rsidRPr="00F2449E"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61C03" w:rsidRDefault="00961C03" w:rsidP="00961C03">
            <w:pPr>
              <w:jc w:val="center"/>
            </w:pPr>
            <w:r w:rsidRPr="00A949A5">
              <w:rPr>
                <w:szCs w:val="28"/>
              </w:rPr>
              <w:t>0,7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61C03" w:rsidRDefault="00961C03" w:rsidP="00961C03">
            <w:pPr>
              <w:jc w:val="center"/>
            </w:pPr>
            <w:r w:rsidRPr="00A949A5">
              <w:rPr>
                <w:szCs w:val="28"/>
              </w:rPr>
              <w:t>0,7</w:t>
            </w:r>
          </w:p>
        </w:tc>
      </w:tr>
      <w:tr w:rsidR="00961C03" w:rsidRPr="00F2449E" w:rsidTr="00100D6D">
        <w:trPr>
          <w:trHeight w:val="322"/>
        </w:trPr>
        <w:tc>
          <w:tcPr>
            <w:tcW w:w="638" w:type="dxa"/>
          </w:tcPr>
          <w:p w:rsidR="00961C03" w:rsidRPr="00F2449E" w:rsidRDefault="00961C03" w:rsidP="00961C03">
            <w:r w:rsidRPr="00F2449E">
              <w:t>5.4</w:t>
            </w:r>
          </w:p>
        </w:tc>
        <w:tc>
          <w:tcPr>
            <w:tcW w:w="5884" w:type="dxa"/>
          </w:tcPr>
          <w:p w:rsidR="00961C03" w:rsidRPr="00F2449E" w:rsidRDefault="00961C03" w:rsidP="00961C03">
            <w:pPr>
              <w:ind w:firstLine="176"/>
              <w:jc w:val="both"/>
            </w:pPr>
            <w:r w:rsidRPr="00F2449E">
              <w:t>Содержащиеся за счет прихожан религиозные организации.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61C03" w:rsidRDefault="00961C03" w:rsidP="00961C03">
            <w:pPr>
              <w:jc w:val="center"/>
            </w:pPr>
            <w:r w:rsidRPr="00A949A5">
              <w:rPr>
                <w:szCs w:val="28"/>
              </w:rPr>
              <w:t>0,7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61C03" w:rsidRDefault="00961C03" w:rsidP="00961C03">
            <w:pPr>
              <w:jc w:val="center"/>
            </w:pPr>
            <w:r w:rsidRPr="00A949A5">
              <w:rPr>
                <w:szCs w:val="28"/>
              </w:rPr>
              <w:t>0,7</w:t>
            </w:r>
          </w:p>
        </w:tc>
      </w:tr>
      <w:tr w:rsidR="00961C03" w:rsidRPr="00F2449E" w:rsidTr="00100D6D">
        <w:trPr>
          <w:trHeight w:val="1841"/>
        </w:trPr>
        <w:tc>
          <w:tcPr>
            <w:tcW w:w="638" w:type="dxa"/>
          </w:tcPr>
          <w:p w:rsidR="00961C03" w:rsidRPr="00F2449E" w:rsidRDefault="00961C03" w:rsidP="00961C03">
            <w:r w:rsidRPr="00F2449E">
              <w:t>5.5</w:t>
            </w:r>
          </w:p>
        </w:tc>
        <w:tc>
          <w:tcPr>
            <w:tcW w:w="5884" w:type="dxa"/>
          </w:tcPr>
          <w:p w:rsidR="00961C03" w:rsidRPr="00F2449E" w:rsidRDefault="00961C03" w:rsidP="00961C03">
            <w:pPr>
              <w:ind w:firstLine="176"/>
              <w:jc w:val="both"/>
            </w:pPr>
            <w:r w:rsidRPr="00F2449E">
              <w:t xml:space="preserve">Гарантирующие поставщики, </w:t>
            </w:r>
            <w:proofErr w:type="spellStart"/>
            <w:r w:rsidRPr="00F2449E">
              <w:t>энергосбытовые</w:t>
            </w:r>
            <w:proofErr w:type="spellEnd"/>
            <w:r w:rsidRPr="00F2449E">
              <w:t xml:space="preserve">, </w:t>
            </w:r>
            <w:proofErr w:type="spellStart"/>
            <w:r w:rsidRPr="00F2449E">
              <w:t>энергоснабжающие</w:t>
            </w:r>
            <w:proofErr w:type="spellEnd"/>
            <w:r w:rsidRPr="00F2449E"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61C03" w:rsidRDefault="00961C03" w:rsidP="00961C03">
            <w:pPr>
              <w:jc w:val="center"/>
            </w:pPr>
            <w:r w:rsidRPr="00A949A5">
              <w:rPr>
                <w:szCs w:val="28"/>
              </w:rPr>
              <w:t>0,7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61C03" w:rsidRDefault="00961C03" w:rsidP="00961C03">
            <w:pPr>
              <w:jc w:val="center"/>
            </w:pPr>
            <w:r w:rsidRPr="00A949A5">
              <w:rPr>
                <w:szCs w:val="28"/>
              </w:rPr>
              <w:t>0,7</w:t>
            </w:r>
          </w:p>
        </w:tc>
      </w:tr>
      <w:tr w:rsidR="00961C03" w:rsidRPr="00F2449E" w:rsidTr="00100D6D">
        <w:trPr>
          <w:trHeight w:val="1717"/>
        </w:trPr>
        <w:tc>
          <w:tcPr>
            <w:tcW w:w="638" w:type="dxa"/>
          </w:tcPr>
          <w:p w:rsidR="00961C03" w:rsidRPr="00F2449E" w:rsidRDefault="00961C03" w:rsidP="00961C03">
            <w:r w:rsidRPr="00F2449E">
              <w:t>5.6</w:t>
            </w:r>
          </w:p>
        </w:tc>
        <w:tc>
          <w:tcPr>
            <w:tcW w:w="5884" w:type="dxa"/>
          </w:tcPr>
          <w:p w:rsidR="00961C03" w:rsidRPr="00F2449E" w:rsidRDefault="00961C03" w:rsidP="00961C03">
            <w:pPr>
              <w:ind w:firstLine="176"/>
              <w:jc w:val="both"/>
            </w:pPr>
            <w:r w:rsidRPr="00F2449E"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961C03" w:rsidRPr="00F2449E" w:rsidRDefault="00961C03" w:rsidP="00961C03">
            <w:pPr>
              <w:ind w:firstLine="176"/>
              <w:jc w:val="both"/>
            </w:pPr>
            <w:r w:rsidRPr="00F2449E"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61C03" w:rsidRDefault="00961C03" w:rsidP="00961C03">
            <w:pPr>
              <w:jc w:val="center"/>
            </w:pPr>
            <w:r w:rsidRPr="00A949A5">
              <w:rPr>
                <w:szCs w:val="28"/>
              </w:rPr>
              <w:t>0,7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61C03" w:rsidRDefault="00961C03" w:rsidP="00961C03">
            <w:pPr>
              <w:jc w:val="center"/>
            </w:pPr>
            <w:r w:rsidRPr="00A949A5">
              <w:rPr>
                <w:szCs w:val="28"/>
              </w:rPr>
              <w:t>0,7</w:t>
            </w:r>
          </w:p>
        </w:tc>
      </w:tr>
    </w:tbl>
    <w:p w:rsidR="00F2449E" w:rsidRPr="00F2449E" w:rsidRDefault="00F2449E" w:rsidP="00F2449E">
      <w:pPr>
        <w:jc w:val="center"/>
        <w:rPr>
          <w:sz w:val="28"/>
          <w:szCs w:val="28"/>
        </w:rPr>
      </w:pPr>
    </w:p>
    <w:p w:rsidR="00F2449E" w:rsidRPr="00F2449E" w:rsidRDefault="00F2449E" w:rsidP="00F2449E">
      <w:pPr>
        <w:jc w:val="center"/>
        <w:rPr>
          <w:sz w:val="28"/>
          <w:szCs w:val="28"/>
        </w:rPr>
      </w:pPr>
    </w:p>
    <w:p w:rsidR="00F2449E" w:rsidRPr="00F2449E" w:rsidRDefault="00F2449E" w:rsidP="00F2449E">
      <w:pPr>
        <w:jc w:val="both"/>
        <w:rPr>
          <w:sz w:val="28"/>
          <w:szCs w:val="28"/>
        </w:rPr>
      </w:pPr>
    </w:p>
    <w:sectPr w:rsidR="00F2449E" w:rsidRPr="00F2449E" w:rsidSect="00F244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19B" w:rsidRDefault="00EE219B">
      <w:r>
        <w:separator/>
      </w:r>
    </w:p>
  </w:endnote>
  <w:endnote w:type="continuationSeparator" w:id="0">
    <w:p w:rsidR="00EE219B" w:rsidRDefault="00EE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19B" w:rsidRDefault="00EE219B">
      <w:r>
        <w:separator/>
      </w:r>
    </w:p>
  </w:footnote>
  <w:footnote w:type="continuationSeparator" w:id="0">
    <w:p w:rsidR="00EE219B" w:rsidRDefault="00EE2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19B" w:rsidRDefault="00EE219B">
    <w:pPr>
      <w:pStyle w:val="af8"/>
    </w:pPr>
  </w:p>
  <w:p w:rsidR="00EE219B" w:rsidRDefault="00EE21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29D1"/>
    <w:multiLevelType w:val="hybridMultilevel"/>
    <w:tmpl w:val="094286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579662C"/>
    <w:multiLevelType w:val="multilevel"/>
    <w:tmpl w:val="EE92F01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66"/>
    <w:rsid w:val="00004A68"/>
    <w:rsid w:val="00071CA8"/>
    <w:rsid w:val="00100D6D"/>
    <w:rsid w:val="001C1FF4"/>
    <w:rsid w:val="001D6FF0"/>
    <w:rsid w:val="002D07D1"/>
    <w:rsid w:val="002F0120"/>
    <w:rsid w:val="003B35FA"/>
    <w:rsid w:val="003D54EB"/>
    <w:rsid w:val="00472B68"/>
    <w:rsid w:val="004834C8"/>
    <w:rsid w:val="004C2178"/>
    <w:rsid w:val="00532652"/>
    <w:rsid w:val="005B4601"/>
    <w:rsid w:val="00636C4F"/>
    <w:rsid w:val="006A1D53"/>
    <w:rsid w:val="006A4D24"/>
    <w:rsid w:val="006B3644"/>
    <w:rsid w:val="00771F66"/>
    <w:rsid w:val="007A2170"/>
    <w:rsid w:val="007F0902"/>
    <w:rsid w:val="00840F37"/>
    <w:rsid w:val="008F77BF"/>
    <w:rsid w:val="00911E35"/>
    <w:rsid w:val="009570E8"/>
    <w:rsid w:val="00961C03"/>
    <w:rsid w:val="00A54A52"/>
    <w:rsid w:val="00A77966"/>
    <w:rsid w:val="00BE2338"/>
    <w:rsid w:val="00C53332"/>
    <w:rsid w:val="00C87215"/>
    <w:rsid w:val="00CD08DF"/>
    <w:rsid w:val="00CE5E36"/>
    <w:rsid w:val="00D77C5E"/>
    <w:rsid w:val="00DB43EA"/>
    <w:rsid w:val="00E40815"/>
    <w:rsid w:val="00E8566F"/>
    <w:rsid w:val="00EA37C7"/>
    <w:rsid w:val="00EB052D"/>
    <w:rsid w:val="00EE219B"/>
    <w:rsid w:val="00EE2F5F"/>
    <w:rsid w:val="00EF506B"/>
    <w:rsid w:val="00F2449E"/>
    <w:rsid w:val="00F8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15DF687"/>
  <w15:docId w15:val="{685DC6E2-8DF7-4E09-9D48-EEFED5C8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2D07D1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jc w:val="both"/>
    </w:pPr>
    <w:rPr>
      <w:b/>
      <w:sz w:val="28"/>
    </w:rPr>
  </w:style>
  <w:style w:type="character" w:customStyle="1" w:styleId="a4">
    <w:name w:val="Основной текст Знак"/>
    <w:basedOn w:val="12"/>
    <w:link w:val="a3"/>
    <w:rPr>
      <w:rFonts w:ascii="Times New Roman" w:hAnsi="Times New Roman"/>
      <w:b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2"/>
    <w:link w:val="a5"/>
    <w:rPr>
      <w:rFonts w:ascii="Segoe UI" w:hAnsi="Segoe UI"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2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5">
    <w:name w:val="Знак концевой сноски1"/>
    <w:link w:val="16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6">
    <w:name w:val="Знак концевой сноски1"/>
    <w:link w:val="15"/>
    <w:rPr>
      <w:rFonts w:ascii="Times New Roman" w:hAnsi="Times New Roman"/>
      <w:sz w:val="20"/>
      <w:vertAlign w:val="superscript"/>
    </w:rPr>
  </w:style>
  <w:style w:type="paragraph" w:customStyle="1" w:styleId="17">
    <w:name w:val="Гиперссылка1"/>
    <w:basedOn w:val="18"/>
    <w:link w:val="19"/>
    <w:rPr>
      <w:color w:val="0563C1" w:themeColor="hyperlink"/>
      <w:u w:val="single"/>
    </w:rPr>
  </w:style>
  <w:style w:type="character" w:customStyle="1" w:styleId="19">
    <w:name w:val="Гиперссылка1"/>
    <w:basedOn w:val="1a"/>
    <w:link w:val="17"/>
    <w:rPr>
      <w:color w:val="0563C1" w:themeColor="hyperlink"/>
      <w:u w:val="single"/>
    </w:rPr>
  </w:style>
  <w:style w:type="paragraph" w:customStyle="1" w:styleId="a7">
    <w:name w:val="Гипертекстовая ссылка"/>
    <w:link w:val="a8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8">
    <w:name w:val="Гипертекстовая ссылка"/>
    <w:link w:val="a7"/>
    <w:rPr>
      <w:rFonts w:ascii="Times New Roman" w:hAnsi="Times New Roman"/>
      <w:b/>
      <w:color w:val="008000"/>
      <w:sz w:val="20"/>
      <w:u w:val="single"/>
    </w:rPr>
  </w:style>
  <w:style w:type="paragraph" w:customStyle="1" w:styleId="a9">
    <w:name w:val="Комментарий"/>
    <w:basedOn w:val="a"/>
    <w:next w:val="a"/>
    <w:link w:val="aa"/>
    <w:pPr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a">
    <w:name w:val="Комментарий"/>
    <w:basedOn w:val="12"/>
    <w:link w:val="a9"/>
    <w:rPr>
      <w:rFonts w:ascii="Arial" w:hAnsi="Arial"/>
      <w:i/>
      <w:color w:val="800080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b">
    <w:name w:val="Прижатый влево"/>
    <w:basedOn w:val="a"/>
    <w:next w:val="a"/>
    <w:link w:val="ac"/>
    <w:pPr>
      <w:widowControl w:val="0"/>
    </w:pPr>
    <w:rPr>
      <w:rFonts w:ascii="Arial" w:hAnsi="Arial"/>
    </w:rPr>
  </w:style>
  <w:style w:type="character" w:customStyle="1" w:styleId="ac">
    <w:name w:val="Прижатый влево"/>
    <w:basedOn w:val="12"/>
    <w:link w:val="ab"/>
    <w:rPr>
      <w:rFonts w:ascii="Arial" w:hAnsi="Arial"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d"/>
    <w:rPr>
      <w:color w:val="0000FF"/>
      <w:u w:val="single"/>
    </w:rPr>
  </w:style>
  <w:style w:type="character" w:styleId="ad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f1">
    <w:name w:val="Гиперссылка1"/>
    <w:link w:val="1f2"/>
    <w:rPr>
      <w:color w:val="0000FF"/>
      <w:u w:val="single"/>
    </w:rPr>
  </w:style>
  <w:style w:type="character" w:customStyle="1" w:styleId="1f2">
    <w:name w:val="Гиперссылка1"/>
    <w:link w:val="1f1"/>
    <w:rPr>
      <w:color w:val="0000FF"/>
      <w:u w:val="single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sz w:val="28"/>
    </w:rPr>
  </w:style>
  <w:style w:type="character" w:customStyle="1" w:styleId="af">
    <w:name w:val="Нижний колонтитул Знак"/>
    <w:basedOn w:val="12"/>
    <w:link w:val="ae"/>
    <w:rPr>
      <w:rFonts w:ascii="Times New Roman" w:hAnsi="Times New Roman"/>
      <w:sz w:val="28"/>
    </w:rPr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Основной шрифт абзаца1"/>
    <w:link w:val="1a"/>
  </w:style>
  <w:style w:type="character" w:customStyle="1" w:styleId="1a">
    <w:name w:val="Основной шрифт абзаца1"/>
    <w:link w:val="18"/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2"/>
    <w:link w:val="af0"/>
    <w:rPr>
      <w:rFonts w:ascii="Times New Roman" w:hAnsi="Times New Roman"/>
      <w:sz w:val="24"/>
    </w:rPr>
  </w:style>
  <w:style w:type="paragraph" w:styleId="34">
    <w:name w:val="Body Text 3"/>
    <w:basedOn w:val="a"/>
    <w:link w:val="35"/>
    <w:pPr>
      <w:spacing w:after="120"/>
    </w:pPr>
    <w:rPr>
      <w:sz w:val="16"/>
    </w:rPr>
  </w:style>
  <w:style w:type="character" w:customStyle="1" w:styleId="35">
    <w:name w:val="Основной текст 3 Знак"/>
    <w:basedOn w:val="12"/>
    <w:link w:val="34"/>
    <w:rPr>
      <w:rFonts w:ascii="Times New Roman" w:hAnsi="Times New Roman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No Spacing"/>
    <w:link w:val="af3"/>
    <w:pPr>
      <w:spacing w:after="0" w:line="240" w:lineRule="auto"/>
    </w:pPr>
    <w:rPr>
      <w:rFonts w:ascii="Calibri" w:hAnsi="Calibri"/>
    </w:rPr>
  </w:style>
  <w:style w:type="character" w:customStyle="1" w:styleId="af3">
    <w:name w:val="Без интервала Знак"/>
    <w:link w:val="af2"/>
    <w:rPr>
      <w:rFonts w:ascii="Calibri" w:hAnsi="Calibri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Plain Text"/>
    <w:basedOn w:val="a"/>
    <w:link w:val="af7"/>
    <w:rPr>
      <w:rFonts w:ascii="Calibri" w:hAnsi="Calibri"/>
    </w:rPr>
  </w:style>
  <w:style w:type="character" w:customStyle="1" w:styleId="af7">
    <w:name w:val="Текст Знак"/>
    <w:basedOn w:val="12"/>
    <w:link w:val="af6"/>
    <w:rPr>
      <w:rFonts w:ascii="Calibri" w:hAnsi="Calibri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12"/>
    <w:link w:val="af8"/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5">
    <w:name w:val="Обычный1"/>
    <w:link w:val="1"/>
  </w:style>
  <w:style w:type="character" w:customStyle="1" w:styleId="1">
    <w:name w:val="Обычный1"/>
    <w:link w:val="1f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f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c"/>
    <w:rsid w:val="00F2449E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21</Pages>
  <Words>5963</Words>
  <Characters>33992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Меньщикова Марина Владимировна</dc:creator>
  <cp:lastModifiedBy>Меньщикова Марина Владимировна</cp:lastModifiedBy>
  <cp:revision>20</cp:revision>
  <dcterms:created xsi:type="dcterms:W3CDTF">2023-09-19T23:44:00Z</dcterms:created>
  <dcterms:modified xsi:type="dcterms:W3CDTF">2023-10-06T04:00:00Z</dcterms:modified>
</cp:coreProperties>
</file>