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Правление Региональной службы по тарифам и ценам 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Камчатского края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1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C046F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AD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E379C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1</w:t>
      </w:r>
      <w:r w:rsidR="00AD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0249D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D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места заседания Правления: 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Петропавловск-Камчатский, </w:t>
      </w:r>
    </w:p>
    <w:p w:rsidR="007B16B4" w:rsidRPr="00307D80" w:rsidRDefault="0034523D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Ленинградская, д. 118,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B16B4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</w:t>
      </w:r>
      <w:proofErr w:type="spellEnd"/>
      <w:r w:rsidR="007B16B4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143 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Правления </w:t>
      </w:r>
    </w:p>
    <w:p w:rsidR="007B16B4" w:rsidRPr="00307D80" w:rsidRDefault="007B16B4" w:rsidP="007B1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Региональной службы по тарифам и ценам Камчатского края</w:t>
      </w:r>
    </w:p>
    <w:p w:rsidR="007B16B4" w:rsidRPr="00CA62F5" w:rsidRDefault="007B16B4" w:rsidP="00CA6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1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C046F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AD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E379C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149B"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0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B16B4" w:rsidRPr="00C957AF" w:rsidRDefault="007B16B4" w:rsidP="007B16B4">
      <w:pPr>
        <w:tabs>
          <w:tab w:val="left" w:pos="67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A9" w:rsidRPr="004170A9" w:rsidRDefault="004170A9" w:rsidP="004170A9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0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Службы от 20.12.2021 № 349 «Об установлении платы за технологическое присоединение к электрическим сетям для </w:t>
      </w:r>
      <w:proofErr w:type="spellStart"/>
      <w:r w:rsidRPr="004170A9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4170A9">
        <w:rPr>
          <w:rFonts w:ascii="Times New Roman" w:hAnsi="Times New Roman" w:cs="Times New Roman"/>
          <w:sz w:val="24"/>
          <w:szCs w:val="24"/>
        </w:rPr>
        <w:t xml:space="preserve"> организаций Камчатского края на 2022 год» </w:t>
      </w:r>
    </w:p>
    <w:p w:rsidR="00A8637E" w:rsidRDefault="00A8637E" w:rsidP="00452A11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76676">
        <w:rPr>
          <w:rFonts w:ascii="Times New Roman" w:hAnsi="Times New Roman" w:cs="Times New Roman"/>
        </w:rPr>
        <w:t xml:space="preserve">(Доклад </w:t>
      </w:r>
      <w:proofErr w:type="spellStart"/>
      <w:r w:rsidR="004170A9">
        <w:rPr>
          <w:rFonts w:ascii="Times New Roman" w:hAnsi="Times New Roman" w:cs="Times New Roman"/>
        </w:rPr>
        <w:t>Болелой</w:t>
      </w:r>
      <w:proofErr w:type="spellEnd"/>
      <w:r w:rsidR="004170A9">
        <w:rPr>
          <w:rFonts w:ascii="Times New Roman" w:hAnsi="Times New Roman" w:cs="Times New Roman"/>
        </w:rPr>
        <w:t xml:space="preserve"> Г.В</w:t>
      </w:r>
      <w:r>
        <w:rPr>
          <w:rFonts w:ascii="Times New Roman" w:hAnsi="Times New Roman" w:cs="Times New Roman"/>
        </w:rPr>
        <w:t>.</w:t>
      </w:r>
      <w:r w:rsidRPr="00B76676">
        <w:rPr>
          <w:rFonts w:ascii="Times New Roman" w:hAnsi="Times New Roman" w:cs="Times New Roman"/>
        </w:rPr>
        <w:t xml:space="preserve"> – </w:t>
      </w:r>
      <w:r w:rsidR="0034523D">
        <w:rPr>
          <w:rFonts w:ascii="Times New Roman" w:hAnsi="Times New Roman" w:cs="Times New Roman"/>
        </w:rPr>
        <w:t>советника</w:t>
      </w:r>
      <w:r w:rsidRPr="00B76676">
        <w:rPr>
          <w:rFonts w:ascii="Times New Roman" w:hAnsi="Times New Roman" w:cs="Times New Roman"/>
        </w:rPr>
        <w:t xml:space="preserve"> отдела по регулированию тарифов в </w:t>
      </w:r>
      <w:r w:rsidR="004170A9">
        <w:rPr>
          <w:rFonts w:ascii="Times New Roman" w:hAnsi="Times New Roman" w:cs="Times New Roman"/>
        </w:rPr>
        <w:t>электроэнергетике</w:t>
      </w:r>
      <w:r w:rsidRPr="00B76676">
        <w:rPr>
          <w:rFonts w:ascii="Times New Roman" w:hAnsi="Times New Roman" w:cs="Times New Roman"/>
        </w:rPr>
        <w:t>)</w:t>
      </w:r>
    </w:p>
    <w:p w:rsidR="004170A9" w:rsidRDefault="004170A9" w:rsidP="00452A11">
      <w:pPr>
        <w:pStyle w:val="a3"/>
        <w:tabs>
          <w:tab w:val="left" w:pos="709"/>
          <w:tab w:val="left" w:pos="6735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33466C" w:rsidRPr="0033466C" w:rsidRDefault="0033466C" w:rsidP="0033466C">
      <w:pPr>
        <w:pStyle w:val="a3"/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3466C" w:rsidRPr="0033466C" w:rsidSect="00452A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D60"/>
    <w:multiLevelType w:val="hybridMultilevel"/>
    <w:tmpl w:val="A0623C34"/>
    <w:lvl w:ilvl="0" w:tplc="F86E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F3D17"/>
    <w:multiLevelType w:val="hybridMultilevel"/>
    <w:tmpl w:val="7588772A"/>
    <w:lvl w:ilvl="0" w:tplc="2270924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A0E83"/>
    <w:multiLevelType w:val="hybridMultilevel"/>
    <w:tmpl w:val="4E2688E2"/>
    <w:lvl w:ilvl="0" w:tplc="7B26F37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57058"/>
    <w:multiLevelType w:val="hybridMultilevel"/>
    <w:tmpl w:val="925EAA2A"/>
    <w:lvl w:ilvl="0" w:tplc="40E863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240D1"/>
    <w:multiLevelType w:val="hybridMultilevel"/>
    <w:tmpl w:val="20AA9E4E"/>
    <w:lvl w:ilvl="0" w:tplc="E0247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8B6734"/>
    <w:multiLevelType w:val="hybridMultilevel"/>
    <w:tmpl w:val="B150CE22"/>
    <w:lvl w:ilvl="0" w:tplc="5BA43CF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295798"/>
    <w:multiLevelType w:val="hybridMultilevel"/>
    <w:tmpl w:val="7F62762E"/>
    <w:lvl w:ilvl="0" w:tplc="468834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23230"/>
    <w:multiLevelType w:val="hybridMultilevel"/>
    <w:tmpl w:val="E6EECFA4"/>
    <w:lvl w:ilvl="0" w:tplc="4B5ECF8C">
      <w:start w:val="1"/>
      <w:numFmt w:val="decimal"/>
      <w:lvlText w:val="%1."/>
      <w:lvlJc w:val="left"/>
      <w:pPr>
        <w:ind w:left="99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 w15:restartNumberingAfterBreak="0">
    <w:nsid w:val="60B54321"/>
    <w:multiLevelType w:val="hybridMultilevel"/>
    <w:tmpl w:val="FE44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23F8"/>
    <w:multiLevelType w:val="hybridMultilevel"/>
    <w:tmpl w:val="A6C2E440"/>
    <w:lvl w:ilvl="0" w:tplc="28F214AE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9212DB1"/>
    <w:multiLevelType w:val="hybridMultilevel"/>
    <w:tmpl w:val="0810A5E6"/>
    <w:lvl w:ilvl="0" w:tplc="F12E0218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E17F2"/>
    <w:rsid w:val="001240F2"/>
    <w:rsid w:val="00151ECA"/>
    <w:rsid w:val="00182ED4"/>
    <w:rsid w:val="001D1D9B"/>
    <w:rsid w:val="001D4EFC"/>
    <w:rsid w:val="0023149B"/>
    <w:rsid w:val="002F0AC4"/>
    <w:rsid w:val="003016E1"/>
    <w:rsid w:val="00307D80"/>
    <w:rsid w:val="0033466C"/>
    <w:rsid w:val="0034523D"/>
    <w:rsid w:val="003E39B4"/>
    <w:rsid w:val="003F3EF6"/>
    <w:rsid w:val="004170A9"/>
    <w:rsid w:val="00442524"/>
    <w:rsid w:val="00452A11"/>
    <w:rsid w:val="00454749"/>
    <w:rsid w:val="00480C8B"/>
    <w:rsid w:val="006478D1"/>
    <w:rsid w:val="00664B91"/>
    <w:rsid w:val="006A40A5"/>
    <w:rsid w:val="006A46FE"/>
    <w:rsid w:val="006B5AF6"/>
    <w:rsid w:val="007B16B4"/>
    <w:rsid w:val="00803220"/>
    <w:rsid w:val="00857833"/>
    <w:rsid w:val="008860BF"/>
    <w:rsid w:val="008D2CE4"/>
    <w:rsid w:val="00991029"/>
    <w:rsid w:val="00A0249D"/>
    <w:rsid w:val="00A47A38"/>
    <w:rsid w:val="00A8637E"/>
    <w:rsid w:val="00AD29F4"/>
    <w:rsid w:val="00AD44A9"/>
    <w:rsid w:val="00AF7A6C"/>
    <w:rsid w:val="00B00A5F"/>
    <w:rsid w:val="00B01546"/>
    <w:rsid w:val="00B76676"/>
    <w:rsid w:val="00BA5A86"/>
    <w:rsid w:val="00BC046F"/>
    <w:rsid w:val="00C163C0"/>
    <w:rsid w:val="00C957AF"/>
    <w:rsid w:val="00CA62F5"/>
    <w:rsid w:val="00CF12E1"/>
    <w:rsid w:val="00D06C47"/>
    <w:rsid w:val="00D27D80"/>
    <w:rsid w:val="00EA6172"/>
    <w:rsid w:val="00ED5A9A"/>
    <w:rsid w:val="00EE379C"/>
    <w:rsid w:val="00F5017D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C7B9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31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5B13-7B78-4BA1-9955-4445F50A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Приемная SlTarif</cp:lastModifiedBy>
  <cp:revision>51</cp:revision>
  <cp:lastPrinted>2022-05-17T04:12:00Z</cp:lastPrinted>
  <dcterms:created xsi:type="dcterms:W3CDTF">2021-02-03T23:20:00Z</dcterms:created>
  <dcterms:modified xsi:type="dcterms:W3CDTF">2022-05-24T21:22:00Z</dcterms:modified>
</cp:coreProperties>
</file>