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6A46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январ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202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14:00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6A46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январ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FE" w:rsidRPr="006A46FE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hAnsi="Times New Roman" w:cs="Times New Roman"/>
          <w:sz w:val="28"/>
          <w:szCs w:val="28"/>
        </w:rPr>
        <w:t>Об установлении на 2022 год льготных тарифов на электрическую энергию для потребителей в соответствии с постановлением Правительства Камчатского края от 29.03.2018 № 126-П «Об утверждении перечня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</w:r>
      <w:r w:rsidRPr="006A4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A62F5" w:rsidRPr="006A46FE" w:rsidRDefault="007B16B4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="008860BF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Болелой</w:t>
      </w:r>
      <w:proofErr w:type="spellEnd"/>
      <w:r w:rsidR="008860BF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E379C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8860BF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</w:t>
      </w:r>
      <w:r w:rsidR="00EE379C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тарифов </w:t>
      </w:r>
      <w:r w:rsidR="00EE379C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электроэнергетике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28.12.2021 № 420 «Об установлении тарифов на услуги по передаче электрической энергии по сетям по сетям филиала «Камчатский» АО «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Оборонэнерго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границах Ключевского сельского поселения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-Камчатского района на 2022 год»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Болелой</w:t>
      </w:r>
      <w:proofErr w:type="spellEnd"/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– советника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Камчатского края от 27.12.2019 № 471 «Об утверждении цен (тарифов) на электрическую энергию, поставляемую ООО «Электрические сети Ивашки» потребителям с. Ивашка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Карагинского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2020-2022 годы»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Болелой</w:t>
      </w:r>
      <w:proofErr w:type="spellEnd"/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– советника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26.12.2019 № 431 «Об утверждении цен (тарифов) на электрическую энергию, поставляемую АО «Южные электрические сети Камчатки» потребителям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на</w:t>
      </w:r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2020-2022 годы»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В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начальника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Камчатского края от 28.12.2021 № 400 «Об утверждении тарифов на электрическую энергию, поставляемую </w:t>
      </w:r>
      <w:proofErr w:type="spellStart"/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энергоснабжающими</w:t>
      </w:r>
      <w:proofErr w:type="spellEnd"/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Камчатского края потребителям Центрального </w:t>
      </w:r>
      <w:proofErr w:type="spellStart"/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энергоузла</w:t>
      </w:r>
      <w:proofErr w:type="spellEnd"/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в 2022 году»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</w:t>
      </w:r>
      <w:r w:rsidR="0044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19.12.2019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418 «Об утверждении тарифов на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электрическую энергию, поставляемую ПАО «Камчатскэнерго» (Озерновский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энергоузел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2020-2022 годы</w:t>
      </w:r>
      <w:r w:rsidRPr="0012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</w:t>
      </w:r>
      <w:r w:rsidR="0044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края от 28.12.2021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 «Об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Быстринского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Камчатского края, месторождение «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2022 год»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</w:t>
      </w:r>
      <w:r w:rsidR="0044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28.12.2021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390 «Об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Пенжинского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Камчатского края, месторождение «Ясный-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Коровинский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2022 год»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Камчатского края от 28.12.2021 № 391 «Об утверждении цен (тарифов) на электрическую энергию, поставляемую ПАО «Камчатскэнерго» по объектам электроснабжения рыбоперерабатывающих предприятий, осуществляющих деятельность на территории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-Большерецкого муниципального района Камчатского края, на 2022 год»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6A46FE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20.12.2018 № 436 «Об утверждении тарифов в сфере теплоснабжения ПАО «Камчатскэнерго» потребителям Петропавловск-Камчатского городского округа на 2019-2023 годы»</w:t>
      </w:r>
    </w:p>
    <w:p w:rsidR="006A46FE" w:rsidRDefault="006A46FE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6A46FE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3 к постановлению Региональной службы по тарифам и ценам Камчатского края от 10.10.2019 № 191 «Об установлении тарифов на услуги по передаче электрической энергии по сетям АО «Северо-Восточный ремонтный центр» на 2020 – 2022 годы»</w:t>
      </w:r>
    </w:p>
    <w:p w:rsid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постановлению Региональной службы по тарифам и ценам Камчатского края от 11.12.2019 № 289 «Об установлении тарифов на услуги по передаче электрической энергии по сетям ООО «Энергоресурс» на 2020 - 2022 годы»</w:t>
      </w:r>
    </w:p>
    <w:p w:rsidR="001240F2" w:rsidRP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Камчатского края от 28.12.2021 № 399 «Об утверждении единых (котловых) тарифов на услуги по передаче электрической энергии по сетям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Центрального </w:t>
      </w:r>
      <w:proofErr w:type="spellStart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энергоузла</w:t>
      </w:r>
      <w:proofErr w:type="spellEnd"/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на 2022 год»</w:t>
      </w:r>
    </w:p>
    <w:p w:rsid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27.12.2019 № 468 «Об утверждении цен (тарифов) на электрическую энергию, поставляемую ПАО «Камчатскэнерго» потребителям Камчатского края на 2020-2022 годы»</w:t>
      </w:r>
    </w:p>
    <w:p w:rsidR="001240F2" w:rsidRP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Яковлева В.А. – зам начальника отдела по регулированию тарифов в электроэнергетике)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юридических лиц и индивидуальных предпринимателей Камчатского края – производителей тепловой энергии и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на 2022 год</w:t>
      </w:r>
    </w:p>
    <w:p w:rsid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 энергию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предельных значений изменения платы граждан за отопление по муниципальным образованиям в Камчатском крае на 2022 год</w:t>
      </w:r>
    </w:p>
    <w:p w:rsid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Раздьяконова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.Ю.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 комплексе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Реестра недополученных доходов исполнителей коммунальных услуг, возникших в результате приведения размера платы граждан за отопление в соответствие с предельными значениями изменения платы граждан за отопление на 2022 год</w:t>
      </w:r>
    </w:p>
    <w:p w:rsid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Раздьяконова О.Ю. – консультант отдела по регулированию тарифов в коммунальном комплексе)</w:t>
      </w:r>
    </w:p>
    <w:p w:rsidR="001240F2" w:rsidRPr="001240F2" w:rsidRDefault="001240F2" w:rsidP="00442524">
      <w:pPr>
        <w:pStyle w:val="a3"/>
        <w:numPr>
          <w:ilvl w:val="0"/>
          <w:numId w:val="1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постановления Региональной службы по тарифам и ценам Камчатского края</w:t>
      </w:r>
    </w:p>
    <w:p w:rsidR="001240F2" w:rsidRPr="001240F2" w:rsidRDefault="001240F2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.Ю.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специалист</w:t>
      </w:r>
      <w:r w:rsidRPr="0012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в коммунальном комплексе)</w:t>
      </w:r>
    </w:p>
    <w:p w:rsidR="001240F2" w:rsidRPr="001240F2" w:rsidRDefault="001240F2" w:rsidP="001240F2">
      <w:pPr>
        <w:tabs>
          <w:tab w:val="left" w:pos="673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F2" w:rsidRPr="001240F2" w:rsidRDefault="001240F2" w:rsidP="001240F2">
      <w:pPr>
        <w:tabs>
          <w:tab w:val="left" w:pos="673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FE" w:rsidRPr="006A46FE" w:rsidRDefault="006A46FE" w:rsidP="006A46FE">
      <w:pPr>
        <w:tabs>
          <w:tab w:val="left" w:pos="673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6FE" w:rsidRPr="006A46FE" w:rsidSect="00442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D4EFC"/>
    <w:rsid w:val="003016E1"/>
    <w:rsid w:val="00442524"/>
    <w:rsid w:val="00454749"/>
    <w:rsid w:val="006478D1"/>
    <w:rsid w:val="006A46FE"/>
    <w:rsid w:val="007B16B4"/>
    <w:rsid w:val="008860BF"/>
    <w:rsid w:val="008D2CE4"/>
    <w:rsid w:val="00BC046F"/>
    <w:rsid w:val="00CA62F5"/>
    <w:rsid w:val="00D06C47"/>
    <w:rsid w:val="00D27D80"/>
    <w:rsid w:val="00ED5A9A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Приемная SlTarif</cp:lastModifiedBy>
  <cp:revision>18</cp:revision>
  <cp:lastPrinted>2022-01-26T01:41:00Z</cp:lastPrinted>
  <dcterms:created xsi:type="dcterms:W3CDTF">2021-02-03T23:20:00Z</dcterms:created>
  <dcterms:modified xsi:type="dcterms:W3CDTF">2022-01-26T03:42:00Z</dcterms:modified>
</cp:coreProperties>
</file>