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BA" w:rsidRDefault="00B37BBA" w:rsidP="00B3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B37BBA" w:rsidRDefault="00B37BBA" w:rsidP="00B3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Региональной службы </w:t>
      </w:r>
    </w:p>
    <w:p w:rsidR="00B37BBA" w:rsidRDefault="00B37BBA" w:rsidP="00B3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тарифам и ценам Камчатского края</w:t>
      </w:r>
    </w:p>
    <w:p w:rsidR="00B37BBA" w:rsidRDefault="007920E9" w:rsidP="00B3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31.01.2020 </w:t>
      </w:r>
      <w:bookmarkStart w:id="0" w:name="_GoBack"/>
      <w:bookmarkEnd w:id="0"/>
      <w:r w:rsidR="00B37BBA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B37BBA">
        <w:rPr>
          <w:rFonts w:ascii="Times New Roman" w:hAnsi="Times New Roman" w:cs="Times New Roman"/>
          <w:sz w:val="28"/>
          <w:szCs w:val="28"/>
        </w:rPr>
        <w:t>Лагуткина</w:t>
      </w:r>
      <w:proofErr w:type="spellEnd"/>
    </w:p>
    <w:p w:rsidR="00B37BBA" w:rsidRDefault="00B37BBA" w:rsidP="00B3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BBA" w:rsidRPr="00B37BBA" w:rsidRDefault="00B37BBA" w:rsidP="00B37B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7BBA" w:rsidRDefault="00B37BBA" w:rsidP="00B3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37BBA" w:rsidRPr="002A7F16" w:rsidRDefault="00B37BBA" w:rsidP="00B37B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F16"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</w:p>
    <w:p w:rsidR="00B37BBA" w:rsidRPr="002A7F16" w:rsidRDefault="002A7F16" w:rsidP="00B37B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(ДОРОЖНАЯ КАРТА</w:t>
      </w:r>
      <w:r w:rsidR="00B37BBA" w:rsidRPr="002A7F16">
        <w:rPr>
          <w:rFonts w:ascii="Times New Roman" w:hAnsi="Times New Roman" w:cs="Times New Roman"/>
          <w:b/>
          <w:bCs/>
          <w:sz w:val="28"/>
          <w:szCs w:val="28"/>
        </w:rPr>
        <w:t>) ПО СНИЖЕНИЮ РИСКОВ</w:t>
      </w:r>
    </w:p>
    <w:p w:rsidR="00B37BBA" w:rsidRDefault="00B37BBA" w:rsidP="00B37BB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F16">
        <w:rPr>
          <w:rFonts w:ascii="Times New Roman" w:hAnsi="Times New Roman" w:cs="Times New Roman"/>
          <w:b/>
          <w:bCs/>
          <w:sz w:val="28"/>
          <w:szCs w:val="28"/>
        </w:rPr>
        <w:t>НАРУШЕНИЯ АНТИМОНОПОЛЬНОГО ЗАКОНОДАТЕЛЬСТВА</w:t>
      </w:r>
    </w:p>
    <w:p w:rsidR="002A7F16" w:rsidRDefault="002A7F16" w:rsidP="002A7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Региональной службе по тарифам и ценам Камчатского края</w:t>
      </w:r>
    </w:p>
    <w:p w:rsidR="006625E9" w:rsidRPr="002A7F16" w:rsidRDefault="006625E9" w:rsidP="002A7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01.02.2020 по 01.02.2021</w:t>
      </w:r>
    </w:p>
    <w:p w:rsidR="00B37BBA" w:rsidRDefault="00B37BBA" w:rsidP="00B37B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8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3118"/>
        <w:gridCol w:w="1560"/>
        <w:gridCol w:w="1559"/>
        <w:gridCol w:w="2410"/>
      </w:tblGrid>
      <w:tr w:rsidR="00ED07D9" w:rsidTr="008D47B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Default="00B3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Default="00B3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Default="00B3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Описание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Default="00B3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Default="00B3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Default="00B37B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B37BBA" w:rsidTr="008D47BC">
        <w:trPr>
          <w:trHeight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F16" w:rsidRPr="002A7F16" w:rsidRDefault="002A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7F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2A7F16" w:rsidRDefault="002A7F16" w:rsidP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правоприменительной практики ФАС России в сфере регулируемых видов деятельности</w:t>
            </w:r>
            <w:r w:rsidR="007D6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Pr="002A7F16" w:rsidRDefault="002A7F16" w:rsidP="00ED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правоприменительной практики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Pr="002A7F16" w:rsidRDefault="00ED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Default="002A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30.08.2020</w:t>
            </w:r>
          </w:p>
          <w:p w:rsidR="002A7F16" w:rsidRDefault="002A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2A7F16" w:rsidRPr="002A7F16" w:rsidRDefault="002A7F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BBA" w:rsidRPr="002A7F16" w:rsidRDefault="004555A6" w:rsidP="0045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</w:t>
            </w:r>
          </w:p>
        </w:tc>
      </w:tr>
      <w:tr w:rsidR="004555A6" w:rsidTr="008D47BC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4555A6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4555A6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для сотрудников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4555A6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обучение по дополнительным программам повышения квалификации в области </w:t>
            </w:r>
            <w:r w:rsidR="002C02EB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контрактной </w:t>
            </w:r>
            <w:proofErr w:type="gramStart"/>
            <w:r w:rsidR="002C02EB">
              <w:rPr>
                <w:rFonts w:ascii="Times New Roman" w:hAnsi="Times New Roman" w:cs="Times New Roman"/>
                <w:sz w:val="24"/>
                <w:szCs w:val="24"/>
              </w:rPr>
              <w:t>системы  закупок</w:t>
            </w:r>
            <w:proofErr w:type="gramEnd"/>
            <w:r w:rsidR="002C02EB">
              <w:rPr>
                <w:rFonts w:ascii="Times New Roman" w:hAnsi="Times New Roman" w:cs="Times New Roman"/>
                <w:sz w:val="24"/>
                <w:szCs w:val="24"/>
              </w:rPr>
              <w:t xml:space="preserve"> товаров, работ, услуг</w:t>
            </w:r>
            <w:r>
              <w:t xml:space="preserve"> </w:t>
            </w:r>
            <w:r w:rsidRPr="002C02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55A6">
              <w:rPr>
                <w:rFonts w:ascii="Times New Roman" w:hAnsi="Times New Roman" w:cs="Times New Roman"/>
                <w:sz w:val="24"/>
                <w:szCs w:val="24"/>
              </w:rPr>
              <w:t>нтимонопольн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4555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55A6">
              <w:rPr>
                <w:rFonts w:ascii="Times New Roman" w:hAnsi="Times New Roman" w:cs="Times New Roman"/>
                <w:sz w:val="24"/>
                <w:szCs w:val="24"/>
              </w:rPr>
              <w:t>комплаенс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5A6" w:rsidRDefault="004555A6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2A7F16" w:rsidRDefault="00ED07D9" w:rsidP="00ED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менее 2 сотрудников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ED07D9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  <w:p w:rsidR="00ED07D9" w:rsidRDefault="00ED07D9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ED07D9" w:rsidP="00ED0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Сотрудник, ответственный за кадровую работу </w:t>
            </w:r>
          </w:p>
        </w:tc>
      </w:tr>
      <w:tr w:rsidR="004555A6" w:rsidTr="008D47BC">
        <w:trPr>
          <w:trHeight w:val="1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ED07D9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ED07D9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ED07D9" w:rsidP="00ED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сотрудников в семинарах, организуемых Агентством инвестиций и предпринимательства Камчатского края, Министерством финансов Камчатского края, а также иных органов исполнительной власти Камчатского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2A7F16" w:rsidRDefault="00ED0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сотрудников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ED07D9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ED07D9" w:rsidP="0045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  <w:tr w:rsidR="004555A6" w:rsidTr="008D47BC">
        <w:trPr>
          <w:trHeight w:val="2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ED07D9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60173F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в уполномоченный орган за разъяснениями в случае отсутствия законодательного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60173F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в ФАС России, УФАС России по Камчатскому краю, Агентство инвестиций и предпринимательства Камчатского края, Министерство финансов Камчатского края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2A7F16" w:rsidRDefault="007D67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60173F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60173F" w:rsidP="0045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Уполномоченное должностное лицо, начальники отделов</w:t>
            </w:r>
          </w:p>
        </w:tc>
      </w:tr>
      <w:tr w:rsidR="004555A6" w:rsidTr="008D47BC">
        <w:trPr>
          <w:trHeight w:val="2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4555A6" w:rsidRDefault="0060173F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60173F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проектов нормативных правовых актов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6" w:rsidRDefault="0060173F" w:rsidP="006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проведение антимонопольной экспертизы проектов НПА; 2) размещение проекта на официальном сайте Службы; 3) подготовка заключения по проекту НПА в случае поступления замечаний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Pr="002A7F16" w:rsidRDefault="006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наличие/отсутствие замечаний к проекту НПА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60173F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A6" w:rsidRDefault="0060173F" w:rsidP="0045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Разработчики НПА, Уполномоченное должностное лицо</w:t>
            </w:r>
          </w:p>
        </w:tc>
      </w:tr>
      <w:tr w:rsidR="00DE7316" w:rsidTr="008D47BC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6" w:rsidRDefault="00DE7316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6" w:rsidRPr="002C02EB" w:rsidRDefault="007D67A8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размещением информации на официальном сайте Службы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6" w:rsidRDefault="007D67A8" w:rsidP="00601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Согласование и размещение в установленные сроки проектов НПА, принятых НПА и иной информации, подлежащей размещению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6" w:rsidRDefault="007D67A8" w:rsidP="00DE73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Нарушено сроков размещения – 0 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6" w:rsidRDefault="007D67A8" w:rsidP="004555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16" w:rsidRDefault="007D67A8" w:rsidP="004555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Начальники отделов</w:t>
            </w:r>
          </w:p>
        </w:tc>
      </w:tr>
    </w:tbl>
    <w:p w:rsidR="00F85528" w:rsidRPr="002A7F16" w:rsidRDefault="00F85528"/>
    <w:sectPr w:rsidR="00F85528" w:rsidRPr="002A7F16" w:rsidSect="00B37B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2D"/>
    <w:rsid w:val="0017022D"/>
    <w:rsid w:val="002A7F16"/>
    <w:rsid w:val="002C02EB"/>
    <w:rsid w:val="002F4580"/>
    <w:rsid w:val="00403D84"/>
    <w:rsid w:val="004555A6"/>
    <w:rsid w:val="0060173F"/>
    <w:rsid w:val="006625E9"/>
    <w:rsid w:val="007920E9"/>
    <w:rsid w:val="007D67A8"/>
    <w:rsid w:val="008D47BC"/>
    <w:rsid w:val="00B37BBA"/>
    <w:rsid w:val="00DE7316"/>
    <w:rsid w:val="00ED07D9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7378"/>
  <w15:chartTrackingRefBased/>
  <w15:docId w15:val="{EE2CFFB0-3043-4196-ABE7-E86AED1EC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Шишкова Инна Николаевна</dc:creator>
  <cp:keywords/>
  <dc:description/>
  <cp:lastModifiedBy>Шишкова Инна Николаевна</cp:lastModifiedBy>
  <cp:revision>9</cp:revision>
  <dcterms:created xsi:type="dcterms:W3CDTF">2020-02-27T22:46:00Z</dcterms:created>
  <dcterms:modified xsi:type="dcterms:W3CDTF">2021-02-10T02:00:00Z</dcterms:modified>
</cp:coreProperties>
</file>