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C44179" w:rsidP="00EE0DFD">
            <w:pPr>
              <w:jc w:val="both"/>
              <w:rPr>
                <w:szCs w:val="28"/>
              </w:rPr>
            </w:pPr>
            <w:r w:rsidRPr="00C44179">
              <w:rPr>
                <w:bCs/>
                <w:szCs w:val="28"/>
              </w:rPr>
              <w:t xml:space="preserve">Об утверждении Типового положения об общественной комиссии по делам несовершеннолетних и защите их прав при администрации городского и сельского поселения в Камчатском крае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C44179" w:rsidP="00B60245">
      <w:pPr>
        <w:adjustRightInd w:val="0"/>
        <w:ind w:firstLine="720"/>
        <w:jc w:val="both"/>
        <w:rPr>
          <w:szCs w:val="28"/>
        </w:rPr>
      </w:pPr>
      <w:r w:rsidRPr="00C44179">
        <w:rPr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Камчатского края от 22.05.2020 № 206-П «Об организации деятельности комиссий по делам несовершеннолетних и защите их прав в Камчатском крае»</w:t>
      </w:r>
    </w:p>
    <w:p w:rsidR="00C44179" w:rsidRPr="008D13CF" w:rsidRDefault="00C44179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44179" w:rsidRDefault="00C44179" w:rsidP="00C44179">
      <w:pPr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332E3F">
        <w:rPr>
          <w:szCs w:val="28"/>
        </w:rPr>
        <w:t xml:space="preserve">1. </w:t>
      </w:r>
      <w:r w:rsidRPr="00332E3F">
        <w:rPr>
          <w:rFonts w:eastAsia="Calibri"/>
          <w:szCs w:val="28"/>
          <w:lang w:eastAsia="en-US"/>
        </w:rPr>
        <w:t xml:space="preserve">Утвердить Типовое </w:t>
      </w:r>
      <w:hyperlink w:anchor="P29" w:history="1">
        <w:r w:rsidRPr="00332E3F">
          <w:rPr>
            <w:rFonts w:eastAsia="Calibri"/>
            <w:szCs w:val="28"/>
            <w:lang w:eastAsia="en-US"/>
          </w:rPr>
          <w:t>положение</w:t>
        </w:r>
      </w:hyperlink>
      <w:r w:rsidRPr="00332E3F">
        <w:rPr>
          <w:rFonts w:eastAsia="Calibri"/>
          <w:szCs w:val="28"/>
          <w:lang w:eastAsia="en-US"/>
        </w:rPr>
        <w:t xml:space="preserve"> об общественной комиссии по делам несовершеннолетних и защите их прав</w:t>
      </w:r>
      <w:r>
        <w:rPr>
          <w:rFonts w:eastAsia="Calibri"/>
          <w:szCs w:val="28"/>
          <w:lang w:eastAsia="en-US"/>
        </w:rPr>
        <w:t xml:space="preserve"> при администрации городского и</w:t>
      </w:r>
      <w:r w:rsidRPr="00332E3F">
        <w:rPr>
          <w:rFonts w:eastAsia="Calibri"/>
          <w:szCs w:val="28"/>
          <w:lang w:eastAsia="en-US"/>
        </w:rPr>
        <w:t xml:space="preserve"> сельского поселения</w:t>
      </w:r>
      <w:r>
        <w:rPr>
          <w:rFonts w:eastAsia="Calibri"/>
          <w:szCs w:val="28"/>
          <w:lang w:eastAsia="en-US"/>
        </w:rPr>
        <w:t xml:space="preserve"> в</w:t>
      </w:r>
      <w:r w:rsidRPr="00332E3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Камчатском </w:t>
      </w:r>
      <w:r w:rsidRPr="00332E3F">
        <w:rPr>
          <w:rFonts w:eastAsia="Calibri"/>
          <w:szCs w:val="28"/>
          <w:lang w:eastAsia="en-US"/>
        </w:rPr>
        <w:t>кра</w:t>
      </w:r>
      <w:r>
        <w:rPr>
          <w:rFonts w:eastAsia="Calibri"/>
          <w:szCs w:val="28"/>
          <w:lang w:eastAsia="en-US"/>
        </w:rPr>
        <w:t>е согласно приложению</w:t>
      </w:r>
      <w:r w:rsidRPr="00332E3F">
        <w:rPr>
          <w:rFonts w:eastAsia="Calibri"/>
          <w:szCs w:val="28"/>
          <w:lang w:eastAsia="en-US"/>
        </w:rPr>
        <w:t>.</w:t>
      </w:r>
    </w:p>
    <w:p w:rsidR="00C44179" w:rsidRPr="00332E3F" w:rsidRDefault="00C44179" w:rsidP="00C44179">
      <w:pPr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332E3F">
        <w:rPr>
          <w:bCs/>
          <w:szCs w:val="28"/>
        </w:rPr>
        <w:t>Рекомендовать главам городских и сельских поселений</w:t>
      </w:r>
      <w:r>
        <w:rPr>
          <w:bCs/>
          <w:szCs w:val="28"/>
        </w:rPr>
        <w:t xml:space="preserve"> в</w:t>
      </w:r>
      <w:r w:rsidRPr="00332E3F">
        <w:rPr>
          <w:bCs/>
          <w:szCs w:val="28"/>
        </w:rPr>
        <w:t xml:space="preserve"> </w:t>
      </w:r>
      <w:r>
        <w:rPr>
          <w:bCs/>
          <w:szCs w:val="28"/>
        </w:rPr>
        <w:t xml:space="preserve">Камчатском крае </w:t>
      </w:r>
      <w:r w:rsidRPr="00332E3F">
        <w:rPr>
          <w:bCs/>
          <w:szCs w:val="28"/>
        </w:rPr>
        <w:t xml:space="preserve">создать при администрациях городских и сельских поселений </w:t>
      </w:r>
      <w:r>
        <w:rPr>
          <w:bCs/>
          <w:szCs w:val="28"/>
        </w:rPr>
        <w:t xml:space="preserve">в Камчатском крае </w:t>
      </w:r>
      <w:r w:rsidRPr="00332E3F">
        <w:rPr>
          <w:bCs/>
          <w:szCs w:val="28"/>
        </w:rPr>
        <w:t>общественные комиссии по делам несовершеннолетних и защите их прав.</w:t>
      </w:r>
    </w:p>
    <w:p w:rsidR="00C44179" w:rsidRDefault="00C44179" w:rsidP="00C4417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71578">
        <w:rPr>
          <w:rFonts w:ascii="Times New Roman" w:hAnsi="Times New Roman"/>
          <w:sz w:val="28"/>
        </w:rPr>
        <w:tab/>
        <w:t>3. 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142"/>
        <w:gridCol w:w="3686"/>
        <w:gridCol w:w="1525"/>
        <w:gridCol w:w="2302"/>
        <w:gridCol w:w="2234"/>
        <w:gridCol w:w="34"/>
      </w:tblGrid>
      <w:tr w:rsidR="00EB3439" w:rsidRPr="001E6FE1" w:rsidTr="00234634">
        <w:trPr>
          <w:trHeight w:val="1284"/>
        </w:trPr>
        <w:tc>
          <w:tcPr>
            <w:tcW w:w="3828" w:type="dxa"/>
            <w:gridSpan w:val="2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  <w:tr w:rsidR="00234634" w:rsidRPr="00234634" w:rsidTr="00234634">
        <w:trPr>
          <w:gridBefore w:val="1"/>
          <w:gridAfter w:val="1"/>
          <w:wBefore w:w="142" w:type="dxa"/>
          <w:wAfter w:w="34" w:type="dxa"/>
        </w:trPr>
        <w:tc>
          <w:tcPr>
            <w:tcW w:w="5211" w:type="dxa"/>
            <w:gridSpan w:val="2"/>
          </w:tcPr>
          <w:p w:rsidR="00234634" w:rsidRPr="00234634" w:rsidRDefault="00234634" w:rsidP="00234634">
            <w:pPr>
              <w:ind w:firstLine="72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4536" w:type="dxa"/>
            <w:gridSpan w:val="2"/>
            <w:hideMark/>
          </w:tcPr>
          <w:p w:rsidR="00234634" w:rsidRPr="00234634" w:rsidRDefault="00234634" w:rsidP="00234634">
            <w:pPr>
              <w:rPr>
                <w:bCs/>
                <w:szCs w:val="28"/>
              </w:rPr>
            </w:pPr>
            <w:r w:rsidRPr="00234634">
              <w:rPr>
                <w:bCs/>
                <w:szCs w:val="28"/>
              </w:rPr>
              <w:t xml:space="preserve">Приложение к постановлению </w:t>
            </w:r>
          </w:p>
          <w:p w:rsidR="00234634" w:rsidRPr="00234634" w:rsidRDefault="00234634" w:rsidP="00234634">
            <w:pPr>
              <w:rPr>
                <w:bCs/>
                <w:szCs w:val="28"/>
              </w:rPr>
            </w:pPr>
            <w:r w:rsidRPr="00234634">
              <w:rPr>
                <w:bCs/>
                <w:szCs w:val="28"/>
              </w:rPr>
              <w:t xml:space="preserve">Правительства Камчатского края </w:t>
            </w:r>
          </w:p>
          <w:p w:rsidR="00234634" w:rsidRPr="00234634" w:rsidRDefault="00234634" w:rsidP="00234634">
            <w:pPr>
              <w:rPr>
                <w:sz w:val="24"/>
              </w:rPr>
            </w:pPr>
            <w:r w:rsidRPr="00234634">
              <w:rPr>
                <w:szCs w:val="28"/>
              </w:rPr>
              <w:t>от «__» ___________ 2020 г №____</w:t>
            </w:r>
          </w:p>
        </w:tc>
      </w:tr>
    </w:tbl>
    <w:p w:rsidR="00234634" w:rsidRPr="00234634" w:rsidRDefault="00234634" w:rsidP="00234634">
      <w:pPr>
        <w:ind w:firstLine="720"/>
        <w:jc w:val="right"/>
        <w:rPr>
          <w:szCs w:val="28"/>
        </w:rPr>
      </w:pPr>
    </w:p>
    <w:p w:rsidR="00234634" w:rsidRPr="00234634" w:rsidRDefault="00234634" w:rsidP="00234634">
      <w:pPr>
        <w:ind w:firstLine="720"/>
        <w:jc w:val="right"/>
        <w:rPr>
          <w:szCs w:val="28"/>
        </w:rPr>
      </w:pPr>
    </w:p>
    <w:p w:rsidR="00234634" w:rsidRPr="00234634" w:rsidRDefault="00234634" w:rsidP="00234634">
      <w:pPr>
        <w:ind w:firstLine="720"/>
        <w:jc w:val="center"/>
        <w:rPr>
          <w:bCs/>
          <w:szCs w:val="28"/>
        </w:rPr>
      </w:pPr>
      <w:r w:rsidRPr="00234634">
        <w:rPr>
          <w:bCs/>
          <w:szCs w:val="28"/>
        </w:rPr>
        <w:t xml:space="preserve">Типовое положение </w:t>
      </w:r>
    </w:p>
    <w:p w:rsidR="00234634" w:rsidRPr="00234634" w:rsidRDefault="00234634" w:rsidP="00234634">
      <w:pPr>
        <w:ind w:firstLine="720"/>
        <w:jc w:val="center"/>
        <w:rPr>
          <w:bCs/>
          <w:szCs w:val="28"/>
        </w:rPr>
      </w:pPr>
      <w:r w:rsidRPr="00234634">
        <w:rPr>
          <w:bCs/>
          <w:szCs w:val="28"/>
        </w:rPr>
        <w:t>об общественной комиссии по делам несовершеннолетних и защите их прав при администрации городского и сельского поселения в Камчатском крае</w:t>
      </w:r>
    </w:p>
    <w:p w:rsidR="00234634" w:rsidRPr="00234634" w:rsidRDefault="00234634" w:rsidP="00234634">
      <w:pPr>
        <w:ind w:firstLine="720"/>
        <w:jc w:val="center"/>
        <w:rPr>
          <w:szCs w:val="28"/>
        </w:rPr>
      </w:pPr>
    </w:p>
    <w:p w:rsidR="00234634" w:rsidRPr="00234634" w:rsidRDefault="00234634" w:rsidP="00234634">
      <w:pPr>
        <w:ind w:firstLine="709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234634">
        <w:rPr>
          <w:szCs w:val="28"/>
        </w:rPr>
        <w:t>1. Общие положения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1.1 Общественные комиссии по делам несовершеннолетних и защите их прав (далее - общественные комиссии) создаются в соответствии с постановлением Правительства Камчатского края от 22.05.2020 № 206-П «Об организации деятельности комиссий по делам несовершеннолетних и защите их прав в Камчатском крае» при администрациях городского и сельского поселения в Камчатском крае.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bCs/>
          <w:szCs w:val="28"/>
        </w:rPr>
      </w:pPr>
      <w:r w:rsidRPr="00234634">
        <w:rPr>
          <w:bCs/>
          <w:szCs w:val="28"/>
        </w:rPr>
        <w:t>1.2. Общественные комиссии действуют на основании Конституции Российской Федерации и иных законодательных актов Российской Федерации, руководствуются в своей деятельности законодательством Камчатского края.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 xml:space="preserve">1.3. Общественная комиссия в своей деятельности взаимодействует с </w:t>
      </w:r>
      <w:r w:rsidRPr="00234634">
        <w:rPr>
          <w:bCs/>
          <w:szCs w:val="28"/>
        </w:rPr>
        <w:t>муниципальными комиссиями по делам несовершеннолетних и защите их прав в Камчатском крае</w:t>
      </w:r>
      <w:r w:rsidRPr="00234634">
        <w:rPr>
          <w:szCs w:val="28"/>
        </w:rPr>
        <w:t xml:space="preserve">, </w:t>
      </w:r>
      <w:r w:rsidRPr="00234634">
        <w:rPr>
          <w:bCs/>
          <w:szCs w:val="28"/>
        </w:rPr>
        <w:t>осуществляющих деятельность на территориях соответствующих муниципальных образований в Камчатском крае (далее - муниципальные комиссии),</w:t>
      </w:r>
      <w:r w:rsidRPr="00234634">
        <w:rPr>
          <w:szCs w:val="28"/>
        </w:rPr>
        <w:t xml:space="preserve"> Комиссией по делам несовершеннолетних и защите их прав при Правительстве Камчатского края (далее – Краевая комиссия).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234634">
        <w:rPr>
          <w:szCs w:val="28"/>
        </w:rPr>
        <w:t>2. Полномочия общественной комиссии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2.1. Общественная комиссия осуществляет следующие полномочия: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1) участвует в пределах своей компетенции в соответствии с законодательством Российской Федерации и законодательством Камчатского края в мероприятиях по профилактике безнадзорности и правонарушений несовершеннолетних;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2) выявляет несовершеннолетних и семьи, находящиеся в социально опасном положении;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3) участвует в проведении рейдовых мероприятий по выявлению безнадзорных и беспризорных несовершеннолетних, занимающихся бродяжничеством или попрошайничеством;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4) в случае выявленных фактов нарушения прав и законных интересов несовершеннолетних информирует районную (городскую) комиссию;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 xml:space="preserve">5) вносит в органы опеки и попечительства над несовершеннолетними органов местного самоуправления муниципальных образований в Камчатском крае предложения о формах устройства и поддержки несовершеннолетних, </w:t>
      </w:r>
      <w:r w:rsidRPr="00234634">
        <w:rPr>
          <w:szCs w:val="28"/>
        </w:rPr>
        <w:lastRenderedPageBreak/>
        <w:t>нуждающихся в помощи государства;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6) принимает участие в индивидуальной профилактической и реабилитационной работе с несовершеннолетними и семьями, находящимися в социально опасном положении;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7) осуществляет информационный обмен с органами местного самоуправления муниципальных образований в Камчатском крае, органами и учреждениями системы профилактики безнадзорности и правонарушений несовершеннолетних о работе с несовершеннолетними и семьями, находящимися в социально опасном положении;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8) направляет информацию о необходимости проведения индивидуальной профилактической работы с несовершеннолетними в муниципальные комиссии;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9) рассматривает на своих заседаниях по мере необходимости вопросы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защите прав несовершеннолетних.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234634">
        <w:rPr>
          <w:szCs w:val="28"/>
        </w:rPr>
        <w:t>3. Состав общественной комиссии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3.1. Состав общественной комиссии утверждается муниципальным правовым актом органа местного самоуправления муниципального образования в Камчатском крае.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3.2. В состав общественной комиссии состоит из не менее пяти человек, а именно, председателя, заместителя председателя, секретаря и других членов общественной комиссии, имеющих опыт работы с несовершеннолетними.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3.3. Осуществление председателем, заместителем председателя, секретарем и членами общественной комиссии своих полномочий производится на безвозмездной основе.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3.4. Деятельностью общественной комиссии руководит председатель общественной комиссии.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3.5. Председатель общественной комиссии: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1) распределяет обязанности между членами общественной комиссии;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 xml:space="preserve">2) организует работу по выявлению несовершеннолетних и семей, находящихся в социально опасном положении; 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 xml:space="preserve">3) организует работу по выявлению причин и условий безнадзорности и правонарушений несовершеннолетних; 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4) ведет заседания общественной комиссии;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5) имеет право решающего голоса при голосовании на заседании общественной комиссии;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 xml:space="preserve">6) подписывает документы, принимаемые общественной комиссией, номенклатуру дел общественной комиссии; 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7) представляет общественную комиссию в органах местного самоуправления муниципальных образований в Камчатском крае.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3.6. Заместитель председателя общественной комиссии замещает председателя общественной комиссии в его отсутствие (отпуск, командировка, болезнь).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lastRenderedPageBreak/>
        <w:t>3.7. Секретарь общественной комиссии осуществляет контроль за выполнением решений общественной комиссии, планов, ведет делопроизводство общественной комиссии.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234634">
        <w:rPr>
          <w:szCs w:val="28"/>
        </w:rPr>
        <w:t>4. Организация работы общественной комиссии</w:t>
      </w:r>
    </w:p>
    <w:p w:rsidR="00234634" w:rsidRPr="00234634" w:rsidRDefault="00234634" w:rsidP="0023463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 xml:space="preserve">4.1. Общественная комиссия осуществляет свою деятельность в соответствии с планом работы общественной комиссии на текущий год и по оперативным вопросам, требующих принятия неотложных решений. 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4.2. Предложения в проект плана работы общественной комиссии на очередной год вносятся членами общественной комиссии не позднее 15 декабря текущего года.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План принимается на заседании общественной комиссии и утверждается ее председателем не позднее 30 декабря текущего года.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4.4. Заседания общественной комиссии могут проводиться с участием представителей муниципальных комиссий, Краевой комиссии, представителей иных органов государственной власти и организаций.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4.5. Вопросы на заседании общественной комиссии рассматриваются в соответствии с утвержденной председателем общественной комиссии повесткой заседания.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По предложению заместителя председателя, секретаря,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4.6. В ходе заседания председатель, заместителя председателя, секретарь и члены общественной комиссии имеют право: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1) вносить предложения по повестке заседания и порядку работы;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2) получать от докладчиков и выступающих в прениях дополнительные разъяснения по рассматриваемым вопросам;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3) вносить предложения и замечания по проекту решения заседания общественной комиссии.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4.7. Решения принимаются простым большинством голосов членов общественной комиссии, участвующих в заседании.</w:t>
      </w:r>
    </w:p>
    <w:p w:rsidR="00234634" w:rsidRPr="00234634" w:rsidRDefault="00234634" w:rsidP="00234634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234634">
        <w:rPr>
          <w:szCs w:val="28"/>
        </w:rPr>
        <w:t>4.8. Решения общественной комиссии оформляются протоколом и при необходимости направляются для информирования в соответствующие органы местного самоуправления муниципальных образований в Камчатском крае и муниципальные комиссии.</w:t>
      </w:r>
    </w:p>
    <w:p w:rsidR="00D23436" w:rsidRPr="008D13CF" w:rsidRDefault="00234634" w:rsidP="00234634">
      <w:pPr>
        <w:widowControl w:val="0"/>
        <w:autoSpaceDE w:val="0"/>
        <w:autoSpaceDN w:val="0"/>
        <w:ind w:firstLine="539"/>
        <w:jc w:val="both"/>
        <w:rPr>
          <w:sz w:val="32"/>
          <w:szCs w:val="32"/>
        </w:rPr>
      </w:pPr>
      <w:r w:rsidRPr="00234634">
        <w:rPr>
          <w:szCs w:val="28"/>
        </w:rPr>
        <w:t>4.9. Организационно-техническое обеспечение деятельности общественной комиссии осуществляется администрацией городского и сельского поселения в Камчатском крае.</w:t>
      </w:r>
      <w:bookmarkStart w:id="0" w:name="_GoBack"/>
      <w:bookmarkEnd w:id="0"/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BE" w:rsidRDefault="000C6CBE" w:rsidP="00342D13">
      <w:r>
        <w:separator/>
      </w:r>
    </w:p>
  </w:endnote>
  <w:endnote w:type="continuationSeparator" w:id="0">
    <w:p w:rsidR="000C6CBE" w:rsidRDefault="000C6CB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BE" w:rsidRDefault="000C6CBE" w:rsidP="00342D13">
      <w:r>
        <w:separator/>
      </w:r>
    </w:p>
  </w:footnote>
  <w:footnote w:type="continuationSeparator" w:id="0">
    <w:p w:rsidR="000C6CBE" w:rsidRDefault="000C6CB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0C2"/>
    <w:rsid w:val="0003329F"/>
    <w:rsid w:val="00035C9A"/>
    <w:rsid w:val="00044126"/>
    <w:rsid w:val="000545B3"/>
    <w:rsid w:val="000C1841"/>
    <w:rsid w:val="000C6CBE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34634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008B7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44179"/>
    <w:rsid w:val="00C87DDD"/>
    <w:rsid w:val="00C93614"/>
    <w:rsid w:val="00C942BC"/>
    <w:rsid w:val="00C966C3"/>
    <w:rsid w:val="00CA2E6F"/>
    <w:rsid w:val="00CB67A4"/>
    <w:rsid w:val="00CD4A09"/>
    <w:rsid w:val="00CE5360"/>
    <w:rsid w:val="00CF5488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274E-AEAD-4C08-82E2-5FC37D66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8232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Гладкова Татьяна Николаевна</cp:lastModifiedBy>
  <cp:revision>4</cp:revision>
  <cp:lastPrinted>2020-05-08T01:33:00Z</cp:lastPrinted>
  <dcterms:created xsi:type="dcterms:W3CDTF">2020-08-31T05:28:00Z</dcterms:created>
  <dcterms:modified xsi:type="dcterms:W3CDTF">2020-08-31T05:30:00Z</dcterms:modified>
</cp:coreProperties>
</file>