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06" w:rsidRPr="00F2158F" w:rsidRDefault="00A86C06" w:rsidP="00A86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P30"/>
      <w:bookmarkEnd w:id="0"/>
      <w:r w:rsidRPr="00F215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CD5600E" wp14:editId="10D2BDE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501"/>
      </w:tblGrid>
      <w:tr w:rsidR="00A86C06" w:rsidRPr="00F2158F" w:rsidTr="00002126">
        <w:trPr>
          <w:trHeight w:val="80"/>
        </w:trPr>
        <w:tc>
          <w:tcPr>
            <w:tcW w:w="4962" w:type="dxa"/>
          </w:tcPr>
          <w:p w:rsidR="00A86C06" w:rsidRPr="00F2158F" w:rsidRDefault="00A86C06" w:rsidP="0000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01" w:type="dxa"/>
          </w:tcPr>
          <w:p w:rsidR="00A86C06" w:rsidRPr="00F2158F" w:rsidRDefault="00A86C06" w:rsidP="00002126">
            <w:pPr>
              <w:tabs>
                <w:tab w:val="left" w:pos="3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86C06" w:rsidRPr="00F2158F" w:rsidRDefault="00A86C06" w:rsidP="00A86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F215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F215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A86C06" w:rsidRPr="00F2158F" w:rsidRDefault="00A86C06" w:rsidP="00A86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C06" w:rsidRPr="00F2158F" w:rsidRDefault="00A86C06" w:rsidP="00A86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21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F215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A86C06" w:rsidRPr="00F2158F" w:rsidRDefault="00A86C06" w:rsidP="00A86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A86C06" w:rsidRPr="00F2158F" w:rsidRDefault="00A86C06" w:rsidP="00A86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A86C06" w:rsidRPr="00F2158F" w:rsidTr="00002126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A86C06" w:rsidRPr="00F2158F" w:rsidRDefault="00A86C06" w:rsidP="000021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vAlign w:val="bottom"/>
          </w:tcPr>
          <w:p w:rsidR="00A86C06" w:rsidRPr="00F2158F" w:rsidRDefault="00A86C06" w:rsidP="000021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F2158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86C06" w:rsidRPr="00F2158F" w:rsidRDefault="00A86C06" w:rsidP="000021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A86C06" w:rsidRPr="00F2158F" w:rsidRDefault="00A86C06" w:rsidP="00A86C06">
      <w:pPr>
        <w:widowControl w:val="0"/>
        <w:spacing w:after="0" w:line="240" w:lineRule="auto"/>
        <w:ind w:right="4862"/>
        <w:jc w:val="center"/>
        <w:rPr>
          <w:rFonts w:ascii="Times New Roman" w:eastAsia="Courier New" w:hAnsi="Times New Roman" w:cs="Times New Roman"/>
          <w:sz w:val="28"/>
          <w:szCs w:val="28"/>
          <w:vertAlign w:val="superscript"/>
          <w:lang w:eastAsia="ru-RU" w:bidi="ru-RU"/>
        </w:rPr>
      </w:pPr>
      <w:r w:rsidRPr="00F2158F">
        <w:rPr>
          <w:rFonts w:ascii="Times New Roman" w:eastAsia="Courier New" w:hAnsi="Times New Roman" w:cs="Times New Roman"/>
          <w:sz w:val="28"/>
          <w:szCs w:val="28"/>
          <w:vertAlign w:val="superscript"/>
          <w:lang w:eastAsia="ru-RU" w:bidi="ru-RU"/>
        </w:rPr>
        <w:t>г. Петропавловск-Камчатский</w:t>
      </w:r>
    </w:p>
    <w:p w:rsidR="00A86C06" w:rsidRPr="00F30A17" w:rsidRDefault="00A86C06" w:rsidP="00A86C0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 внесении изменений в приложение к постановлению Правительства Камчат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softHyphen/>
        <w:t>ского края от 06.08.2019 № 356-П «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Об утверждении Порядка предостав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softHyphen/>
        <w:t>ле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softHyphen/>
        <w:t xml:space="preserve">ния из краевого бюджета грантов </w:t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сель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скохозяй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ым </w:t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потреби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тельск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</w:t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коопера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 на развитие их матери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ально-техни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ческой базы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86C06" w:rsidRDefault="00A86C06" w:rsidP="00A86C06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C06" w:rsidRPr="00F2158F" w:rsidRDefault="00A86C06" w:rsidP="00A86C06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215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ПРАВИТЕЛЬСТВО ПОСТАНОВЛЯЕТ:</w:t>
      </w:r>
    </w:p>
    <w:p w:rsidR="00A86C06" w:rsidRPr="00F2158F" w:rsidRDefault="00A86C06" w:rsidP="00A86C06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25545" w:rsidRDefault="00A86C06" w:rsidP="00A86C0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Внести в приложение к постановлению Правительства Камчатского края от 06.08.2019 № 356-П «Об утверждении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предостав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softHyphen/>
        <w:t>ле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softHyphen/>
        <w:t xml:space="preserve">ния из краевого бюджета грантов </w:t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сель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скохозяй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потреби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тельск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</w:t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коопера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 на развитие их мате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риально-технической базы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25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следующие изменения:</w:t>
      </w:r>
    </w:p>
    <w:p w:rsidR="00E25545" w:rsidRDefault="00E25545" w:rsidP="00E25545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пункт 1 части 1.2 радела 1 изложить в следующей редакции</w:t>
      </w:r>
      <w:r w:rsidR="009118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E25545" w:rsidRDefault="00E25545" w:rsidP="00E2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C43D2">
        <w:rPr>
          <w:rFonts w:ascii="Times New Roman" w:hAnsi="Times New Roman" w:cs="Times New Roman"/>
          <w:sz w:val="28"/>
          <w:szCs w:val="28"/>
        </w:rPr>
        <w:t>1)</w:t>
      </w:r>
      <w:r w:rsidRPr="004C43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C43D2">
        <w:rPr>
          <w:rFonts w:ascii="Times New Roman" w:hAnsi="Times New Roman" w:cs="Times New Roman"/>
          <w:sz w:val="28"/>
          <w:szCs w:val="28"/>
        </w:rPr>
        <w:t>рант на развитие материально-технической базы (далее – грант) – это средства, перечисляемые из краевого бюджета сельскохозяйственным по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C43D2">
        <w:rPr>
          <w:rFonts w:ascii="Times New Roman" w:hAnsi="Times New Roman" w:cs="Times New Roman"/>
          <w:sz w:val="28"/>
          <w:szCs w:val="28"/>
        </w:rPr>
        <w:t xml:space="preserve">требительским кооперативам для </w:t>
      </w:r>
      <w:proofErr w:type="spellStart"/>
      <w:r w:rsidRPr="004C43D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C4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C43D2">
        <w:rPr>
          <w:rFonts w:ascii="Times New Roman" w:hAnsi="Times New Roman" w:cs="Times New Roman"/>
          <w:sz w:val="28"/>
          <w:szCs w:val="28"/>
        </w:rPr>
        <w:t xml:space="preserve"> затрат, не возмеща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C43D2">
        <w:rPr>
          <w:rFonts w:ascii="Times New Roman" w:hAnsi="Times New Roman" w:cs="Times New Roman"/>
          <w:sz w:val="28"/>
          <w:szCs w:val="28"/>
        </w:rPr>
        <w:t>емых в рамках иных направлений государственной поддержки, связанных с реализацией проектов по развитию материально-технической базы сельско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C43D2">
        <w:rPr>
          <w:rFonts w:ascii="Times New Roman" w:hAnsi="Times New Roman" w:cs="Times New Roman"/>
          <w:sz w:val="28"/>
          <w:szCs w:val="28"/>
        </w:rPr>
        <w:t>хозяйственных потребительских кооперативов, представляем</w:t>
      </w:r>
      <w:r w:rsidR="0068249C">
        <w:rPr>
          <w:rFonts w:ascii="Times New Roman" w:hAnsi="Times New Roman" w:cs="Times New Roman"/>
          <w:sz w:val="28"/>
          <w:szCs w:val="28"/>
        </w:rPr>
        <w:t>ых</w:t>
      </w:r>
      <w:r w:rsidRPr="004C43D2">
        <w:rPr>
          <w:rFonts w:ascii="Times New Roman" w:hAnsi="Times New Roman" w:cs="Times New Roman"/>
          <w:sz w:val="28"/>
          <w:szCs w:val="28"/>
        </w:rPr>
        <w:t xml:space="preserve"> в конкурс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C43D2">
        <w:rPr>
          <w:rFonts w:ascii="Times New Roman" w:hAnsi="Times New Roman" w:cs="Times New Roman"/>
          <w:sz w:val="28"/>
          <w:szCs w:val="28"/>
        </w:rPr>
        <w:t>ную комиссию, созданную Министерством сельского хозяйства, пищевой и перерабатывающей промышленности Камчатского края (далее соответ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C43D2">
        <w:rPr>
          <w:rFonts w:ascii="Times New Roman" w:hAnsi="Times New Roman" w:cs="Times New Roman"/>
          <w:sz w:val="28"/>
          <w:szCs w:val="28"/>
        </w:rPr>
        <w:t>ственно - конкурсная комиссия, Министерство)</w:t>
      </w:r>
      <w:r w:rsidR="0068249C">
        <w:rPr>
          <w:rFonts w:ascii="Times New Roman" w:hAnsi="Times New Roman" w:cs="Times New Roman"/>
          <w:sz w:val="28"/>
          <w:szCs w:val="28"/>
        </w:rPr>
        <w:t xml:space="preserve"> </w:t>
      </w:r>
      <w:r w:rsidR="0068249C" w:rsidRPr="004C43D2">
        <w:rPr>
          <w:rFonts w:ascii="Times New Roman" w:hAnsi="Times New Roman" w:cs="Times New Roman"/>
          <w:sz w:val="28"/>
          <w:szCs w:val="28"/>
        </w:rPr>
        <w:t>сельскохозяйственным</w:t>
      </w:r>
      <w:proofErr w:type="gramEnd"/>
      <w:r w:rsidR="0068249C" w:rsidRPr="004C43D2">
        <w:rPr>
          <w:rFonts w:ascii="Times New Roman" w:hAnsi="Times New Roman" w:cs="Times New Roman"/>
          <w:sz w:val="28"/>
          <w:szCs w:val="28"/>
        </w:rPr>
        <w:t xml:space="preserve"> по</w:t>
      </w:r>
      <w:r w:rsidR="0068249C">
        <w:rPr>
          <w:rFonts w:ascii="Times New Roman" w:hAnsi="Times New Roman" w:cs="Times New Roman"/>
          <w:sz w:val="28"/>
          <w:szCs w:val="28"/>
        </w:rPr>
        <w:softHyphen/>
      </w:r>
      <w:r w:rsidR="0068249C" w:rsidRPr="004C43D2">
        <w:rPr>
          <w:rFonts w:ascii="Times New Roman" w:hAnsi="Times New Roman" w:cs="Times New Roman"/>
          <w:sz w:val="28"/>
          <w:szCs w:val="28"/>
        </w:rPr>
        <w:t>требительским кооператив</w:t>
      </w:r>
      <w:r w:rsidR="0068249C">
        <w:rPr>
          <w:rFonts w:ascii="Times New Roman" w:hAnsi="Times New Roman" w:cs="Times New Roman"/>
          <w:sz w:val="28"/>
          <w:szCs w:val="28"/>
        </w:rPr>
        <w:t>ом</w:t>
      </w:r>
      <w:proofErr w:type="gramStart"/>
      <w:r w:rsidR="003B5587">
        <w:rPr>
          <w:rFonts w:ascii="Times New Roman" w:hAnsi="Times New Roman" w:cs="Times New Roman"/>
          <w:sz w:val="28"/>
          <w:szCs w:val="28"/>
        </w:rPr>
        <w:t>;</w:t>
      </w:r>
      <w:r w:rsidR="0068249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C43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52E3" w:rsidRPr="004C43D2" w:rsidRDefault="009352E3" w:rsidP="00E25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части 2.9 раздела 2 слов</w:t>
      </w:r>
      <w:r w:rsidR="003B5587">
        <w:rPr>
          <w:rFonts w:ascii="Times New Roman" w:hAnsi="Times New Roman" w:cs="Times New Roman"/>
          <w:sz w:val="28"/>
          <w:szCs w:val="28"/>
        </w:rPr>
        <w:t>о</w:t>
      </w:r>
      <w:r w:rsidR="00C7200E">
        <w:rPr>
          <w:rFonts w:ascii="Times New Roman" w:hAnsi="Times New Roman" w:cs="Times New Roman"/>
          <w:sz w:val="28"/>
          <w:szCs w:val="28"/>
        </w:rPr>
        <w:t xml:space="preserve"> «, гражданина» исключить.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C06" w:rsidRDefault="00A86C06" w:rsidP="00A86C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8459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10 дней после дня его официального опубликования. </w:t>
      </w:r>
    </w:p>
    <w:tbl>
      <w:tblPr>
        <w:tblpPr w:leftFromText="180" w:rightFromText="180" w:vertAnchor="text" w:horzAnchor="margin" w:tblpY="158"/>
        <w:tblW w:w="9890" w:type="dxa"/>
        <w:tblLook w:val="01E0" w:firstRow="1" w:lastRow="1" w:firstColumn="1" w:lastColumn="1" w:noHBand="0" w:noVBand="0"/>
      </w:tblPr>
      <w:tblGrid>
        <w:gridCol w:w="5637"/>
        <w:gridCol w:w="4253"/>
      </w:tblGrid>
      <w:tr w:rsidR="00A86C06" w:rsidRPr="00F85834" w:rsidTr="00002126">
        <w:tc>
          <w:tcPr>
            <w:tcW w:w="5637" w:type="dxa"/>
          </w:tcPr>
          <w:p w:rsidR="00A86C06" w:rsidRDefault="00A86C06" w:rsidP="0000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  <w:p w:rsidR="00A86C06" w:rsidRPr="00CE200E" w:rsidRDefault="00A86C06" w:rsidP="0000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4253" w:type="dxa"/>
          </w:tcPr>
          <w:p w:rsidR="00A86C06" w:rsidRPr="00CE200E" w:rsidRDefault="00A86C06" w:rsidP="00002126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:rsidR="00C7200E" w:rsidRDefault="00C7200E" w:rsidP="00A86C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вице-губернатор </w:t>
      </w:r>
    </w:p>
    <w:p w:rsidR="00A86C06" w:rsidRPr="00CE200E" w:rsidRDefault="00A86C06" w:rsidP="00A86C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E129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129A">
        <w:rPr>
          <w:rFonts w:ascii="Times New Roman" w:hAnsi="Times New Roman" w:cs="Times New Roman"/>
          <w:sz w:val="28"/>
          <w:szCs w:val="28"/>
        </w:rPr>
        <w:t xml:space="preserve">И.Л. </w:t>
      </w:r>
      <w:proofErr w:type="spellStart"/>
      <w:r w:rsidR="007E129A">
        <w:rPr>
          <w:rFonts w:ascii="Times New Roman" w:hAnsi="Times New Roman" w:cs="Times New Roman"/>
          <w:sz w:val="28"/>
          <w:szCs w:val="28"/>
        </w:rPr>
        <w:t>Унтилова</w:t>
      </w:r>
      <w:proofErr w:type="spellEnd"/>
    </w:p>
    <w:p w:rsidR="007E129A" w:rsidRPr="004C43D2" w:rsidRDefault="007E129A" w:rsidP="00002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3D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pPr w:leftFromText="180" w:rightFromText="180" w:horzAnchor="margin" w:tblpY="555"/>
        <w:tblW w:w="0" w:type="dxa"/>
        <w:tblLayout w:type="fixed"/>
        <w:tblLook w:val="01E0" w:firstRow="1" w:lastRow="1" w:firstColumn="1" w:lastColumn="1" w:noHBand="0" w:noVBand="0"/>
      </w:tblPr>
      <w:tblGrid>
        <w:gridCol w:w="5270"/>
        <w:gridCol w:w="2354"/>
        <w:gridCol w:w="2411"/>
      </w:tblGrid>
      <w:tr w:rsidR="007E129A" w:rsidRPr="004C43D2" w:rsidTr="00002126">
        <w:tc>
          <w:tcPr>
            <w:tcW w:w="5270" w:type="dxa"/>
            <w:hideMark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354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29A" w:rsidRPr="004C43D2" w:rsidTr="00002126">
        <w:tc>
          <w:tcPr>
            <w:tcW w:w="5270" w:type="dxa"/>
            <w:hideMark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>«____» _____________ 2019 г.</w:t>
            </w:r>
          </w:p>
        </w:tc>
        <w:tc>
          <w:tcPr>
            <w:tcW w:w="2354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>М.А. Суббота</w:t>
            </w:r>
          </w:p>
        </w:tc>
      </w:tr>
      <w:tr w:rsidR="007E129A" w:rsidRPr="004C43D2" w:rsidTr="00002126">
        <w:tc>
          <w:tcPr>
            <w:tcW w:w="5270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9A" w:rsidRPr="004C43D2" w:rsidTr="00002126">
        <w:tc>
          <w:tcPr>
            <w:tcW w:w="5270" w:type="dxa"/>
            <w:hideMark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финансов </w:t>
            </w:r>
          </w:p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354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29A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9A" w:rsidRPr="004C43D2" w:rsidTr="00002126">
        <w:tc>
          <w:tcPr>
            <w:tcW w:w="5270" w:type="dxa"/>
            <w:hideMark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>«____» _____________ 2019 г.</w:t>
            </w:r>
          </w:p>
        </w:tc>
        <w:tc>
          <w:tcPr>
            <w:tcW w:w="2354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 xml:space="preserve">С.Л. </w:t>
            </w:r>
            <w:proofErr w:type="spellStart"/>
            <w:r w:rsidRPr="004C43D2">
              <w:rPr>
                <w:rFonts w:ascii="Times New Roman" w:hAnsi="Times New Roman" w:cs="Times New Roman"/>
                <w:sz w:val="28"/>
                <w:szCs w:val="28"/>
              </w:rPr>
              <w:t>Течко</w:t>
            </w:r>
            <w:proofErr w:type="spellEnd"/>
          </w:p>
        </w:tc>
      </w:tr>
      <w:tr w:rsidR="007E129A" w:rsidRPr="004C43D2" w:rsidTr="00002126">
        <w:trPr>
          <w:trHeight w:val="453"/>
        </w:trPr>
        <w:tc>
          <w:tcPr>
            <w:tcW w:w="5270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9A" w:rsidRPr="004C43D2" w:rsidTr="00002126">
        <w:trPr>
          <w:trHeight w:val="339"/>
        </w:trPr>
        <w:tc>
          <w:tcPr>
            <w:tcW w:w="5270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9A" w:rsidRPr="004C43D2" w:rsidTr="00002126">
        <w:tc>
          <w:tcPr>
            <w:tcW w:w="5270" w:type="dxa"/>
            <w:hideMark/>
          </w:tcPr>
          <w:p w:rsidR="007E129A" w:rsidRPr="004C43D2" w:rsidRDefault="007E129A" w:rsidP="00761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хозяйства, 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>щевой и перерабатывающей промышлен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>ности Камчатского края</w:t>
            </w:r>
          </w:p>
        </w:tc>
        <w:tc>
          <w:tcPr>
            <w:tcW w:w="2354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129A" w:rsidRPr="004C43D2" w:rsidTr="00002126">
        <w:tc>
          <w:tcPr>
            <w:tcW w:w="5270" w:type="dxa"/>
            <w:hideMark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>«____» _____________ 2019 г.</w:t>
            </w:r>
          </w:p>
        </w:tc>
        <w:tc>
          <w:tcPr>
            <w:tcW w:w="2354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E129A" w:rsidRPr="004C43D2" w:rsidRDefault="00761F5C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Кучеренко</w:t>
            </w:r>
          </w:p>
        </w:tc>
      </w:tr>
      <w:tr w:rsidR="007E129A" w:rsidRPr="004C43D2" w:rsidTr="00002126">
        <w:tc>
          <w:tcPr>
            <w:tcW w:w="5270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29A" w:rsidRPr="004C43D2" w:rsidRDefault="009118CF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="007E129A" w:rsidRPr="004C43D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129A" w:rsidRPr="004C43D2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правового </w:t>
            </w:r>
          </w:p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Губернатора и Правительства </w:t>
            </w:r>
          </w:p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354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9A" w:rsidRPr="004C43D2" w:rsidTr="00002126">
        <w:tc>
          <w:tcPr>
            <w:tcW w:w="5270" w:type="dxa"/>
            <w:hideMark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3D2">
              <w:rPr>
                <w:rFonts w:ascii="Times New Roman" w:hAnsi="Times New Roman" w:cs="Times New Roman"/>
                <w:sz w:val="28"/>
                <w:szCs w:val="28"/>
              </w:rPr>
              <w:t>«____» _____________ 2019г.</w:t>
            </w:r>
          </w:p>
        </w:tc>
        <w:tc>
          <w:tcPr>
            <w:tcW w:w="2354" w:type="dxa"/>
          </w:tcPr>
          <w:p w:rsidR="007E129A" w:rsidRPr="004C43D2" w:rsidRDefault="007E129A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E129A" w:rsidRPr="004C43D2" w:rsidRDefault="009118CF" w:rsidP="007E1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Ильина</w:t>
            </w:r>
          </w:p>
        </w:tc>
      </w:tr>
    </w:tbl>
    <w:p w:rsidR="007E129A" w:rsidRPr="004C43D2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Pr="004C43D2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Pr="004C43D2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Pr="004C43D2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Pr="004C43D2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Pr="004C43D2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Pr="004C43D2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Pr="004C43D2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Pr="004C43D2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Pr="004C43D2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Pr="004C43D2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Pr="004C43D2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Pr="004C43D2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Pr="004C43D2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29A" w:rsidRPr="0060071E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Pr="004C43D2" w:rsidRDefault="007E129A" w:rsidP="00002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9A" w:rsidRPr="00BE642D" w:rsidRDefault="007E129A" w:rsidP="00002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E642D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BE642D">
        <w:rPr>
          <w:rFonts w:ascii="Times New Roman" w:hAnsi="Times New Roman" w:cs="Times New Roman"/>
          <w:sz w:val="20"/>
          <w:szCs w:val="20"/>
        </w:rPr>
        <w:t>:</w:t>
      </w:r>
    </w:p>
    <w:p w:rsidR="007E129A" w:rsidRPr="00BE642D" w:rsidRDefault="003B5587" w:rsidP="00002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Татьяна Николаевна Вавилова</w:t>
      </w:r>
    </w:p>
    <w:p w:rsidR="007E129A" w:rsidRPr="00BE642D" w:rsidRDefault="007E129A" w:rsidP="00002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42D">
        <w:rPr>
          <w:rFonts w:ascii="Times New Roman" w:hAnsi="Times New Roman" w:cs="Times New Roman"/>
          <w:sz w:val="20"/>
          <w:szCs w:val="20"/>
        </w:rPr>
        <w:t>телефон: 8 (4152) 4</w:t>
      </w:r>
      <w:r w:rsidR="003B5587">
        <w:rPr>
          <w:rFonts w:ascii="Times New Roman" w:hAnsi="Times New Roman" w:cs="Times New Roman"/>
          <w:sz w:val="20"/>
          <w:szCs w:val="20"/>
        </w:rPr>
        <w:t>1</w:t>
      </w:r>
      <w:r w:rsidRPr="00BE642D">
        <w:rPr>
          <w:rFonts w:ascii="Times New Roman" w:hAnsi="Times New Roman" w:cs="Times New Roman"/>
          <w:sz w:val="20"/>
          <w:szCs w:val="20"/>
        </w:rPr>
        <w:t>-</w:t>
      </w:r>
      <w:r w:rsidR="003B5587">
        <w:rPr>
          <w:rFonts w:ascii="Times New Roman" w:hAnsi="Times New Roman" w:cs="Times New Roman"/>
          <w:sz w:val="20"/>
          <w:szCs w:val="20"/>
        </w:rPr>
        <w:t>27</w:t>
      </w:r>
      <w:r w:rsidRPr="00BE642D">
        <w:rPr>
          <w:rFonts w:ascii="Times New Roman" w:hAnsi="Times New Roman" w:cs="Times New Roman"/>
          <w:sz w:val="20"/>
          <w:szCs w:val="20"/>
        </w:rPr>
        <w:t>-</w:t>
      </w:r>
      <w:r w:rsidR="003B5587">
        <w:rPr>
          <w:rFonts w:ascii="Times New Roman" w:hAnsi="Times New Roman" w:cs="Times New Roman"/>
          <w:sz w:val="20"/>
          <w:szCs w:val="20"/>
        </w:rPr>
        <w:t>71</w:t>
      </w:r>
    </w:p>
    <w:p w:rsidR="007E129A" w:rsidRDefault="003B5587" w:rsidP="007E12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Главное правовое управление Губернатора и Правительства Камчатского края</w:t>
      </w:r>
    </w:p>
    <w:p w:rsidR="00761F5C" w:rsidRPr="00761F5C" w:rsidRDefault="00761F5C" w:rsidP="00761F5C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76FA">
        <w:br w:type="page"/>
      </w:r>
      <w:r w:rsidRPr="00761F5C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761F5C" w:rsidRPr="00761F5C" w:rsidRDefault="00761F5C" w:rsidP="00761F5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1F5C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Камчатского края </w:t>
      </w:r>
    </w:p>
    <w:p w:rsidR="00761F5C" w:rsidRPr="00F30A17" w:rsidRDefault="00761F5C" w:rsidP="00761F5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F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 внесении изменений в приложение к постановлению Правительства Камчат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softHyphen/>
        <w:t>ского края от 06.08.2019 № 356-П «Об утверждении Порядка предостав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softHyphen/>
        <w:t>ле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softHyphen/>
        <w:t xml:space="preserve">ния из краевого бюджета грантов </w:t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сель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скохозяй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ым </w:t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потреби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тельск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</w:t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коопера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eastAsia="Times New Roman" w:hAnsi="Times New Roman" w:cs="Times New Roman"/>
          <w:bCs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 на развитие их матери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ально-техни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ческой базы»</w:t>
      </w:r>
    </w:p>
    <w:p w:rsidR="00761F5C" w:rsidRPr="00761F5C" w:rsidRDefault="00761F5C" w:rsidP="00761F5C">
      <w:pPr>
        <w:widowControl w:val="0"/>
        <w:shd w:val="clear" w:color="auto" w:fill="FFFFFF"/>
        <w:tabs>
          <w:tab w:val="left" w:pos="48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F5C" w:rsidRDefault="00761F5C" w:rsidP="00761F5C">
      <w:pPr>
        <w:pStyle w:val="ConsPlusNormal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61F5C">
        <w:rPr>
          <w:rFonts w:ascii="Times New Roman" w:hAnsi="Times New Roman" w:cs="Times New Roman"/>
          <w:kern w:val="28"/>
          <w:sz w:val="28"/>
          <w:szCs w:val="28"/>
        </w:rPr>
        <w:t xml:space="preserve">Настоящий проект разработан в </w:t>
      </w:r>
      <w:proofErr w:type="gramStart"/>
      <w:r w:rsidRPr="00761F5C">
        <w:rPr>
          <w:rFonts w:ascii="Times New Roman" w:hAnsi="Times New Roman" w:cs="Times New Roman"/>
          <w:kern w:val="28"/>
          <w:sz w:val="28"/>
          <w:szCs w:val="28"/>
        </w:rPr>
        <w:t>целях</w:t>
      </w:r>
      <w:proofErr w:type="gramEnd"/>
      <w:r w:rsidRPr="00761F5C">
        <w:rPr>
          <w:rFonts w:ascii="Times New Roman" w:hAnsi="Times New Roman" w:cs="Times New Roman"/>
          <w:kern w:val="28"/>
          <w:sz w:val="28"/>
          <w:szCs w:val="28"/>
        </w:rPr>
        <w:t xml:space="preserve"> уточнения отдельных положений </w:t>
      </w:r>
      <w:r w:rsidRPr="00761F5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Камчатского края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от 06.08.2019 № 356-П «Об утверждении </w:t>
      </w:r>
      <w:r>
        <w:rPr>
          <w:rFonts w:ascii="Times New Roman" w:hAnsi="Times New Roman" w:cs="Times New Roman"/>
          <w:sz w:val="28"/>
          <w:szCs w:val="24"/>
          <w:lang w:eastAsia="ru-RU" w:bidi="ru-RU"/>
        </w:rPr>
        <w:t>Порядка предостав</w:t>
      </w:r>
      <w:r>
        <w:rPr>
          <w:rFonts w:ascii="Times New Roman" w:hAnsi="Times New Roman" w:cs="Times New Roman"/>
          <w:sz w:val="28"/>
          <w:szCs w:val="24"/>
          <w:lang w:eastAsia="ru-RU" w:bidi="ru-RU"/>
        </w:rPr>
        <w:softHyphen/>
        <w:t>ле</w:t>
      </w:r>
      <w:r>
        <w:rPr>
          <w:rFonts w:ascii="Times New Roman" w:hAnsi="Times New Roman" w:cs="Times New Roman"/>
          <w:sz w:val="28"/>
          <w:szCs w:val="24"/>
          <w:lang w:eastAsia="ru-RU" w:bidi="ru-RU"/>
        </w:rPr>
        <w:softHyphen/>
        <w:t xml:space="preserve">ния из краевого бюджета грантов </w:t>
      </w:r>
      <w:r w:rsidRPr="00340664">
        <w:rPr>
          <w:rFonts w:ascii="Times New Roman" w:hAnsi="Times New Roman" w:cs="Times New Roman"/>
          <w:bCs/>
          <w:sz w:val="28"/>
          <w:szCs w:val="28"/>
        </w:rPr>
        <w:t>сель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hAnsi="Times New Roman" w:cs="Times New Roman"/>
          <w:bCs/>
          <w:sz w:val="28"/>
          <w:szCs w:val="28"/>
        </w:rPr>
        <w:t>скохозяй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hAnsi="Times New Roman" w:cs="Times New Roman"/>
          <w:bCs/>
          <w:sz w:val="28"/>
          <w:szCs w:val="28"/>
        </w:rPr>
        <w:t>ственн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340664">
        <w:rPr>
          <w:rFonts w:ascii="Times New Roman" w:hAnsi="Times New Roman" w:cs="Times New Roman"/>
          <w:bCs/>
          <w:sz w:val="28"/>
          <w:szCs w:val="28"/>
        </w:rPr>
        <w:t xml:space="preserve"> потреби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hAnsi="Times New Roman" w:cs="Times New Roman"/>
          <w:bCs/>
          <w:sz w:val="28"/>
          <w:szCs w:val="28"/>
        </w:rPr>
        <w:t>тельск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 w:rsidRPr="00340664">
        <w:rPr>
          <w:rFonts w:ascii="Times New Roman" w:hAnsi="Times New Roman" w:cs="Times New Roman"/>
          <w:bCs/>
          <w:sz w:val="28"/>
          <w:szCs w:val="28"/>
        </w:rPr>
        <w:t xml:space="preserve"> коопера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340664">
        <w:rPr>
          <w:rFonts w:ascii="Times New Roman" w:hAnsi="Times New Roman" w:cs="Times New Roman"/>
          <w:bCs/>
          <w:sz w:val="28"/>
          <w:szCs w:val="28"/>
        </w:rPr>
        <w:t>тива</w:t>
      </w:r>
      <w:r>
        <w:rPr>
          <w:rFonts w:ascii="Times New Roman" w:hAnsi="Times New Roman" w:cs="Times New Roman"/>
          <w:bCs/>
          <w:sz w:val="28"/>
          <w:szCs w:val="28"/>
        </w:rPr>
        <w:t>м на развитие их мате</w:t>
      </w:r>
      <w:r>
        <w:rPr>
          <w:rFonts w:ascii="Times New Roman" w:hAnsi="Times New Roman" w:cs="Times New Roman"/>
          <w:bCs/>
          <w:sz w:val="28"/>
          <w:szCs w:val="28"/>
        </w:rPr>
        <w:softHyphen/>
        <w:t>риально-технической базы»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761F5C" w:rsidRPr="00761F5C" w:rsidRDefault="00761F5C" w:rsidP="00761F5C">
      <w:pPr>
        <w:pStyle w:val="ConsPlusNormal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1F5C">
        <w:rPr>
          <w:rFonts w:ascii="Times New Roman" w:hAnsi="Times New Roman" w:cs="Times New Roman"/>
          <w:sz w:val="28"/>
          <w:szCs w:val="28"/>
        </w:rPr>
        <w:t>На реализацию проекта постановления Правительства Камчатского края не потребуется дополнительного финансирования из краевого бюджета.</w:t>
      </w:r>
      <w:r w:rsidRPr="00761F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1F5C" w:rsidRPr="00761F5C" w:rsidRDefault="00761F5C" w:rsidP="00761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61F5C">
        <w:rPr>
          <w:rFonts w:ascii="Times New Roman" w:hAnsi="Times New Roman" w:cs="Times New Roman"/>
          <w:kern w:val="28"/>
          <w:sz w:val="28"/>
          <w:szCs w:val="28"/>
        </w:rPr>
        <w:t>Проект постановления размещен на Едином портале проведения независи</w:t>
      </w:r>
      <w:r w:rsidRPr="00761F5C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мой экспертизы и общественного обсуждения проектов нормативных правовых актов Камчатского края </w:t>
      </w:r>
      <w:r w:rsidRPr="00761F5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информационно-телекоммуникационной сети Интернет для проведения независимой антикоррупционной экспертизы в срок с </w:t>
      </w:r>
      <w:r>
        <w:rPr>
          <w:rFonts w:ascii="Times New Roman" w:hAnsi="Times New Roman" w:cs="Times New Roman"/>
          <w:kern w:val="28"/>
          <w:sz w:val="28"/>
          <w:szCs w:val="28"/>
        </w:rPr>
        <w:t>22</w:t>
      </w:r>
      <w:r w:rsidRPr="00761F5C">
        <w:rPr>
          <w:rFonts w:ascii="Times New Roman" w:hAnsi="Times New Roman" w:cs="Times New Roman"/>
          <w:kern w:val="28"/>
          <w:sz w:val="28"/>
          <w:szCs w:val="28"/>
        </w:rPr>
        <w:t>.0</w:t>
      </w:r>
      <w:r>
        <w:rPr>
          <w:rFonts w:ascii="Times New Roman" w:hAnsi="Times New Roman" w:cs="Times New Roman"/>
          <w:kern w:val="28"/>
          <w:sz w:val="28"/>
          <w:szCs w:val="28"/>
        </w:rPr>
        <w:t>8</w:t>
      </w:r>
      <w:r w:rsidRPr="00761F5C">
        <w:rPr>
          <w:rFonts w:ascii="Times New Roman" w:hAnsi="Times New Roman" w:cs="Times New Roman"/>
          <w:kern w:val="28"/>
          <w:sz w:val="28"/>
          <w:szCs w:val="28"/>
        </w:rPr>
        <w:t>.201</w:t>
      </w:r>
      <w:r>
        <w:rPr>
          <w:rFonts w:ascii="Times New Roman" w:hAnsi="Times New Roman" w:cs="Times New Roman"/>
          <w:kern w:val="28"/>
          <w:sz w:val="28"/>
          <w:szCs w:val="28"/>
        </w:rPr>
        <w:t>9</w:t>
      </w:r>
      <w:r w:rsidRPr="00761F5C">
        <w:rPr>
          <w:rFonts w:ascii="Times New Roman" w:hAnsi="Times New Roman" w:cs="Times New Roman"/>
          <w:kern w:val="28"/>
          <w:sz w:val="28"/>
          <w:szCs w:val="28"/>
        </w:rPr>
        <w:t xml:space="preserve"> года </w:t>
      </w:r>
      <w:r w:rsidRPr="00761F5C">
        <w:rPr>
          <w:rFonts w:ascii="Times New Roman" w:hAnsi="Times New Roman" w:cs="Times New Roman"/>
          <w:color w:val="000000"/>
          <w:kern w:val="28"/>
          <w:sz w:val="28"/>
          <w:szCs w:val="28"/>
        </w:rPr>
        <w:t>до 28</w:t>
      </w:r>
      <w:r w:rsidRPr="00761F5C">
        <w:rPr>
          <w:rFonts w:ascii="Times New Roman" w:hAnsi="Times New Roman" w:cs="Times New Roman"/>
          <w:kern w:val="28"/>
          <w:sz w:val="28"/>
          <w:szCs w:val="28"/>
        </w:rPr>
        <w:t>.0</w:t>
      </w:r>
      <w:r>
        <w:rPr>
          <w:rFonts w:ascii="Times New Roman" w:hAnsi="Times New Roman" w:cs="Times New Roman"/>
          <w:kern w:val="28"/>
          <w:sz w:val="28"/>
          <w:szCs w:val="28"/>
        </w:rPr>
        <w:t>8</w:t>
      </w:r>
      <w:r w:rsidRPr="00761F5C">
        <w:rPr>
          <w:rFonts w:ascii="Times New Roman" w:hAnsi="Times New Roman" w:cs="Times New Roman"/>
          <w:kern w:val="28"/>
          <w:sz w:val="28"/>
          <w:szCs w:val="28"/>
        </w:rPr>
        <w:t>.201</w:t>
      </w:r>
      <w:r>
        <w:rPr>
          <w:rFonts w:ascii="Times New Roman" w:hAnsi="Times New Roman" w:cs="Times New Roman"/>
          <w:kern w:val="28"/>
          <w:sz w:val="28"/>
          <w:szCs w:val="28"/>
        </w:rPr>
        <w:t>9</w:t>
      </w:r>
      <w:bookmarkStart w:id="1" w:name="_GoBack"/>
      <w:bookmarkEnd w:id="1"/>
      <w:r w:rsidRPr="00761F5C">
        <w:rPr>
          <w:rFonts w:ascii="Times New Roman" w:hAnsi="Times New Roman" w:cs="Times New Roman"/>
          <w:kern w:val="28"/>
          <w:sz w:val="28"/>
          <w:szCs w:val="28"/>
        </w:rPr>
        <w:t xml:space="preserve"> года</w:t>
      </w:r>
      <w:r w:rsidRPr="00761F5C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761F5C" w:rsidRPr="00761F5C" w:rsidRDefault="00761F5C" w:rsidP="00761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5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Камчатского края от 06.06.2013 № 233-П «Об утверждении </w:t>
      </w:r>
      <w:proofErr w:type="gramStart"/>
      <w:r w:rsidRPr="00761F5C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761F5C">
        <w:rPr>
          <w:rFonts w:ascii="Times New Roman" w:hAnsi="Times New Roman" w:cs="Times New Roman"/>
          <w:sz w:val="28"/>
          <w:szCs w:val="28"/>
        </w:rPr>
        <w:t xml:space="preserve"> Камчатского края и экспертизы норма</w:t>
      </w:r>
      <w:r w:rsidRPr="00761F5C">
        <w:rPr>
          <w:rFonts w:ascii="Times New Roman" w:hAnsi="Times New Roman" w:cs="Times New Roman"/>
          <w:sz w:val="28"/>
          <w:szCs w:val="28"/>
        </w:rPr>
        <w:softHyphen/>
        <w:t>тивных правовых актов Камчатского края» проект не подлежит оценке регули</w:t>
      </w:r>
      <w:r w:rsidRPr="00761F5C">
        <w:rPr>
          <w:rFonts w:ascii="Times New Roman" w:hAnsi="Times New Roman" w:cs="Times New Roman"/>
          <w:sz w:val="28"/>
          <w:szCs w:val="28"/>
        </w:rPr>
        <w:softHyphen/>
        <w:t>рующего воздействия.</w:t>
      </w:r>
    </w:p>
    <w:p w:rsidR="00761F5C" w:rsidRPr="00761F5C" w:rsidRDefault="00761F5C" w:rsidP="00761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761F5C" w:rsidRPr="00761F5C" w:rsidRDefault="00761F5C" w:rsidP="00761F5C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761F5C" w:rsidRPr="00761F5C" w:rsidRDefault="00761F5C" w:rsidP="00761F5C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761F5C" w:rsidRPr="00761F5C" w:rsidRDefault="00761F5C" w:rsidP="00761F5C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761F5C" w:rsidRDefault="00761F5C" w:rsidP="00761F5C">
      <w:pPr>
        <w:suppressAutoHyphens/>
      </w:pPr>
    </w:p>
    <w:p w:rsidR="00761F5C" w:rsidRDefault="00761F5C" w:rsidP="00761F5C">
      <w:pPr>
        <w:suppressAutoHyphens/>
      </w:pPr>
    </w:p>
    <w:p w:rsidR="00761F5C" w:rsidRDefault="00761F5C" w:rsidP="00761F5C">
      <w:pPr>
        <w:suppressAutoHyphens/>
      </w:pPr>
    </w:p>
    <w:p w:rsidR="00761F5C" w:rsidRDefault="00761F5C" w:rsidP="00761F5C">
      <w:pPr>
        <w:suppressAutoHyphens/>
      </w:pPr>
    </w:p>
    <w:p w:rsidR="00761F5C" w:rsidRPr="00BE642D" w:rsidRDefault="00761F5C" w:rsidP="007E12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61F5C" w:rsidRPr="00BE642D" w:rsidSect="009631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E7F20"/>
    <w:multiLevelType w:val="hybridMultilevel"/>
    <w:tmpl w:val="2B441D5A"/>
    <w:lvl w:ilvl="0" w:tplc="F2403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06"/>
    <w:rsid w:val="00312A52"/>
    <w:rsid w:val="003B5587"/>
    <w:rsid w:val="004368D4"/>
    <w:rsid w:val="0068249C"/>
    <w:rsid w:val="00740F89"/>
    <w:rsid w:val="00761F5C"/>
    <w:rsid w:val="007E129A"/>
    <w:rsid w:val="00845F6B"/>
    <w:rsid w:val="009118CF"/>
    <w:rsid w:val="009352E3"/>
    <w:rsid w:val="00A0283B"/>
    <w:rsid w:val="00A86C06"/>
    <w:rsid w:val="00C7200E"/>
    <w:rsid w:val="00E2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0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40F89"/>
    <w:pPr>
      <w:keepNext/>
      <w:jc w:val="center"/>
      <w:outlineLvl w:val="0"/>
    </w:pPr>
    <w:rPr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0F89"/>
    <w:rPr>
      <w:sz w:val="36"/>
    </w:rPr>
  </w:style>
  <w:style w:type="paragraph" w:styleId="a3">
    <w:name w:val="Subtitle"/>
    <w:basedOn w:val="a"/>
    <w:next w:val="a"/>
    <w:link w:val="a4"/>
    <w:qFormat/>
    <w:rsid w:val="00740F8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link w:val="a3"/>
    <w:rsid w:val="00740F89"/>
    <w:rPr>
      <w:rFonts w:ascii="Cambria" w:hAnsi="Cambria"/>
      <w:bCs/>
      <w:w w:val="150"/>
      <w:sz w:val="24"/>
      <w:szCs w:val="24"/>
    </w:rPr>
  </w:style>
  <w:style w:type="character" w:styleId="a5">
    <w:name w:val="Emphasis"/>
    <w:qFormat/>
    <w:rsid w:val="00740F89"/>
    <w:rPr>
      <w:i/>
      <w:iCs/>
    </w:rPr>
  </w:style>
  <w:style w:type="paragraph" w:styleId="a6">
    <w:name w:val="No Spacing"/>
    <w:qFormat/>
    <w:rsid w:val="00A86C06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List Paragraph"/>
    <w:basedOn w:val="a"/>
    <w:uiPriority w:val="99"/>
    <w:qFormat/>
    <w:rsid w:val="00A86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A86C06"/>
    <w:rPr>
      <w:rFonts w:ascii="Arial" w:hAnsi="Arial" w:cs="Arial"/>
    </w:rPr>
  </w:style>
  <w:style w:type="paragraph" w:customStyle="1" w:styleId="ConsPlusNormal0">
    <w:name w:val="ConsPlusNormal"/>
    <w:link w:val="ConsPlusNormal"/>
    <w:rsid w:val="00A86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86C06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86C0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C06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0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40F89"/>
    <w:pPr>
      <w:keepNext/>
      <w:jc w:val="center"/>
      <w:outlineLvl w:val="0"/>
    </w:pPr>
    <w:rPr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0F89"/>
    <w:rPr>
      <w:sz w:val="36"/>
    </w:rPr>
  </w:style>
  <w:style w:type="paragraph" w:styleId="a3">
    <w:name w:val="Subtitle"/>
    <w:basedOn w:val="a"/>
    <w:next w:val="a"/>
    <w:link w:val="a4"/>
    <w:qFormat/>
    <w:rsid w:val="00740F8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link w:val="a3"/>
    <w:rsid w:val="00740F89"/>
    <w:rPr>
      <w:rFonts w:ascii="Cambria" w:hAnsi="Cambria"/>
      <w:bCs/>
      <w:w w:val="150"/>
      <w:sz w:val="24"/>
      <w:szCs w:val="24"/>
    </w:rPr>
  </w:style>
  <w:style w:type="character" w:styleId="a5">
    <w:name w:val="Emphasis"/>
    <w:qFormat/>
    <w:rsid w:val="00740F89"/>
    <w:rPr>
      <w:i/>
      <w:iCs/>
    </w:rPr>
  </w:style>
  <w:style w:type="paragraph" w:styleId="a6">
    <w:name w:val="No Spacing"/>
    <w:qFormat/>
    <w:rsid w:val="00A86C06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List Paragraph"/>
    <w:basedOn w:val="a"/>
    <w:uiPriority w:val="99"/>
    <w:qFormat/>
    <w:rsid w:val="00A86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A86C06"/>
    <w:rPr>
      <w:rFonts w:ascii="Arial" w:hAnsi="Arial" w:cs="Arial"/>
    </w:rPr>
  </w:style>
  <w:style w:type="paragraph" w:customStyle="1" w:styleId="ConsPlusNormal0">
    <w:name w:val="ConsPlusNormal"/>
    <w:link w:val="ConsPlusNormal"/>
    <w:rsid w:val="00A86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86C06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86C0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C0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Вавилова Татьяна Николаевна</cp:lastModifiedBy>
  <cp:revision>2</cp:revision>
  <dcterms:created xsi:type="dcterms:W3CDTF">2019-08-21T23:13:00Z</dcterms:created>
  <dcterms:modified xsi:type="dcterms:W3CDTF">2019-08-22T03:14:00Z</dcterms:modified>
</cp:coreProperties>
</file>