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7E" w:rsidRDefault="007B007E" w:rsidP="007B007E">
      <w:pPr>
        <w:jc w:val="center"/>
        <w:rPr>
          <w:b/>
        </w:rPr>
      </w:pPr>
    </w:p>
    <w:p w:rsidR="007B007E" w:rsidRDefault="007B007E" w:rsidP="007B007E">
      <w:pPr>
        <w:jc w:val="center"/>
        <w:rPr>
          <w:lang w:val="en-US"/>
        </w:rPr>
      </w:pPr>
      <w:r>
        <w:rPr>
          <w:b/>
          <w:noProof/>
        </w:rPr>
        <w:drawing>
          <wp:inline distT="0" distB="0" distL="0" distR="0" wp14:anchorId="212CD340" wp14:editId="4FB0EFED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7E" w:rsidRDefault="007B007E" w:rsidP="007B007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7B007E" w:rsidTr="00A8301B">
        <w:trPr>
          <w:trHeight w:val="171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7B007E" w:rsidRPr="00BE7D84" w:rsidRDefault="007B007E" w:rsidP="00A8301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E7D8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BE7D84"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7B007E" w:rsidRPr="00BE7D84" w:rsidRDefault="007B007E" w:rsidP="00A8301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07E" w:rsidRPr="00BE7D84" w:rsidRDefault="007B007E" w:rsidP="00A8301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84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7B007E" w:rsidRPr="00BE7D84" w:rsidRDefault="007B007E" w:rsidP="00A8301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8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B007E" w:rsidRDefault="007B007E" w:rsidP="00A8301B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B007E" w:rsidRDefault="007B007E" w:rsidP="007B007E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B007E" w:rsidRPr="004D01F4" w:rsidTr="00A8301B">
        <w:tc>
          <w:tcPr>
            <w:tcW w:w="2977" w:type="dxa"/>
            <w:tcBorders>
              <w:bottom w:val="single" w:sz="4" w:space="0" w:color="auto"/>
            </w:tcBorders>
          </w:tcPr>
          <w:p w:rsidR="007B007E" w:rsidRDefault="007B007E" w:rsidP="00A8301B">
            <w:pPr>
              <w:jc w:val="both"/>
            </w:pPr>
          </w:p>
        </w:tc>
        <w:tc>
          <w:tcPr>
            <w:tcW w:w="425" w:type="dxa"/>
          </w:tcPr>
          <w:p w:rsidR="007B007E" w:rsidRDefault="007B007E" w:rsidP="00A8301B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007E" w:rsidRPr="004D01F4" w:rsidRDefault="007B007E" w:rsidP="00A8301B">
            <w:pPr>
              <w:jc w:val="both"/>
            </w:pPr>
          </w:p>
        </w:tc>
      </w:tr>
    </w:tbl>
    <w:p w:rsidR="007B007E" w:rsidRDefault="007B007E" w:rsidP="007B007E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B007E" w:rsidRPr="00BE7D84" w:rsidTr="00A8301B">
        <w:tc>
          <w:tcPr>
            <w:tcW w:w="4608" w:type="dxa"/>
          </w:tcPr>
          <w:p w:rsidR="007B007E" w:rsidRPr="00BE7D84" w:rsidRDefault="007B007E" w:rsidP="007B007E">
            <w:pPr>
              <w:jc w:val="both"/>
              <w:rPr>
                <w:sz w:val="36"/>
                <w:vertAlign w:val="superscript"/>
              </w:rPr>
            </w:pPr>
            <w:r w:rsidRPr="00BE7D8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составлении списков кандидатов в присяжные заседатели для </w:t>
            </w:r>
            <w:r>
              <w:rPr>
                <w:sz w:val="28"/>
                <w:szCs w:val="28"/>
              </w:rPr>
              <w:t xml:space="preserve">Тихоокеанского флотского </w:t>
            </w:r>
            <w:r>
              <w:rPr>
                <w:sz w:val="28"/>
                <w:szCs w:val="28"/>
              </w:rPr>
              <w:t xml:space="preserve"> военного суда на 2018-2022 годы</w:t>
            </w:r>
          </w:p>
        </w:tc>
      </w:tr>
    </w:tbl>
    <w:p w:rsidR="007B007E" w:rsidRDefault="007B007E" w:rsidP="007B007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7B007E" w:rsidRDefault="007B007E" w:rsidP="007B0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и довести до глав муниципальных образований  в Камчатском крае (далее – главы муниципальных образований) численный состав граждан,  подлежащих включению в общий и запасной списки кандидатов в присяжные заседатели от соответствующих муниципальных образований в Камчатском крае,  для </w:t>
      </w:r>
      <w:r>
        <w:rPr>
          <w:sz w:val="28"/>
          <w:szCs w:val="28"/>
        </w:rPr>
        <w:t xml:space="preserve">Тихоокеанского флотского </w:t>
      </w:r>
      <w:r>
        <w:rPr>
          <w:sz w:val="28"/>
          <w:szCs w:val="28"/>
        </w:rPr>
        <w:t>военного суда  на  2018 – 2022 годы  (далее – списки кандидатов в присяжные заседатели)</w:t>
      </w:r>
      <w:r w:rsidRPr="004F113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  <w:proofErr w:type="gramEnd"/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муниципальных образований: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в срок до 1 апреля 2018 года: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составление общего и запасного списков кандидатов в присяжные заседатели на основе персональных данных об избирателях, входящих в информационные ресурсы Государственной автоматизированной системы Российской Федерации «Выборы», путём случайной выборки установленного числа граждан;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исключение из числа отобранных граждан лиц, которые не могут быть присяжными заседателями в соответствии с частью 2 статьи 3 Федерального закона от 20.08.2004  № 113-ФЗ «О присяжных заседателях федеральных судов общей юрисдикции в Российской Федерации»;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извещение граждан, проживающих на территории соответствующего  муниципального образования, о составлении списков кандидатов в присяжные заседатели;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уведомление граждан, включенных в списки кандидатов в присяжные заседатели и в течение двух недель предоставление им возможности </w:t>
      </w:r>
      <w:r>
        <w:rPr>
          <w:sz w:val="28"/>
          <w:szCs w:val="28"/>
        </w:rPr>
        <w:lastRenderedPageBreak/>
        <w:t>ознакомиться с указанными списками, а также рассмотрение поступающих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представить в Главное правовое управление Губернатора и Правительства Камчатского края не позднее 6 апреля 2018 года подписанные уточнённые списки кандидатов в присяжные заседатели на бумажном носителе размером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 и </w:t>
      </w:r>
      <w:r>
        <w:rPr>
          <w:sz w:val="28"/>
          <w:szCs w:val="28"/>
          <w:lang w:val="en-US"/>
        </w:rPr>
        <w:t>CD</w:t>
      </w:r>
      <w:r w:rsidRPr="00965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дисках в формате </w:t>
      </w:r>
      <w:proofErr w:type="spellStart"/>
      <w:r>
        <w:rPr>
          <w:sz w:val="28"/>
          <w:szCs w:val="28"/>
          <w:lang w:val="en-US"/>
        </w:rPr>
        <w:t>Exel</w:t>
      </w:r>
      <w:proofErr w:type="spellEnd"/>
      <w:r>
        <w:rPr>
          <w:sz w:val="28"/>
          <w:szCs w:val="28"/>
        </w:rPr>
        <w:t xml:space="preserve">, шрифтом </w:t>
      </w:r>
      <w:r>
        <w:rPr>
          <w:sz w:val="28"/>
          <w:szCs w:val="28"/>
          <w:lang w:val="en-US"/>
        </w:rPr>
        <w:t>Times</w:t>
      </w:r>
      <w:r w:rsidRPr="005751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5751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 размером 12 пт.,  без выделения и подчеркивания  по форме согласно приложению 2 к настоящему постановлению. 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правовому управлению Губернатора и Правительства Камчатского края: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15 апреля 2018 года подготовить проект распоряжения Правительства Камчатского края об утверждении общего и запасного списков кандидатов в присяжные заседатели; 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рассмотрение в пятидневный срок поступивших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списках.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муниципальных образований: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опубликование в средствах массовой информации соответствующего муниципального образования общего и запасного списков кандидатов в присяжные заседатели, содержащих  только фамилии, имена и отчества кандидатов в присяжные заседатели;</w:t>
      </w:r>
    </w:p>
    <w:p w:rsidR="007B007E" w:rsidRPr="00EE2C0F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обеспечить  совместно с Главным правовым управлением Губернатора и Правительства Камчатского края ежегодную (или в более короткие  сроки по представлению председателя  </w:t>
      </w:r>
      <w:r>
        <w:rPr>
          <w:sz w:val="28"/>
          <w:szCs w:val="28"/>
        </w:rPr>
        <w:t xml:space="preserve">Тихоокеанского флотского </w:t>
      </w:r>
      <w:r>
        <w:rPr>
          <w:sz w:val="28"/>
          <w:szCs w:val="28"/>
        </w:rPr>
        <w:t>военного суда)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</w:t>
      </w:r>
      <w:proofErr w:type="gramEnd"/>
      <w:r>
        <w:rPr>
          <w:sz w:val="28"/>
          <w:szCs w:val="28"/>
        </w:rPr>
        <w:t xml:space="preserve"> Указанные изменения направлять в Главн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управление Губернатора и Правительства Камчатского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недельного срока.</w:t>
      </w:r>
    </w:p>
    <w:p w:rsidR="007B007E" w:rsidRPr="00C846D2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Правительства Камчатского края от 21.06.2016 № 23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«О составлении списков кандидатов в присяжные  заседатели  для </w:t>
      </w:r>
      <w:r>
        <w:rPr>
          <w:sz w:val="28"/>
          <w:szCs w:val="28"/>
        </w:rPr>
        <w:t xml:space="preserve">Тихоокеанского флотского </w:t>
      </w:r>
      <w:r>
        <w:rPr>
          <w:sz w:val="28"/>
          <w:szCs w:val="28"/>
        </w:rPr>
        <w:t>военного суда на 2017 – 2020 годы» признать утратившим силу.</w:t>
      </w:r>
    </w:p>
    <w:p w:rsidR="007B007E" w:rsidRDefault="007B007E" w:rsidP="007B0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через 10 дней после дня его официального опубликования.</w:t>
      </w:r>
    </w:p>
    <w:p w:rsidR="007B007E" w:rsidRDefault="007B007E" w:rsidP="007B0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07E" w:rsidRPr="00F0238C" w:rsidRDefault="007B007E" w:rsidP="007B0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                                                       </w:t>
      </w:r>
      <w:r>
        <w:rPr>
          <w:sz w:val="28"/>
          <w:szCs w:val="28"/>
        </w:rPr>
        <w:tab/>
        <w:t xml:space="preserve">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B007E" w:rsidRDefault="007B007E" w:rsidP="007B007E">
      <w:pPr>
        <w:autoSpaceDE w:val="0"/>
        <w:autoSpaceDN w:val="0"/>
        <w:adjustRightInd w:val="0"/>
        <w:ind w:left="5520"/>
        <w:rPr>
          <w:sz w:val="28"/>
          <w:szCs w:val="28"/>
        </w:rPr>
        <w:sectPr w:rsidR="007B007E" w:rsidSect="003960D9">
          <w:footerReference w:type="even" r:id="rId6"/>
          <w:footerReference w:type="default" r:id="rId7"/>
          <w:pgSz w:w="11906" w:h="16838"/>
          <w:pgMar w:top="1418" w:right="851" w:bottom="1134" w:left="1418" w:header="709" w:footer="709" w:gutter="0"/>
          <w:cols w:space="708"/>
          <w:docGrid w:linePitch="360"/>
        </w:sectPr>
      </w:pPr>
    </w:p>
    <w:p w:rsidR="007B007E" w:rsidRDefault="007B007E" w:rsidP="007B0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B007E" w:rsidRDefault="007B007E" w:rsidP="007B0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07E" w:rsidRPr="00965811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</w:p>
    <w:p w:rsidR="007B007E" w:rsidRPr="00965811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Главного правового</w:t>
      </w:r>
    </w:p>
    <w:p w:rsidR="007B007E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Губернатора и </w:t>
      </w:r>
    </w:p>
    <w:p w:rsidR="007B007E" w:rsidRDefault="007B007E" w:rsidP="007B007E">
      <w:pPr>
        <w:tabs>
          <w:tab w:val="left" w:pos="7380"/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Камчатского края                                                     С.Н. </w:t>
      </w:r>
      <w:proofErr w:type="spellStart"/>
      <w:r>
        <w:rPr>
          <w:sz w:val="28"/>
          <w:szCs w:val="28"/>
        </w:rPr>
        <w:t>Гудин</w:t>
      </w:r>
      <w:proofErr w:type="spellEnd"/>
    </w:p>
    <w:p w:rsidR="007B007E" w:rsidRDefault="007B007E" w:rsidP="007B007E">
      <w:pPr>
        <w:autoSpaceDE w:val="0"/>
        <w:autoSpaceDN w:val="0"/>
        <w:adjustRightInd w:val="0"/>
        <w:rPr>
          <w:sz w:val="28"/>
          <w:szCs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pPr>
        <w:ind w:left="142"/>
        <w:jc w:val="both"/>
        <w:rPr>
          <w:sz w:val="28"/>
        </w:rPr>
      </w:pPr>
    </w:p>
    <w:p w:rsidR="007B007E" w:rsidRDefault="007B007E" w:rsidP="007B007E">
      <w:r>
        <w:t xml:space="preserve"> </w:t>
      </w:r>
    </w:p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>
      <w:bookmarkStart w:id="0" w:name="_GoBack"/>
      <w:bookmarkEnd w:id="0"/>
    </w:p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Pr="00965811" w:rsidRDefault="007B007E" w:rsidP="007B007E"/>
    <w:p w:rsidR="007B007E" w:rsidRPr="00965811" w:rsidRDefault="007B007E" w:rsidP="007B007E"/>
    <w:p w:rsidR="007B007E" w:rsidRDefault="007B007E" w:rsidP="007B007E"/>
    <w:p w:rsidR="007B007E" w:rsidRDefault="007B007E" w:rsidP="007B007E"/>
    <w:p w:rsidR="007B007E" w:rsidRDefault="007B007E" w:rsidP="007B007E"/>
    <w:p w:rsidR="007B007E" w:rsidRDefault="007B007E" w:rsidP="007B007E">
      <w:r>
        <w:t xml:space="preserve">Исп.:  </w:t>
      </w:r>
    </w:p>
    <w:p w:rsidR="007B007E" w:rsidRDefault="007B007E" w:rsidP="007B007E">
      <w:r>
        <w:t>Слюнкина Евгения Михайловна</w:t>
      </w:r>
    </w:p>
    <w:p w:rsidR="007B007E" w:rsidRDefault="007B007E" w:rsidP="007B007E">
      <w:r>
        <w:t>Главное правовое управление Губернатора</w:t>
      </w:r>
    </w:p>
    <w:p w:rsidR="007B007E" w:rsidRDefault="007B007E" w:rsidP="007B007E">
      <w:r>
        <w:t>и Правительства Камчатского края</w:t>
      </w:r>
    </w:p>
    <w:p w:rsidR="007B007E" w:rsidRDefault="007B007E" w:rsidP="007B007E">
      <w:r>
        <w:t>425052</w:t>
      </w: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rPr>
          <w:sz w:val="28"/>
          <w:szCs w:val="28"/>
        </w:rPr>
      </w:pPr>
    </w:p>
    <w:p w:rsidR="007B007E" w:rsidRDefault="007B007E" w:rsidP="007B007E">
      <w:pPr>
        <w:tabs>
          <w:tab w:val="left" w:pos="5580"/>
        </w:tabs>
        <w:jc w:val="right"/>
        <w:rPr>
          <w:sz w:val="28"/>
          <w:szCs w:val="28"/>
        </w:rPr>
      </w:pPr>
    </w:p>
    <w:p w:rsidR="007B007E" w:rsidRPr="00C15A03" w:rsidRDefault="007B007E" w:rsidP="007B007E">
      <w:pPr>
        <w:tabs>
          <w:tab w:val="left" w:pos="5670"/>
        </w:tabs>
        <w:ind w:left="538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</w:t>
      </w:r>
      <w:r w:rsidRPr="00C15A03">
        <w:rPr>
          <w:sz w:val="28"/>
          <w:szCs w:val="28"/>
        </w:rPr>
        <w:t xml:space="preserve"> к постановле</w:t>
      </w:r>
      <w:r>
        <w:rPr>
          <w:sz w:val="28"/>
          <w:szCs w:val="28"/>
        </w:rPr>
        <w:t>нию</w:t>
      </w:r>
    </w:p>
    <w:p w:rsidR="007B007E" w:rsidRDefault="007B007E" w:rsidP="007B007E">
      <w:pPr>
        <w:tabs>
          <w:tab w:val="left" w:pos="5670"/>
          <w:tab w:val="left" w:pos="5812"/>
          <w:tab w:val="left" w:pos="10260"/>
        </w:tabs>
        <w:ind w:left="538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>Правительства Камчатского края</w:t>
      </w:r>
    </w:p>
    <w:p w:rsidR="007B007E" w:rsidRDefault="007B007E" w:rsidP="007B007E">
      <w:pPr>
        <w:tabs>
          <w:tab w:val="left" w:pos="5670"/>
          <w:tab w:val="left" w:pos="5812"/>
          <w:tab w:val="left" w:pos="1026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_______________ № _________</w:t>
      </w: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Численный </w:t>
      </w:r>
      <w:r w:rsidRPr="003960D9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граждан,  подлежащих включению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и запасной списки кандидатов в присяжные заседатели от соответствующих муниципальных образований в Камчатском крае,  </w:t>
      </w:r>
      <w:r>
        <w:rPr>
          <w:bCs/>
          <w:sz w:val="28"/>
          <w:szCs w:val="28"/>
        </w:rPr>
        <w:t xml:space="preserve">для  </w:t>
      </w:r>
      <w:r>
        <w:rPr>
          <w:bCs/>
          <w:sz w:val="28"/>
          <w:szCs w:val="28"/>
        </w:rPr>
        <w:t xml:space="preserve">Тихоокеанского флотского </w:t>
      </w:r>
      <w:r>
        <w:rPr>
          <w:bCs/>
          <w:sz w:val="28"/>
          <w:szCs w:val="28"/>
        </w:rPr>
        <w:t xml:space="preserve">военного суда </w:t>
      </w:r>
    </w:p>
    <w:p w:rsidR="007B007E" w:rsidRPr="00937527" w:rsidRDefault="007B007E" w:rsidP="007B00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2018 – 2022 годы</w:t>
      </w: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40"/>
        <w:gridCol w:w="3285"/>
      </w:tblGrid>
      <w:tr w:rsidR="007B007E" w:rsidRPr="00384C5D" w:rsidTr="00A8301B">
        <w:tc>
          <w:tcPr>
            <w:tcW w:w="4428" w:type="dxa"/>
            <w:vMerge w:val="restart"/>
            <w:shd w:val="clear" w:color="auto" w:fill="auto"/>
          </w:tcPr>
          <w:p w:rsidR="007B007E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 xml:space="preserve">Наименование </w:t>
            </w:r>
            <w:proofErr w:type="gramStart"/>
            <w:r w:rsidRPr="00384C5D">
              <w:rPr>
                <w:bCs/>
              </w:rPr>
              <w:t>муниципального</w:t>
            </w:r>
            <w:proofErr w:type="gramEnd"/>
            <w:r w:rsidRPr="00384C5D">
              <w:rPr>
                <w:bCs/>
              </w:rPr>
              <w:t xml:space="preserve"> </w:t>
            </w:r>
          </w:p>
          <w:p w:rsidR="007B007E" w:rsidRPr="00384C5D" w:rsidRDefault="007B007E" w:rsidP="00A8301B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384C5D">
              <w:rPr>
                <w:bCs/>
              </w:rPr>
              <w:t>бразования</w:t>
            </w:r>
            <w:r>
              <w:rPr>
                <w:bCs/>
              </w:rPr>
              <w:t xml:space="preserve"> в Камчатском крае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>
              <w:rPr>
                <w:bCs/>
              </w:rPr>
              <w:t>Численный состав граждан</w:t>
            </w:r>
          </w:p>
        </w:tc>
      </w:tr>
      <w:tr w:rsidR="007B007E" w:rsidRPr="00384C5D" w:rsidTr="00A8301B">
        <w:tc>
          <w:tcPr>
            <w:tcW w:w="4428" w:type="dxa"/>
            <w:vMerge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Общий список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Запасной список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Петропавловск-Камчатский городской округ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7B007E">
            <w:pPr>
              <w:jc w:val="center"/>
              <w:rPr>
                <w:bCs/>
              </w:rPr>
            </w:pPr>
            <w:r w:rsidRPr="00384C5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384C5D">
              <w:rPr>
                <w:bCs/>
              </w:rPr>
              <w:t>50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84C5D">
              <w:rPr>
                <w:bCs/>
              </w:rPr>
              <w:t>00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Вилючинский</w:t>
            </w:r>
            <w:proofErr w:type="spellEnd"/>
            <w:r w:rsidRPr="00384C5D">
              <w:rPr>
                <w:bCs/>
              </w:rPr>
              <w:t xml:space="preserve"> городской округ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100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Елизовский</w:t>
            </w:r>
            <w:proofErr w:type="spellEnd"/>
            <w:r w:rsidRPr="00384C5D">
              <w:rPr>
                <w:bCs/>
              </w:rPr>
              <w:t xml:space="preserve">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300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Мильковский</w:t>
            </w:r>
            <w:proofErr w:type="spellEnd"/>
            <w:r w:rsidRPr="00384C5D">
              <w:rPr>
                <w:bCs/>
              </w:rPr>
              <w:t xml:space="preserve">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50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Усть</w:t>
            </w:r>
            <w:proofErr w:type="spellEnd"/>
            <w:r w:rsidRPr="00384C5D">
              <w:rPr>
                <w:bCs/>
              </w:rPr>
              <w:t>-Большерецкий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40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Усть</w:t>
            </w:r>
            <w:proofErr w:type="spellEnd"/>
            <w:r w:rsidRPr="00384C5D">
              <w:rPr>
                <w:bCs/>
              </w:rPr>
              <w:t>-Камчатский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40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 xml:space="preserve">Соболевский муниципальный </w:t>
            </w:r>
          </w:p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40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Быстринский</w:t>
            </w:r>
            <w:proofErr w:type="spellEnd"/>
            <w:r w:rsidRPr="00384C5D">
              <w:rPr>
                <w:bCs/>
              </w:rPr>
              <w:t xml:space="preserve">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40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Тигильский</w:t>
            </w:r>
            <w:proofErr w:type="spellEnd"/>
            <w:r w:rsidRPr="00384C5D">
              <w:rPr>
                <w:bCs/>
              </w:rPr>
              <w:t xml:space="preserve">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40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 xml:space="preserve">Карагинский муниципальный </w:t>
            </w:r>
          </w:p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30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Олюторский</w:t>
            </w:r>
            <w:proofErr w:type="spellEnd"/>
            <w:r w:rsidRPr="00384C5D">
              <w:rPr>
                <w:bCs/>
              </w:rPr>
              <w:t xml:space="preserve"> муниципальный </w:t>
            </w:r>
          </w:p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30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proofErr w:type="spellStart"/>
            <w:r w:rsidRPr="00384C5D">
              <w:rPr>
                <w:bCs/>
              </w:rPr>
              <w:t>Пенжинский</w:t>
            </w:r>
            <w:proofErr w:type="spellEnd"/>
            <w:r w:rsidRPr="00384C5D">
              <w:rPr>
                <w:bCs/>
              </w:rPr>
              <w:t xml:space="preserve"> муниципальный </w:t>
            </w:r>
          </w:p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30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  <w:tr w:rsidR="007B007E" w:rsidRPr="00384C5D" w:rsidTr="00A8301B">
        <w:tc>
          <w:tcPr>
            <w:tcW w:w="4428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Алеутский муниципальный район</w:t>
            </w:r>
          </w:p>
        </w:tc>
        <w:tc>
          <w:tcPr>
            <w:tcW w:w="2140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10</w:t>
            </w:r>
          </w:p>
        </w:tc>
        <w:tc>
          <w:tcPr>
            <w:tcW w:w="3285" w:type="dxa"/>
            <w:shd w:val="clear" w:color="auto" w:fill="auto"/>
          </w:tcPr>
          <w:p w:rsidR="007B007E" w:rsidRPr="00384C5D" w:rsidRDefault="007B007E" w:rsidP="00A8301B">
            <w:pPr>
              <w:jc w:val="center"/>
              <w:rPr>
                <w:bCs/>
              </w:rPr>
            </w:pPr>
            <w:r w:rsidRPr="00384C5D">
              <w:rPr>
                <w:bCs/>
              </w:rPr>
              <w:t>-</w:t>
            </w:r>
          </w:p>
        </w:tc>
      </w:tr>
    </w:tbl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jc w:val="center"/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Default="007B007E" w:rsidP="007B007E">
      <w:pPr>
        <w:rPr>
          <w:b/>
          <w:bCs/>
          <w:sz w:val="28"/>
          <w:szCs w:val="28"/>
        </w:rPr>
      </w:pPr>
    </w:p>
    <w:p w:rsidR="007B007E" w:rsidRPr="004072FD" w:rsidRDefault="007B007E" w:rsidP="007B007E">
      <w:pPr>
        <w:jc w:val="center"/>
      </w:pPr>
      <w:r w:rsidRPr="00B86AD8">
        <w:rPr>
          <w:b/>
          <w:bCs/>
          <w:sz w:val="28"/>
          <w:szCs w:val="28"/>
        </w:rPr>
        <w:t>Пояснительная записка</w:t>
      </w:r>
    </w:p>
    <w:p w:rsidR="007B007E" w:rsidRPr="0059643F" w:rsidRDefault="007B007E" w:rsidP="007B007E">
      <w:pPr>
        <w:jc w:val="center"/>
        <w:rPr>
          <w:bCs/>
          <w:sz w:val="28"/>
          <w:szCs w:val="28"/>
        </w:rPr>
      </w:pPr>
      <w:r w:rsidRPr="0059643F">
        <w:rPr>
          <w:bCs/>
          <w:sz w:val="28"/>
          <w:szCs w:val="28"/>
        </w:rPr>
        <w:t>к проекту постановления Правительства Камчатского края</w:t>
      </w:r>
    </w:p>
    <w:p w:rsidR="007B007E" w:rsidRPr="0059643F" w:rsidRDefault="007B007E" w:rsidP="007B007E">
      <w:pPr>
        <w:ind w:hanging="357"/>
        <w:jc w:val="center"/>
      </w:pPr>
      <w:r w:rsidRPr="0059643F">
        <w:rPr>
          <w:sz w:val="28"/>
          <w:szCs w:val="28"/>
        </w:rPr>
        <w:t>«</w:t>
      </w:r>
      <w:r w:rsidRPr="00BE7D8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составлении списков кандидатов в присяжные заседатели для </w:t>
      </w:r>
      <w:r w:rsidR="00D011C4">
        <w:rPr>
          <w:bCs/>
          <w:sz w:val="28"/>
          <w:szCs w:val="28"/>
        </w:rPr>
        <w:t xml:space="preserve">Тихоокеанского флотского военного суда </w:t>
      </w:r>
      <w:r>
        <w:rPr>
          <w:sz w:val="28"/>
          <w:szCs w:val="28"/>
        </w:rPr>
        <w:t>на 2018-2022 годы»</w:t>
      </w:r>
    </w:p>
    <w:p w:rsidR="007B007E" w:rsidRDefault="007B007E" w:rsidP="007B007E">
      <w:pPr>
        <w:ind w:left="352" w:hanging="709"/>
        <w:jc w:val="both"/>
      </w:pPr>
    </w:p>
    <w:p w:rsidR="007B007E" w:rsidRDefault="007B007E" w:rsidP="007B007E">
      <w:pPr>
        <w:ind w:left="352" w:hanging="709"/>
        <w:jc w:val="both"/>
      </w:pPr>
    </w:p>
    <w:p w:rsidR="007B007E" w:rsidRDefault="007B007E" w:rsidP="007B0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177609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</w:t>
      </w:r>
      <w:r w:rsidRPr="001776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177609">
        <w:rPr>
          <w:sz w:val="28"/>
          <w:szCs w:val="28"/>
        </w:rPr>
        <w:t xml:space="preserve"> Камчатского края подготовлен</w:t>
      </w:r>
      <w:r>
        <w:rPr>
          <w:sz w:val="28"/>
          <w:szCs w:val="28"/>
        </w:rPr>
        <w:t xml:space="preserve">  в соответствии с Федеральным законом от 20.08.2004  № 113-ФЗ «О присяжных заседателях федеральных судов общей юрисдикции в Российской Федерации» и представлением </w:t>
      </w:r>
      <w:r w:rsidR="00D011C4">
        <w:rPr>
          <w:bCs/>
          <w:sz w:val="28"/>
          <w:szCs w:val="28"/>
        </w:rPr>
        <w:t xml:space="preserve">Тихоокеанского флотского военного суда </w:t>
      </w:r>
      <w:r>
        <w:rPr>
          <w:sz w:val="28"/>
          <w:szCs w:val="28"/>
        </w:rPr>
        <w:t xml:space="preserve">№ 428/2334  в </w:t>
      </w:r>
      <w:r w:rsidRPr="003263E3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обеспечения работы </w:t>
      </w:r>
      <w:r w:rsidR="00D011C4">
        <w:rPr>
          <w:bCs/>
          <w:sz w:val="28"/>
          <w:szCs w:val="28"/>
        </w:rPr>
        <w:t xml:space="preserve">Тихоокеанского флотского военного суда </w:t>
      </w:r>
      <w:r>
        <w:rPr>
          <w:sz w:val="28"/>
          <w:szCs w:val="28"/>
        </w:rPr>
        <w:t xml:space="preserve">по отправлению правосудия судом присяжных заседателей в 2018-2022 годах. </w:t>
      </w:r>
    </w:p>
    <w:p w:rsidR="007B007E" w:rsidRDefault="007B007E" w:rsidP="007B0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настоящего постановления Правительства Камчатского края  не потребуется выделения дополнительных финансовых средств из краевого бюджета.</w:t>
      </w:r>
    </w:p>
    <w:p w:rsidR="007B007E" w:rsidRDefault="007B007E" w:rsidP="007B007E">
      <w:pPr>
        <w:spacing w:line="360" w:lineRule="auto"/>
        <w:jc w:val="both"/>
        <w:rPr>
          <w:sz w:val="28"/>
          <w:szCs w:val="28"/>
        </w:rPr>
      </w:pPr>
    </w:p>
    <w:p w:rsidR="007B007E" w:rsidRDefault="007B007E" w:rsidP="007B007E">
      <w:pPr>
        <w:spacing w:line="360" w:lineRule="auto"/>
        <w:jc w:val="both"/>
        <w:rPr>
          <w:sz w:val="28"/>
          <w:szCs w:val="28"/>
        </w:rPr>
      </w:pPr>
    </w:p>
    <w:p w:rsidR="007B007E" w:rsidRDefault="007B007E" w:rsidP="007B007E">
      <w:pPr>
        <w:rPr>
          <w:sz w:val="28"/>
          <w:szCs w:val="28"/>
        </w:rPr>
      </w:pPr>
    </w:p>
    <w:p w:rsidR="007B007E" w:rsidRDefault="007B007E" w:rsidP="007B007E">
      <w:pPr>
        <w:autoSpaceDE w:val="0"/>
        <w:autoSpaceDN w:val="0"/>
        <w:adjustRightInd w:val="0"/>
        <w:jc w:val="both"/>
      </w:pPr>
    </w:p>
    <w:p w:rsidR="007B007E" w:rsidRDefault="007B007E" w:rsidP="007B007E"/>
    <w:p w:rsidR="00523A0E" w:rsidRDefault="00523A0E"/>
    <w:sectPr w:rsidR="00523A0E" w:rsidSect="003960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F5" w:rsidRDefault="00742C32" w:rsidP="00785A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4F5" w:rsidRDefault="00742C32" w:rsidP="00785A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F5" w:rsidRDefault="00742C32" w:rsidP="00785AB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7E"/>
    <w:rsid w:val="00523A0E"/>
    <w:rsid w:val="00742C32"/>
    <w:rsid w:val="007B007E"/>
    <w:rsid w:val="00D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00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0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07E"/>
  </w:style>
  <w:style w:type="paragraph" w:customStyle="1" w:styleId="ConsPlusNormal">
    <w:name w:val="ConsPlusNormal"/>
    <w:rsid w:val="007B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0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00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0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07E"/>
  </w:style>
  <w:style w:type="paragraph" w:customStyle="1" w:styleId="ConsPlusNormal">
    <w:name w:val="ConsPlusNormal"/>
    <w:rsid w:val="007B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0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Слюнкина Евгения Михайловна</dc:creator>
  <cp:lastModifiedBy>Слюнкина Евгения Михайловна</cp:lastModifiedBy>
  <cp:revision>1</cp:revision>
  <cp:lastPrinted>2018-03-01T23:27:00Z</cp:lastPrinted>
  <dcterms:created xsi:type="dcterms:W3CDTF">2018-03-01T22:57:00Z</dcterms:created>
  <dcterms:modified xsi:type="dcterms:W3CDTF">2018-03-02T04:14:00Z</dcterms:modified>
</cp:coreProperties>
</file>