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B" w:rsidRDefault="00623C6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503"/>
                <wp:lineTo x="20479" y="20503"/>
                <wp:lineTo x="20479" y="0"/>
                <wp:lineTo x="-317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95B" w:rsidRDefault="0094595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4595B" w:rsidRDefault="0094595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4595B" w:rsidRDefault="0094595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4595B" w:rsidRDefault="00623C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4595B" w:rsidRDefault="0094595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4595B" w:rsidRDefault="00623C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94595B" w:rsidRDefault="00623C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4595B" w:rsidRDefault="0094595B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94595B" w:rsidRDefault="0094595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4595B">
        <w:trPr>
          <w:trHeight w:val="427"/>
        </w:trPr>
        <w:tc>
          <w:tcPr>
            <w:tcW w:w="4253" w:type="dxa"/>
          </w:tcPr>
          <w:p w:rsidR="0094595B" w:rsidRDefault="00623C64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4595B">
        <w:trPr>
          <w:trHeight w:val="247"/>
        </w:trPr>
        <w:tc>
          <w:tcPr>
            <w:tcW w:w="4253" w:type="dxa"/>
          </w:tcPr>
          <w:p w:rsidR="0094595B" w:rsidRDefault="00623C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4595B">
        <w:trPr>
          <w:trHeight w:val="80"/>
        </w:trPr>
        <w:tc>
          <w:tcPr>
            <w:tcW w:w="4253" w:type="dxa"/>
          </w:tcPr>
          <w:p w:rsidR="0094595B" w:rsidRDefault="009459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4595B" w:rsidRDefault="00945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7"/>
        <w:tblW w:w="9542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9542"/>
      </w:tblGrid>
      <w:tr w:rsidR="0094595B" w:rsidTr="009E1A0D">
        <w:tc>
          <w:tcPr>
            <w:tcW w:w="9542" w:type="dxa"/>
            <w:tcBorders>
              <w:top w:val="nil"/>
              <w:left w:val="nil"/>
              <w:bottom w:val="nil"/>
              <w:right w:val="nil"/>
            </w:tcBorders>
          </w:tcPr>
          <w:p w:rsidR="0094595B" w:rsidRDefault="00623C64" w:rsidP="00E51BF7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признании утратившими силу отдельных постановлений Правительства Камчатского края </w:t>
            </w:r>
          </w:p>
        </w:tc>
      </w:tr>
    </w:tbl>
    <w:p w:rsidR="0094595B" w:rsidRDefault="00945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5E4" w:rsidRDefault="0086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95B" w:rsidRDefault="00623C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94595B" w:rsidRDefault="00945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5E4" w:rsidRDefault="00623C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8675E4">
        <w:rPr>
          <w:rFonts w:ascii="Times New Roman" w:hAnsi="Times New Roman"/>
          <w:sz w:val="28"/>
        </w:rPr>
        <w:t>Упразднить Геральдическую комиссию в Камчатском крае.</w:t>
      </w:r>
    </w:p>
    <w:p w:rsidR="0094595B" w:rsidRDefault="00867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623C64">
        <w:rPr>
          <w:rFonts w:ascii="Times New Roman" w:hAnsi="Times New Roman"/>
          <w:sz w:val="28"/>
        </w:rPr>
        <w:t>Признать утратившим</w:t>
      </w:r>
      <w:bookmarkStart w:id="1" w:name="_GoBack"/>
      <w:bookmarkEnd w:id="1"/>
      <w:r w:rsidR="00623C64">
        <w:rPr>
          <w:rFonts w:ascii="Times New Roman" w:hAnsi="Times New Roman"/>
          <w:sz w:val="28"/>
        </w:rPr>
        <w:t>и силу:</w:t>
      </w:r>
    </w:p>
    <w:p w:rsidR="00E51BF7" w:rsidRPr="00E51BF7" w:rsidRDefault="00E51BF7" w:rsidP="00E51B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BF7">
        <w:rPr>
          <w:rFonts w:ascii="Times New Roman" w:hAnsi="Times New Roman"/>
          <w:sz w:val="28"/>
        </w:rPr>
        <w:t>1) постановление Правительства Камчатского края от 28.04.2008 № 127-П</w:t>
      </w:r>
      <w:r w:rsidRPr="00E51BF7">
        <w:rPr>
          <w:rFonts w:ascii="Times New Roman" w:hAnsi="Times New Roman"/>
          <w:sz w:val="28"/>
        </w:rPr>
        <w:br/>
        <w:t>«О Геральдической комиссии в Камчатском крае»;</w:t>
      </w:r>
    </w:p>
    <w:p w:rsidR="00E51BF7" w:rsidRPr="00E51BF7" w:rsidRDefault="00E51BF7" w:rsidP="00E51B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BF7">
        <w:rPr>
          <w:rFonts w:ascii="Times New Roman" w:hAnsi="Times New Roman"/>
          <w:sz w:val="28"/>
        </w:rPr>
        <w:t>2) постановление Правительства Камчатского края от 10.10.2008 № 311-П</w:t>
      </w:r>
      <w:r w:rsidRPr="00E51BF7">
        <w:rPr>
          <w:rFonts w:ascii="Times New Roman" w:hAnsi="Times New Roman"/>
          <w:sz w:val="28"/>
        </w:rPr>
        <w:br/>
        <w:t>«О внесении изменений в приложение № 1 к постановлению Правительства Камчатского края от 28.04.2008 № 1</w:t>
      </w:r>
      <w:r w:rsidR="00E76F66">
        <w:rPr>
          <w:rFonts w:ascii="Times New Roman" w:hAnsi="Times New Roman"/>
          <w:sz w:val="28"/>
        </w:rPr>
        <w:t>27-П «О Геральдической комиссии</w:t>
      </w:r>
      <w:r w:rsidR="00E76F66">
        <w:rPr>
          <w:rFonts w:ascii="Times New Roman" w:hAnsi="Times New Roman"/>
          <w:sz w:val="28"/>
        </w:rPr>
        <w:br/>
      </w:r>
      <w:r w:rsidRPr="00E51BF7">
        <w:rPr>
          <w:rFonts w:ascii="Times New Roman" w:hAnsi="Times New Roman"/>
          <w:sz w:val="28"/>
        </w:rPr>
        <w:t>в Камчатском крае»;</w:t>
      </w:r>
    </w:p>
    <w:p w:rsidR="00E51BF7" w:rsidRPr="00E51BF7" w:rsidRDefault="00E51BF7" w:rsidP="00E51B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BF7">
        <w:rPr>
          <w:rFonts w:ascii="Times New Roman" w:hAnsi="Times New Roman"/>
          <w:sz w:val="28"/>
        </w:rPr>
        <w:t>3) постановление Правительства Камчатского края от 24.03.2009 № 139-П</w:t>
      </w:r>
      <w:r w:rsidRPr="00E51BF7">
        <w:rPr>
          <w:rFonts w:ascii="Times New Roman" w:hAnsi="Times New Roman"/>
          <w:sz w:val="28"/>
        </w:rPr>
        <w:br/>
        <w:t>«О внесении изменения в приложение № 1 к постановлению Правительства Камчатского края от 28.04.2008 № 1</w:t>
      </w:r>
      <w:r w:rsidR="00E76F66">
        <w:rPr>
          <w:rFonts w:ascii="Times New Roman" w:hAnsi="Times New Roman"/>
          <w:sz w:val="28"/>
        </w:rPr>
        <w:t>27-П «О Геральдической комиссии</w:t>
      </w:r>
      <w:r w:rsidR="00E76F66">
        <w:rPr>
          <w:rFonts w:ascii="Times New Roman" w:hAnsi="Times New Roman"/>
          <w:sz w:val="28"/>
        </w:rPr>
        <w:br/>
      </w:r>
      <w:r w:rsidRPr="00E51BF7">
        <w:rPr>
          <w:rFonts w:ascii="Times New Roman" w:hAnsi="Times New Roman"/>
          <w:sz w:val="28"/>
        </w:rPr>
        <w:t>в Камчатском крае»;</w:t>
      </w:r>
    </w:p>
    <w:p w:rsidR="00E51BF7" w:rsidRPr="00E51BF7" w:rsidRDefault="00E51BF7" w:rsidP="00E51B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BF7">
        <w:rPr>
          <w:rFonts w:ascii="Times New Roman" w:hAnsi="Times New Roman"/>
          <w:sz w:val="28"/>
        </w:rPr>
        <w:t>4) постановление Правительства Камчатского края от 14.11.2011 № 490-П</w:t>
      </w:r>
      <w:r w:rsidRPr="00E51BF7">
        <w:rPr>
          <w:rFonts w:ascii="Times New Roman" w:hAnsi="Times New Roman"/>
          <w:sz w:val="28"/>
        </w:rPr>
        <w:br/>
        <w:t>«О внесении изменения в приложение № 1 к постановлению Правительства Камчатского края от 28.04.2008 № 1</w:t>
      </w:r>
      <w:r w:rsidR="00E76F66">
        <w:rPr>
          <w:rFonts w:ascii="Times New Roman" w:hAnsi="Times New Roman"/>
          <w:sz w:val="28"/>
        </w:rPr>
        <w:t>27-П «О Геральдической комиссии</w:t>
      </w:r>
      <w:r w:rsidR="00E76F66">
        <w:rPr>
          <w:rFonts w:ascii="Times New Roman" w:hAnsi="Times New Roman"/>
          <w:sz w:val="28"/>
        </w:rPr>
        <w:br/>
      </w:r>
      <w:r w:rsidRPr="00E51BF7">
        <w:rPr>
          <w:rFonts w:ascii="Times New Roman" w:hAnsi="Times New Roman"/>
          <w:sz w:val="28"/>
        </w:rPr>
        <w:t>в Камчатском крае»;</w:t>
      </w:r>
    </w:p>
    <w:p w:rsidR="00E51BF7" w:rsidRPr="00E51BF7" w:rsidRDefault="00E51BF7" w:rsidP="00E51B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51BF7">
        <w:rPr>
          <w:rFonts w:ascii="Times New Roman" w:hAnsi="Times New Roman"/>
          <w:sz w:val="28"/>
        </w:rPr>
        <w:t>5) постановление Правительства Камчатского края от 16.03.2012 № 150-П</w:t>
      </w:r>
      <w:r w:rsidRPr="00E51BF7">
        <w:rPr>
          <w:rFonts w:ascii="Times New Roman" w:hAnsi="Times New Roman"/>
          <w:sz w:val="28"/>
        </w:rPr>
        <w:br/>
        <w:t>«О внесении изменения в приложение № 1 к постановлению Правительства Камчатского края от 28.04.2008 № 127-П «О Геральдической комисс</w:t>
      </w:r>
      <w:r w:rsidR="001F3ED1">
        <w:rPr>
          <w:rFonts w:ascii="Times New Roman" w:hAnsi="Times New Roman"/>
          <w:sz w:val="28"/>
        </w:rPr>
        <w:t>ии</w:t>
      </w:r>
      <w:r w:rsidR="001F3ED1">
        <w:rPr>
          <w:rFonts w:ascii="Times New Roman" w:hAnsi="Times New Roman"/>
          <w:sz w:val="28"/>
        </w:rPr>
        <w:br/>
      </w:r>
      <w:r w:rsidRPr="00E51BF7">
        <w:rPr>
          <w:rFonts w:ascii="Times New Roman" w:hAnsi="Times New Roman"/>
          <w:sz w:val="28"/>
        </w:rPr>
        <w:t>в Камчатском крае».</w:t>
      </w:r>
    </w:p>
    <w:p w:rsidR="0094595B" w:rsidRDefault="008675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623C64"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94595B" w:rsidRDefault="00945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5E4" w:rsidRPr="001F3ED1" w:rsidRDefault="008675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95B" w:rsidRPr="001F3ED1" w:rsidRDefault="009459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75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3"/>
        <w:gridCol w:w="3557"/>
        <w:gridCol w:w="2565"/>
      </w:tblGrid>
      <w:tr w:rsidR="0094595B" w:rsidTr="00E76F66">
        <w:trPr>
          <w:trHeight w:val="851"/>
        </w:trPr>
        <w:tc>
          <w:tcPr>
            <w:tcW w:w="3553" w:type="dxa"/>
            <w:shd w:val="clear" w:color="auto" w:fill="auto"/>
          </w:tcPr>
          <w:p w:rsidR="0094595B" w:rsidRDefault="00623C64" w:rsidP="008675E4">
            <w:pPr>
              <w:widowControl w:val="0"/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94595B" w:rsidRDefault="0094595B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57" w:type="dxa"/>
            <w:shd w:val="clear" w:color="auto" w:fill="auto"/>
          </w:tcPr>
          <w:p w:rsidR="0094595B" w:rsidRDefault="00623C64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4595B" w:rsidRDefault="0094595B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5" w:type="dxa"/>
            <w:shd w:val="clear" w:color="auto" w:fill="auto"/>
          </w:tcPr>
          <w:p w:rsidR="001F3ED1" w:rsidRDefault="001F3ED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4595B" w:rsidRDefault="00623C6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94595B" w:rsidRDefault="0094595B">
      <w:pPr>
        <w:spacing w:after="0" w:line="276" w:lineRule="auto"/>
        <w:jc w:val="both"/>
      </w:pPr>
    </w:p>
    <w:sectPr w:rsidR="0094595B" w:rsidSect="008675E4">
      <w:headerReference w:type="default" r:id="rId8"/>
      <w:pgSz w:w="11906" w:h="16838"/>
      <w:pgMar w:top="1418" w:right="851" w:bottom="1701" w:left="1418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D9" w:rsidRDefault="00CE2AD9" w:rsidP="008675E4">
      <w:pPr>
        <w:spacing w:after="0" w:line="240" w:lineRule="auto"/>
      </w:pPr>
      <w:r>
        <w:separator/>
      </w:r>
    </w:p>
  </w:endnote>
  <w:endnote w:type="continuationSeparator" w:id="0">
    <w:p w:rsidR="00CE2AD9" w:rsidRDefault="00CE2AD9" w:rsidP="0086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01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D9" w:rsidRDefault="00CE2AD9" w:rsidP="008675E4">
      <w:pPr>
        <w:spacing w:after="0" w:line="240" w:lineRule="auto"/>
      </w:pPr>
      <w:r>
        <w:separator/>
      </w:r>
    </w:p>
  </w:footnote>
  <w:footnote w:type="continuationSeparator" w:id="0">
    <w:p w:rsidR="00CE2AD9" w:rsidRDefault="00CE2AD9" w:rsidP="0086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940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675E4" w:rsidRPr="008675E4" w:rsidRDefault="008675E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8675E4">
          <w:rPr>
            <w:rFonts w:ascii="Times New Roman" w:hAnsi="Times New Roman"/>
            <w:sz w:val="28"/>
            <w:szCs w:val="28"/>
          </w:rPr>
          <w:fldChar w:fldCharType="begin"/>
        </w:r>
        <w:r w:rsidRPr="008675E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675E4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8675E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675E4" w:rsidRDefault="008675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B"/>
    <w:rsid w:val="001F3ED1"/>
    <w:rsid w:val="00623C64"/>
    <w:rsid w:val="008675E4"/>
    <w:rsid w:val="0094595B"/>
    <w:rsid w:val="009E1A0D"/>
    <w:rsid w:val="00AB3150"/>
    <w:rsid w:val="00CE2AD9"/>
    <w:rsid w:val="00E51BF7"/>
    <w:rsid w:val="00E7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422D"/>
  <w15:docId w15:val="{07E1152B-0AFB-4A42-A157-629026F5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qFormat/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3">
    <w:name w:val="Верхний колонтитул Знак"/>
    <w:basedOn w:val="1"/>
    <w:link w:val="a4"/>
    <w:uiPriority w:val="99"/>
    <w:qFormat/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5">
    <w:name w:val="Текст Знак"/>
    <w:basedOn w:val="1"/>
    <w:link w:val="a6"/>
    <w:qFormat/>
    <w:rPr>
      <w:rFonts w:ascii="Calibri" w:hAnsi="Calibri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qFormat/>
    <w:rPr>
      <w:rFonts w:ascii="XO Thames" w:hAnsi="XO Thames"/>
      <w:b/>
      <w:sz w:val="32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8">
    <w:name w:val="Подзаголовок Знак"/>
    <w:link w:val="a9"/>
    <w:qFormat/>
    <w:rPr>
      <w:rFonts w:ascii="XO Thames" w:hAnsi="XO Thames"/>
      <w:i/>
      <w:sz w:val="24"/>
    </w:rPr>
  </w:style>
  <w:style w:type="character" w:customStyle="1" w:styleId="aa">
    <w:name w:val="Нижний колонтитул Знак"/>
    <w:basedOn w:val="1"/>
    <w:link w:val="ab"/>
    <w:qFormat/>
    <w:rPr>
      <w:rFonts w:ascii="Times New Roman" w:hAnsi="Times New Roman"/>
      <w:sz w:val="28"/>
    </w:rPr>
  </w:style>
  <w:style w:type="character" w:customStyle="1" w:styleId="ac">
    <w:name w:val="Заголовок Знак"/>
    <w:link w:val="ad"/>
    <w:qFormat/>
    <w:rPr>
      <w:rFonts w:ascii="XO Thames" w:hAnsi="XO Thames"/>
      <w:b/>
      <w:caps/>
      <w:sz w:val="40"/>
    </w:rPr>
  </w:style>
  <w:style w:type="character" w:customStyle="1" w:styleId="ae">
    <w:name w:val="Текст выноски Знак"/>
    <w:basedOn w:val="1"/>
    <w:link w:val="af"/>
    <w:qFormat/>
    <w:rPr>
      <w:rFonts w:ascii="Segoe UI" w:hAnsi="Segoe UI"/>
      <w:sz w:val="1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paragraph" w:styleId="ad">
    <w:name w:val="Title"/>
    <w:next w:val="af0"/>
    <w:link w:val="ac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af4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0">
    <w:name w:val="toc 6"/>
    <w:next w:val="a"/>
    <w:link w:val="6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6">
    <w:name w:val="Plain Text"/>
    <w:basedOn w:val="a"/>
    <w:link w:val="a5"/>
    <w:qFormat/>
    <w:pPr>
      <w:spacing w:after="0" w:line="240" w:lineRule="auto"/>
    </w:pPr>
    <w:rPr>
      <w:rFonts w:ascii="Calibri" w:hAnsi="Calibri"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a7"/>
    <w:qFormat/>
    <w:rPr>
      <w:color w:val="0563C1" w:themeColor="hyperlink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5">
    <w:name w:val="Основной шрифт абзаца1"/>
    <w:qFormat/>
    <w:pPr>
      <w:spacing w:after="160" w:line="264" w:lineRule="auto"/>
    </w:pPr>
  </w:style>
  <w:style w:type="paragraph" w:styleId="90">
    <w:name w:val="toc 9"/>
    <w:next w:val="a"/>
    <w:link w:val="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9">
    <w:name w:val="Subtitle"/>
    <w:next w:val="a"/>
    <w:link w:val="a8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f">
    <w:name w:val="Balloon Text"/>
    <w:basedOn w:val="a"/>
    <w:link w:val="ae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4814-344C-42C0-8D7E-2C24CE7A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Екатерина Игоревна</dc:creator>
  <dc:description/>
  <cp:lastModifiedBy>Дудко Екатерина Игоревна</cp:lastModifiedBy>
  <cp:revision>5</cp:revision>
  <dcterms:created xsi:type="dcterms:W3CDTF">2023-11-16T22:02:00Z</dcterms:created>
  <dcterms:modified xsi:type="dcterms:W3CDTF">2023-11-16T23:49:00Z</dcterms:modified>
  <dc:language>ru-RU</dc:language>
</cp:coreProperties>
</file>