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Default="00033533" w:rsidP="00A97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EA8" w:rsidRPr="00613A4F" w:rsidRDefault="00475EA8" w:rsidP="00A97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207B" w:rsidRDefault="0067207B" w:rsidP="005107C7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13A4F" w:rsidRPr="00C32245" w:rsidRDefault="00613A4F" w:rsidP="002A2669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CC0EF1" w:rsidRDefault="00CC0EF1" w:rsidP="002A2669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10188" w:rsidP="00A261D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Губернатора Камчатского края от 18.11.2019 № 82 «Об утверждении Регламента Правительства Камчатского края»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01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188" w:rsidRPr="00010188" w:rsidRDefault="00010188" w:rsidP="00B370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188">
        <w:rPr>
          <w:rFonts w:ascii="Times New Roman" w:hAnsi="Times New Roman" w:cs="Times New Roman"/>
          <w:bCs/>
          <w:sz w:val="28"/>
          <w:szCs w:val="28"/>
        </w:rPr>
        <w:t>1.</w:t>
      </w:r>
      <w:r w:rsidRPr="00010188">
        <w:rPr>
          <w:rFonts w:ascii="Times New Roman" w:hAnsi="Times New Roman" w:cs="Times New Roman"/>
          <w:bCs/>
          <w:sz w:val="28"/>
          <w:szCs w:val="28"/>
        </w:rPr>
        <w:tab/>
        <w:t xml:space="preserve">Внести в приложение к постановлению Губернатора Камчатского края от 18.11.2019 № 82 «Об утверждении Регламента Правительства Камчатского края» изменения согласно </w:t>
      </w:r>
      <w:proofErr w:type="gramStart"/>
      <w:r w:rsidRPr="00010188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010188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76D34" w:rsidRDefault="00010188" w:rsidP="00B370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188">
        <w:rPr>
          <w:rFonts w:ascii="Times New Roman" w:hAnsi="Times New Roman" w:cs="Times New Roman"/>
          <w:bCs/>
          <w:sz w:val="28"/>
          <w:szCs w:val="28"/>
        </w:rPr>
        <w:t>2.</w:t>
      </w:r>
      <w:r w:rsidRPr="00010188">
        <w:rPr>
          <w:rFonts w:ascii="Times New Roman" w:hAnsi="Times New Roman" w:cs="Times New Roman"/>
          <w:bCs/>
          <w:sz w:val="28"/>
          <w:szCs w:val="28"/>
        </w:rPr>
        <w:tab/>
        <w:t>Настоящее постановление вступает в силу после дня его официального опубликования.</w:t>
      </w:r>
    </w:p>
    <w:p w:rsidR="00576D34" w:rsidRDefault="00576D34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6586" w:rsidRDefault="00436586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811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631037" w:rsidRPr="00076132" w:rsidTr="00BF488E">
        <w:trPr>
          <w:trHeight w:val="1737"/>
        </w:trPr>
        <w:tc>
          <w:tcPr>
            <w:tcW w:w="4835" w:type="dxa"/>
            <w:shd w:val="clear" w:color="auto" w:fill="auto"/>
          </w:tcPr>
          <w:p w:rsidR="00631037" w:rsidRPr="00076132" w:rsidRDefault="00631037" w:rsidP="00A261D5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631037" w:rsidRPr="00076132" w:rsidRDefault="00631037" w:rsidP="00A261D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010188" w:rsidP="00A261D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0188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6D47AD" w:rsidRDefault="006D47AD" w:rsidP="002C2B5A"/>
    <w:p w:rsidR="00010188" w:rsidRPr="00C71FD0" w:rsidRDefault="006D47AD" w:rsidP="00C71FD0">
      <w:r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C71FD0" w:rsidRPr="00535C85" w:rsidTr="00F65BC0">
        <w:trPr>
          <w:jc w:val="righ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FD0" w:rsidRPr="00535C85" w:rsidRDefault="00C71FD0" w:rsidP="00C71FD0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 w:rsidRPr="00535C85"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постановл</w:t>
            </w:r>
            <w:r w:rsidRPr="00535C85">
              <w:rPr>
                <w:rFonts w:ascii="Times New Roman" w:hAnsi="Times New Roman"/>
                <w:sz w:val="28"/>
              </w:rPr>
              <w:t>ению</w:t>
            </w:r>
          </w:p>
        </w:tc>
      </w:tr>
      <w:tr w:rsidR="00C71FD0" w:rsidRPr="00535C85" w:rsidTr="00F65BC0">
        <w:trPr>
          <w:jc w:val="righ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FD0" w:rsidRPr="00535C85" w:rsidRDefault="00C71FD0" w:rsidP="00F65BC0">
            <w:pPr>
              <w:widowControl w:val="0"/>
              <w:rPr>
                <w:rFonts w:ascii="Times New Roman" w:hAnsi="Times New Roman"/>
                <w:sz w:val="28"/>
              </w:rPr>
            </w:pPr>
            <w:r w:rsidRPr="00535C85"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C71FD0" w:rsidTr="00F65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480" w:type="dxa"/>
            <w:hideMark/>
          </w:tcPr>
          <w:p w:rsidR="00C71FD0" w:rsidRDefault="00C71FD0" w:rsidP="00F65BC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C71FD0" w:rsidRDefault="00C71FD0" w:rsidP="00F65BC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71FD0" w:rsidRDefault="00C71FD0" w:rsidP="00F65BC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C71FD0" w:rsidRDefault="00C71FD0" w:rsidP="00F65BC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010188" w:rsidRDefault="00010188" w:rsidP="000101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0188" w:rsidRPr="00616E2C" w:rsidRDefault="00010188" w:rsidP="006F7E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</w:p>
    <w:p w:rsidR="00010188" w:rsidRPr="00616E2C" w:rsidRDefault="00010188" w:rsidP="00010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Регламент Правительства Камчатского края, утвержденный постановлением Губернатора Камчатского края от 18.11.2019 № 82</w:t>
      </w:r>
    </w:p>
    <w:p w:rsidR="00010188" w:rsidRDefault="00010188" w:rsidP="00010188"/>
    <w:p w:rsidR="00E156B2" w:rsidRDefault="00BE01C9" w:rsidP="00EC7A3B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ч</w:t>
      </w:r>
      <w:r w:rsidR="00E156B2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56B2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после слов «помощники (советник</w:t>
      </w:r>
      <w:r w:rsidRPr="00BE01C9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56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«осуществляют </w:t>
      </w:r>
      <w:r w:rsidRPr="00BE01C9">
        <w:rPr>
          <w:rFonts w:ascii="Times New Roman" w:hAnsi="Times New Roman" w:cs="Times New Roman"/>
          <w:sz w:val="28"/>
          <w:szCs w:val="28"/>
        </w:rPr>
        <w:t>контроль исполнения поручений Председателя Правительства</w:t>
      </w:r>
      <w:r w:rsidR="003D7A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01C9" w:rsidRDefault="002449B4" w:rsidP="00E80CC0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28 и 29 изложить в следующей редакции:</w:t>
      </w:r>
    </w:p>
    <w:p w:rsidR="002449B4" w:rsidRDefault="002449B4" w:rsidP="002449B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 </w:t>
      </w:r>
      <w:r w:rsidRPr="002449B4">
        <w:rPr>
          <w:rFonts w:ascii="Times New Roman" w:hAnsi="Times New Roman" w:cs="Times New Roman"/>
          <w:sz w:val="28"/>
          <w:szCs w:val="28"/>
        </w:rPr>
        <w:t xml:space="preserve">Текущее планирование включает подготовку плана организационно-массовых мероприятий, проводимых Правительством и иными исполнительными органами, принятия правовых актов Правительства на месяц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49B4">
        <w:rPr>
          <w:rFonts w:ascii="Times New Roman" w:hAnsi="Times New Roman" w:cs="Times New Roman"/>
          <w:sz w:val="28"/>
          <w:szCs w:val="28"/>
        </w:rPr>
        <w:t xml:space="preserve"> текущий план мероприятий).</w:t>
      </w:r>
    </w:p>
    <w:p w:rsidR="002449B4" w:rsidRPr="002449B4" w:rsidRDefault="002449B4" w:rsidP="002449B4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B4">
        <w:rPr>
          <w:rFonts w:ascii="Times New Roman" w:hAnsi="Times New Roman" w:cs="Times New Roman"/>
          <w:sz w:val="28"/>
          <w:szCs w:val="28"/>
        </w:rPr>
        <w:t>Текущий план мероприятий формируется</w:t>
      </w:r>
      <w:r w:rsidR="00502F7F" w:rsidRPr="00502F7F">
        <w:t xml:space="preserve"> </w:t>
      </w:r>
      <w:r w:rsidR="00502F7F" w:rsidRPr="00502F7F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Администрации во взаимодействии с исполнительными органами</w:t>
      </w:r>
      <w:r w:rsidRPr="002449B4">
        <w:rPr>
          <w:rFonts w:ascii="Times New Roman" w:hAnsi="Times New Roman" w:cs="Times New Roman"/>
          <w:sz w:val="28"/>
          <w:szCs w:val="28"/>
        </w:rPr>
        <w:t xml:space="preserve"> на основе перспективного плана заседаний Правительства и перспективного плана мероприятий.</w:t>
      </w:r>
    </w:p>
    <w:p w:rsidR="002449B4" w:rsidRDefault="002449B4" w:rsidP="00EC732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9B4">
        <w:rPr>
          <w:rFonts w:ascii="Times New Roman" w:hAnsi="Times New Roman" w:cs="Times New Roman"/>
          <w:sz w:val="28"/>
          <w:szCs w:val="28"/>
        </w:rPr>
        <w:t xml:space="preserve">29. Предложения в перспективный план заседаний Правительства и в перспективный план мероприятий подготавливаются исполнительными органами, структурными подразделениями </w:t>
      </w:r>
      <w:r w:rsidR="00EC732F">
        <w:rPr>
          <w:rFonts w:ascii="Times New Roman" w:hAnsi="Times New Roman" w:cs="Times New Roman"/>
          <w:sz w:val="28"/>
          <w:szCs w:val="28"/>
        </w:rPr>
        <w:t>А</w:t>
      </w:r>
      <w:r w:rsidRPr="002449B4">
        <w:rPr>
          <w:rFonts w:ascii="Times New Roman" w:hAnsi="Times New Roman" w:cs="Times New Roman"/>
          <w:sz w:val="28"/>
          <w:szCs w:val="28"/>
        </w:rPr>
        <w:t xml:space="preserve">дминистрации и представляются ими в уполномоченное структурное подразделение </w:t>
      </w:r>
      <w:r w:rsidR="00EC732F">
        <w:rPr>
          <w:rFonts w:ascii="Times New Roman" w:hAnsi="Times New Roman" w:cs="Times New Roman"/>
          <w:sz w:val="28"/>
          <w:szCs w:val="28"/>
        </w:rPr>
        <w:t>А</w:t>
      </w:r>
      <w:r w:rsidRPr="002449B4">
        <w:rPr>
          <w:rFonts w:ascii="Times New Roman" w:hAnsi="Times New Roman" w:cs="Times New Roman"/>
          <w:sz w:val="28"/>
          <w:szCs w:val="28"/>
        </w:rPr>
        <w:t>дминистраци</w:t>
      </w:r>
      <w:r w:rsidR="0089160B">
        <w:rPr>
          <w:rFonts w:ascii="Times New Roman" w:hAnsi="Times New Roman" w:cs="Times New Roman"/>
          <w:sz w:val="28"/>
          <w:szCs w:val="28"/>
        </w:rPr>
        <w:t>и не позднее</w:t>
      </w:r>
      <w:r w:rsidRPr="002449B4">
        <w:rPr>
          <w:rFonts w:ascii="Times New Roman" w:hAnsi="Times New Roman" w:cs="Times New Roman"/>
          <w:sz w:val="28"/>
          <w:szCs w:val="28"/>
        </w:rPr>
        <w:t xml:space="preserve"> чем за 1 месяц до начала очередного планируемого периода.</w:t>
      </w:r>
    </w:p>
    <w:p w:rsidR="00EC732F" w:rsidRDefault="00EC732F" w:rsidP="00EC732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732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е органы</w:t>
      </w:r>
      <w:r w:rsidRPr="00EC732F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>руктурные подразделения</w:t>
      </w:r>
      <w:r w:rsidRPr="00EC73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обязаны вносить п</w:t>
      </w:r>
      <w:r w:rsidRPr="00EC732F">
        <w:rPr>
          <w:rFonts w:ascii="Times New Roman" w:hAnsi="Times New Roman" w:cs="Times New Roman"/>
          <w:sz w:val="28"/>
          <w:szCs w:val="28"/>
        </w:rPr>
        <w:t>редложения в перспективный план заседаний Правительства и в перспективный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EC732F" w:rsidRDefault="00EC732F" w:rsidP="00EC732F">
      <w:pPr>
        <w:pStyle w:val="ad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r w:rsidRPr="00EC732F">
        <w:rPr>
          <w:rFonts w:ascii="Times New Roman" w:hAnsi="Times New Roman" w:cs="Times New Roman"/>
          <w:sz w:val="28"/>
          <w:szCs w:val="28"/>
        </w:rPr>
        <w:t xml:space="preserve"> мер государственной поддержки;</w:t>
      </w:r>
    </w:p>
    <w:p w:rsidR="00EC732F" w:rsidRPr="00EC732F" w:rsidRDefault="00EC732F" w:rsidP="00EC732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732F">
        <w:rPr>
          <w:rFonts w:ascii="Times New Roman" w:hAnsi="Times New Roman" w:cs="Times New Roman"/>
          <w:sz w:val="28"/>
          <w:szCs w:val="28"/>
        </w:rPr>
        <w:t>социально важны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r w:rsidRPr="00EC732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D7A8D">
        <w:rPr>
          <w:rFonts w:ascii="Times New Roman" w:hAnsi="Times New Roman" w:cs="Times New Roman"/>
          <w:sz w:val="28"/>
          <w:szCs w:val="28"/>
        </w:rPr>
        <w:t>ы</w:t>
      </w:r>
      <w:r w:rsidRPr="00EC732F">
        <w:rPr>
          <w:rFonts w:ascii="Times New Roman" w:hAnsi="Times New Roman" w:cs="Times New Roman"/>
          <w:sz w:val="28"/>
          <w:szCs w:val="28"/>
        </w:rPr>
        <w:t>;</w:t>
      </w:r>
    </w:p>
    <w:p w:rsidR="00EC732F" w:rsidRPr="00EC732F" w:rsidRDefault="00EC732F" w:rsidP="00EC732F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2F">
        <w:rPr>
          <w:rFonts w:ascii="Times New Roman" w:hAnsi="Times New Roman" w:cs="Times New Roman"/>
          <w:sz w:val="28"/>
          <w:szCs w:val="28"/>
        </w:rPr>
        <w:t>реализаци</w:t>
      </w:r>
      <w:r w:rsidR="003D7A8D">
        <w:rPr>
          <w:rFonts w:ascii="Times New Roman" w:hAnsi="Times New Roman" w:cs="Times New Roman"/>
          <w:sz w:val="28"/>
          <w:szCs w:val="28"/>
        </w:rPr>
        <w:t xml:space="preserve">я </w:t>
      </w:r>
      <w:r w:rsidRPr="00EC732F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Камчатского края и государственных программ Камчатского края;</w:t>
      </w:r>
    </w:p>
    <w:p w:rsidR="00EC732F" w:rsidRPr="00EC732F" w:rsidRDefault="00EC732F" w:rsidP="00EC732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732F">
        <w:rPr>
          <w:rFonts w:ascii="Times New Roman" w:hAnsi="Times New Roman" w:cs="Times New Roman"/>
          <w:sz w:val="28"/>
          <w:szCs w:val="28"/>
        </w:rPr>
        <w:t>территориально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r w:rsidRPr="00EC732F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3D7A8D">
        <w:rPr>
          <w:rFonts w:ascii="Times New Roman" w:hAnsi="Times New Roman" w:cs="Times New Roman"/>
          <w:sz w:val="28"/>
          <w:szCs w:val="28"/>
        </w:rPr>
        <w:t xml:space="preserve">е </w:t>
      </w:r>
      <w:r w:rsidRPr="00EC732F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EC732F" w:rsidRPr="00EC732F" w:rsidRDefault="00EC732F" w:rsidP="00EC732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732F">
        <w:rPr>
          <w:rFonts w:ascii="Times New Roman" w:hAnsi="Times New Roman" w:cs="Times New Roman"/>
          <w:sz w:val="28"/>
          <w:szCs w:val="28"/>
        </w:rPr>
        <w:t>исполнени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r w:rsidRPr="00EC732F">
        <w:rPr>
          <w:rFonts w:ascii="Times New Roman" w:hAnsi="Times New Roman" w:cs="Times New Roman"/>
          <w:sz w:val="28"/>
          <w:szCs w:val="28"/>
        </w:rPr>
        <w:t xml:space="preserve"> поручений Председателя Правительства;</w:t>
      </w:r>
    </w:p>
    <w:p w:rsidR="00EC732F" w:rsidRDefault="00EC732F" w:rsidP="00EC732F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2F">
        <w:rPr>
          <w:rFonts w:ascii="Times New Roman" w:hAnsi="Times New Roman" w:cs="Times New Roman"/>
          <w:sz w:val="28"/>
          <w:szCs w:val="28"/>
        </w:rPr>
        <w:t>ины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D7A8D">
        <w:rPr>
          <w:rFonts w:ascii="Times New Roman" w:hAnsi="Times New Roman" w:cs="Times New Roman"/>
          <w:sz w:val="28"/>
          <w:szCs w:val="28"/>
        </w:rPr>
        <w:t>ы</w:t>
      </w:r>
      <w:r w:rsidRPr="00EC732F">
        <w:rPr>
          <w:rFonts w:ascii="Times New Roman" w:hAnsi="Times New Roman" w:cs="Times New Roman"/>
          <w:sz w:val="28"/>
          <w:szCs w:val="28"/>
        </w:rPr>
        <w:t>, отнесенны</w:t>
      </w:r>
      <w:r w:rsidR="003D7A8D">
        <w:rPr>
          <w:rFonts w:ascii="Times New Roman" w:hAnsi="Times New Roman" w:cs="Times New Roman"/>
          <w:sz w:val="28"/>
          <w:szCs w:val="28"/>
        </w:rPr>
        <w:t>е</w:t>
      </w:r>
      <w:r w:rsidRPr="00EC732F">
        <w:rPr>
          <w:rFonts w:ascii="Times New Roman" w:hAnsi="Times New Roman" w:cs="Times New Roman"/>
          <w:sz w:val="28"/>
          <w:szCs w:val="28"/>
        </w:rPr>
        <w:t xml:space="preserve"> к полномочиям Правительства, по поручению Губернатора Камчатского края, решению Председателя Правительства, а в его отсутствие – лица, исполняющего обязанности Председателя Правительства.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2F7F" w:rsidRDefault="00502F7F" w:rsidP="00502F7F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010188" w:rsidRPr="00330174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10188" w:rsidRPr="00330174">
        <w:rPr>
          <w:rFonts w:ascii="Times New Roman" w:hAnsi="Times New Roman" w:cs="Times New Roman"/>
          <w:sz w:val="28"/>
          <w:szCs w:val="28"/>
        </w:rPr>
        <w:t>: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>«</w:t>
      </w:r>
      <w:r w:rsidRPr="00502F7F">
        <w:rPr>
          <w:rFonts w:ascii="Times New Roman" w:hAnsi="Times New Roman" w:cs="Times New Roman"/>
          <w:sz w:val="28"/>
          <w:szCs w:val="28"/>
        </w:rPr>
        <w:t xml:space="preserve">45. Исключительно на заседаниях Правительства принимаются решения по </w:t>
      </w:r>
      <w:r w:rsidRPr="00502F7F">
        <w:rPr>
          <w:rFonts w:ascii="Times New Roman" w:hAnsi="Times New Roman" w:cs="Times New Roman"/>
          <w:sz w:val="28"/>
          <w:szCs w:val="28"/>
        </w:rPr>
        <w:t xml:space="preserve">итогам рассмотрения </w:t>
      </w:r>
      <w:r w:rsidRPr="00502F7F">
        <w:rPr>
          <w:rFonts w:ascii="Times New Roman" w:hAnsi="Times New Roman" w:cs="Times New Roman"/>
          <w:sz w:val="28"/>
          <w:szCs w:val="28"/>
        </w:rPr>
        <w:t>следующи</w:t>
      </w:r>
      <w:r w:rsidRPr="00502F7F">
        <w:rPr>
          <w:rFonts w:ascii="Times New Roman" w:hAnsi="Times New Roman" w:cs="Times New Roman"/>
          <w:sz w:val="28"/>
          <w:szCs w:val="28"/>
        </w:rPr>
        <w:t>х</w:t>
      </w:r>
      <w:r w:rsidRPr="00502F7F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502F7F">
        <w:rPr>
          <w:rFonts w:ascii="Times New Roman" w:hAnsi="Times New Roman" w:cs="Times New Roman"/>
          <w:sz w:val="28"/>
          <w:szCs w:val="28"/>
        </w:rPr>
        <w:t>ов</w:t>
      </w:r>
      <w:r w:rsidRPr="00502F7F">
        <w:rPr>
          <w:rFonts w:ascii="Times New Roman" w:hAnsi="Times New Roman" w:cs="Times New Roman"/>
          <w:sz w:val="28"/>
          <w:szCs w:val="28"/>
        </w:rPr>
        <w:t>: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>1) 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F7F">
        <w:rPr>
          <w:rFonts w:ascii="Times New Roman" w:hAnsi="Times New Roman" w:cs="Times New Roman"/>
          <w:sz w:val="28"/>
          <w:szCs w:val="28"/>
        </w:rPr>
        <w:t xml:space="preserve"> поручений и указаний Президента Российской Федерации и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F7F">
        <w:rPr>
          <w:rFonts w:ascii="Times New Roman" w:hAnsi="Times New Roman" w:cs="Times New Roman"/>
          <w:sz w:val="28"/>
          <w:szCs w:val="28"/>
        </w:rPr>
        <w:t xml:space="preserve"> исполнительской дисциплины;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02F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F7F">
        <w:rPr>
          <w:rFonts w:ascii="Times New Roman" w:hAnsi="Times New Roman" w:cs="Times New Roman"/>
          <w:sz w:val="28"/>
          <w:szCs w:val="28"/>
        </w:rPr>
        <w:t xml:space="preserve"> краевого бюджета,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2F7F">
        <w:rPr>
          <w:rFonts w:ascii="Times New Roman" w:hAnsi="Times New Roman" w:cs="Times New Roman"/>
          <w:sz w:val="28"/>
          <w:szCs w:val="28"/>
        </w:rPr>
        <w:t xml:space="preserve"> бюджетов государственных внебюджетных фондов Камчатского края;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02F7F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F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Камчатского края;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02F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F7F">
        <w:rPr>
          <w:rFonts w:ascii="Times New Roman" w:hAnsi="Times New Roman" w:cs="Times New Roman"/>
          <w:sz w:val="28"/>
          <w:szCs w:val="28"/>
        </w:rPr>
        <w:t xml:space="preserve"> отчета об исполнении краевого бюджета за отчетный финансовый год,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2F7F">
        <w:rPr>
          <w:rFonts w:ascii="Times New Roman" w:hAnsi="Times New Roman" w:cs="Times New Roman"/>
          <w:sz w:val="28"/>
          <w:szCs w:val="28"/>
        </w:rPr>
        <w:t xml:space="preserve"> отчетов об исполнении бюджетов государственных внебюджетных фондов Камчатского края за отчетный финансовый год;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02F7F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2F7F">
        <w:rPr>
          <w:rFonts w:ascii="Times New Roman" w:hAnsi="Times New Roman" w:cs="Times New Roman"/>
          <w:sz w:val="28"/>
          <w:szCs w:val="28"/>
        </w:rPr>
        <w:t xml:space="preserve"> исполнения краевого бюджета за первый квартал, полугодие и девять месяцев текущего финансового года;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02F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F7F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Камчатского края и проекты изменений в нее;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02F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F7F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развития Камчатского края;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02F7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2F7F">
        <w:rPr>
          <w:rFonts w:ascii="Times New Roman" w:hAnsi="Times New Roman" w:cs="Times New Roman"/>
          <w:sz w:val="28"/>
          <w:szCs w:val="28"/>
        </w:rPr>
        <w:t xml:space="preserve"> государственных программ Камчатского края, существенны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2F7F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2F7F">
        <w:rPr>
          <w:rFonts w:ascii="Times New Roman" w:hAnsi="Times New Roman" w:cs="Times New Roman"/>
          <w:sz w:val="28"/>
          <w:szCs w:val="28"/>
        </w:rPr>
        <w:t xml:space="preserve"> в государственные программы Камчатского края (особо значимые вопросы, изменение концепции);</w:t>
      </w:r>
    </w:p>
    <w:p w:rsidR="00502F7F" w:rsidRDefault="00502F7F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02F7F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2F7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Камчатского края на сводные отчеты исполнительных органов Камчатского края о ходе реализации государственных программ Камчатского края, предоставляемые в соответствии с методическими указаниями по разработке и реализации государственных программ Камчатского края, утвержденными приказом Министерства экономического развития Камчатского края от 13.02.2023 № 6-Н.».</w:t>
      </w:r>
    </w:p>
    <w:p w:rsidR="00B766E6" w:rsidRPr="00502F7F" w:rsidRDefault="00B370FE" w:rsidP="00502F7F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F7F">
        <w:rPr>
          <w:rFonts w:ascii="Times New Roman" w:hAnsi="Times New Roman" w:cs="Times New Roman"/>
          <w:sz w:val="28"/>
          <w:szCs w:val="28"/>
        </w:rPr>
        <w:t>4</w:t>
      </w:r>
      <w:r w:rsidR="00C64D1F" w:rsidRPr="00502F7F">
        <w:rPr>
          <w:rFonts w:ascii="Times New Roman" w:hAnsi="Times New Roman" w:cs="Times New Roman"/>
          <w:sz w:val="28"/>
          <w:szCs w:val="28"/>
        </w:rPr>
        <w:t>.</w:t>
      </w:r>
      <w:r w:rsidR="00010188" w:rsidRPr="00502F7F">
        <w:rPr>
          <w:rFonts w:ascii="Times New Roman" w:hAnsi="Times New Roman" w:cs="Times New Roman"/>
          <w:sz w:val="28"/>
          <w:szCs w:val="28"/>
        </w:rPr>
        <w:t xml:space="preserve"> Части 109–11</w:t>
      </w:r>
      <w:r w:rsidR="00EC7A3B" w:rsidRPr="00502F7F">
        <w:rPr>
          <w:rFonts w:ascii="Times New Roman" w:hAnsi="Times New Roman" w:cs="Times New Roman"/>
          <w:sz w:val="28"/>
          <w:szCs w:val="28"/>
        </w:rPr>
        <w:t>4</w:t>
      </w:r>
      <w:r w:rsidR="00010188" w:rsidRPr="00502F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766E6" w:rsidRDefault="00010188" w:rsidP="00C64D1F">
      <w:pPr>
        <w:pStyle w:val="ad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«109. Для обеспечения выработки согласованных решений по определенным вопросам образуются координационные и совещательные органы, рабочие группы, возглавляемые членами Правительства.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Координационные органы именуются комитетами, организационными комитетами, комиссиями и штабами. Организационные комитеты образуются для проведения мероприятий межрегионального и регионального значения в установленные сроки. Комиссии и штабы образуются для обеспечения согласованных действий заинтересованных исполнительных органов при решении определенного круга задач.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Рабочие группы образуются для анализа и проработки отдельных вопросов, исполнения поручений, решения иных задач, требующих оперативного решения, либо в случае необходимости выезда на место.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 xml:space="preserve">110. Образование </w:t>
      </w:r>
      <w:r w:rsidR="00C64D1F">
        <w:rPr>
          <w:rFonts w:ascii="Times New Roman" w:hAnsi="Times New Roman" w:cs="Times New Roman"/>
          <w:sz w:val="28"/>
          <w:szCs w:val="28"/>
        </w:rPr>
        <w:t xml:space="preserve">и упразднение </w:t>
      </w:r>
      <w:r w:rsidRPr="005B08F7">
        <w:rPr>
          <w:rFonts w:ascii="Times New Roman" w:hAnsi="Times New Roman" w:cs="Times New Roman"/>
          <w:sz w:val="28"/>
          <w:szCs w:val="28"/>
        </w:rPr>
        <w:t>координационных и совещательных органов осуществляет</w:t>
      </w:r>
      <w:r w:rsidR="00C64D1F">
        <w:rPr>
          <w:rFonts w:ascii="Times New Roman" w:hAnsi="Times New Roman" w:cs="Times New Roman"/>
          <w:sz w:val="28"/>
          <w:szCs w:val="28"/>
        </w:rPr>
        <w:t>ся распоряжениями Правительства.</w:t>
      </w:r>
      <w:r w:rsidRPr="005B08F7">
        <w:rPr>
          <w:rFonts w:ascii="Times New Roman" w:hAnsi="Times New Roman" w:cs="Times New Roman"/>
          <w:sz w:val="28"/>
          <w:szCs w:val="28"/>
        </w:rPr>
        <w:t xml:space="preserve"> </w:t>
      </w:r>
      <w:r w:rsidR="00C64D1F">
        <w:rPr>
          <w:rFonts w:ascii="Times New Roman" w:hAnsi="Times New Roman" w:cs="Times New Roman"/>
          <w:sz w:val="28"/>
          <w:szCs w:val="28"/>
        </w:rPr>
        <w:t>Р</w:t>
      </w:r>
      <w:r w:rsidR="00C64D1F" w:rsidRPr="00C64D1F">
        <w:rPr>
          <w:rFonts w:ascii="Times New Roman" w:hAnsi="Times New Roman" w:cs="Times New Roman"/>
          <w:sz w:val="28"/>
          <w:szCs w:val="28"/>
        </w:rPr>
        <w:t xml:space="preserve">аспоряжениями Правительства </w:t>
      </w:r>
      <w:r w:rsidR="00C64D1F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C64D1F" w:rsidRPr="00C64D1F">
        <w:rPr>
          <w:rFonts w:ascii="Times New Roman" w:hAnsi="Times New Roman" w:cs="Times New Roman"/>
          <w:sz w:val="28"/>
          <w:szCs w:val="28"/>
        </w:rPr>
        <w:t xml:space="preserve">координационных и совещательных органов </w:t>
      </w:r>
      <w:r w:rsidRPr="005B08F7">
        <w:rPr>
          <w:rFonts w:ascii="Times New Roman" w:hAnsi="Times New Roman" w:cs="Times New Roman"/>
          <w:sz w:val="28"/>
          <w:szCs w:val="28"/>
        </w:rPr>
        <w:t xml:space="preserve">одновременно утверждаются составы данных органов и положения о них. </w:t>
      </w:r>
      <w:r w:rsidR="00CE7D42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проекту </w:t>
      </w:r>
      <w:r w:rsidRPr="005B08F7">
        <w:rPr>
          <w:rFonts w:ascii="Times New Roman" w:hAnsi="Times New Roman" w:cs="Times New Roman"/>
          <w:sz w:val="28"/>
          <w:szCs w:val="28"/>
        </w:rPr>
        <w:t>должна содержать цели и мотивированное обоснование необходимости образования данного коллегиального органа.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Положения о координационных и совещательных органах могут утверждаться решениями координационных и совещательных органов.</w:t>
      </w:r>
    </w:p>
    <w:p w:rsidR="00B766E6" w:rsidRPr="00CE7D42" w:rsidRDefault="00C64D1F" w:rsidP="00CE7D42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рабочих групп</w:t>
      </w:r>
      <w:r w:rsidR="00010188" w:rsidRPr="005B08F7">
        <w:rPr>
          <w:rFonts w:ascii="Times New Roman" w:hAnsi="Times New Roman" w:cs="Times New Roman"/>
          <w:sz w:val="28"/>
          <w:szCs w:val="28"/>
        </w:rPr>
        <w:t xml:space="preserve"> и утверждение их составов осуществляется распоряжениями Правительства. </w:t>
      </w:r>
      <w:bookmarkStart w:id="2" w:name="_GoBack"/>
      <w:bookmarkEnd w:id="2"/>
      <w:r w:rsidR="00010188" w:rsidRPr="00CE7D42">
        <w:rPr>
          <w:rFonts w:ascii="Times New Roman" w:hAnsi="Times New Roman" w:cs="Times New Roman"/>
          <w:sz w:val="28"/>
          <w:szCs w:val="28"/>
        </w:rPr>
        <w:t>Положения о рабочих группах</w:t>
      </w:r>
      <w:r w:rsidRPr="00CE7D42">
        <w:rPr>
          <w:rFonts w:ascii="Times New Roman" w:hAnsi="Times New Roman" w:cs="Times New Roman"/>
          <w:sz w:val="28"/>
          <w:szCs w:val="28"/>
        </w:rPr>
        <w:t xml:space="preserve"> и </w:t>
      </w:r>
      <w:r w:rsidR="00010188" w:rsidRPr="00CE7D42">
        <w:rPr>
          <w:rFonts w:ascii="Times New Roman" w:hAnsi="Times New Roman" w:cs="Times New Roman"/>
          <w:sz w:val="28"/>
          <w:szCs w:val="28"/>
        </w:rPr>
        <w:t>штабах, как правило, не утверждаются.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Координационные и совещательные органы, рабочие группы, образование которых предусмотрено федеральными законами и иными правовыми актами Российской Федерации, законами Камчатского края, образовываются и осуществляют деятельность в соответствии с такими правовыми актами.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111. Координационные и совещ</w:t>
      </w:r>
      <w:r w:rsidR="00C64D1F">
        <w:rPr>
          <w:rFonts w:ascii="Times New Roman" w:hAnsi="Times New Roman" w:cs="Times New Roman"/>
          <w:sz w:val="28"/>
          <w:szCs w:val="28"/>
        </w:rPr>
        <w:t>ательные органы, рабочие группы</w:t>
      </w:r>
      <w:r w:rsidRPr="005B08F7">
        <w:rPr>
          <w:rFonts w:ascii="Times New Roman" w:hAnsi="Times New Roman" w:cs="Times New Roman"/>
          <w:sz w:val="28"/>
          <w:szCs w:val="28"/>
        </w:rPr>
        <w:t xml:space="preserve"> после выполнения возложенных на них за</w:t>
      </w:r>
      <w:r w:rsidR="004F4311">
        <w:rPr>
          <w:rFonts w:ascii="Times New Roman" w:hAnsi="Times New Roman" w:cs="Times New Roman"/>
          <w:sz w:val="28"/>
          <w:szCs w:val="28"/>
        </w:rPr>
        <w:t>дач</w:t>
      </w:r>
      <w:r w:rsidRPr="005B08F7">
        <w:rPr>
          <w:rFonts w:ascii="Times New Roman" w:hAnsi="Times New Roman" w:cs="Times New Roman"/>
          <w:sz w:val="28"/>
          <w:szCs w:val="28"/>
        </w:rPr>
        <w:t xml:space="preserve"> подлежат упразднению, а правовые акты, которыми были образованы координационные и совещательные органы, рабочие группы, подлежат признанию утратившими силу.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При решении вопросов и выполнении задач координационными и совещательными органами, рабочими группами председателю Правительства, а в его отсутствие – лицу, исполняющему обязанности председателя Правительства, председателем координационного или совещательного органа (руководителем рабочей группы, штаба) представляется доклад или служебная записка о решении вопросов и выполнении задач, для которых они были образованы.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 xml:space="preserve">112. В состав координационных и совещательных органов, рабочих групп в зависимости от вопросов, для решения которых они образуются, включаются представители соответствующих исполнительных органов, а также по согласованию могут включаться представители федеральных органов исполнительной власти и их территориальных органов по Камчатскому краю, Законодательного Собрания Камчатского края, органов местного самоуправления муниципальных образований в Камчатском крае, общественных объединений, </w:t>
      </w:r>
      <w:r w:rsidRPr="005B08F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кредитных, образовательных, </w:t>
      </w:r>
      <w:r w:rsidRPr="005B08F7">
        <w:rPr>
          <w:rFonts w:ascii="Times New Roman" w:hAnsi="Times New Roman" w:cs="Times New Roman"/>
          <w:sz w:val="28"/>
          <w:szCs w:val="28"/>
        </w:rPr>
        <w:t xml:space="preserve">научных и иных организаций. 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113. Координационные и совещательные органы осуществляют свою деятельность самостоятельно в соответствии с положениями о них.</w:t>
      </w:r>
    </w:p>
    <w:p w:rsidR="00B766E6" w:rsidRDefault="00010188" w:rsidP="00B766E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114. Решения координационных и совещательных органов, рабочих групп оформляются протоколами заседаний, при необходимости – отдельными поручениями Председателя Правительства, а в его отсутствие – лица, исполняющего обязанности Председателя Правительства. Решения, принимаемые координационными органами в соответствии с их компетенцией, являются обязательными для исполнения его членами.</w:t>
      </w:r>
    </w:p>
    <w:p w:rsidR="00010188" w:rsidRPr="00EC7A3B" w:rsidRDefault="00010188" w:rsidP="00EC7A3B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F7">
        <w:rPr>
          <w:rFonts w:ascii="Times New Roman" w:hAnsi="Times New Roman" w:cs="Times New Roman"/>
          <w:sz w:val="28"/>
          <w:szCs w:val="28"/>
        </w:rPr>
        <w:t>В целях реализации решений координационных и совещательных органов, рабочих групп могут издаваться правовые акты Правительства.</w:t>
      </w:r>
      <w:r w:rsidRPr="00EC7A3B">
        <w:rPr>
          <w:rFonts w:ascii="Times New Roman" w:hAnsi="Times New Roman" w:cs="Times New Roman"/>
          <w:sz w:val="28"/>
          <w:szCs w:val="28"/>
        </w:rPr>
        <w:t>».</w:t>
      </w:r>
    </w:p>
    <w:p w:rsidR="006D47AD" w:rsidRPr="00010188" w:rsidRDefault="006D47AD" w:rsidP="00010188">
      <w:pPr>
        <w:tabs>
          <w:tab w:val="left" w:pos="4110"/>
        </w:tabs>
        <w:rPr>
          <w:rFonts w:ascii="Times New Roman" w:hAnsi="Times New Roman" w:cs="Times New Roman"/>
          <w:sz w:val="24"/>
        </w:rPr>
      </w:pPr>
    </w:p>
    <w:sectPr w:rsidR="006D47AD" w:rsidRPr="00010188" w:rsidSect="00B370F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8F" w:rsidRDefault="00D7358F" w:rsidP="0031799B">
      <w:pPr>
        <w:spacing w:after="0" w:line="240" w:lineRule="auto"/>
      </w:pPr>
      <w:r>
        <w:separator/>
      </w:r>
    </w:p>
  </w:endnote>
  <w:endnote w:type="continuationSeparator" w:id="0">
    <w:p w:rsidR="00D7358F" w:rsidRDefault="00D7358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8F" w:rsidRDefault="00D7358F" w:rsidP="0031799B">
      <w:pPr>
        <w:spacing w:after="0" w:line="240" w:lineRule="auto"/>
      </w:pPr>
      <w:r>
        <w:separator/>
      </w:r>
    </w:p>
  </w:footnote>
  <w:footnote w:type="continuationSeparator" w:id="0">
    <w:p w:rsidR="00D7358F" w:rsidRDefault="00D7358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030003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70FE" w:rsidRPr="00B370FE" w:rsidRDefault="00B370F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70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70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70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7D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70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70FE" w:rsidRDefault="00B370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341"/>
    <w:multiLevelType w:val="hybridMultilevel"/>
    <w:tmpl w:val="441A2EEE"/>
    <w:lvl w:ilvl="0" w:tplc="895AE9F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71AC1"/>
    <w:multiLevelType w:val="hybridMultilevel"/>
    <w:tmpl w:val="E6B8AF6A"/>
    <w:lvl w:ilvl="0" w:tplc="6E8C8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343C74"/>
    <w:multiLevelType w:val="hybridMultilevel"/>
    <w:tmpl w:val="2DD81602"/>
    <w:lvl w:ilvl="0" w:tplc="C1EE42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935344"/>
    <w:multiLevelType w:val="hybridMultilevel"/>
    <w:tmpl w:val="655E6692"/>
    <w:lvl w:ilvl="0" w:tplc="4D44A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188"/>
    <w:rsid w:val="00033533"/>
    <w:rsid w:val="0003721A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741FC"/>
    <w:rsid w:val="00180140"/>
    <w:rsid w:val="00181702"/>
    <w:rsid w:val="00181A55"/>
    <w:rsid w:val="0018739B"/>
    <w:rsid w:val="001972D0"/>
    <w:rsid w:val="001A0247"/>
    <w:rsid w:val="001C15D6"/>
    <w:rsid w:val="001D00F5"/>
    <w:rsid w:val="001D4724"/>
    <w:rsid w:val="001E71A3"/>
    <w:rsid w:val="00206D5D"/>
    <w:rsid w:val="00233FCB"/>
    <w:rsid w:val="00240A97"/>
    <w:rsid w:val="0024385A"/>
    <w:rsid w:val="002449B4"/>
    <w:rsid w:val="00252673"/>
    <w:rsid w:val="00257670"/>
    <w:rsid w:val="00295AC8"/>
    <w:rsid w:val="0029633C"/>
    <w:rsid w:val="002A2669"/>
    <w:rsid w:val="002A4573"/>
    <w:rsid w:val="002C2B5A"/>
    <w:rsid w:val="002D5D0F"/>
    <w:rsid w:val="002E141F"/>
    <w:rsid w:val="002E4E87"/>
    <w:rsid w:val="002F3844"/>
    <w:rsid w:val="0030022E"/>
    <w:rsid w:val="00313CF4"/>
    <w:rsid w:val="0031799B"/>
    <w:rsid w:val="00327B6F"/>
    <w:rsid w:val="00355E90"/>
    <w:rsid w:val="00374C3C"/>
    <w:rsid w:val="0038403D"/>
    <w:rsid w:val="00397C94"/>
    <w:rsid w:val="003B0709"/>
    <w:rsid w:val="003B52E1"/>
    <w:rsid w:val="003C30E0"/>
    <w:rsid w:val="003D42EC"/>
    <w:rsid w:val="003D7A8D"/>
    <w:rsid w:val="00413B86"/>
    <w:rsid w:val="0043251D"/>
    <w:rsid w:val="0043505F"/>
    <w:rsid w:val="004351FE"/>
    <w:rsid w:val="00436586"/>
    <w:rsid w:val="004415AF"/>
    <w:rsid w:val="004440D5"/>
    <w:rsid w:val="004549E8"/>
    <w:rsid w:val="004607C9"/>
    <w:rsid w:val="00466B97"/>
    <w:rsid w:val="00471DBA"/>
    <w:rsid w:val="00475EA8"/>
    <w:rsid w:val="004B221A"/>
    <w:rsid w:val="004E00B2"/>
    <w:rsid w:val="004E554E"/>
    <w:rsid w:val="004E6A87"/>
    <w:rsid w:val="004F4311"/>
    <w:rsid w:val="00502F7F"/>
    <w:rsid w:val="00503FC3"/>
    <w:rsid w:val="005107C7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04830"/>
    <w:rsid w:val="00613A4F"/>
    <w:rsid w:val="006271E6"/>
    <w:rsid w:val="00631037"/>
    <w:rsid w:val="00650CAB"/>
    <w:rsid w:val="00663D27"/>
    <w:rsid w:val="0067207B"/>
    <w:rsid w:val="00681BFE"/>
    <w:rsid w:val="0069601C"/>
    <w:rsid w:val="006A541B"/>
    <w:rsid w:val="006B0D45"/>
    <w:rsid w:val="006B115E"/>
    <w:rsid w:val="006D47AD"/>
    <w:rsid w:val="006E593A"/>
    <w:rsid w:val="006F5D44"/>
    <w:rsid w:val="006F7EE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2004E"/>
    <w:rsid w:val="00852152"/>
    <w:rsid w:val="0085578D"/>
    <w:rsid w:val="00860C71"/>
    <w:rsid w:val="008708D4"/>
    <w:rsid w:val="0089042F"/>
    <w:rsid w:val="0089160B"/>
    <w:rsid w:val="00894735"/>
    <w:rsid w:val="00896BB8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142D1"/>
    <w:rsid w:val="00A261D5"/>
    <w:rsid w:val="00A43195"/>
    <w:rsid w:val="00A8227F"/>
    <w:rsid w:val="00A8230C"/>
    <w:rsid w:val="00A834AC"/>
    <w:rsid w:val="00A84370"/>
    <w:rsid w:val="00A97D08"/>
    <w:rsid w:val="00AB31EC"/>
    <w:rsid w:val="00AB3ECC"/>
    <w:rsid w:val="00AD6890"/>
    <w:rsid w:val="00B11806"/>
    <w:rsid w:val="00B12F65"/>
    <w:rsid w:val="00B17A8B"/>
    <w:rsid w:val="00B22534"/>
    <w:rsid w:val="00B370FE"/>
    <w:rsid w:val="00B759EC"/>
    <w:rsid w:val="00B75E4C"/>
    <w:rsid w:val="00B766E6"/>
    <w:rsid w:val="00B81EC3"/>
    <w:rsid w:val="00B831E8"/>
    <w:rsid w:val="00B833C0"/>
    <w:rsid w:val="00B8388F"/>
    <w:rsid w:val="00B8456D"/>
    <w:rsid w:val="00BA6DC7"/>
    <w:rsid w:val="00BB478D"/>
    <w:rsid w:val="00BD13FF"/>
    <w:rsid w:val="00BE01C9"/>
    <w:rsid w:val="00BE05A9"/>
    <w:rsid w:val="00BE1E47"/>
    <w:rsid w:val="00BF3269"/>
    <w:rsid w:val="00BF488E"/>
    <w:rsid w:val="00C271B8"/>
    <w:rsid w:val="00C32245"/>
    <w:rsid w:val="00C366DA"/>
    <w:rsid w:val="00C37B1E"/>
    <w:rsid w:val="00C442AB"/>
    <w:rsid w:val="00C502D0"/>
    <w:rsid w:val="00C5596B"/>
    <w:rsid w:val="00C64D1F"/>
    <w:rsid w:val="00C71FD0"/>
    <w:rsid w:val="00C73DCC"/>
    <w:rsid w:val="00C90D3D"/>
    <w:rsid w:val="00CA15D6"/>
    <w:rsid w:val="00CA5DDF"/>
    <w:rsid w:val="00CC0EF1"/>
    <w:rsid w:val="00CC28F2"/>
    <w:rsid w:val="00CD29F6"/>
    <w:rsid w:val="00CE7D42"/>
    <w:rsid w:val="00D16B35"/>
    <w:rsid w:val="00D206A1"/>
    <w:rsid w:val="00D31705"/>
    <w:rsid w:val="00D330ED"/>
    <w:rsid w:val="00D40355"/>
    <w:rsid w:val="00D50172"/>
    <w:rsid w:val="00D627F9"/>
    <w:rsid w:val="00D7358F"/>
    <w:rsid w:val="00D74E60"/>
    <w:rsid w:val="00DD3A94"/>
    <w:rsid w:val="00DF3901"/>
    <w:rsid w:val="00DF3A35"/>
    <w:rsid w:val="00E156B2"/>
    <w:rsid w:val="00E159EE"/>
    <w:rsid w:val="00E21060"/>
    <w:rsid w:val="00E40D0A"/>
    <w:rsid w:val="00E43CC4"/>
    <w:rsid w:val="00E541D9"/>
    <w:rsid w:val="00E61A8D"/>
    <w:rsid w:val="00E72DA7"/>
    <w:rsid w:val="00E80CC0"/>
    <w:rsid w:val="00E8524F"/>
    <w:rsid w:val="00E90C87"/>
    <w:rsid w:val="00EA0829"/>
    <w:rsid w:val="00EB2BAB"/>
    <w:rsid w:val="00EC2DBB"/>
    <w:rsid w:val="00EC732F"/>
    <w:rsid w:val="00EC7A3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E22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10188"/>
    <w:pPr>
      <w:ind w:left="720"/>
      <w:contextualSpacing/>
    </w:pPr>
  </w:style>
  <w:style w:type="character" w:customStyle="1" w:styleId="docdata">
    <w:name w:val="docdata"/>
    <w:aliases w:val="docy,v5,1686,bqiaagaaeyqcaaagiaiaaamebaaabsweaaaaaaaaaaaaaaaaaaaaaaaaaaaaaaaaaaaaaaaaaaaaaaaaaaaaaaaaaaaaaaaaaaaaaaaaaaaaaaaaaaaaaaaaaaaaaaaaaaaaaaaaaaaaaaaaaaaaaaaaaaaaaaaaaaaaaaaaaaaaaaaaaaaaaaaaaaaaaaaaaaaaaaaaaaaaaaaaaaaaaaaaaaaaaaaaaaaaaaaa"/>
    <w:basedOn w:val="a0"/>
    <w:rsid w:val="00010188"/>
  </w:style>
  <w:style w:type="paragraph" w:styleId="ae">
    <w:name w:val="No Spacing"/>
    <w:uiPriority w:val="1"/>
    <w:qFormat/>
    <w:rsid w:val="00010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ADA4-9E4B-4140-9DC6-2448D0E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5385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Базархандаева Бальжит Владимировна</cp:lastModifiedBy>
  <cp:revision>28</cp:revision>
  <cp:lastPrinted>2023-04-20T03:24:00Z</cp:lastPrinted>
  <dcterms:created xsi:type="dcterms:W3CDTF">2023-03-17T02:28:00Z</dcterms:created>
  <dcterms:modified xsi:type="dcterms:W3CDTF">2023-05-04T23:43:00Z</dcterms:modified>
</cp:coreProperties>
</file>