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80" w:rsidRPr="005933C7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>Пояснительная записка</w:t>
      </w:r>
    </w:p>
    <w:p w:rsidR="00314180" w:rsidRPr="005933C7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к проекту постановления Губернатора Камчатского края </w:t>
      </w:r>
      <w:r w:rsidR="00EA23E9">
        <w:rPr>
          <w:rFonts w:ascii="Times New Roman" w:hAnsi="Times New Roman" w:cs="Times New Roman"/>
          <w:b w:val="0"/>
          <w:sz w:val="28"/>
          <w:szCs w:val="28"/>
        </w:rPr>
        <w:t>«</w:t>
      </w:r>
      <w:r w:rsidR="00EA23E9" w:rsidRPr="00EA23E9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постановление Губернатора Камчатского края от 29.09.2020 </w:t>
      </w:r>
      <w:r w:rsidR="00EA23E9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EA23E9" w:rsidRPr="00EA23E9">
        <w:rPr>
          <w:rFonts w:ascii="Times New Roman" w:hAnsi="Times New Roman" w:cs="Times New Roman"/>
          <w:b w:val="0"/>
          <w:sz w:val="28"/>
          <w:szCs w:val="28"/>
        </w:rPr>
        <w:t>№ 178 «Об изменении структуры исполнительных органов государственной власти Камчатского края»</w:t>
      </w: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373765" w:rsidRPr="00373765" w:rsidRDefault="00314180" w:rsidP="0037376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       Настоящий проект постановления Губернатора Камчатского края разработан</w:t>
      </w:r>
      <w:r w:rsidR="00D61B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23E9">
        <w:rPr>
          <w:rFonts w:ascii="Times New Roman" w:hAnsi="Times New Roman" w:cs="Times New Roman"/>
          <w:b w:val="0"/>
          <w:sz w:val="28"/>
          <w:szCs w:val="28"/>
        </w:rPr>
        <w:t>по поручению Губернатора Камчатского края</w:t>
      </w:r>
      <w:r w:rsidR="0033590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314180" w:rsidRPr="005933C7" w:rsidRDefault="00803CD3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 xml:space="preserve">Для реализации настоящего проекта постановления </w:t>
      </w:r>
      <w:r w:rsidR="00C47BF6">
        <w:rPr>
          <w:rFonts w:ascii="Times New Roman" w:hAnsi="Times New Roman" w:cs="Times New Roman"/>
          <w:b w:val="0"/>
          <w:sz w:val="28"/>
          <w:szCs w:val="28"/>
        </w:rPr>
        <w:t xml:space="preserve">Губернатора 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>Камчатского края дополнительных средств краевого бюджета не потребуется.</w:t>
      </w: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         Проект постановления </w:t>
      </w:r>
      <w:r w:rsidR="00C47BF6">
        <w:rPr>
          <w:rFonts w:ascii="Times New Roman" w:hAnsi="Times New Roman" w:cs="Times New Roman"/>
          <w:b w:val="0"/>
          <w:sz w:val="28"/>
          <w:szCs w:val="28"/>
        </w:rPr>
        <w:t xml:space="preserve">Губернатора 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Камчатского края </w:t>
      </w:r>
      <w:r w:rsidR="00EA23E9">
        <w:rPr>
          <w:rFonts w:ascii="Times New Roman" w:hAnsi="Times New Roman" w:cs="Times New Roman"/>
          <w:b w:val="0"/>
          <w:sz w:val="28"/>
          <w:szCs w:val="28"/>
        </w:rPr>
        <w:t>12</w:t>
      </w:r>
      <w:r w:rsidR="005B107C">
        <w:rPr>
          <w:rFonts w:ascii="Times New Roman" w:hAnsi="Times New Roman" w:cs="Times New Roman"/>
          <w:b w:val="0"/>
          <w:sz w:val="28"/>
          <w:szCs w:val="28"/>
        </w:rPr>
        <w:t>.02</w:t>
      </w:r>
      <w:r w:rsidR="00B83875">
        <w:rPr>
          <w:rFonts w:ascii="Times New Roman" w:hAnsi="Times New Roman" w:cs="Times New Roman"/>
          <w:b w:val="0"/>
          <w:sz w:val="28"/>
          <w:szCs w:val="28"/>
        </w:rPr>
        <w:t>.2021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</w:t>
      </w:r>
      <w:r w:rsidR="00C47BF6" w:rsidRPr="00C47B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7BF6" w:rsidRPr="005933C7">
        <w:rPr>
          <w:rFonts w:ascii="Times New Roman" w:hAnsi="Times New Roman" w:cs="Times New Roman"/>
          <w:b w:val="0"/>
          <w:sz w:val="28"/>
          <w:szCs w:val="28"/>
        </w:rPr>
        <w:t xml:space="preserve">до </w:t>
      </w:r>
      <w:r w:rsidR="00EA23E9">
        <w:rPr>
          <w:rFonts w:ascii="Times New Roman" w:hAnsi="Times New Roman" w:cs="Times New Roman"/>
          <w:b w:val="0"/>
          <w:sz w:val="28"/>
          <w:szCs w:val="28"/>
        </w:rPr>
        <w:t>2</w:t>
      </w:r>
      <w:r w:rsidR="004C1904">
        <w:rPr>
          <w:rFonts w:ascii="Times New Roman" w:hAnsi="Times New Roman" w:cs="Times New Roman"/>
          <w:b w:val="0"/>
          <w:sz w:val="28"/>
          <w:szCs w:val="28"/>
        </w:rPr>
        <w:t>4</w:t>
      </w:r>
      <w:r w:rsidR="00335904">
        <w:rPr>
          <w:rFonts w:ascii="Times New Roman" w:hAnsi="Times New Roman" w:cs="Times New Roman"/>
          <w:b w:val="0"/>
          <w:sz w:val="28"/>
          <w:szCs w:val="28"/>
        </w:rPr>
        <w:t>.02</w:t>
      </w:r>
      <w:r w:rsidR="00F656B2">
        <w:rPr>
          <w:rFonts w:ascii="Times New Roman" w:hAnsi="Times New Roman" w:cs="Times New Roman"/>
          <w:b w:val="0"/>
          <w:sz w:val="28"/>
          <w:szCs w:val="28"/>
        </w:rPr>
        <w:t>.2021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         Проект постановления не подлежит оценке регулирующего воздействия в соответствии с постановлением Правительства</w:t>
      </w:r>
      <w:r w:rsidR="009E3853">
        <w:rPr>
          <w:rFonts w:ascii="Times New Roman" w:hAnsi="Times New Roman" w:cs="Times New Roman"/>
          <w:b w:val="0"/>
          <w:sz w:val="28"/>
          <w:szCs w:val="28"/>
        </w:rPr>
        <w:t xml:space="preserve"> Камчатского края от 06.06.2013 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№ 233-П </w:t>
      </w:r>
      <w:r w:rsidR="00ED2A18" w:rsidRPr="00ED2A18">
        <w:rPr>
          <w:rFonts w:ascii="Times New Roman" w:hAnsi="Times New Roman" w:cs="Times New Roman"/>
          <w:b w:val="0"/>
          <w:sz w:val="28"/>
          <w:szCs w:val="28"/>
        </w:rPr>
        <w:t>"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проведения оценки регулирующего воздействия проектов нормативных правовых актов Камчатского края и экспертизы нормативных </w:t>
      </w:r>
      <w:r w:rsidR="00ED2A18">
        <w:rPr>
          <w:rFonts w:ascii="Times New Roman" w:hAnsi="Times New Roman" w:cs="Times New Roman"/>
          <w:b w:val="0"/>
          <w:sz w:val="28"/>
          <w:szCs w:val="28"/>
        </w:rPr>
        <w:t>правовых актов Камчатского края</w:t>
      </w:r>
      <w:r w:rsidR="00ED2A18" w:rsidRPr="00ED2A18">
        <w:rPr>
          <w:rFonts w:ascii="Times New Roman" w:hAnsi="Times New Roman" w:cs="Times New Roman"/>
          <w:b w:val="0"/>
          <w:sz w:val="28"/>
          <w:szCs w:val="28"/>
        </w:rPr>
        <w:t>"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725C6" w:rsidRDefault="000725C6">
      <w:bookmarkStart w:id="0" w:name="_GoBack"/>
      <w:bookmarkEnd w:id="0"/>
    </w:p>
    <w:sectPr w:rsidR="00072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80"/>
    <w:rsid w:val="000725C6"/>
    <w:rsid w:val="0012072A"/>
    <w:rsid w:val="001D6D47"/>
    <w:rsid w:val="00304D13"/>
    <w:rsid w:val="00314180"/>
    <w:rsid w:val="00335904"/>
    <w:rsid w:val="00373765"/>
    <w:rsid w:val="0039652E"/>
    <w:rsid w:val="003A3FA3"/>
    <w:rsid w:val="003C0D26"/>
    <w:rsid w:val="00407B75"/>
    <w:rsid w:val="004662DF"/>
    <w:rsid w:val="004C1904"/>
    <w:rsid w:val="004E27D8"/>
    <w:rsid w:val="004E61B8"/>
    <w:rsid w:val="00580D01"/>
    <w:rsid w:val="005B107C"/>
    <w:rsid w:val="00623A47"/>
    <w:rsid w:val="00722191"/>
    <w:rsid w:val="0072485C"/>
    <w:rsid w:val="00795497"/>
    <w:rsid w:val="007B4513"/>
    <w:rsid w:val="00803CD3"/>
    <w:rsid w:val="00917DD7"/>
    <w:rsid w:val="009B0C49"/>
    <w:rsid w:val="009E3853"/>
    <w:rsid w:val="00A7409F"/>
    <w:rsid w:val="00AA0AE2"/>
    <w:rsid w:val="00AC7E1E"/>
    <w:rsid w:val="00AE2146"/>
    <w:rsid w:val="00B26209"/>
    <w:rsid w:val="00B83875"/>
    <w:rsid w:val="00BE2847"/>
    <w:rsid w:val="00C47BF6"/>
    <w:rsid w:val="00C95016"/>
    <w:rsid w:val="00D61B76"/>
    <w:rsid w:val="00EA23E9"/>
    <w:rsid w:val="00EB7D77"/>
    <w:rsid w:val="00ED2A18"/>
    <w:rsid w:val="00F1333B"/>
    <w:rsid w:val="00F6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07FDB"/>
  <w15:chartTrackingRefBased/>
  <w15:docId w15:val="{C02D9B91-D860-4D52-BF21-098525F1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14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373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5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5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Давудова Диана Назимовна</dc:creator>
  <cp:keywords/>
  <dc:description/>
  <cp:lastModifiedBy>Ковальчук Роман Андреевич</cp:lastModifiedBy>
  <cp:revision>3</cp:revision>
  <cp:lastPrinted>2021-02-10T02:07:00Z</cp:lastPrinted>
  <dcterms:created xsi:type="dcterms:W3CDTF">2021-02-11T06:03:00Z</dcterms:created>
  <dcterms:modified xsi:type="dcterms:W3CDTF">2021-02-11T21:14:00Z</dcterms:modified>
</cp:coreProperties>
</file>