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29E" w:rsidRPr="008D13CF" w:rsidRDefault="00ED229E" w:rsidP="00ED229E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308E6D9E" wp14:editId="63101479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29E" w:rsidRPr="008D13CF" w:rsidRDefault="00ED229E" w:rsidP="00ED229E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ED229E" w:rsidRPr="008D13CF" w:rsidRDefault="00ED229E" w:rsidP="00ED229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ED229E" w:rsidRDefault="00ED229E" w:rsidP="00ED229E">
      <w:pPr>
        <w:spacing w:line="360" w:lineRule="auto"/>
        <w:jc w:val="center"/>
        <w:rPr>
          <w:sz w:val="16"/>
          <w:szCs w:val="16"/>
        </w:rPr>
      </w:pPr>
    </w:p>
    <w:p w:rsidR="00ED229E" w:rsidRPr="008D13CF" w:rsidRDefault="00ED229E" w:rsidP="00ED229E">
      <w:pPr>
        <w:spacing w:line="360" w:lineRule="auto"/>
        <w:jc w:val="center"/>
        <w:rPr>
          <w:sz w:val="16"/>
          <w:szCs w:val="16"/>
        </w:rPr>
      </w:pPr>
    </w:p>
    <w:p w:rsidR="00ED229E" w:rsidRPr="008D13CF" w:rsidRDefault="00ED229E" w:rsidP="00ED229E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D229E" w:rsidRPr="008D13CF" w:rsidTr="00F804EA">
        <w:tc>
          <w:tcPr>
            <w:tcW w:w="2552" w:type="dxa"/>
            <w:tcBorders>
              <w:bottom w:val="single" w:sz="4" w:space="0" w:color="auto"/>
            </w:tcBorders>
          </w:tcPr>
          <w:p w:rsidR="00ED229E" w:rsidRPr="008D13CF" w:rsidRDefault="00ED229E" w:rsidP="00F804EA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D229E" w:rsidRPr="008D13CF" w:rsidRDefault="00ED229E" w:rsidP="00F804EA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D229E" w:rsidRPr="008D13CF" w:rsidRDefault="00ED229E" w:rsidP="00F804EA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ED229E" w:rsidRPr="008D13CF" w:rsidRDefault="00ED229E" w:rsidP="00ED229E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ED229E" w:rsidRPr="008D13CF" w:rsidRDefault="00ED229E" w:rsidP="00ED229E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ED229E" w:rsidRPr="008D13CF" w:rsidTr="00F804EA">
        <w:tc>
          <w:tcPr>
            <w:tcW w:w="4395" w:type="dxa"/>
          </w:tcPr>
          <w:p w:rsidR="00ED229E" w:rsidRPr="008D13CF" w:rsidRDefault="00ED229E" w:rsidP="00F804EA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 xml:space="preserve"> О внесении изменений в приложение к постановлению Губернатора Камчатского края от 21.07.2020 № 126 «</w:t>
            </w:r>
            <w:r w:rsidRPr="00302FD3">
              <w:rPr>
                <w:szCs w:val="28"/>
              </w:rPr>
              <w:t>Об утверждении Порядка подготовки, согласования, подписания</w:t>
            </w:r>
            <w:r>
              <w:rPr>
                <w:szCs w:val="28"/>
              </w:rPr>
              <w:t>, регистрации</w:t>
            </w:r>
            <w:r w:rsidRPr="00302FD3">
              <w:rPr>
                <w:szCs w:val="28"/>
              </w:rPr>
              <w:t xml:space="preserve"> и хранения договоров (соглашений), заключаемых от имени Камчатского края и от имени Правительства Камчатского края</w:t>
            </w:r>
            <w:r>
              <w:rPr>
                <w:szCs w:val="28"/>
              </w:rPr>
              <w:t>»</w:t>
            </w:r>
          </w:p>
          <w:p w:rsidR="00ED229E" w:rsidRPr="008D13CF" w:rsidRDefault="00ED229E" w:rsidP="00F804EA">
            <w:pPr>
              <w:jc w:val="both"/>
            </w:pPr>
          </w:p>
        </w:tc>
      </w:tr>
    </w:tbl>
    <w:p w:rsidR="00ED229E" w:rsidRDefault="006F0F83" w:rsidP="00ED229E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 целях уточнения отдельных положений постановления Губернатора Камчатского края от 21.07.2020 № 126 «Об утверждении Порядка подготовки, согласования, подписания, регистрации и хранения договоров (соглашений), заключаемых от имени Камчатского края и от имени Правительства Камчатского края»</w:t>
      </w:r>
    </w:p>
    <w:p w:rsidR="006F0F83" w:rsidRPr="00302FD3" w:rsidRDefault="006F0F83" w:rsidP="00ED229E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ED229E" w:rsidRPr="00302FD3" w:rsidRDefault="00ED229E" w:rsidP="00ED229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02FD3">
        <w:rPr>
          <w:szCs w:val="28"/>
        </w:rPr>
        <w:t>ПОСТАНОВЛЯЮ:</w:t>
      </w:r>
    </w:p>
    <w:p w:rsidR="00ED229E" w:rsidRPr="00302FD3" w:rsidRDefault="00ED229E" w:rsidP="00ED229E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ED229E" w:rsidRDefault="00ED229E" w:rsidP="00ED229E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EC1A27">
        <w:rPr>
          <w:szCs w:val="28"/>
        </w:rPr>
        <w:t xml:space="preserve"> </w:t>
      </w:r>
      <w:r w:rsidRPr="00ED229E">
        <w:rPr>
          <w:szCs w:val="28"/>
        </w:rPr>
        <w:t>Внести в приложение к постановлению Губернатора Камчатского края от 21.07.2020 № 126 «Об утверждении Порядка подготовки, согласования, подписания, регистрации и хранения договоров (соглашений), заключаемых от имени Камчатского края и от имени Правительства Камчатского края» следующие изменения:</w:t>
      </w:r>
    </w:p>
    <w:p w:rsidR="00ED229E" w:rsidRDefault="00ED229E" w:rsidP="00ED229E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1) часть 1.1 раздела 1 изложить в следующей редакции:</w:t>
      </w:r>
    </w:p>
    <w:p w:rsidR="00531363" w:rsidRDefault="00ED229E" w:rsidP="00ED229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«1.1. Настоящий </w:t>
      </w:r>
      <w:r w:rsidRPr="002F7544">
        <w:rPr>
          <w:szCs w:val="28"/>
        </w:rPr>
        <w:t>Порядок регламентирует организацию работы исполнительных органов государственной власти Камчатского края</w:t>
      </w:r>
      <w:r>
        <w:rPr>
          <w:szCs w:val="28"/>
        </w:rPr>
        <w:t xml:space="preserve"> (далее – исполнительные органы государственной власти)</w:t>
      </w:r>
      <w:r w:rsidRPr="002F7544">
        <w:rPr>
          <w:szCs w:val="28"/>
        </w:rPr>
        <w:t>, структурных подразделений Аппарата Губернатора и Правительства Камчатского края</w:t>
      </w:r>
      <w:r>
        <w:rPr>
          <w:szCs w:val="28"/>
        </w:rPr>
        <w:t xml:space="preserve"> (далее – Аппарат)</w:t>
      </w:r>
      <w:r w:rsidRPr="002F7544">
        <w:rPr>
          <w:szCs w:val="28"/>
        </w:rPr>
        <w:t xml:space="preserve"> по подготовке, </w:t>
      </w:r>
      <w:r>
        <w:rPr>
          <w:szCs w:val="28"/>
        </w:rPr>
        <w:t>согласованию, подписанию, регистрации</w:t>
      </w:r>
      <w:r w:rsidRPr="002F7544">
        <w:rPr>
          <w:szCs w:val="28"/>
        </w:rPr>
        <w:t xml:space="preserve"> и хранению договоров </w:t>
      </w:r>
      <w:r w:rsidRPr="002F7544">
        <w:rPr>
          <w:szCs w:val="28"/>
        </w:rPr>
        <w:lastRenderedPageBreak/>
        <w:t>(соглаше</w:t>
      </w:r>
      <w:r>
        <w:rPr>
          <w:szCs w:val="28"/>
        </w:rPr>
        <w:t xml:space="preserve">ний), </w:t>
      </w:r>
      <w:r w:rsidRPr="002F7544">
        <w:rPr>
          <w:szCs w:val="28"/>
        </w:rPr>
        <w:t>в которых од</w:t>
      </w:r>
      <w:r w:rsidR="00E04821">
        <w:rPr>
          <w:szCs w:val="28"/>
        </w:rPr>
        <w:t>ной из сторон выступает</w:t>
      </w:r>
      <w:bookmarkStart w:id="0" w:name="_GoBack"/>
      <w:bookmarkEnd w:id="0"/>
      <w:r>
        <w:rPr>
          <w:szCs w:val="28"/>
        </w:rPr>
        <w:t xml:space="preserve"> </w:t>
      </w:r>
      <w:r w:rsidR="006D0765">
        <w:rPr>
          <w:szCs w:val="28"/>
        </w:rPr>
        <w:t xml:space="preserve">Камчатский край в лице Губернатора </w:t>
      </w:r>
      <w:r w:rsidRPr="002F7544">
        <w:rPr>
          <w:szCs w:val="28"/>
        </w:rPr>
        <w:t>Камчатского края</w:t>
      </w:r>
      <w:r>
        <w:rPr>
          <w:szCs w:val="28"/>
        </w:rPr>
        <w:t>,</w:t>
      </w:r>
      <w:r w:rsidRPr="002F7544">
        <w:rPr>
          <w:szCs w:val="28"/>
        </w:rPr>
        <w:t xml:space="preserve"> </w:t>
      </w:r>
      <w:r>
        <w:rPr>
          <w:szCs w:val="28"/>
        </w:rPr>
        <w:t>Правительство Камчатского края или уполномоченные ими должностные лица (далее - договоры</w:t>
      </w:r>
      <w:r w:rsidRPr="002F7544">
        <w:rPr>
          <w:szCs w:val="28"/>
        </w:rPr>
        <w:t>)</w:t>
      </w:r>
      <w:r>
        <w:rPr>
          <w:szCs w:val="28"/>
        </w:rPr>
        <w:t>,</w:t>
      </w:r>
      <w:r w:rsidRPr="002F7544">
        <w:rPr>
          <w:szCs w:val="28"/>
        </w:rPr>
        <w:t xml:space="preserve"> если иной порядок </w:t>
      </w:r>
      <w:r>
        <w:rPr>
          <w:szCs w:val="28"/>
        </w:rPr>
        <w:t xml:space="preserve">подготовки, согласования, подписания и хранения договоров </w:t>
      </w:r>
      <w:r w:rsidRPr="002F7544">
        <w:rPr>
          <w:szCs w:val="28"/>
        </w:rPr>
        <w:t xml:space="preserve">не установлен </w:t>
      </w:r>
      <w:r w:rsidR="006F0F83">
        <w:rPr>
          <w:szCs w:val="28"/>
        </w:rPr>
        <w:t xml:space="preserve">федеральными </w:t>
      </w:r>
      <w:r w:rsidRPr="002F7544">
        <w:rPr>
          <w:szCs w:val="28"/>
        </w:rPr>
        <w:t>правовыми актами и</w:t>
      </w:r>
      <w:r w:rsidR="006F0F83">
        <w:rPr>
          <w:szCs w:val="28"/>
        </w:rPr>
        <w:t xml:space="preserve"> правовыми актами</w:t>
      </w:r>
      <w:r w:rsidRPr="002F7544">
        <w:rPr>
          <w:szCs w:val="28"/>
        </w:rPr>
        <w:t xml:space="preserve"> Камчатского края</w:t>
      </w:r>
      <w:r>
        <w:rPr>
          <w:szCs w:val="28"/>
        </w:rPr>
        <w:t>.</w:t>
      </w:r>
      <w:r w:rsidR="00531363">
        <w:rPr>
          <w:szCs w:val="28"/>
        </w:rPr>
        <w:t xml:space="preserve"> </w:t>
      </w:r>
    </w:p>
    <w:p w:rsidR="006D0765" w:rsidRDefault="00531363" w:rsidP="0053136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Настоящий Порядок не распространяется на организацию работы по подготовке, согласованию, подписанию, регистрации и хранению</w:t>
      </w:r>
      <w:r w:rsidR="006D0765">
        <w:rPr>
          <w:szCs w:val="28"/>
        </w:rPr>
        <w:t>:</w:t>
      </w:r>
    </w:p>
    <w:p w:rsidR="006D0765" w:rsidRDefault="006D0765" w:rsidP="0053136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1)</w:t>
      </w:r>
      <w:r w:rsidR="00531363">
        <w:rPr>
          <w:szCs w:val="28"/>
        </w:rPr>
        <w:t xml:space="preserve"> государственных контрактов, заключаемых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</w:t>
      </w:r>
      <w:r>
        <w:rPr>
          <w:szCs w:val="28"/>
        </w:rPr>
        <w:t>;</w:t>
      </w:r>
    </w:p>
    <w:p w:rsidR="00ED229E" w:rsidRDefault="006D0765" w:rsidP="0053136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2) соглашений об осуществлении международных и внешнеэкономических связей Камчатского края.</w:t>
      </w:r>
      <w:r w:rsidR="00531363">
        <w:rPr>
          <w:szCs w:val="28"/>
        </w:rPr>
        <w:t>»;</w:t>
      </w:r>
    </w:p>
    <w:p w:rsidR="00531363" w:rsidRDefault="00531363" w:rsidP="0053136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2) в разделе 2:</w:t>
      </w:r>
    </w:p>
    <w:p w:rsidR="00531363" w:rsidRDefault="00531363" w:rsidP="0053136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а) пункт 2 части 2.2 признать утратившим силу;</w:t>
      </w:r>
    </w:p>
    <w:p w:rsidR="006356B0" w:rsidRDefault="006356B0" w:rsidP="0053136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б) пункт 9 части 2.5 изложить в следующей редакции:</w:t>
      </w:r>
    </w:p>
    <w:p w:rsidR="006356B0" w:rsidRDefault="006356B0" w:rsidP="0053136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«9) начальник Управления секретариата Аппарата Губернатора и Правительства Камчатского края (далее – Управление секретариата) – только в отношении проекта Договора, стороной которого является Камчатский край в лице Губернатора Камчатского края.»;</w:t>
      </w:r>
    </w:p>
    <w:p w:rsidR="00531363" w:rsidRDefault="006356B0" w:rsidP="0053136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</w:t>
      </w:r>
      <w:r w:rsidR="00531363">
        <w:rPr>
          <w:szCs w:val="28"/>
        </w:rPr>
        <w:t>) часть 2.13 изложить в следующей редакции:</w:t>
      </w:r>
    </w:p>
    <w:p w:rsidR="006A28CF" w:rsidRPr="00644F17" w:rsidRDefault="006A28CF" w:rsidP="006A28CF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«2</w:t>
      </w:r>
      <w:r w:rsidRPr="00644F17">
        <w:rPr>
          <w:sz w:val="28"/>
          <w:szCs w:val="28"/>
          <w:lang w:eastAsia="en-US"/>
        </w:rPr>
        <w:t>.1</w:t>
      </w:r>
      <w:r>
        <w:rPr>
          <w:sz w:val="28"/>
          <w:szCs w:val="28"/>
          <w:lang w:eastAsia="en-US"/>
        </w:rPr>
        <w:t>3</w:t>
      </w:r>
      <w:r w:rsidRPr="00644F17">
        <w:rPr>
          <w:sz w:val="28"/>
          <w:szCs w:val="28"/>
          <w:lang w:eastAsia="en-US"/>
        </w:rPr>
        <w:t>. Проект договора, с</w:t>
      </w:r>
      <w:r w:rsidRPr="00644F17">
        <w:rPr>
          <w:rFonts w:eastAsia="Calibri"/>
          <w:sz w:val="28"/>
          <w:szCs w:val="28"/>
          <w:lang w:eastAsia="en-US"/>
        </w:rPr>
        <w:t>огласованный всеми должностными лицами из числа лиц, указанных в пунктах 1 – 8 части 2.5 настоящего Порядка, направляется на подписание соответствующему должностному лицу (лицу, уполномоченному на подписание проекта договора на основании закона, иного правового акта или доверенности, оформленной в соответствии с законодательством Российской Федерации) (далее – уполномоченное должностное лицо).</w:t>
      </w:r>
    </w:p>
    <w:p w:rsidR="006A28CF" w:rsidRDefault="006A28CF" w:rsidP="006A28CF">
      <w:pPr>
        <w:pStyle w:val="a4"/>
        <w:ind w:firstLine="708"/>
        <w:jc w:val="both"/>
        <w:rPr>
          <w:sz w:val="28"/>
          <w:szCs w:val="28"/>
        </w:rPr>
      </w:pPr>
      <w:r w:rsidRPr="00644F17">
        <w:rPr>
          <w:sz w:val="28"/>
          <w:szCs w:val="28"/>
        </w:rPr>
        <w:t xml:space="preserve">Право заключать (подписывать) договор от имени Камчатского края имеет Губернатор Камчатского края. </w:t>
      </w:r>
    </w:p>
    <w:p w:rsidR="006A28CF" w:rsidRPr="00644F17" w:rsidRDefault="006A28CF" w:rsidP="006A28CF">
      <w:pPr>
        <w:pStyle w:val="a4"/>
        <w:ind w:firstLine="708"/>
        <w:jc w:val="both"/>
        <w:rPr>
          <w:sz w:val="28"/>
          <w:szCs w:val="28"/>
        </w:rPr>
      </w:pPr>
      <w:r w:rsidRPr="00644F17">
        <w:rPr>
          <w:sz w:val="28"/>
          <w:szCs w:val="28"/>
        </w:rPr>
        <w:t>Первый вице-</w:t>
      </w:r>
      <w:r w:rsidR="00831AFC">
        <w:rPr>
          <w:sz w:val="28"/>
          <w:szCs w:val="28"/>
        </w:rPr>
        <w:t>г</w:t>
      </w:r>
      <w:r w:rsidRPr="00644F17">
        <w:rPr>
          <w:sz w:val="28"/>
          <w:szCs w:val="28"/>
        </w:rPr>
        <w:t>убернатор Камчатского края, Председатель Правительства-Первый вице-</w:t>
      </w:r>
      <w:r w:rsidR="00831AFC">
        <w:rPr>
          <w:sz w:val="28"/>
          <w:szCs w:val="28"/>
        </w:rPr>
        <w:t>г</w:t>
      </w:r>
      <w:r w:rsidRPr="00644F17">
        <w:rPr>
          <w:sz w:val="28"/>
          <w:szCs w:val="28"/>
        </w:rPr>
        <w:t>убернатор Камчатского края</w:t>
      </w:r>
      <w:r>
        <w:rPr>
          <w:sz w:val="28"/>
          <w:szCs w:val="28"/>
        </w:rPr>
        <w:t>, руководители иных исполнительных органов государственной власти</w:t>
      </w:r>
      <w:r w:rsidRPr="00644F17">
        <w:rPr>
          <w:sz w:val="28"/>
          <w:szCs w:val="28"/>
        </w:rPr>
        <w:t xml:space="preserve"> имеют право заключать (подписывать) договоры от имени Камчатского края на основании поручения Губернатора Камчатского края</w:t>
      </w:r>
      <w:r w:rsidR="006D0765">
        <w:rPr>
          <w:sz w:val="28"/>
          <w:szCs w:val="28"/>
        </w:rPr>
        <w:t>,</w:t>
      </w:r>
      <w:r w:rsidRPr="00644F17">
        <w:rPr>
          <w:sz w:val="28"/>
          <w:szCs w:val="28"/>
        </w:rPr>
        <w:t xml:space="preserve"> </w:t>
      </w:r>
      <w:r w:rsidR="006D0765" w:rsidRPr="00CC1850">
        <w:rPr>
          <w:sz w:val="28"/>
          <w:szCs w:val="28"/>
        </w:rPr>
        <w:t>в соответствии с выданной доверенностью</w:t>
      </w:r>
      <w:r w:rsidR="006D0765" w:rsidRPr="00644F17">
        <w:rPr>
          <w:sz w:val="28"/>
          <w:szCs w:val="28"/>
        </w:rPr>
        <w:t xml:space="preserve"> </w:t>
      </w:r>
      <w:r w:rsidR="006D0765">
        <w:rPr>
          <w:sz w:val="28"/>
          <w:szCs w:val="28"/>
        </w:rPr>
        <w:t>или ин</w:t>
      </w:r>
      <w:r w:rsidR="0090446C">
        <w:rPr>
          <w:sz w:val="28"/>
          <w:szCs w:val="28"/>
        </w:rPr>
        <w:t>ым</w:t>
      </w:r>
      <w:r w:rsidR="006D0765">
        <w:rPr>
          <w:sz w:val="28"/>
          <w:szCs w:val="28"/>
        </w:rPr>
        <w:t xml:space="preserve"> правов</w:t>
      </w:r>
      <w:r w:rsidR="0090446C">
        <w:rPr>
          <w:sz w:val="28"/>
          <w:szCs w:val="28"/>
        </w:rPr>
        <w:t>ым</w:t>
      </w:r>
      <w:r w:rsidR="006D0765">
        <w:rPr>
          <w:sz w:val="28"/>
          <w:szCs w:val="28"/>
        </w:rPr>
        <w:t xml:space="preserve"> акт</w:t>
      </w:r>
      <w:r w:rsidR="0090446C">
        <w:rPr>
          <w:sz w:val="28"/>
          <w:szCs w:val="28"/>
        </w:rPr>
        <w:t>ом</w:t>
      </w:r>
      <w:r w:rsidRPr="00644F17">
        <w:rPr>
          <w:sz w:val="28"/>
          <w:szCs w:val="28"/>
        </w:rPr>
        <w:t>.</w:t>
      </w:r>
    </w:p>
    <w:p w:rsidR="006A28CF" w:rsidRDefault="006A28CF" w:rsidP="006A28CF">
      <w:pPr>
        <w:pStyle w:val="2"/>
        <w:shd w:val="clear" w:color="auto" w:fill="auto"/>
        <w:spacing w:line="240" w:lineRule="auto"/>
        <w:ind w:left="20" w:right="20" w:firstLine="720"/>
        <w:rPr>
          <w:sz w:val="28"/>
          <w:szCs w:val="28"/>
        </w:rPr>
      </w:pPr>
      <w:r w:rsidRPr="00CC1850">
        <w:rPr>
          <w:sz w:val="28"/>
          <w:szCs w:val="28"/>
        </w:rPr>
        <w:t>Право заключать (подписывать) договор от имени Правительства Камчатского края имеют Первый вице</w:t>
      </w:r>
      <w:r>
        <w:rPr>
          <w:sz w:val="28"/>
          <w:szCs w:val="28"/>
        </w:rPr>
        <w:t xml:space="preserve"> </w:t>
      </w:r>
      <w:r w:rsidRPr="00CC1850">
        <w:rPr>
          <w:sz w:val="28"/>
          <w:szCs w:val="28"/>
        </w:rPr>
        <w:t xml:space="preserve">- </w:t>
      </w:r>
      <w:r w:rsidR="00831AFC">
        <w:rPr>
          <w:sz w:val="28"/>
          <w:szCs w:val="28"/>
        </w:rPr>
        <w:t>г</w:t>
      </w:r>
      <w:r w:rsidRPr="00CC1850">
        <w:rPr>
          <w:sz w:val="28"/>
          <w:szCs w:val="28"/>
        </w:rPr>
        <w:t>убернатор Камчатского края, Председатель Правительства - Первый вице-</w:t>
      </w:r>
      <w:r w:rsidR="00831AFC">
        <w:rPr>
          <w:sz w:val="28"/>
          <w:szCs w:val="28"/>
        </w:rPr>
        <w:t>г</w:t>
      </w:r>
      <w:r w:rsidRPr="00CC1850">
        <w:rPr>
          <w:sz w:val="28"/>
          <w:szCs w:val="28"/>
        </w:rPr>
        <w:t xml:space="preserve">убернатор Камчатского края. </w:t>
      </w:r>
    </w:p>
    <w:p w:rsidR="006A28CF" w:rsidRPr="00BE0814" w:rsidRDefault="006A28CF" w:rsidP="006A28CF">
      <w:pPr>
        <w:pStyle w:val="2"/>
        <w:shd w:val="clear" w:color="auto" w:fill="auto"/>
        <w:spacing w:line="240" w:lineRule="auto"/>
        <w:ind w:left="20" w:right="20" w:firstLine="720"/>
        <w:rPr>
          <w:color w:val="FF0000"/>
          <w:sz w:val="36"/>
          <w:szCs w:val="36"/>
        </w:rPr>
      </w:pPr>
      <w:r w:rsidRPr="00CC1850">
        <w:rPr>
          <w:sz w:val="28"/>
          <w:szCs w:val="28"/>
        </w:rPr>
        <w:t>Заместител</w:t>
      </w:r>
      <w:r>
        <w:rPr>
          <w:sz w:val="28"/>
          <w:szCs w:val="28"/>
        </w:rPr>
        <w:t>и</w:t>
      </w:r>
      <w:r w:rsidRPr="00CC1850">
        <w:rPr>
          <w:sz w:val="28"/>
          <w:szCs w:val="28"/>
        </w:rPr>
        <w:t xml:space="preserve"> Председателя Правительства Камчатского края</w:t>
      </w:r>
      <w:r>
        <w:rPr>
          <w:sz w:val="28"/>
          <w:szCs w:val="28"/>
        </w:rPr>
        <w:t>, руководители иных исполнительных органов государственной власти</w:t>
      </w:r>
      <w:r w:rsidRPr="00CC1850">
        <w:rPr>
          <w:sz w:val="28"/>
          <w:szCs w:val="28"/>
        </w:rPr>
        <w:t xml:space="preserve"> могут заключать (подписывать) договоры от имени Правительства Камчатского края на основании поручения</w:t>
      </w:r>
      <w:r>
        <w:rPr>
          <w:sz w:val="28"/>
          <w:szCs w:val="28"/>
        </w:rPr>
        <w:t xml:space="preserve"> </w:t>
      </w:r>
      <w:r w:rsidRPr="00CC1850">
        <w:rPr>
          <w:sz w:val="28"/>
          <w:szCs w:val="28"/>
        </w:rPr>
        <w:t>Председателя Правительства - Первого вице-</w:t>
      </w:r>
      <w:r w:rsidR="00831AFC">
        <w:rPr>
          <w:sz w:val="28"/>
          <w:szCs w:val="28"/>
        </w:rPr>
        <w:lastRenderedPageBreak/>
        <w:t>г</w:t>
      </w:r>
      <w:r w:rsidRPr="00CC1850">
        <w:rPr>
          <w:sz w:val="28"/>
          <w:szCs w:val="28"/>
        </w:rPr>
        <w:t>убернатора Камчатского края в соответствии с выданной доверенностью</w:t>
      </w:r>
      <w:r w:rsidR="006D0765">
        <w:rPr>
          <w:sz w:val="28"/>
          <w:szCs w:val="28"/>
        </w:rPr>
        <w:t xml:space="preserve"> или </w:t>
      </w:r>
      <w:r w:rsidR="0090446C">
        <w:rPr>
          <w:sz w:val="28"/>
          <w:szCs w:val="28"/>
        </w:rPr>
        <w:t>иным правовым актом</w:t>
      </w:r>
      <w:r w:rsidRPr="00CC1850">
        <w:rPr>
          <w:sz w:val="28"/>
          <w:szCs w:val="28"/>
        </w:rPr>
        <w:t>.</w:t>
      </w:r>
    </w:p>
    <w:p w:rsidR="006A28CF" w:rsidRPr="00BE0814" w:rsidRDefault="006A28CF" w:rsidP="006A28CF">
      <w:pPr>
        <w:tabs>
          <w:tab w:val="left" w:pos="993"/>
        </w:tabs>
        <w:ind w:firstLine="720"/>
        <w:contextualSpacing/>
        <w:jc w:val="both"/>
        <w:outlineLvl w:val="0"/>
        <w:rPr>
          <w:szCs w:val="28"/>
        </w:rPr>
      </w:pPr>
      <w:r w:rsidRPr="00BE0814">
        <w:rPr>
          <w:szCs w:val="28"/>
        </w:rPr>
        <w:t xml:space="preserve">Проект </w:t>
      </w:r>
      <w:r w:rsidR="006356B0">
        <w:rPr>
          <w:szCs w:val="28"/>
        </w:rPr>
        <w:t xml:space="preserve">договора, стороной которого является Камчатский край в лице </w:t>
      </w:r>
      <w:r w:rsidRPr="00BE0814">
        <w:rPr>
          <w:szCs w:val="28"/>
        </w:rPr>
        <w:t>Губернатор</w:t>
      </w:r>
      <w:r w:rsidR="006356B0">
        <w:rPr>
          <w:szCs w:val="28"/>
        </w:rPr>
        <w:t>а</w:t>
      </w:r>
      <w:r w:rsidRPr="00BE0814">
        <w:rPr>
          <w:szCs w:val="28"/>
        </w:rPr>
        <w:t xml:space="preserve"> Камчатского края</w:t>
      </w:r>
      <w:r>
        <w:rPr>
          <w:szCs w:val="28"/>
        </w:rPr>
        <w:t>,</w:t>
      </w:r>
      <w:r w:rsidRPr="00BE0814">
        <w:rPr>
          <w:szCs w:val="28"/>
        </w:rPr>
        <w:t xml:space="preserve"> до его направления на подписание согласовывается начальником Управления секретариата.</w:t>
      </w:r>
    </w:p>
    <w:p w:rsidR="006A28CF" w:rsidRDefault="006A28CF" w:rsidP="006A28CF">
      <w:pPr>
        <w:tabs>
          <w:tab w:val="left" w:pos="993"/>
        </w:tabs>
        <w:ind w:firstLine="720"/>
        <w:contextualSpacing/>
        <w:jc w:val="both"/>
        <w:outlineLvl w:val="0"/>
        <w:rPr>
          <w:szCs w:val="28"/>
        </w:rPr>
      </w:pPr>
      <w:r w:rsidRPr="00BE0814">
        <w:rPr>
          <w:szCs w:val="28"/>
        </w:rPr>
        <w:t xml:space="preserve">Версия проекта </w:t>
      </w:r>
      <w:r>
        <w:rPr>
          <w:szCs w:val="28"/>
        </w:rPr>
        <w:t>договора</w:t>
      </w:r>
      <w:r w:rsidRPr="00BE0814">
        <w:rPr>
          <w:szCs w:val="28"/>
        </w:rPr>
        <w:t>, котор</w:t>
      </w:r>
      <w:r>
        <w:rPr>
          <w:szCs w:val="28"/>
        </w:rPr>
        <w:t>ая</w:t>
      </w:r>
      <w:r w:rsidRPr="00BE0814">
        <w:rPr>
          <w:szCs w:val="28"/>
        </w:rPr>
        <w:t xml:space="preserve"> направляется на </w:t>
      </w:r>
      <w:r>
        <w:rPr>
          <w:szCs w:val="28"/>
        </w:rPr>
        <w:t>п</w:t>
      </w:r>
      <w:r w:rsidRPr="00BE0814">
        <w:rPr>
          <w:szCs w:val="28"/>
        </w:rPr>
        <w:t>одписание, должна быть в обязательном порядке согласована: руководителем исполнительного ор</w:t>
      </w:r>
      <w:r>
        <w:rPr>
          <w:szCs w:val="28"/>
        </w:rPr>
        <w:t xml:space="preserve">гана государственной власти, структурного подразделения Аппарата </w:t>
      </w:r>
      <w:r w:rsidRPr="00BE0814">
        <w:rPr>
          <w:szCs w:val="28"/>
        </w:rPr>
        <w:t xml:space="preserve">- </w:t>
      </w:r>
      <w:r>
        <w:rPr>
          <w:szCs w:val="28"/>
        </w:rPr>
        <w:t>инициатора согласования</w:t>
      </w:r>
      <w:r w:rsidRPr="00BE0814">
        <w:rPr>
          <w:szCs w:val="28"/>
        </w:rPr>
        <w:t xml:space="preserve"> проекта </w:t>
      </w:r>
      <w:r>
        <w:rPr>
          <w:szCs w:val="28"/>
        </w:rPr>
        <w:t>договора</w:t>
      </w:r>
      <w:r w:rsidRPr="00BE0814">
        <w:rPr>
          <w:szCs w:val="28"/>
        </w:rPr>
        <w:t xml:space="preserve">; должностным лицом, согласовавшим предыдущую версию </w:t>
      </w:r>
      <w:r>
        <w:rPr>
          <w:szCs w:val="28"/>
        </w:rPr>
        <w:t>проекта договора</w:t>
      </w:r>
      <w:r w:rsidRPr="00BE0814">
        <w:rPr>
          <w:szCs w:val="28"/>
        </w:rPr>
        <w:t xml:space="preserve"> с замечаниями; начальником Главного правового управления; начальником Управления секретариата (только в отношении проектов </w:t>
      </w:r>
      <w:r>
        <w:rPr>
          <w:szCs w:val="28"/>
        </w:rPr>
        <w:t>договоров, стороной которого является</w:t>
      </w:r>
      <w:r w:rsidRPr="00BE0814">
        <w:rPr>
          <w:szCs w:val="28"/>
        </w:rPr>
        <w:t xml:space="preserve"> </w:t>
      </w:r>
      <w:r w:rsidR="006356B0">
        <w:rPr>
          <w:szCs w:val="28"/>
        </w:rPr>
        <w:t xml:space="preserve">Камчатский край в лице </w:t>
      </w:r>
      <w:r w:rsidRPr="00BE0814">
        <w:rPr>
          <w:szCs w:val="28"/>
        </w:rPr>
        <w:t>Губернатор</w:t>
      </w:r>
      <w:r w:rsidR="006356B0">
        <w:rPr>
          <w:szCs w:val="28"/>
        </w:rPr>
        <w:t>а</w:t>
      </w:r>
      <w:r w:rsidRPr="00BE0814">
        <w:rPr>
          <w:szCs w:val="28"/>
        </w:rPr>
        <w:t xml:space="preserve"> Камчатского края).</w:t>
      </w:r>
      <w:r>
        <w:rPr>
          <w:szCs w:val="28"/>
        </w:rPr>
        <w:t>»;</w:t>
      </w:r>
    </w:p>
    <w:p w:rsidR="009626FB" w:rsidRDefault="006356B0" w:rsidP="006A28CF">
      <w:pPr>
        <w:tabs>
          <w:tab w:val="left" w:pos="993"/>
        </w:tabs>
        <w:ind w:firstLine="720"/>
        <w:contextualSpacing/>
        <w:jc w:val="both"/>
        <w:outlineLvl w:val="0"/>
        <w:rPr>
          <w:szCs w:val="28"/>
        </w:rPr>
      </w:pPr>
      <w:r>
        <w:rPr>
          <w:szCs w:val="28"/>
        </w:rPr>
        <w:t>г</w:t>
      </w:r>
      <w:r w:rsidR="009626FB">
        <w:rPr>
          <w:szCs w:val="28"/>
        </w:rPr>
        <w:t>) часть 2.16 изложить в следующей редакции:</w:t>
      </w:r>
    </w:p>
    <w:p w:rsidR="009626FB" w:rsidRDefault="009626FB" w:rsidP="009626FB">
      <w:pPr>
        <w:tabs>
          <w:tab w:val="left" w:pos="426"/>
          <w:tab w:val="left" w:pos="1134"/>
        </w:tabs>
        <w:contextualSpacing/>
        <w:jc w:val="both"/>
        <w:outlineLvl w:val="0"/>
        <w:rPr>
          <w:szCs w:val="28"/>
        </w:rPr>
      </w:pPr>
      <w:r>
        <w:rPr>
          <w:szCs w:val="28"/>
        </w:rPr>
        <w:tab/>
        <w:t>«2.16. В случае, если подписание договора осуществляется на бумажном носителе, одновременно с направлением согласованного проекта договора на подписание уполномоченному должностному лицу посредством ГИС ЕСЭД, проект договора направляется на подписание на бумажном носителе.</w:t>
      </w:r>
    </w:p>
    <w:p w:rsidR="009626FB" w:rsidRPr="00555545" w:rsidRDefault="009626FB" w:rsidP="009626FB">
      <w:pPr>
        <w:pStyle w:val="2"/>
        <w:shd w:val="clear" w:color="auto" w:fill="auto"/>
        <w:spacing w:line="240" w:lineRule="auto"/>
        <w:ind w:right="20" w:firstLine="708"/>
        <w:rPr>
          <w:sz w:val="28"/>
          <w:szCs w:val="28"/>
        </w:rPr>
      </w:pPr>
      <w:r w:rsidRPr="00555545">
        <w:rPr>
          <w:sz w:val="28"/>
          <w:szCs w:val="28"/>
        </w:rPr>
        <w:t>Подготовленный и согласованный проект договора с приложениями, предложениями по его заключению представляется исполнительным органом государственной власти</w:t>
      </w:r>
      <w:r>
        <w:rPr>
          <w:sz w:val="28"/>
          <w:szCs w:val="28"/>
        </w:rPr>
        <w:t>, ответственным</w:t>
      </w:r>
      <w:r w:rsidRPr="00555545">
        <w:rPr>
          <w:sz w:val="28"/>
          <w:szCs w:val="28"/>
        </w:rPr>
        <w:t xml:space="preserve"> за подготовку и реализацию договора, для подписания Губернатору Камчатского края</w:t>
      </w:r>
      <w:r>
        <w:rPr>
          <w:sz w:val="28"/>
          <w:szCs w:val="28"/>
        </w:rPr>
        <w:t>,</w:t>
      </w:r>
      <w:r w:rsidRPr="00555545">
        <w:rPr>
          <w:sz w:val="28"/>
          <w:szCs w:val="28"/>
        </w:rPr>
        <w:t xml:space="preserve"> Председателю Правительства </w:t>
      </w:r>
      <w:r w:rsidR="0090446C">
        <w:rPr>
          <w:sz w:val="28"/>
          <w:szCs w:val="28"/>
        </w:rPr>
        <w:t>–</w:t>
      </w:r>
      <w:r w:rsidRPr="00555545">
        <w:rPr>
          <w:sz w:val="28"/>
          <w:szCs w:val="28"/>
        </w:rPr>
        <w:t xml:space="preserve"> Первому</w:t>
      </w:r>
      <w:r w:rsidR="0090446C">
        <w:rPr>
          <w:sz w:val="28"/>
          <w:szCs w:val="28"/>
        </w:rPr>
        <w:t xml:space="preserve"> </w:t>
      </w:r>
      <w:r w:rsidRPr="00555545">
        <w:rPr>
          <w:sz w:val="28"/>
          <w:szCs w:val="28"/>
        </w:rPr>
        <w:t>вице</w:t>
      </w:r>
      <w:r w:rsidR="0090446C">
        <w:rPr>
          <w:sz w:val="28"/>
          <w:szCs w:val="28"/>
        </w:rPr>
        <w:t>-</w:t>
      </w:r>
      <w:r w:rsidRPr="00555545">
        <w:rPr>
          <w:sz w:val="28"/>
          <w:szCs w:val="28"/>
        </w:rPr>
        <w:t xml:space="preserve"> </w:t>
      </w:r>
      <w:r w:rsidR="0090446C">
        <w:rPr>
          <w:sz w:val="28"/>
          <w:szCs w:val="28"/>
        </w:rPr>
        <w:t>г</w:t>
      </w:r>
      <w:r w:rsidRPr="00555545">
        <w:rPr>
          <w:sz w:val="28"/>
          <w:szCs w:val="28"/>
        </w:rPr>
        <w:t>убернатору Камчатского края.</w:t>
      </w:r>
      <w:r>
        <w:rPr>
          <w:sz w:val="28"/>
          <w:szCs w:val="28"/>
        </w:rPr>
        <w:t xml:space="preserve"> </w:t>
      </w:r>
    </w:p>
    <w:p w:rsidR="009626FB" w:rsidRDefault="009626FB" w:rsidP="009626FB">
      <w:pPr>
        <w:pStyle w:val="2"/>
        <w:shd w:val="clear" w:color="auto" w:fill="auto"/>
        <w:spacing w:line="240" w:lineRule="auto"/>
        <w:ind w:left="20" w:right="20" w:firstLine="720"/>
        <w:rPr>
          <w:sz w:val="28"/>
          <w:szCs w:val="28"/>
        </w:rPr>
      </w:pPr>
      <w:r w:rsidRPr="00555545">
        <w:rPr>
          <w:sz w:val="28"/>
          <w:szCs w:val="28"/>
        </w:rPr>
        <w:t>Все листы экземпляра договора для Камчатского края (Правительства Камчатского края) должны быть завизированы руководителем исполнительног</w:t>
      </w:r>
      <w:r>
        <w:rPr>
          <w:sz w:val="28"/>
          <w:szCs w:val="28"/>
        </w:rPr>
        <w:t>о органа государственной власти</w:t>
      </w:r>
      <w:r w:rsidRPr="00555545">
        <w:rPr>
          <w:sz w:val="28"/>
          <w:szCs w:val="28"/>
        </w:rPr>
        <w:t xml:space="preserve">, ответственным за подготовку проекта договора, пронумерованы, прошиты и скреплены на оборотной стороне последнего листа </w:t>
      </w:r>
      <w:proofErr w:type="spellStart"/>
      <w:r w:rsidRPr="00555545">
        <w:rPr>
          <w:sz w:val="28"/>
          <w:szCs w:val="28"/>
        </w:rPr>
        <w:t>заверительной</w:t>
      </w:r>
      <w:proofErr w:type="spellEnd"/>
      <w:r w:rsidRPr="00555545">
        <w:rPr>
          <w:sz w:val="28"/>
          <w:szCs w:val="28"/>
        </w:rPr>
        <w:t xml:space="preserve"> надписью с указанием цифрами и прописью количества пронумерованных и прошитых листов, должности и даты составления надписи.</w:t>
      </w:r>
    </w:p>
    <w:p w:rsidR="009626FB" w:rsidRDefault="006B7980" w:rsidP="006B7980">
      <w:pPr>
        <w:pStyle w:val="2"/>
        <w:shd w:val="clear" w:color="auto" w:fill="auto"/>
        <w:spacing w:line="240" w:lineRule="auto"/>
        <w:ind w:left="20" w:right="20" w:firstLine="720"/>
        <w:rPr>
          <w:szCs w:val="28"/>
        </w:rPr>
      </w:pPr>
      <w:r>
        <w:rPr>
          <w:sz w:val="28"/>
          <w:szCs w:val="28"/>
        </w:rPr>
        <w:t>Подписание двусторонних договоров осуществляется на основе альтерната (чередования).»;</w:t>
      </w:r>
    </w:p>
    <w:p w:rsidR="006A28CF" w:rsidRDefault="006356B0" w:rsidP="006A28CF">
      <w:pPr>
        <w:tabs>
          <w:tab w:val="left" w:pos="993"/>
        </w:tabs>
        <w:ind w:firstLine="720"/>
        <w:contextualSpacing/>
        <w:jc w:val="both"/>
        <w:outlineLvl w:val="0"/>
        <w:rPr>
          <w:szCs w:val="28"/>
        </w:rPr>
      </w:pPr>
      <w:r>
        <w:rPr>
          <w:szCs w:val="28"/>
        </w:rPr>
        <w:t>д</w:t>
      </w:r>
      <w:r w:rsidR="006A28CF">
        <w:rPr>
          <w:szCs w:val="28"/>
        </w:rPr>
        <w:t xml:space="preserve">) </w:t>
      </w:r>
      <w:r w:rsidR="009626FB">
        <w:rPr>
          <w:szCs w:val="28"/>
        </w:rPr>
        <w:t>часть</w:t>
      </w:r>
      <w:r w:rsidR="006A28CF">
        <w:rPr>
          <w:szCs w:val="28"/>
        </w:rPr>
        <w:t xml:space="preserve"> 2.18 признать утративш</w:t>
      </w:r>
      <w:r w:rsidR="009626FB">
        <w:rPr>
          <w:szCs w:val="28"/>
        </w:rPr>
        <w:t>ей</w:t>
      </w:r>
      <w:r w:rsidR="006A28CF">
        <w:rPr>
          <w:szCs w:val="28"/>
        </w:rPr>
        <w:t xml:space="preserve"> силу;</w:t>
      </w:r>
    </w:p>
    <w:p w:rsidR="00E95B5B" w:rsidRDefault="006A28CF" w:rsidP="006A28CF">
      <w:pPr>
        <w:tabs>
          <w:tab w:val="left" w:pos="993"/>
        </w:tabs>
        <w:ind w:firstLine="720"/>
        <w:contextualSpacing/>
        <w:jc w:val="both"/>
        <w:outlineLvl w:val="0"/>
        <w:rPr>
          <w:szCs w:val="28"/>
        </w:rPr>
      </w:pPr>
      <w:r>
        <w:rPr>
          <w:szCs w:val="28"/>
        </w:rPr>
        <w:t xml:space="preserve">3) </w:t>
      </w:r>
      <w:r w:rsidR="00E95B5B">
        <w:rPr>
          <w:szCs w:val="28"/>
        </w:rPr>
        <w:t>часть 3.2 раздела 3 изложить в следующей редакции:</w:t>
      </w:r>
    </w:p>
    <w:p w:rsidR="00E95B5B" w:rsidRPr="002D1A56" w:rsidRDefault="00E95B5B" w:rsidP="00E95B5B">
      <w:pPr>
        <w:pStyle w:val="2"/>
        <w:shd w:val="clear" w:color="auto" w:fill="auto"/>
        <w:spacing w:line="240" w:lineRule="auto"/>
        <w:ind w:left="20" w:right="20" w:firstLine="720"/>
        <w:rPr>
          <w:color w:val="000000"/>
          <w:sz w:val="28"/>
          <w:szCs w:val="28"/>
          <w:lang w:val="ru" w:eastAsia="ru-RU"/>
        </w:rPr>
      </w:pPr>
      <w:r>
        <w:rPr>
          <w:szCs w:val="28"/>
        </w:rPr>
        <w:t xml:space="preserve">«3.2. </w:t>
      </w:r>
      <w:r w:rsidRPr="002D1A56">
        <w:rPr>
          <w:color w:val="000000"/>
          <w:sz w:val="28"/>
          <w:szCs w:val="28"/>
          <w:lang w:val="ru" w:eastAsia="ru-RU"/>
        </w:rPr>
        <w:t xml:space="preserve">Регистрации подлежат подлинные экземпляры договоров, заключенных </w:t>
      </w:r>
      <w:r w:rsidR="0090446C">
        <w:rPr>
          <w:color w:val="000000"/>
          <w:sz w:val="28"/>
          <w:szCs w:val="28"/>
          <w:lang w:val="ru" w:eastAsia="ru-RU"/>
        </w:rPr>
        <w:t xml:space="preserve">от имени Камчатского края </w:t>
      </w:r>
      <w:r w:rsidRPr="002D1A56">
        <w:rPr>
          <w:color w:val="000000"/>
          <w:sz w:val="28"/>
          <w:szCs w:val="28"/>
          <w:lang w:val="ru" w:eastAsia="ru-RU"/>
        </w:rPr>
        <w:t>Губернатором Камчатского края, Правительством Камчатского края, за исключением:</w:t>
      </w:r>
    </w:p>
    <w:p w:rsidR="00E95B5B" w:rsidRPr="002D1A56" w:rsidRDefault="00E95B5B" w:rsidP="00E95B5B">
      <w:pPr>
        <w:tabs>
          <w:tab w:val="left" w:pos="1081"/>
        </w:tabs>
        <w:ind w:left="20" w:right="20" w:firstLine="720"/>
        <w:jc w:val="both"/>
        <w:rPr>
          <w:color w:val="000000"/>
          <w:szCs w:val="28"/>
          <w:lang w:val="ru"/>
        </w:rPr>
      </w:pPr>
      <w:r>
        <w:rPr>
          <w:color w:val="000000"/>
          <w:szCs w:val="28"/>
          <w:lang w:val="ru"/>
        </w:rPr>
        <w:t>1)</w:t>
      </w:r>
      <w:r>
        <w:rPr>
          <w:color w:val="000000"/>
          <w:szCs w:val="28"/>
          <w:lang w:val="ru"/>
        </w:rPr>
        <w:tab/>
        <w:t>соглашений (договоров)</w:t>
      </w:r>
      <w:r w:rsidRPr="002D1A56">
        <w:rPr>
          <w:color w:val="000000"/>
          <w:szCs w:val="28"/>
          <w:lang w:val="ru"/>
        </w:rPr>
        <w:t>, заключаемых в порядке ст</w:t>
      </w:r>
      <w:r w:rsidR="00E04821">
        <w:rPr>
          <w:color w:val="000000"/>
          <w:szCs w:val="28"/>
          <w:lang w:val="ru"/>
        </w:rPr>
        <w:t>атей</w:t>
      </w:r>
      <w:r w:rsidRPr="002D1A56">
        <w:rPr>
          <w:color w:val="000000"/>
          <w:szCs w:val="28"/>
          <w:lang w:val="ru"/>
        </w:rPr>
        <w:t xml:space="preserve"> 26.7</w:t>
      </w:r>
      <w:r>
        <w:rPr>
          <w:color w:val="000000"/>
          <w:szCs w:val="28"/>
          <w:lang w:val="ru"/>
        </w:rPr>
        <w:t>, 26.8 Федерального закона от 06.10.</w:t>
      </w:r>
      <w:r w:rsidRPr="002D1A56">
        <w:rPr>
          <w:color w:val="000000"/>
          <w:szCs w:val="28"/>
          <w:lang w:val="ru"/>
        </w:rPr>
        <w:t xml:space="preserve">1999 </w:t>
      </w:r>
      <w:r>
        <w:rPr>
          <w:color w:val="000000"/>
          <w:szCs w:val="28"/>
          <w:lang w:val="ru"/>
        </w:rPr>
        <w:t>№</w:t>
      </w:r>
      <w:r w:rsidRPr="002D1A56">
        <w:rPr>
          <w:color w:val="000000"/>
          <w:szCs w:val="28"/>
          <w:lang w:val="ru"/>
        </w:rPr>
        <w:t xml:space="preserve"> 184-ФЗ </w:t>
      </w:r>
      <w:r>
        <w:rPr>
          <w:color w:val="000000"/>
          <w:szCs w:val="28"/>
          <w:lang w:val="ru"/>
        </w:rPr>
        <w:t>«</w:t>
      </w:r>
      <w:r w:rsidRPr="002D1A56">
        <w:rPr>
          <w:color w:val="000000"/>
          <w:szCs w:val="28"/>
          <w:lang w:val="ru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color w:val="000000"/>
          <w:szCs w:val="28"/>
          <w:lang w:val="ru"/>
        </w:rPr>
        <w:t>»</w:t>
      </w:r>
      <w:r w:rsidRPr="002D1A56">
        <w:rPr>
          <w:color w:val="000000"/>
          <w:szCs w:val="28"/>
          <w:lang w:val="ru"/>
        </w:rPr>
        <w:t>;</w:t>
      </w:r>
    </w:p>
    <w:p w:rsidR="00E95B5B" w:rsidRPr="002D1A56" w:rsidRDefault="00E95B5B" w:rsidP="00E95B5B">
      <w:pPr>
        <w:tabs>
          <w:tab w:val="left" w:pos="1066"/>
        </w:tabs>
        <w:ind w:left="20" w:right="20" w:firstLine="720"/>
        <w:jc w:val="both"/>
        <w:rPr>
          <w:color w:val="000000"/>
          <w:szCs w:val="28"/>
          <w:lang w:val="ru"/>
        </w:rPr>
      </w:pPr>
      <w:r>
        <w:rPr>
          <w:color w:val="000000"/>
          <w:szCs w:val="28"/>
          <w:lang w:val="ru"/>
        </w:rPr>
        <w:t>2</w:t>
      </w:r>
      <w:r w:rsidRPr="002D1A56">
        <w:rPr>
          <w:color w:val="000000"/>
          <w:szCs w:val="28"/>
          <w:lang w:val="ru"/>
        </w:rPr>
        <w:t>)</w:t>
      </w:r>
      <w:r w:rsidRPr="002D1A56">
        <w:rPr>
          <w:color w:val="000000"/>
          <w:szCs w:val="28"/>
          <w:lang w:val="ru"/>
        </w:rPr>
        <w:tab/>
        <w:t>мировых соглашений, заключаемых в соответствии с Гражданским процессуальным кодексом Российской Федерации и Арбитражным процессуальным кодексом Российской Федерации</w:t>
      </w:r>
      <w:r w:rsidR="0090446C">
        <w:rPr>
          <w:color w:val="000000"/>
          <w:szCs w:val="28"/>
          <w:lang w:val="ru"/>
        </w:rPr>
        <w:t>, соглашений о прим</w:t>
      </w:r>
      <w:r w:rsidR="00893B6A">
        <w:rPr>
          <w:color w:val="000000"/>
          <w:szCs w:val="28"/>
          <w:lang w:val="ru"/>
        </w:rPr>
        <w:t>и</w:t>
      </w:r>
      <w:r w:rsidR="0090446C">
        <w:rPr>
          <w:color w:val="000000"/>
          <w:szCs w:val="28"/>
          <w:lang w:val="ru"/>
        </w:rPr>
        <w:t xml:space="preserve">рении, </w:t>
      </w:r>
      <w:r w:rsidR="0090446C">
        <w:rPr>
          <w:color w:val="000000"/>
          <w:szCs w:val="28"/>
          <w:lang w:val="ru"/>
        </w:rPr>
        <w:lastRenderedPageBreak/>
        <w:t xml:space="preserve">заключаемых в соответствии с </w:t>
      </w:r>
      <w:r w:rsidR="00893B6A">
        <w:rPr>
          <w:color w:val="000000"/>
          <w:szCs w:val="28"/>
          <w:lang w:val="ru"/>
        </w:rPr>
        <w:t>Кодексом административного судопроизводства Российской Федерации</w:t>
      </w:r>
      <w:r w:rsidRPr="002D1A56">
        <w:rPr>
          <w:color w:val="000000"/>
          <w:szCs w:val="28"/>
          <w:lang w:val="ru"/>
        </w:rPr>
        <w:t>;</w:t>
      </w:r>
    </w:p>
    <w:p w:rsidR="00E95B5B" w:rsidRDefault="006F0F83" w:rsidP="00E95B5B">
      <w:pPr>
        <w:tabs>
          <w:tab w:val="left" w:pos="1138"/>
        </w:tabs>
        <w:ind w:left="20" w:right="20" w:firstLine="720"/>
        <w:jc w:val="both"/>
        <w:rPr>
          <w:color w:val="000000"/>
          <w:szCs w:val="28"/>
          <w:lang w:val="ru"/>
        </w:rPr>
      </w:pPr>
      <w:r>
        <w:rPr>
          <w:color w:val="000000"/>
          <w:szCs w:val="28"/>
          <w:lang w:val="ru"/>
        </w:rPr>
        <w:t>3</w:t>
      </w:r>
      <w:r w:rsidR="00E95B5B" w:rsidRPr="002D1A56">
        <w:rPr>
          <w:color w:val="000000"/>
          <w:szCs w:val="28"/>
          <w:lang w:val="ru"/>
        </w:rPr>
        <w:t>)</w:t>
      </w:r>
      <w:r w:rsidR="00E95B5B" w:rsidRPr="002D1A56">
        <w:rPr>
          <w:color w:val="000000"/>
          <w:szCs w:val="28"/>
          <w:lang w:val="ru"/>
        </w:rPr>
        <w:tab/>
        <w:t xml:space="preserve">соглашений (договоров) о предоставлении субсидий, субвенций, иных межбюджетных трансфертов из федерального бюджета бюджету Камчатского края, имеющих целевое назначение, заключенных в подсистеме бюджетного планирования государственной интегрированной информационной системы управления общественными финансами </w:t>
      </w:r>
      <w:r w:rsidR="00E95B5B">
        <w:rPr>
          <w:color w:val="000000"/>
          <w:szCs w:val="28"/>
          <w:lang w:val="ru"/>
        </w:rPr>
        <w:t>«</w:t>
      </w:r>
      <w:r w:rsidR="00E95B5B" w:rsidRPr="002D1A56">
        <w:rPr>
          <w:color w:val="000000"/>
          <w:szCs w:val="28"/>
          <w:lang w:val="ru"/>
        </w:rPr>
        <w:t>Электронный бюджет</w:t>
      </w:r>
      <w:r w:rsidR="00E95B5B">
        <w:rPr>
          <w:color w:val="000000"/>
          <w:szCs w:val="28"/>
          <w:lang w:val="ru"/>
        </w:rPr>
        <w:t>»</w:t>
      </w:r>
      <w:r w:rsidR="00E95B5B" w:rsidRPr="002D1A56">
        <w:rPr>
          <w:color w:val="000000"/>
          <w:szCs w:val="28"/>
          <w:lang w:val="ru"/>
        </w:rPr>
        <w:t xml:space="preserve"> с использованием электронной подписи.</w:t>
      </w:r>
    </w:p>
    <w:p w:rsidR="00E95B5B" w:rsidRPr="002D1A56" w:rsidRDefault="00E95B5B" w:rsidP="00E95B5B">
      <w:pPr>
        <w:tabs>
          <w:tab w:val="left" w:pos="1033"/>
        </w:tabs>
        <w:ind w:left="20" w:right="20" w:firstLine="720"/>
        <w:jc w:val="both"/>
        <w:rPr>
          <w:color w:val="000000"/>
          <w:szCs w:val="28"/>
          <w:lang w:val="ru"/>
        </w:rPr>
      </w:pPr>
      <w:r w:rsidRPr="002D1A56">
        <w:rPr>
          <w:color w:val="000000"/>
          <w:szCs w:val="28"/>
          <w:lang w:val="ru"/>
        </w:rPr>
        <w:t>Государственная регистрация договоров с органами государственной власти иностранных государств, субъектами иностранных федеративных государств,</w:t>
      </w:r>
      <w:r>
        <w:rPr>
          <w:color w:val="000000"/>
          <w:szCs w:val="28"/>
          <w:lang w:val="ru"/>
        </w:rPr>
        <w:t xml:space="preserve"> </w:t>
      </w:r>
      <w:r w:rsidRPr="002D1A56">
        <w:rPr>
          <w:color w:val="000000"/>
          <w:szCs w:val="28"/>
          <w:lang w:val="ru"/>
        </w:rPr>
        <w:t>административно-территориальными</w:t>
      </w:r>
      <w:r>
        <w:rPr>
          <w:color w:val="000000"/>
          <w:szCs w:val="28"/>
          <w:lang w:val="ru"/>
        </w:rPr>
        <w:t xml:space="preserve"> </w:t>
      </w:r>
      <w:r w:rsidRPr="002D1A56">
        <w:rPr>
          <w:color w:val="000000"/>
          <w:szCs w:val="28"/>
          <w:lang w:val="ru"/>
        </w:rPr>
        <w:t>образованиями</w:t>
      </w:r>
      <w:r>
        <w:rPr>
          <w:color w:val="000000"/>
          <w:szCs w:val="28"/>
          <w:lang w:val="ru"/>
        </w:rPr>
        <w:t xml:space="preserve"> </w:t>
      </w:r>
      <w:r w:rsidRPr="002D1A56">
        <w:rPr>
          <w:color w:val="000000"/>
          <w:szCs w:val="28"/>
          <w:lang w:val="ru"/>
        </w:rPr>
        <w:t>иностранных государств, международными организациями производится в порядке, установленном Правительством Российской Федерации, и является обязательным условием вступления соглашений в силу.</w:t>
      </w:r>
      <w:r>
        <w:rPr>
          <w:color w:val="000000"/>
          <w:szCs w:val="28"/>
          <w:lang w:val="ru"/>
        </w:rPr>
        <w:t>».</w:t>
      </w:r>
    </w:p>
    <w:p w:rsidR="00ED229E" w:rsidRPr="00302FD3" w:rsidRDefault="006A28CF" w:rsidP="006F0F83">
      <w:pPr>
        <w:tabs>
          <w:tab w:val="left" w:pos="993"/>
        </w:tabs>
        <w:ind w:firstLine="720"/>
        <w:contextualSpacing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  <w:r w:rsidR="00ED229E" w:rsidRPr="00302FD3">
        <w:rPr>
          <w:szCs w:val="28"/>
        </w:rPr>
        <w:t>2. Настоящее постановление вступает в силу со дня его официального опубликования.</w:t>
      </w:r>
    </w:p>
    <w:p w:rsidR="00ED229E" w:rsidRPr="00302FD3" w:rsidRDefault="00ED229E" w:rsidP="00ED229E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ED229E" w:rsidRDefault="00ED229E" w:rsidP="00ED229E">
      <w:pPr>
        <w:adjustRightInd w:val="0"/>
        <w:ind w:firstLine="720"/>
        <w:jc w:val="both"/>
        <w:rPr>
          <w:szCs w:val="28"/>
        </w:rPr>
      </w:pPr>
    </w:p>
    <w:p w:rsidR="00ED229E" w:rsidRPr="008D13CF" w:rsidRDefault="00ED229E" w:rsidP="00ED229E">
      <w:pPr>
        <w:adjustRightInd w:val="0"/>
        <w:ind w:firstLine="720"/>
        <w:jc w:val="both"/>
        <w:rPr>
          <w:szCs w:val="28"/>
        </w:rPr>
      </w:pPr>
    </w:p>
    <w:p w:rsidR="00ED229E" w:rsidRDefault="00ED229E" w:rsidP="00ED229E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>
        <w:rPr>
          <w:szCs w:val="28"/>
        </w:rPr>
        <w:t xml:space="preserve">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681"/>
        <w:gridCol w:w="4394"/>
        <w:gridCol w:w="1848"/>
      </w:tblGrid>
      <w:tr w:rsidR="00ED229E" w:rsidRPr="00E32F0C" w:rsidTr="000512DF">
        <w:tc>
          <w:tcPr>
            <w:tcW w:w="3681" w:type="dxa"/>
            <w:shd w:val="clear" w:color="auto" w:fill="auto"/>
          </w:tcPr>
          <w:p w:rsidR="00526F78" w:rsidRDefault="00ED229E" w:rsidP="000512DF">
            <w:pPr>
              <w:adjustRightInd w:val="0"/>
              <w:jc w:val="both"/>
              <w:rPr>
                <w:szCs w:val="28"/>
              </w:rPr>
            </w:pPr>
            <w:r w:rsidRPr="00E32F0C">
              <w:rPr>
                <w:szCs w:val="28"/>
              </w:rPr>
              <w:t>Губернатор</w:t>
            </w:r>
            <w:r w:rsidR="00893B6A">
              <w:rPr>
                <w:szCs w:val="28"/>
              </w:rPr>
              <w:t xml:space="preserve"> </w:t>
            </w:r>
          </w:p>
          <w:p w:rsidR="00ED229E" w:rsidRPr="00E32F0C" w:rsidRDefault="00ED229E" w:rsidP="000512DF">
            <w:pPr>
              <w:adjustRightInd w:val="0"/>
              <w:jc w:val="both"/>
              <w:rPr>
                <w:szCs w:val="28"/>
              </w:rPr>
            </w:pPr>
            <w:r w:rsidRPr="00E32F0C">
              <w:rPr>
                <w:szCs w:val="28"/>
              </w:rPr>
              <w:t>Камчатского</w:t>
            </w:r>
            <w:r w:rsidR="0023706F">
              <w:rPr>
                <w:szCs w:val="28"/>
              </w:rPr>
              <w:t xml:space="preserve"> </w:t>
            </w:r>
            <w:r w:rsidRPr="00E32F0C">
              <w:rPr>
                <w:szCs w:val="28"/>
              </w:rPr>
              <w:t>края</w:t>
            </w:r>
          </w:p>
        </w:tc>
        <w:tc>
          <w:tcPr>
            <w:tcW w:w="4394" w:type="dxa"/>
            <w:shd w:val="clear" w:color="auto" w:fill="auto"/>
          </w:tcPr>
          <w:p w:rsidR="00ED229E" w:rsidRPr="00E32F0C" w:rsidRDefault="00ED229E" w:rsidP="00F804EA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ED229E" w:rsidRPr="00E32F0C" w:rsidRDefault="00ED229E" w:rsidP="00F804EA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23706F" w:rsidRDefault="0023706F" w:rsidP="00F804EA">
            <w:pPr>
              <w:adjustRightInd w:val="0"/>
              <w:jc w:val="right"/>
              <w:rPr>
                <w:szCs w:val="28"/>
              </w:rPr>
            </w:pPr>
          </w:p>
          <w:p w:rsidR="00ED229E" w:rsidRPr="00E32F0C" w:rsidRDefault="00ED229E" w:rsidP="00F804EA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</w:tc>
      </w:tr>
    </w:tbl>
    <w:p w:rsidR="00ED229E" w:rsidRDefault="00ED229E" w:rsidP="00ED229E">
      <w:pPr>
        <w:adjustRightInd w:val="0"/>
        <w:jc w:val="both"/>
        <w:rPr>
          <w:szCs w:val="28"/>
        </w:rPr>
      </w:pPr>
    </w:p>
    <w:p w:rsidR="00ED229E" w:rsidRDefault="00ED229E" w:rsidP="00ED229E">
      <w:pPr>
        <w:adjustRightInd w:val="0"/>
        <w:jc w:val="both"/>
        <w:rPr>
          <w:szCs w:val="28"/>
        </w:rPr>
      </w:pPr>
    </w:p>
    <w:p w:rsidR="00ED229E" w:rsidRDefault="00ED229E" w:rsidP="00ED229E">
      <w:pPr>
        <w:adjustRightInd w:val="0"/>
        <w:jc w:val="both"/>
        <w:rPr>
          <w:szCs w:val="28"/>
        </w:rPr>
      </w:pPr>
    </w:p>
    <w:p w:rsidR="00ED229E" w:rsidRPr="008D13CF" w:rsidRDefault="00ED229E" w:rsidP="00ED229E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657D64" w:rsidRDefault="00657D64"/>
    <w:sectPr w:rsidR="00657D64" w:rsidSect="00EC1A27">
      <w:pgSz w:w="11906" w:h="16838"/>
      <w:pgMar w:top="1191" w:right="907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66804"/>
    <w:multiLevelType w:val="hybridMultilevel"/>
    <w:tmpl w:val="68EC7F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5A633E"/>
    <w:multiLevelType w:val="hybridMultilevel"/>
    <w:tmpl w:val="A2ECE150"/>
    <w:lvl w:ilvl="0" w:tplc="128E40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AB4528E"/>
    <w:multiLevelType w:val="hybridMultilevel"/>
    <w:tmpl w:val="8B74606E"/>
    <w:lvl w:ilvl="0" w:tplc="8F680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4D7B86"/>
    <w:multiLevelType w:val="hybridMultilevel"/>
    <w:tmpl w:val="AB72AA34"/>
    <w:lvl w:ilvl="0" w:tplc="9E9A1A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9E"/>
    <w:rsid w:val="000512DF"/>
    <w:rsid w:val="00187AA1"/>
    <w:rsid w:val="0023706F"/>
    <w:rsid w:val="00526F78"/>
    <w:rsid w:val="00531363"/>
    <w:rsid w:val="005B5C24"/>
    <w:rsid w:val="006356B0"/>
    <w:rsid w:val="00641F2E"/>
    <w:rsid w:val="00657D64"/>
    <w:rsid w:val="006A28CF"/>
    <w:rsid w:val="006B7980"/>
    <w:rsid w:val="006D0765"/>
    <w:rsid w:val="006F0F83"/>
    <w:rsid w:val="00831AFC"/>
    <w:rsid w:val="00893B6A"/>
    <w:rsid w:val="0090446C"/>
    <w:rsid w:val="009626FB"/>
    <w:rsid w:val="00A471DD"/>
    <w:rsid w:val="00D315C1"/>
    <w:rsid w:val="00E04821"/>
    <w:rsid w:val="00E95B5B"/>
    <w:rsid w:val="00EC1A27"/>
    <w:rsid w:val="00ED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8CEE6-A4F3-4F2A-A47B-55773CA8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29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D2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D22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D229E"/>
    <w:pPr>
      <w:ind w:left="720"/>
      <w:contextualSpacing/>
    </w:pPr>
  </w:style>
  <w:style w:type="paragraph" w:styleId="a4">
    <w:name w:val="No Spacing"/>
    <w:uiPriority w:val="1"/>
    <w:qFormat/>
    <w:rsid w:val="006A2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2"/>
    <w:rsid w:val="006A28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6A28CF"/>
    <w:pPr>
      <w:shd w:val="clear" w:color="auto" w:fill="FFFFFF"/>
      <w:spacing w:line="370" w:lineRule="exact"/>
      <w:jc w:val="both"/>
    </w:pPr>
    <w:rPr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C1A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1A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4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Юлия Владимировна</dc:creator>
  <cp:keywords/>
  <dc:description/>
  <cp:lastModifiedBy>Скворцова Юлия Владимировна</cp:lastModifiedBy>
  <cp:revision>9</cp:revision>
  <cp:lastPrinted>2020-09-30T23:19:00Z</cp:lastPrinted>
  <dcterms:created xsi:type="dcterms:W3CDTF">2020-09-10T21:47:00Z</dcterms:created>
  <dcterms:modified xsi:type="dcterms:W3CDTF">2020-10-01T01:17:00Z</dcterms:modified>
</cp:coreProperties>
</file>