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46" w:rsidRDefault="00001C46" w:rsidP="00001C46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001C46" w:rsidRDefault="00001C46" w:rsidP="00001C46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001C46" w:rsidRDefault="00001C46" w:rsidP="00001C46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 xml:space="preserve">"О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>по недопущению распространения новой коронавирусной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001C46" w:rsidRDefault="00001C46" w:rsidP="00001C46">
      <w:pPr>
        <w:spacing w:line="276" w:lineRule="auto"/>
        <w:ind w:firstLine="709"/>
        <w:jc w:val="both"/>
        <w:rPr>
          <w:szCs w:val="28"/>
        </w:rPr>
      </w:pPr>
    </w:p>
    <w:p w:rsidR="00001C46" w:rsidRDefault="00001C46" w:rsidP="00001C46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001C46" w:rsidRDefault="00320305" w:rsidP="00001C46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Настоящий проект постановления подготовлен в целях создания правовы</w:t>
      </w:r>
      <w:r w:rsidR="00F67BA8">
        <w:rPr>
          <w:kern w:val="28"/>
          <w:szCs w:val="28"/>
        </w:rPr>
        <w:t>х условий для возобновления с 31</w:t>
      </w:r>
      <w:r>
        <w:rPr>
          <w:kern w:val="28"/>
          <w:szCs w:val="28"/>
        </w:rPr>
        <w:t>.07.2020 деяте</w:t>
      </w:r>
      <w:r w:rsidR="000532EE">
        <w:rPr>
          <w:kern w:val="28"/>
          <w:szCs w:val="28"/>
        </w:rPr>
        <w:t>льности аквапарков, бань и саун.</w:t>
      </w:r>
    </w:p>
    <w:p w:rsidR="00001C46" w:rsidRPr="0014746A" w:rsidRDefault="00320305" w:rsidP="0014746A">
      <w:pPr>
        <w:ind w:firstLine="708"/>
        <w:jc w:val="both"/>
        <w:rPr>
          <w:szCs w:val="28"/>
        </w:rPr>
      </w:pPr>
      <w:r>
        <w:rPr>
          <w:kern w:val="28"/>
          <w:szCs w:val="28"/>
        </w:rPr>
        <w:t xml:space="preserve">Также уточняются другие положения постановления </w:t>
      </w:r>
      <w:r>
        <w:rPr>
          <w:szCs w:val="28"/>
        </w:rPr>
        <w:t xml:space="preserve">Губернатора Камчатского края "О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>по недопущению распространения новой коронавирусной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  <w:r w:rsidR="00C05843">
        <w:rPr>
          <w:szCs w:val="28"/>
        </w:rPr>
        <w:t>, актуальность которых требовала пересмотра в связи с текущей санитарно-эпидемиологической обстановкой и ранее внесенными изменениями.</w:t>
      </w:r>
    </w:p>
    <w:p w:rsidR="00001C46" w:rsidRDefault="00001C46" w:rsidP="00001C46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001C46" w:rsidRDefault="00001C46" w:rsidP="00001C46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</w:t>
      </w:r>
      <w:r w:rsidR="00341EBD">
        <w:rPr>
          <w:kern w:val="28"/>
          <w:szCs w:val="28"/>
        </w:rPr>
        <w:t>натора Камчатского края "31</w:t>
      </w:r>
      <w:bookmarkStart w:id="0" w:name="_GoBack"/>
      <w:bookmarkEnd w:id="0"/>
      <w:r w:rsidR="0014746A">
        <w:rPr>
          <w:kern w:val="28"/>
          <w:szCs w:val="28"/>
        </w:rPr>
        <w:t>" июл</w:t>
      </w:r>
      <w:r>
        <w:rPr>
          <w:kern w:val="28"/>
          <w:szCs w:val="28"/>
        </w:rPr>
        <w:t>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>://npaproject.kamgov.ru) для обеспечения возможност</w:t>
      </w:r>
      <w:r w:rsidR="0014746A">
        <w:rPr>
          <w:kern w:val="28"/>
          <w:szCs w:val="28"/>
        </w:rPr>
        <w:t>и проведения в срок до "0</w:t>
      </w:r>
      <w:r w:rsidR="00F67BA8">
        <w:rPr>
          <w:kern w:val="28"/>
          <w:szCs w:val="28"/>
        </w:rPr>
        <w:t>8</w:t>
      </w:r>
      <w:r w:rsidR="0014746A">
        <w:rPr>
          <w:kern w:val="28"/>
          <w:szCs w:val="28"/>
        </w:rPr>
        <w:t>" августа</w:t>
      </w:r>
      <w:r>
        <w:rPr>
          <w:kern w:val="28"/>
          <w:szCs w:val="28"/>
        </w:rPr>
        <w:t xml:space="preserve"> 2020 года независимой антикоррупционной экспертизы.</w:t>
      </w:r>
    </w:p>
    <w:p w:rsidR="00001C46" w:rsidRDefault="00001C46" w:rsidP="00001C46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5" w:history="1">
        <w:r>
          <w:rPr>
            <w:rStyle w:val="a3"/>
            <w:color w:val="auto"/>
            <w:kern w:val="28"/>
            <w:szCs w:val="28"/>
            <w:u w:val="none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>
        <w:rPr>
          <w:kern w:val="28"/>
          <w:szCs w:val="28"/>
        </w:rPr>
        <w:t xml:space="preserve"> и экспертизы нормативных правовых актов Камчатского края".</w:t>
      </w:r>
    </w:p>
    <w:p w:rsidR="00001C46" w:rsidRDefault="00001C46" w:rsidP="00001C46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001C46" w:rsidRDefault="00001C46" w:rsidP="00001C46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001C46" w:rsidRDefault="00001C46" w:rsidP="00001C4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30C32" w:rsidRDefault="00341EBD"/>
    <w:sectPr w:rsidR="0013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67"/>
    <w:rsid w:val="00001C46"/>
    <w:rsid w:val="000532EE"/>
    <w:rsid w:val="00073DE1"/>
    <w:rsid w:val="0014746A"/>
    <w:rsid w:val="00235D35"/>
    <w:rsid w:val="00320305"/>
    <w:rsid w:val="00341EBD"/>
    <w:rsid w:val="00634F86"/>
    <w:rsid w:val="00844267"/>
    <w:rsid w:val="008956AF"/>
    <w:rsid w:val="00A86913"/>
    <w:rsid w:val="00AD275B"/>
    <w:rsid w:val="00B80F58"/>
    <w:rsid w:val="00C05843"/>
    <w:rsid w:val="00F6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1C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1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Анькина Елена Сергеевна</dc:creator>
  <cp:keywords/>
  <dc:description/>
  <cp:lastModifiedBy>Анькина Елена Сергеевна</cp:lastModifiedBy>
  <cp:revision>17</cp:revision>
  <dcterms:created xsi:type="dcterms:W3CDTF">2020-07-30T03:47:00Z</dcterms:created>
  <dcterms:modified xsi:type="dcterms:W3CDTF">2020-07-30T23:57:00Z</dcterms:modified>
</cp:coreProperties>
</file>