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23" w:rsidRDefault="00184823" w:rsidP="004703AF">
      <w:pPr>
        <w:ind w:firstLine="709"/>
        <w:jc w:val="both"/>
        <w:rPr>
          <w:szCs w:val="28"/>
        </w:rPr>
      </w:pPr>
      <w:r>
        <w:rPr>
          <w:szCs w:val="28"/>
        </w:rPr>
        <w:t xml:space="preserve">Внесены изменения в Правила выпуска и реализации государственных жилищных сертификатов в рамках реализации подпрограммы </w:t>
      </w:r>
      <w:r w:rsidRPr="00815C5F">
        <w:rPr>
          <w:color w:val="000000"/>
          <w:szCs w:val="28"/>
        </w:rPr>
        <w:t xml:space="preserve">«Выполнение государственных обязательств по </w:t>
      </w:r>
      <w:r w:rsidRPr="00815C5F">
        <w:rPr>
          <w:color w:val="000000"/>
          <w:spacing w:val="-1"/>
          <w:szCs w:val="28"/>
        </w:rPr>
        <w:t xml:space="preserve">обеспечению жильем категорий граждан, установленных федеральным </w:t>
      </w:r>
      <w:r w:rsidRPr="00815C5F">
        <w:rPr>
          <w:color w:val="000000"/>
          <w:spacing w:val="1"/>
          <w:szCs w:val="28"/>
        </w:rPr>
        <w:t>законодательством» федеральной целевой программы «Жилище»</w:t>
      </w:r>
      <w:r>
        <w:rPr>
          <w:color w:val="000000"/>
          <w:spacing w:val="1"/>
          <w:szCs w:val="28"/>
        </w:rPr>
        <w:t xml:space="preserve"> на 2015-2020 год</w:t>
      </w:r>
      <w:r w:rsidR="00470659">
        <w:rPr>
          <w:color w:val="000000"/>
          <w:spacing w:val="1"/>
          <w:szCs w:val="28"/>
        </w:rPr>
        <w:t>ы</w:t>
      </w:r>
      <w:r>
        <w:rPr>
          <w:szCs w:val="28"/>
        </w:rPr>
        <w:t>».</w:t>
      </w:r>
      <w:bookmarkStart w:id="0" w:name="_GoBack"/>
      <w:bookmarkEnd w:id="0"/>
    </w:p>
    <w:p w:rsidR="004703AF" w:rsidRDefault="004703AF" w:rsidP="004703AF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На основании постановления Правительства Российской Федерации от 05.07.2016 №629 «О внесении изменений в Правила выпуска и реализации государственных жилищных сертификатов в рамках реализации подпрограммы </w:t>
      </w:r>
      <w:r w:rsidRPr="00815C5F">
        <w:rPr>
          <w:color w:val="000000"/>
          <w:szCs w:val="28"/>
        </w:rPr>
        <w:t xml:space="preserve">«Выполнение государственных обязательств по </w:t>
      </w:r>
      <w:r w:rsidRPr="00815C5F">
        <w:rPr>
          <w:color w:val="000000"/>
          <w:spacing w:val="-1"/>
          <w:szCs w:val="28"/>
        </w:rPr>
        <w:t xml:space="preserve">обеспечению жильем категорий граждан, установленных федеральным </w:t>
      </w:r>
      <w:r w:rsidRPr="00815C5F">
        <w:rPr>
          <w:color w:val="000000"/>
          <w:spacing w:val="1"/>
          <w:szCs w:val="28"/>
        </w:rPr>
        <w:t>законодательством» федеральной целевой программы «Жилище»</w:t>
      </w:r>
      <w:r>
        <w:rPr>
          <w:color w:val="000000"/>
          <w:spacing w:val="1"/>
          <w:szCs w:val="28"/>
        </w:rPr>
        <w:t xml:space="preserve"> на 2015-2020 год</w:t>
      </w:r>
      <w:r w:rsidR="00470659">
        <w:rPr>
          <w:color w:val="000000"/>
          <w:spacing w:val="1"/>
          <w:szCs w:val="28"/>
        </w:rPr>
        <w:t>ы</w:t>
      </w:r>
      <w:r>
        <w:rPr>
          <w:szCs w:val="28"/>
        </w:rPr>
        <w:t>»</w:t>
      </w:r>
      <w:r w:rsidR="00184823">
        <w:rPr>
          <w:szCs w:val="28"/>
        </w:rPr>
        <w:t xml:space="preserve"> (далее – Правила)</w:t>
      </w:r>
      <w:r>
        <w:rPr>
          <w:szCs w:val="28"/>
        </w:rPr>
        <w:t xml:space="preserve"> </w:t>
      </w:r>
      <w:r w:rsidR="007D4B1D">
        <w:rPr>
          <w:szCs w:val="28"/>
        </w:rPr>
        <w:t xml:space="preserve">с сентября 2016 года </w:t>
      </w:r>
      <w:r>
        <w:rPr>
          <w:szCs w:val="28"/>
        </w:rPr>
        <w:t xml:space="preserve">установлен новый срок для предоставления государственного жилищного сертификата в банк – 3 </w:t>
      </w:r>
      <w:r w:rsidR="007D4B1D">
        <w:rPr>
          <w:szCs w:val="28"/>
        </w:rPr>
        <w:t>(три</w:t>
      </w:r>
      <w:proofErr w:type="gramEnd"/>
      <w:r w:rsidR="007D4B1D">
        <w:rPr>
          <w:szCs w:val="28"/>
        </w:rPr>
        <w:t xml:space="preserve">) </w:t>
      </w:r>
      <w:r>
        <w:rPr>
          <w:szCs w:val="28"/>
        </w:rPr>
        <w:t>месяца</w:t>
      </w:r>
      <w:r w:rsidR="001F756F">
        <w:rPr>
          <w:szCs w:val="28"/>
        </w:rPr>
        <w:t xml:space="preserve">, а не </w:t>
      </w:r>
      <w:r w:rsidR="001F756F" w:rsidRPr="001F756F">
        <w:rPr>
          <w:szCs w:val="28"/>
        </w:rPr>
        <w:t>2 (дв</w:t>
      </w:r>
      <w:r w:rsidR="00CD4610">
        <w:rPr>
          <w:szCs w:val="28"/>
        </w:rPr>
        <w:t>а</w:t>
      </w:r>
      <w:r w:rsidR="001F756F" w:rsidRPr="001F756F">
        <w:rPr>
          <w:szCs w:val="28"/>
        </w:rPr>
        <w:t>), как было ранее</w:t>
      </w:r>
      <w:r w:rsidR="001F756F">
        <w:rPr>
          <w:szCs w:val="28"/>
        </w:rPr>
        <w:t>.</w:t>
      </w:r>
      <w:r>
        <w:rPr>
          <w:szCs w:val="28"/>
        </w:rPr>
        <w:t xml:space="preserve"> </w:t>
      </w:r>
      <w:r w:rsidR="001F756F">
        <w:rPr>
          <w:szCs w:val="28"/>
        </w:rPr>
        <w:t>С</w:t>
      </w:r>
      <w:r>
        <w:rPr>
          <w:szCs w:val="28"/>
        </w:rPr>
        <w:t xml:space="preserve">рок действия сертификата остался прежний и составляет с даты выдачи его владельцу – 7 </w:t>
      </w:r>
      <w:r w:rsidR="007D4B1D">
        <w:rPr>
          <w:szCs w:val="28"/>
        </w:rPr>
        <w:t xml:space="preserve">(семь) </w:t>
      </w:r>
      <w:r>
        <w:rPr>
          <w:szCs w:val="28"/>
        </w:rPr>
        <w:t>месяцев.</w:t>
      </w:r>
    </w:p>
    <w:p w:rsidR="008E4C66" w:rsidRDefault="004703AF" w:rsidP="00DB337A">
      <w:pPr>
        <w:ind w:firstLine="709"/>
        <w:jc w:val="both"/>
        <w:rPr>
          <w:szCs w:val="28"/>
        </w:rPr>
      </w:pPr>
      <w:r>
        <w:rPr>
          <w:szCs w:val="28"/>
        </w:rPr>
        <w:t xml:space="preserve">Кроме того, </w:t>
      </w:r>
      <w:r w:rsidR="001F756F">
        <w:rPr>
          <w:szCs w:val="28"/>
        </w:rPr>
        <w:t xml:space="preserve">были внесены </w:t>
      </w:r>
      <w:r>
        <w:rPr>
          <w:szCs w:val="28"/>
        </w:rPr>
        <w:t>измен</w:t>
      </w:r>
      <w:r w:rsidR="001F756F">
        <w:rPr>
          <w:szCs w:val="28"/>
        </w:rPr>
        <w:t>ения в</w:t>
      </w:r>
      <w:r>
        <w:rPr>
          <w:szCs w:val="28"/>
        </w:rPr>
        <w:t xml:space="preserve"> перечень документов для участия </w:t>
      </w:r>
      <w:r w:rsidR="002A55E6">
        <w:rPr>
          <w:szCs w:val="28"/>
        </w:rPr>
        <w:t xml:space="preserve">в </w:t>
      </w:r>
      <w:r>
        <w:rPr>
          <w:szCs w:val="28"/>
        </w:rPr>
        <w:t xml:space="preserve">Подпрограмме </w:t>
      </w:r>
      <w:r w:rsidR="00184823">
        <w:rPr>
          <w:szCs w:val="28"/>
        </w:rPr>
        <w:t>(</w:t>
      </w:r>
      <w:r>
        <w:rPr>
          <w:szCs w:val="28"/>
        </w:rPr>
        <w:t xml:space="preserve">добавлены </w:t>
      </w:r>
      <w:r w:rsidR="008E4C66">
        <w:rPr>
          <w:szCs w:val="28"/>
        </w:rPr>
        <w:t>копии документов, удостоверяющих личность каждого члена семьи</w:t>
      </w:r>
      <w:r w:rsidR="00184823">
        <w:rPr>
          <w:szCs w:val="28"/>
        </w:rPr>
        <w:t>)</w:t>
      </w:r>
      <w:r w:rsidR="008E4C66">
        <w:rPr>
          <w:szCs w:val="28"/>
        </w:rPr>
        <w:t>.</w:t>
      </w:r>
    </w:p>
    <w:p w:rsidR="008E4C66" w:rsidRDefault="008E4C66" w:rsidP="00DB337A">
      <w:pPr>
        <w:ind w:firstLine="709"/>
        <w:jc w:val="both"/>
        <w:rPr>
          <w:szCs w:val="28"/>
        </w:rPr>
      </w:pPr>
      <w:r>
        <w:rPr>
          <w:szCs w:val="28"/>
        </w:rPr>
        <w:t>Пункт 24 Правил излож</w:t>
      </w:r>
      <w:r w:rsidR="002A55E6">
        <w:rPr>
          <w:szCs w:val="28"/>
        </w:rPr>
        <w:t>ен</w:t>
      </w:r>
      <w:r>
        <w:rPr>
          <w:szCs w:val="28"/>
        </w:rPr>
        <w:t xml:space="preserve"> в следующей редакции: «Списки граждан, изъявивших желание получить сертификат в планируемом году</w:t>
      </w:r>
      <w:r w:rsidR="00770D2F">
        <w:rPr>
          <w:szCs w:val="28"/>
        </w:rPr>
        <w:t>,</w:t>
      </w:r>
      <w:r w:rsidR="00184823" w:rsidRPr="00184823">
        <w:rPr>
          <w:szCs w:val="28"/>
        </w:rPr>
        <w:t xml:space="preserve"> </w:t>
      </w:r>
      <w:r w:rsidR="00184823">
        <w:rPr>
          <w:szCs w:val="28"/>
        </w:rPr>
        <w:t>формируются,</w:t>
      </w:r>
      <w:r>
        <w:rPr>
          <w:szCs w:val="28"/>
        </w:rPr>
        <w:t xml:space="preserve"> </w:t>
      </w:r>
      <w:r w:rsidR="00184823" w:rsidRPr="00184823">
        <w:rPr>
          <w:szCs w:val="28"/>
        </w:rPr>
        <w:t xml:space="preserve">в отношении граждан - участников </w:t>
      </w:r>
      <w:r w:rsidR="00184823">
        <w:rPr>
          <w:szCs w:val="28"/>
        </w:rPr>
        <w:t>П</w:t>
      </w:r>
      <w:r w:rsidR="00184823" w:rsidRPr="00184823">
        <w:rPr>
          <w:szCs w:val="28"/>
        </w:rPr>
        <w:t>одпрограммы</w:t>
      </w:r>
      <w:r w:rsidR="00184823">
        <w:rPr>
          <w:szCs w:val="28"/>
        </w:rPr>
        <w:t>,</w:t>
      </w:r>
      <w:r w:rsidR="00184823" w:rsidRPr="00184823">
        <w:rPr>
          <w:szCs w:val="28"/>
        </w:rPr>
        <w:t xml:space="preserve"> </w:t>
      </w:r>
      <w:r w:rsidRPr="008E4C66">
        <w:rPr>
          <w:szCs w:val="28"/>
        </w:rPr>
        <w:t xml:space="preserve">в соответствии с очередностью, установленной статьей 2 </w:t>
      </w:r>
      <w:r w:rsidRPr="00117027">
        <w:t xml:space="preserve">Федерального Закона </w:t>
      </w:r>
      <w:r w:rsidRPr="00091D8D">
        <w:rPr>
          <w:color w:val="000000"/>
          <w:szCs w:val="28"/>
        </w:rPr>
        <w:t xml:space="preserve">от </w:t>
      </w:r>
      <w:r w:rsidRPr="00091D8D">
        <w:rPr>
          <w:color w:val="000000"/>
          <w:spacing w:val="-1"/>
          <w:szCs w:val="28"/>
        </w:rPr>
        <w:t>25.10.2002</w:t>
      </w:r>
      <w:r w:rsidRPr="0034587F">
        <w:rPr>
          <w:color w:val="000000"/>
          <w:spacing w:val="-1"/>
          <w:sz w:val="26"/>
          <w:szCs w:val="26"/>
        </w:rPr>
        <w:t xml:space="preserve"> </w:t>
      </w:r>
      <w:r w:rsidRPr="00117027">
        <w:t>№125-ФЗ «О жилищных субсидиях гражданам, выезжающим из районов Крайнего Севера и приравненных к ним местностей»</w:t>
      </w:r>
      <w:r w:rsidRPr="00AA6DD5">
        <w:t xml:space="preserve"> </w:t>
      </w:r>
      <w:r>
        <w:t xml:space="preserve">(далее - </w:t>
      </w:r>
      <w:r w:rsidRPr="0067013B">
        <w:t>Закон №125-ФЗ</w:t>
      </w:r>
      <w:r>
        <w:t>).</w:t>
      </w:r>
    </w:p>
    <w:p w:rsidR="00436542" w:rsidRPr="00707BDC" w:rsidRDefault="00436542" w:rsidP="00436542">
      <w:pPr>
        <w:widowControl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Согласно ст. 2 Закона №125-ФЗ в</w:t>
      </w:r>
      <w:r w:rsidRPr="00707BDC">
        <w:rPr>
          <w:szCs w:val="28"/>
        </w:rPr>
        <w:t xml:space="preserve"> первую очередь государственные жилищные сертификаты предоставляются инвалидам I и II групп, инвалидам с детства, рожденны</w:t>
      </w:r>
      <w:r w:rsidR="002772A5">
        <w:rPr>
          <w:szCs w:val="28"/>
        </w:rPr>
        <w:t>м</w:t>
      </w:r>
      <w:r w:rsidRPr="00707BDC">
        <w:rPr>
          <w:szCs w:val="28"/>
        </w:rPr>
        <w:t xml:space="preserve"> в районах Крайнего Севера и приравненных к ним местностях или за пределами указанных районов и местностей (в случае, если на дату их рождения местом жительства их матерей являлись районы Крайнего Севера и приравненные к ним местности), во вторую очередь</w:t>
      </w:r>
      <w:proofErr w:type="gramEnd"/>
      <w:r w:rsidRPr="00707BDC">
        <w:rPr>
          <w:szCs w:val="28"/>
        </w:rPr>
        <w:t xml:space="preserve"> – пенсионерам, в третью очередь - гражданам, признанным в установленном порядке безработными, в четвертую очередь - работающим гражданам.</w:t>
      </w:r>
    </w:p>
    <w:p w:rsidR="00EB582A" w:rsidRDefault="00184823" w:rsidP="00DB337A">
      <w:pPr>
        <w:ind w:firstLine="709"/>
        <w:jc w:val="both"/>
      </w:pPr>
      <w:r>
        <w:rPr>
          <w:szCs w:val="28"/>
        </w:rPr>
        <w:t>Также, с</w:t>
      </w:r>
      <w:r w:rsidR="00DB337A" w:rsidRPr="00145DDF">
        <w:rPr>
          <w:szCs w:val="28"/>
        </w:rPr>
        <w:t xml:space="preserve"> 01.01.201</w:t>
      </w:r>
      <w:r w:rsidR="004703AF">
        <w:rPr>
          <w:szCs w:val="28"/>
        </w:rPr>
        <w:t>7</w:t>
      </w:r>
      <w:r w:rsidR="00DB337A">
        <w:rPr>
          <w:szCs w:val="28"/>
        </w:rPr>
        <w:t xml:space="preserve"> года </w:t>
      </w:r>
      <w:r>
        <w:rPr>
          <w:szCs w:val="28"/>
        </w:rPr>
        <w:t xml:space="preserve">для признания участником Подпрограммы пенсионерам необходимо представлять </w:t>
      </w:r>
      <w:r w:rsidR="001F756F">
        <w:t>справк</w:t>
      </w:r>
      <w:r>
        <w:t>у</w:t>
      </w:r>
      <w:r w:rsidR="001F756F">
        <w:t xml:space="preserve"> о пенсионном обеспечении из органа, осущест</w:t>
      </w:r>
      <w:r>
        <w:t xml:space="preserve">вляющего пенсионное обеспечение </w:t>
      </w:r>
      <w:r w:rsidR="001F756F">
        <w:t>(в случае, отсутствия пенсионного удостоверения).</w:t>
      </w:r>
    </w:p>
    <w:p w:rsidR="00610D74" w:rsidRDefault="0094477E" w:rsidP="00DB337A">
      <w:pPr>
        <w:ind w:firstLine="709"/>
        <w:jc w:val="both"/>
      </w:pPr>
      <w:r>
        <w:t>И</w:t>
      </w:r>
      <w:r w:rsidR="00DB337A">
        <w:t xml:space="preserve">зменились </w:t>
      </w:r>
      <w:r w:rsidR="001F756F" w:rsidRPr="001F756F">
        <w:t>срок</w:t>
      </w:r>
      <w:r w:rsidR="001F756F">
        <w:t>и</w:t>
      </w:r>
      <w:r w:rsidR="001F756F" w:rsidRPr="001F756F">
        <w:t xml:space="preserve"> выдачи сертификатов и представления отчетности в рамках приказа Минстроя Росси</w:t>
      </w:r>
      <w:r w:rsidR="00887EB9">
        <w:t>и о выдаче бланков сертификатов</w:t>
      </w:r>
      <w:r w:rsidR="00610D74">
        <w:t>.</w:t>
      </w:r>
    </w:p>
    <w:p w:rsidR="00DB337A" w:rsidRDefault="00610D74" w:rsidP="00DB337A">
      <w:pPr>
        <w:ind w:firstLine="709"/>
        <w:jc w:val="both"/>
      </w:pPr>
      <w:r>
        <w:t>Существенным нововведением</w:t>
      </w:r>
      <w:r w:rsidR="00887EB9">
        <w:t xml:space="preserve"> </w:t>
      </w:r>
      <w:r>
        <w:t>является</w:t>
      </w:r>
      <w:r w:rsidR="001F756F" w:rsidRPr="001F756F">
        <w:t xml:space="preserve"> возможност</w:t>
      </w:r>
      <w:r w:rsidR="00184823">
        <w:t>ь</w:t>
      </w:r>
      <w:r w:rsidR="001F756F" w:rsidRPr="001F756F">
        <w:t xml:space="preserve"> продления банком срока действия договора банковского счета, заключенного с владельцем сертификата, в целях предоставления ему времени для устранения причин, препятствующих приему банком договора купли-продажи для оплаты, и повторного представления документов для перечисления социальной выплаты в банк.</w:t>
      </w:r>
    </w:p>
    <w:p w:rsidR="00887EB9" w:rsidRDefault="0094477E" w:rsidP="00DB337A">
      <w:pPr>
        <w:ind w:firstLine="709"/>
        <w:jc w:val="both"/>
      </w:pPr>
      <w:proofErr w:type="gramStart"/>
      <w:r>
        <w:lastRenderedPageBreak/>
        <w:t>Кроме того,</w:t>
      </w:r>
      <w:r w:rsidR="00887EB9" w:rsidRPr="00887EB9">
        <w:t xml:space="preserve"> </w:t>
      </w:r>
      <w:r w:rsidR="00887EB9">
        <w:t xml:space="preserve">распорядитель счета </w:t>
      </w:r>
      <w:r>
        <w:t xml:space="preserve">- владелец сертификата </w:t>
      </w:r>
      <w:r w:rsidR="00887EB9">
        <w:t xml:space="preserve">для оплаты приобретаемого жилого помещения в течение срока действия договора банковского счета </w:t>
      </w:r>
      <w:r>
        <w:t>представляет в банк по месту приобретения жилого помещения вместо свидетельства (свидетельств) о государственной регистрации права собственности на жилое помещение (жилые помещения) выписку (выписки) из Единого государственного реестра недвижимости об основных характеристиках и зарегистрированных правах на приобретаемое гражданином – участником Подпрограммы и членами его</w:t>
      </w:r>
      <w:proofErr w:type="gramEnd"/>
      <w:r>
        <w:t xml:space="preserve"> семьи жилое помещение (жилых помещений).</w:t>
      </w:r>
    </w:p>
    <w:p w:rsidR="001F756F" w:rsidRDefault="00520337" w:rsidP="00DB337A">
      <w:pPr>
        <w:ind w:firstLine="709"/>
        <w:jc w:val="both"/>
      </w:pPr>
      <w:r>
        <w:t>Указанные изменения предусматривают п</w:t>
      </w:r>
      <w:r w:rsidR="00887EB9" w:rsidRPr="00887EB9">
        <w:t>риведение норм Правил в соответст</w:t>
      </w:r>
      <w:r>
        <w:t>вие с Федеральным законом от 13.07.</w:t>
      </w:r>
      <w:r w:rsidR="00887EB9" w:rsidRPr="00887EB9">
        <w:t>2015 № 218-ФЗ «О государственной регистрации недвижимости», вступающим в силу с 1 января 2017 г</w:t>
      </w:r>
      <w:r w:rsidR="00CB2641">
        <w:t>ода</w:t>
      </w:r>
      <w:r w:rsidR="00887EB9" w:rsidRPr="00887EB9">
        <w:t>.</w:t>
      </w:r>
    </w:p>
    <w:sectPr w:rsidR="001F756F" w:rsidSect="00E60FC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961" w:rsidRDefault="00300961">
      <w:r>
        <w:separator/>
      </w:r>
    </w:p>
  </w:endnote>
  <w:endnote w:type="continuationSeparator" w:id="0">
    <w:p w:rsidR="00300961" w:rsidRDefault="0030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F3C" w:rsidRDefault="000A7EC0" w:rsidP="00F953A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01F3C" w:rsidRDefault="00300961" w:rsidP="00F953A1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F3C" w:rsidRDefault="00300961" w:rsidP="00F953A1">
    <w:pPr>
      <w:pStyle w:val="ac"/>
      <w:framePr w:wrap="around" w:vAnchor="text" w:hAnchor="margin" w:xAlign="right" w:y="1"/>
      <w:rPr>
        <w:rStyle w:val="ae"/>
      </w:rPr>
    </w:pPr>
  </w:p>
  <w:p w:rsidR="00001F3C" w:rsidRDefault="00300961" w:rsidP="00F953A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961" w:rsidRDefault="00300961">
      <w:r>
        <w:separator/>
      </w:r>
    </w:p>
  </w:footnote>
  <w:footnote w:type="continuationSeparator" w:id="0">
    <w:p w:rsidR="00300961" w:rsidRDefault="00300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F3C" w:rsidRDefault="000A7EC0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</w:t>
    </w:r>
    <w:r>
      <w:rPr>
        <w:rStyle w:val="ae"/>
      </w:rPr>
      <w:fldChar w:fldCharType="end"/>
    </w:r>
  </w:p>
  <w:p w:rsidR="00001F3C" w:rsidRDefault="00300961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F3C" w:rsidRDefault="00300961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70BB2"/>
    <w:multiLevelType w:val="hybridMultilevel"/>
    <w:tmpl w:val="AD94911E"/>
    <w:lvl w:ilvl="0" w:tplc="8EF24BA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B7"/>
    <w:rsid w:val="00014DB8"/>
    <w:rsid w:val="00023531"/>
    <w:rsid w:val="00076F62"/>
    <w:rsid w:val="0008437C"/>
    <w:rsid w:val="00086EE0"/>
    <w:rsid w:val="000A7EC0"/>
    <w:rsid w:val="000B0877"/>
    <w:rsid w:val="000C40A5"/>
    <w:rsid w:val="000C4553"/>
    <w:rsid w:val="000F2E39"/>
    <w:rsid w:val="00100D2A"/>
    <w:rsid w:val="00110692"/>
    <w:rsid w:val="00184823"/>
    <w:rsid w:val="00185390"/>
    <w:rsid w:val="00187E64"/>
    <w:rsid w:val="00194848"/>
    <w:rsid w:val="00196B7B"/>
    <w:rsid w:val="001E3C82"/>
    <w:rsid w:val="001E5796"/>
    <w:rsid w:val="001F756F"/>
    <w:rsid w:val="002772A5"/>
    <w:rsid w:val="00286FD9"/>
    <w:rsid w:val="00294618"/>
    <w:rsid w:val="002A55E6"/>
    <w:rsid w:val="002D233F"/>
    <w:rsid w:val="002D64D4"/>
    <w:rsid w:val="002F0510"/>
    <w:rsid w:val="00300961"/>
    <w:rsid w:val="00317017"/>
    <w:rsid w:val="003217E0"/>
    <w:rsid w:val="00321FD6"/>
    <w:rsid w:val="00362929"/>
    <w:rsid w:val="00372A3F"/>
    <w:rsid w:val="00374029"/>
    <w:rsid w:val="00383C3C"/>
    <w:rsid w:val="00393204"/>
    <w:rsid w:val="003B3B56"/>
    <w:rsid w:val="003E1DC0"/>
    <w:rsid w:val="003E31CE"/>
    <w:rsid w:val="00403477"/>
    <w:rsid w:val="00436542"/>
    <w:rsid w:val="00446434"/>
    <w:rsid w:val="0046256C"/>
    <w:rsid w:val="004703AF"/>
    <w:rsid w:val="00470659"/>
    <w:rsid w:val="00496616"/>
    <w:rsid w:val="004A31BA"/>
    <w:rsid w:val="004C29D6"/>
    <w:rsid w:val="004E1F00"/>
    <w:rsid w:val="00503691"/>
    <w:rsid w:val="00520337"/>
    <w:rsid w:val="005302DA"/>
    <w:rsid w:val="005373A0"/>
    <w:rsid w:val="0055453E"/>
    <w:rsid w:val="00562D82"/>
    <w:rsid w:val="00574FD3"/>
    <w:rsid w:val="005B5961"/>
    <w:rsid w:val="005E03B3"/>
    <w:rsid w:val="005F3AD3"/>
    <w:rsid w:val="00610D74"/>
    <w:rsid w:val="00614044"/>
    <w:rsid w:val="0065138A"/>
    <w:rsid w:val="00652F47"/>
    <w:rsid w:val="006666C3"/>
    <w:rsid w:val="00670751"/>
    <w:rsid w:val="006C5B70"/>
    <w:rsid w:val="006F234C"/>
    <w:rsid w:val="007212B6"/>
    <w:rsid w:val="00770D2F"/>
    <w:rsid w:val="00781CC5"/>
    <w:rsid w:val="00786AB8"/>
    <w:rsid w:val="00792EB5"/>
    <w:rsid w:val="007A20CE"/>
    <w:rsid w:val="007D4B1D"/>
    <w:rsid w:val="00844DCC"/>
    <w:rsid w:val="008467B4"/>
    <w:rsid w:val="00861451"/>
    <w:rsid w:val="008714D3"/>
    <w:rsid w:val="00874779"/>
    <w:rsid w:val="00880432"/>
    <w:rsid w:val="00884E9E"/>
    <w:rsid w:val="0088778B"/>
    <w:rsid w:val="00887EB9"/>
    <w:rsid w:val="008974BA"/>
    <w:rsid w:val="008A0BC4"/>
    <w:rsid w:val="008A319D"/>
    <w:rsid w:val="008C59EC"/>
    <w:rsid w:val="008E4C66"/>
    <w:rsid w:val="008F2C84"/>
    <w:rsid w:val="008F3851"/>
    <w:rsid w:val="009239A6"/>
    <w:rsid w:val="00936D71"/>
    <w:rsid w:val="0094333D"/>
    <w:rsid w:val="0094477E"/>
    <w:rsid w:val="009501FA"/>
    <w:rsid w:val="00955793"/>
    <w:rsid w:val="00977312"/>
    <w:rsid w:val="009F04C8"/>
    <w:rsid w:val="009F5B47"/>
    <w:rsid w:val="00A20636"/>
    <w:rsid w:val="00A45291"/>
    <w:rsid w:val="00A54DA2"/>
    <w:rsid w:val="00A86DDA"/>
    <w:rsid w:val="00A92600"/>
    <w:rsid w:val="00AC3EBE"/>
    <w:rsid w:val="00AC4172"/>
    <w:rsid w:val="00AD139A"/>
    <w:rsid w:val="00AD61E8"/>
    <w:rsid w:val="00AE0EB6"/>
    <w:rsid w:val="00AE2570"/>
    <w:rsid w:val="00B0095D"/>
    <w:rsid w:val="00B363BD"/>
    <w:rsid w:val="00B40CC9"/>
    <w:rsid w:val="00B8099D"/>
    <w:rsid w:val="00B844DF"/>
    <w:rsid w:val="00BA090B"/>
    <w:rsid w:val="00BA56C2"/>
    <w:rsid w:val="00BD2E9A"/>
    <w:rsid w:val="00BD2ED4"/>
    <w:rsid w:val="00BE4233"/>
    <w:rsid w:val="00C03015"/>
    <w:rsid w:val="00C366C1"/>
    <w:rsid w:val="00C66123"/>
    <w:rsid w:val="00C738CF"/>
    <w:rsid w:val="00C902D1"/>
    <w:rsid w:val="00C91DE1"/>
    <w:rsid w:val="00CA55C5"/>
    <w:rsid w:val="00CB2641"/>
    <w:rsid w:val="00CD4610"/>
    <w:rsid w:val="00CD52BB"/>
    <w:rsid w:val="00CD6E33"/>
    <w:rsid w:val="00CF2CCA"/>
    <w:rsid w:val="00D04DC0"/>
    <w:rsid w:val="00D07102"/>
    <w:rsid w:val="00D2246E"/>
    <w:rsid w:val="00D4708F"/>
    <w:rsid w:val="00D55A3C"/>
    <w:rsid w:val="00D75889"/>
    <w:rsid w:val="00DB08B2"/>
    <w:rsid w:val="00DB337A"/>
    <w:rsid w:val="00DC55AD"/>
    <w:rsid w:val="00E030D3"/>
    <w:rsid w:val="00E04C8E"/>
    <w:rsid w:val="00E20E99"/>
    <w:rsid w:val="00E35FC7"/>
    <w:rsid w:val="00E535A2"/>
    <w:rsid w:val="00E64832"/>
    <w:rsid w:val="00E67F4A"/>
    <w:rsid w:val="00E729CF"/>
    <w:rsid w:val="00E914B4"/>
    <w:rsid w:val="00EA2819"/>
    <w:rsid w:val="00EB582A"/>
    <w:rsid w:val="00ED3F6A"/>
    <w:rsid w:val="00EE28E9"/>
    <w:rsid w:val="00EF0982"/>
    <w:rsid w:val="00F25ED3"/>
    <w:rsid w:val="00F40462"/>
    <w:rsid w:val="00F44B78"/>
    <w:rsid w:val="00F52741"/>
    <w:rsid w:val="00F71A14"/>
    <w:rsid w:val="00F82001"/>
    <w:rsid w:val="00F92D94"/>
    <w:rsid w:val="00F936A1"/>
    <w:rsid w:val="00F97298"/>
    <w:rsid w:val="00FA00D3"/>
    <w:rsid w:val="00FA0C42"/>
    <w:rsid w:val="00FA4AFB"/>
    <w:rsid w:val="00FA6BA9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4DC0"/>
    <w:rPr>
      <w:color w:val="0000FF"/>
      <w:u w:val="single"/>
    </w:rPr>
  </w:style>
  <w:style w:type="character" w:customStyle="1" w:styleId="apple-style-span">
    <w:name w:val="apple-style-span"/>
    <w:basedOn w:val="a0"/>
    <w:rsid w:val="00D04DC0"/>
  </w:style>
  <w:style w:type="paragraph" w:styleId="a4">
    <w:name w:val="Body Text"/>
    <w:basedOn w:val="a"/>
    <w:link w:val="a5"/>
    <w:rsid w:val="00D04DC0"/>
    <w:pPr>
      <w:widowControl w:val="0"/>
      <w:jc w:val="both"/>
    </w:pPr>
    <w:rPr>
      <w:lang w:val="en-US"/>
    </w:rPr>
  </w:style>
  <w:style w:type="character" w:customStyle="1" w:styleId="a5">
    <w:name w:val="Основной текст Знак"/>
    <w:basedOn w:val="a0"/>
    <w:link w:val="a4"/>
    <w:rsid w:val="00D04DC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Body Text Indent"/>
    <w:basedOn w:val="a"/>
    <w:link w:val="a7"/>
    <w:rsid w:val="00D04DC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04D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4D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4DC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E25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E25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A7E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A7E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A7E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A7E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page number"/>
    <w:basedOn w:val="a0"/>
    <w:rsid w:val="000A7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4DC0"/>
    <w:rPr>
      <w:color w:val="0000FF"/>
      <w:u w:val="single"/>
    </w:rPr>
  </w:style>
  <w:style w:type="character" w:customStyle="1" w:styleId="apple-style-span">
    <w:name w:val="apple-style-span"/>
    <w:basedOn w:val="a0"/>
    <w:rsid w:val="00D04DC0"/>
  </w:style>
  <w:style w:type="paragraph" w:styleId="a4">
    <w:name w:val="Body Text"/>
    <w:basedOn w:val="a"/>
    <w:link w:val="a5"/>
    <w:rsid w:val="00D04DC0"/>
    <w:pPr>
      <w:widowControl w:val="0"/>
      <w:jc w:val="both"/>
    </w:pPr>
    <w:rPr>
      <w:lang w:val="en-US"/>
    </w:rPr>
  </w:style>
  <w:style w:type="character" w:customStyle="1" w:styleId="a5">
    <w:name w:val="Основной текст Знак"/>
    <w:basedOn w:val="a0"/>
    <w:link w:val="a4"/>
    <w:rsid w:val="00D04DC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Body Text Indent"/>
    <w:basedOn w:val="a"/>
    <w:link w:val="a7"/>
    <w:rsid w:val="00D04DC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04D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4D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4DC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E25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E25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A7E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A7E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A7E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A7E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page number"/>
    <w:basedOn w:val="a0"/>
    <w:rsid w:val="000A7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701F3-A0F5-42A4-9D8D-C24A0F86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Чугаева Елена Николаевна</dc:creator>
  <cp:lastModifiedBy>Задорожный Александр Иванович</cp:lastModifiedBy>
  <cp:revision>14</cp:revision>
  <cp:lastPrinted>2016-12-20T23:54:00Z</cp:lastPrinted>
  <dcterms:created xsi:type="dcterms:W3CDTF">2016-12-20T22:41:00Z</dcterms:created>
  <dcterms:modified xsi:type="dcterms:W3CDTF">2016-12-25T21:32:00Z</dcterms:modified>
</cp:coreProperties>
</file>