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Об утверждении нормативов потерь питьевой воды в централизованных системах водоснабжения при ее производстве и транспортировке КГУП «Камчатский водоканал» на территории Корякского сельского поселения Елизовского муниципального района Камчатского края на 2024-2028 годы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</w:rPr>
        <w:t>КГУП «Камчатский водоканал» на территории Корякского сельского поселения Елизовского муниципального района Камчатского края на 2024-2028 годы</w:t>
      </w:r>
      <w:r>
        <w:rPr>
          <w:rFonts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0" w:type="dxa"/>
        <w:jc w:val="left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4388"/>
        <w:gridCol w:w="2287"/>
      </w:tblGrid>
      <w:tr>
        <w:trPr>
          <w:trHeight w:val="2220" w:hRule="atLeast"/>
        </w:trPr>
        <w:tc>
          <w:tcPr>
            <w:tcW w:w="29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type w:val="nextPage"/>
          <w:pgSz w:w="11906" w:h="16838"/>
          <w:pgMar w:left="1418" w:right="843" w:gutter="0" w:header="0" w:top="1134" w:footer="0" w:bottom="40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070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27"/>
        <w:gridCol w:w="487"/>
        <w:gridCol w:w="1700"/>
      </w:tblGrid>
      <w:tr>
        <w:trPr/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aps w:val="false"/>
                <w:smallCaps w:val="false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/>
      </w:pPr>
      <w:r>
        <w:rPr>
          <w:rFonts w:ascii="Times New Roman" w:hAnsi="Times New Roman"/>
          <w:b w:val="false"/>
          <w:sz w:val="28"/>
        </w:rPr>
        <w:t xml:space="preserve">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КГУП «Камчатский водоканал» на территории Корякского сельского поселения Елизовского муниципального района Камчатского края на 2024-2028 годы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862"/>
        <w:gridCol w:w="2818"/>
      </w:tblGrid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Вид нормативов потерь воды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потребления, %</w:t>
            </w:r>
          </w:p>
        </w:tc>
      </w:tr>
      <w:tr>
        <w:trPr>
          <w:trHeight w:val="628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производстве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3,63</w:t>
            </w:r>
          </w:p>
        </w:tc>
      </w:tr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2.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транспортировке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66,82</w:t>
            </w:r>
          </w:p>
        </w:tc>
      </w:tr>
    </w:tbl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/>
      </w:r>
    </w:p>
    <w:sectPr>
      <w:headerReference w:type="default" r:id="rId3"/>
      <w:type w:val="nextPage"/>
      <w:pgSz w:w="11906" w:h="16838"/>
      <w:pgMar w:left="1418" w:right="843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LibreOffice/7.5.3.2$Windows_X86_64 LibreOffice_project/9f56dff12ba03b9acd7730a5a481eea045e468f3</Application>
  <AppVersion>15.0000</AppVersion>
  <Pages>2</Pages>
  <Words>229</Words>
  <Characters>1735</Characters>
  <CharactersWithSpaces>1934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2023-11-24T09:43:09Z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