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ЖИЛИЩНО-КОММУНАЛЬНОГО ХОЗЯЙСТВА И ЭНЕРГЕТИКИ КАМЧАТСКОГО КРАЯ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p w14:paraId="0D000000">
      <w:pPr>
        <w:pStyle w:val="Style_2"/>
        <w:spacing w:after="0" w:before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1"/>
    </w:p>
    <w:p w14:paraId="0E000000">
      <w:pPr>
        <w:pStyle w:val="Style_2"/>
        <w:spacing w:after="0" w:before="0" w:line="240" w:lineRule="auto"/>
        <w:ind w:firstLine="0" w:left="0"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2"/>
              <w:widowControl w:val="1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Об утверждении Порядка проведения аудита закупок товаров, работ, услуг, проводимых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в целях заключения договора об оказании услуг и (или) выполнении работ по капитальному ремонту общего имущества в многоквартирных домах, расположенных на территории Камчатского края</w:t>
            </w:r>
          </w:p>
        </w:tc>
      </w:tr>
    </w:tbl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Положением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Российской Федерации от 01.07.2016 № 615, на основании части 22.8 Положения о Министерстве жилищно-коммунального хозяйства и энергетики Камчатского края, утвержденного постановлением Правительства Камчатского края от 11.05.2023 № 265-П</w:t>
      </w: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Утвердить Порядок</w:t>
      </w:r>
      <w:r>
        <w:rPr>
          <w:rFonts w:ascii="Times New Roman" w:hAnsi="Times New Roman"/>
          <w:b w:val="0"/>
          <w:sz w:val="28"/>
        </w:rPr>
        <w:t xml:space="preserve"> проведения аудита закупок товаров, работ, услуг, проводимых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в целях заключения договора об оказании услуг и (или) выполнении работ по капитальному ремонту общего имущества в многоквартирных домах, расположенных на территории Камчатского края согласно приложению к настоящему приказу. </w:t>
      </w: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60"/>
        <w:gridCol w:w="3544"/>
        <w:gridCol w:w="2835"/>
      </w:tblGrid>
      <w:tr>
        <w:trPr>
          <w:trHeight w:hRule="atLeast" w:val="665"/>
        </w:trPr>
        <w:tc>
          <w:tcPr>
            <w:tcW w:type="dxa" w:w="326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2"/>
              <w:widowControl w:val="1"/>
              <w:spacing w:after="0" w:before="0" w:line="240" w:lineRule="auto"/>
              <w:ind w:hanging="4" w:left="4" w:right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2"/>
              <w:widowControl w:val="1"/>
              <w:spacing w:after="0" w:before="0" w:line="240" w:lineRule="auto"/>
              <w:ind w:firstLine="0" w:left="0"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А.А. Питиримов</w:t>
            </w:r>
          </w:p>
        </w:tc>
      </w:tr>
    </w:tbl>
    <w:p w14:paraId="1F000000">
      <w:pPr>
        <w:pStyle w:val="Style_2"/>
        <w:spacing w:after="0" w:before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20000000">
      <w:pPr>
        <w:pStyle w:val="Style_2"/>
      </w:pPr>
      <w:r>
        <w:br w:type="page"/>
      </w:r>
    </w:p>
    <w:p w14:paraId="21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bookmarkStart w:id="3" w:name="_GoBack"/>
      <w:bookmarkEnd w:id="3"/>
      <w:r>
        <w:rPr>
          <w:rFonts w:ascii="Times New Roman" w:hAnsi="Times New Roman"/>
          <w:sz w:val="28"/>
        </w:rPr>
        <w:t>риложение к приказу Министерства</w:t>
      </w:r>
    </w:p>
    <w:p w14:paraId="22000000">
      <w:pPr>
        <w:pStyle w:val="Style_2"/>
        <w:widowControl w:val="0"/>
        <w:spacing w:after="0" w:before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жилищно-коммунального хозяйства и энергетики Камчатского края</w:t>
      </w:r>
    </w:p>
    <w:tbl>
      <w:tblPr>
        <w:tblStyle w:val="Style_3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1"/>
        <w:gridCol w:w="1869"/>
        <w:gridCol w:w="487"/>
        <w:gridCol w:w="1700"/>
      </w:tblGrid>
      <w:tr>
        <w:tc>
          <w:tcPr>
            <w:tcW w:type="dxa" w:w="47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2"/>
              <w:widowControl w:val="1"/>
              <w:spacing w:after="60" w:before="0" w:line="240" w:lineRule="auto"/>
              <w:ind w:firstLine="0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2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2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7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2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27000000">
      <w:pPr>
        <w:pStyle w:val="Style_2"/>
        <w:spacing w:after="0" w:before="0" w:line="240" w:lineRule="auto"/>
        <w:ind/>
        <w:jc w:val="center"/>
      </w:pPr>
    </w:p>
    <w:p w14:paraId="2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Порядок проведения аудита закупок товаров, работ, услуг, проводимых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в целях заключения договора об оказании услуг и (или) выполнении работ по капитальному ремонту общего имущества в многоквартирных домах, расположенных на территории Камчатского края</w:t>
      </w:r>
    </w:p>
    <w:p w14:paraId="29000000">
      <w:pPr>
        <w:pStyle w:val="Style_2"/>
        <w:spacing w:after="0" w:before="0" w:line="240" w:lineRule="auto"/>
        <w:ind/>
        <w:jc w:val="center"/>
      </w:pPr>
    </w:p>
    <w:p w14:paraId="2A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определяет цели, условия и порядок осуществления аудита закупок товаров, работ, услуг, проводимых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расположенных на территории Камчатского края, в целях заключения договора об оказании услуг и (или) выполнении работ по капитальному ремонту общего имущества в многоквартирном доме, и оформления его результатов (далее соответственно - аудит, закупка, региональный оператор, договор о проведении капитального ремонта).</w:t>
      </w:r>
    </w:p>
    <w:p w14:paraId="2B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Понятия и термины, используемые в настоящем Порядке, применяются в значениях, определенных Положением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Российской Федерации от 01.07.2016 № 615.</w:t>
      </w:r>
    </w:p>
    <w:p w14:paraId="2C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Аудит представляет собой проведение Министерством жилищно-коммунального хозяйства и энергетики Камчатского края (далее – Министерство) экспертно-аналитических мероприятий по анализу и оценке результатов закупки, включая исполнение обязательств по договору о проведении капитального ремонта.</w:t>
      </w:r>
    </w:p>
    <w:p w14:paraId="2D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Объектом аудита является исполнение региональным оператором обязательств по договору о проведении капитального ремонта.</w:t>
      </w:r>
    </w:p>
    <w:p w14:paraId="2E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Предметом аудита являются анализ и оценка документации о результатах закупки (договор о проведении капитального ремонта, документы об оплате выполненных работ и (или) оказанных услуг, документы о приемке выполненных работ и (или) оказанных услуг, а также иные необходимые документы) (далее - документация о закупке).</w:t>
      </w:r>
    </w:p>
    <w:p w14:paraId="2F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Аудит проводится в соответствии с ежегодным планом аудита, утверждаемым приказом Министерства (далее – план аудита).</w:t>
      </w:r>
    </w:p>
    <w:p w14:paraId="30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аудита должен содержать сведения о периоде проведения аудита и сроках проведения аудита.</w:t>
      </w:r>
    </w:p>
    <w:p w14:paraId="3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аудита, а также вносимые в него изменения размещаются министерством на его официальном сайтев информационно-телекоммуникационной сети «Интернет» www.kamgov.ru/minzkh в разделе «Текущая деятельность» в течение 3 рабочих дней со дня их утверждения.</w:t>
      </w:r>
    </w:p>
    <w:p w14:paraId="32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Министерство не позднее чем за 5 рабочих дней до дня начала проведения аудита, включенного в план аудита, принимает в форме приказа решение о проведении аудита.</w:t>
      </w:r>
    </w:p>
    <w:p w14:paraId="33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Решение о проведении аудита должно содержать следующую информацию:</w:t>
      </w:r>
    </w:p>
    <w:p w14:paraId="34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регионального оператора, в отношении которого проводится аудит;</w:t>
      </w:r>
    </w:p>
    <w:p w14:paraId="35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сроки проведения аудита;</w:t>
      </w:r>
    </w:p>
    <w:p w14:paraId="36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перечень должностных лиц, осуществляющих аудит.</w:t>
      </w:r>
    </w:p>
    <w:p w14:paraId="37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участию в проведении аудита могут быть привлечены представители исполнительных органов Камчатского края (по согласованию с руководителями соответствующих исполнительных органов Камчатского края) в качестве экспертов, а также независимые эксперты для проведения экспертиз, необходимых для проведения аудита.</w:t>
      </w:r>
    </w:p>
    <w:p w14:paraId="38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3 рабочих дней со дня принятия решения о проведении аудита направляет копию соответствующего решения, оформленного приказом Министерства, региональному оператору посредством почтового отправления, или на адрес электронной почты, или нарочно, или иным способом, обеспечивающим подтверждение его получения.</w:t>
      </w:r>
    </w:p>
    <w:p w14:paraId="39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Должностные лица, осуществляющие аудит, вправе запрашивать и получать на основании мотивированного запроса в письменной форме от уполномоченных должностных лиц регионального оператора информацию, документы и материалы, объяснения в письменной и устной формах, необходимые для проведения аудита, получать доступ в любые помещения регионального оператора, знакомиться со всеми документами, касающимися деятельности регионального оператора.</w:t>
      </w:r>
    </w:p>
    <w:p w14:paraId="3A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Аудит проводится в форме камеральных и (или) выездных проверок.</w:t>
      </w:r>
    </w:p>
    <w:p w14:paraId="3B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Камеральная проверка проводится по месту нахождения Министерства на основании документов и сведений, имеющихся в Министерстве и (или) представленных региональным оператором, а также путем анализа информации, размещенной на официальных сайтах в информационно-телекоммуникационной сети Интернет, в том числе с применением автоматизированных информационных систем.</w:t>
      </w:r>
    </w:p>
    <w:p w14:paraId="3C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Выездная проверка проводится по месту нахождения регионального оператора в случае, если при камеральном аудите не представляется возможным удостовериться в полноте и достоверности сведений, содержащихся в документах регионального оператора, оценить его деятельность без проведения проверочных мероприятий непосредственно в помещениях регионального оператора.</w:t>
      </w:r>
    </w:p>
    <w:p w14:paraId="3D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Аудит включает в себя три этапа:</w:t>
      </w:r>
    </w:p>
    <w:p w14:paraId="3E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подготовительный;</w:t>
      </w:r>
    </w:p>
    <w:p w14:paraId="3F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основной;</w:t>
      </w:r>
    </w:p>
    <w:p w14:paraId="40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заключительный.</w:t>
      </w:r>
    </w:p>
    <w:p w14:paraId="41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Подготовительный этап аудита осуществляется в целях сбора документации о закупке.</w:t>
      </w:r>
    </w:p>
    <w:p w14:paraId="42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Сбор документации о закупке осуществляется путем получения информации и документов с использованием информационно-телекоммуникационной сети Интернет (на официальном сайте единой информационной системы закупок в информационно-телекоммуникационной сети Интернет в соответствии с законодательством Российской Федерации о контрактной системе в сфере закупок, на официальных сайтах оператора электронной площадки, регионального оператора в информационно-телекоммуникационной сети Интернет, иных необходимых сайтах, в том числе с применением автоматизированных информационных систем), а также путем направления письменных запросов региональному оператору, подрядным организациям, оказавшим услуги и (или) выполнившим работы по договору о проведении капитального ремонта.</w:t>
      </w:r>
    </w:p>
    <w:p w14:paraId="43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Основной этап аудита заключается в непосредственном анализе и оценке должностными лицами, осуществляющими аудит, информации, содержащейся в документации о закупке, в том числе:</w:t>
      </w:r>
    </w:p>
    <w:p w14:paraId="44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 состоянии планирования закупок, своевременности закупок (соблюдение региональным оператором сроков, достаточных для реализации закупок, предусмотренных утвержденными Министерством планами реализации региональной программы капитального ремонта общего имущества в многоквартирных домах в Камчатском крае на 2014–2043 годы, утвержденной постановлением Правительства Камчатского края от 12.02.2014 № 74-П (далее соответственно - краткосрочный план, региональная программа), заключении договоров о проведении капитального ремонта, выполнении их условий в установленные сроки;</w:t>
      </w:r>
    </w:p>
    <w:p w14:paraId="45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 степени исполнения обязательств по договорам о проведении капитального ремонта, достижения результатов и целей осуществления закупок (результативность закупок).</w:t>
      </w:r>
    </w:p>
    <w:p w14:paraId="46000000">
      <w:pPr>
        <w:pStyle w:val="Style_2"/>
        <w:widowControl w:val="0"/>
        <w:spacing w:after="0" w:before="0" w:line="240" w:lineRule="auto"/>
        <w:ind w:firstLine="540" w:left="0" w:right="0"/>
        <w:jc w:val="both"/>
      </w:pPr>
      <w:r>
        <w:rPr>
          <w:rFonts w:ascii="Times New Roman" w:hAnsi="Times New Roman"/>
          <w:sz w:val="28"/>
        </w:rPr>
        <w:t xml:space="preserve">Результативность закупок измеряется соотношением результатов, установленных краткосрочным планом, и фактических результатов выполнения краткосрочного плана, отражаемых в отчетах о реализации региональной программы за соответствующий период, предоставляемых министерством в Министерство строительства и жилищно-коммунального хозяйства Российской Федерации по формам, утвержденным приказом Министерства строительства и жилищно-коммунального хозяйства Российской Федерации от 01.12.2016 </w:t>
      </w:r>
      <w:r>
        <w:br/>
      </w:r>
      <w:r>
        <w:rPr>
          <w:rFonts w:ascii="Times New Roman" w:hAnsi="Times New Roman"/>
          <w:sz w:val="28"/>
        </w:rPr>
        <w:t>№ 871/пр «Об утверждении форм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и о признании утратившими силу отдельных приказов Минстроя России».</w:t>
      </w:r>
    </w:p>
    <w:p w14:paraId="47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Заключительный этап аудита представляет собой обобщение результатов экспертно-аналитических мероприятий по анализу и оценке результатов закупки, включая исполнение обязательств по договору о проведении капитального ремонта, полученных в ходе проведения основного этапа аудита, которые оформляются в виде отчета об аудите по форме, установленной министерством, подписываемого должностными лицами, осуществляющими аудит.</w:t>
      </w:r>
    </w:p>
    <w:p w14:paraId="48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В случае выявления в ходе проведения аудита отклонений, нарушений и недостатков должностные лица, осуществляющие аудит, устанавливают причины выявленных отклонений, нарушений и недостатков, подготавливают предложения, направленные на их устранение и на совершенствование порядка осуществления закупок, систематизируют информацию о реализации указанных предложений и размещают на официальном сайте министерства в информационно-телекоммуникационной сети Интернет обобщенную информацию о результатах экспертно-аналитических мероприятий по анализу и оценке результатов закупки, включая исполнение обязательств по договору о проведении капитального ремонта.</w:t>
      </w:r>
    </w:p>
    <w:p w14:paraId="49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Отчет об аудите составляется должностными лицами, осуществляющими аудит, в двух экземплярах, один из которых хранится в Министерстве, второй в течение 3 рабочих дней со дня подписания отчета об аудите направляется региональному оператору посредством почтового отправления, или на адрес электронной почты, или нарочно, или иным способом, обеспечивающим подтверждение его получения.</w:t>
      </w:r>
    </w:p>
    <w:p w14:paraId="4A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Региональный оператор в течение 7 рабочих дней со дня получения отчета об аудите вправе представить в Министерство письменные возражения по фактам, изложенным в отчете об аудите, которые приобщаются к материалам аудита и подлежат рассмотрению Министром жилищно-коммунального хозяйства и энергетики Камчатского края (далее – Министр) при утверждении отчета об аудите.</w:t>
      </w:r>
    </w:p>
    <w:p w14:paraId="4B000000">
      <w:pPr>
        <w:pStyle w:val="Style_2"/>
        <w:widowControl w:val="0"/>
        <w:spacing w:after="0" w:before="0" w:line="240" w:lineRule="auto"/>
        <w:ind w:firstLine="540" w:left="0" w:right="0"/>
        <w:jc w:val="both"/>
      </w:pPr>
      <w:r>
        <w:rPr>
          <w:rFonts w:ascii="Times New Roman" w:hAnsi="Times New Roman"/>
          <w:sz w:val="28"/>
        </w:rPr>
        <w:t xml:space="preserve">18. Отчет об аудите утверждается Министром в течение 5 рабочих дней со дня получения письменных возражений регионального оператора или истечения срока, установленного </w:t>
      </w:r>
      <w:r>
        <w:rPr>
          <w:rFonts w:ascii="Times New Roman" w:hAnsi="Times New Roman"/>
          <w:color w:val="0000FF"/>
          <w:sz w:val="28"/>
        </w:rPr>
        <w:t>пунктом 17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4C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Утвержденный отчет об аудите в течение 3 рабочих дней со дня его утверждения Министром направляется региональному оператору посредством почтового отправления, или на адрес электронной почты, или нарочно, или иным способом, обеспечивающим подтверждение его получения.</w:t>
      </w:r>
    </w:p>
    <w:p w14:paraId="4D000000">
      <w:pPr>
        <w:pStyle w:val="Style_2"/>
        <w:widowControl w:val="0"/>
        <w:spacing w:after="0" w:before="0" w:line="240" w:lineRule="auto"/>
        <w:ind w:firstLine="540" w:left="0" w:right="0"/>
        <w:jc w:val="both"/>
      </w:pPr>
      <w:r>
        <w:rPr>
          <w:rFonts w:ascii="Times New Roman" w:hAnsi="Times New Roman"/>
          <w:sz w:val="28"/>
        </w:rPr>
        <w:t xml:space="preserve">19. При подтверждении возражений регионального оператора материалами аудита в отчет об аудите в течение 5 рабочих дней со дня истечения срока, указанного в </w:t>
      </w:r>
      <w:r>
        <w:rPr>
          <w:rFonts w:ascii="Times New Roman" w:hAnsi="Times New Roman"/>
          <w:color w:val="0000FF"/>
          <w:sz w:val="28"/>
        </w:rPr>
        <w:t>абзаце первом пункта 18</w:t>
      </w:r>
      <w:r>
        <w:rPr>
          <w:rFonts w:ascii="Times New Roman" w:hAnsi="Times New Roman"/>
          <w:sz w:val="28"/>
        </w:rPr>
        <w:t xml:space="preserve"> настоящего Порядка, вносятся соответствующие изменения, при этом составляется новый отчет об аудите в порядке, предусмотренном </w:t>
      </w:r>
      <w:r>
        <w:rPr>
          <w:rFonts w:ascii="Times New Roman" w:hAnsi="Times New Roman"/>
          <w:color w:val="0000FF"/>
          <w:sz w:val="28"/>
        </w:rPr>
        <w:t>пунктами 16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color w:val="0000FF"/>
          <w:sz w:val="28"/>
        </w:rPr>
        <w:t>18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4E000000">
      <w:pPr>
        <w:pStyle w:val="Style_2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Выполнение мероприятий по исполнению предложений по устранению отклонений, нарушений и недостатков, отраженных в отчете об аудите, является обязательным для регионального оператора.</w:t>
      </w:r>
    </w:p>
    <w:p w14:paraId="4F000000">
      <w:pPr>
        <w:pStyle w:val="Style_2"/>
        <w:widowControl w:val="0"/>
        <w:spacing w:after="0" w:before="0"/>
        <w:ind w:firstLine="540" w:left="0" w:right="0"/>
        <w:jc w:val="both"/>
        <w:rPr>
          <w:rFonts w:ascii="Times New Roman" w:hAnsi="Times New Roman"/>
          <w:sz w:val="28"/>
        </w:rPr>
      </w:pPr>
    </w:p>
    <w:p w14:paraId="50000000">
      <w:pPr>
        <w:pStyle w:val="Style_2"/>
        <w:spacing w:after="0" w:before="0" w:line="240" w:lineRule="auto"/>
        <w:ind/>
        <w:jc w:val="both"/>
      </w:pPr>
    </w:p>
    <w:sectPr>
      <w:headerReference r:id="rId1" w:type="default"/>
      <w:type w:val="nextPage"/>
      <w:pgSz w:h="16838" w:orient="portrait" w:w="11906"/>
      <w:pgMar w:bottom="1134" w:footer="0" w:gutter="0" w:header="709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Heading 1"/>
    <w:link w:val="Style_5_ch"/>
    <w:rPr>
      <w:rFonts w:ascii="Arial" w:hAnsi="Arial"/>
      <w:sz w:val="40"/>
    </w:rPr>
  </w:style>
  <w:style w:styleId="Style_5_ch" w:type="character">
    <w:name w:val="Heading 1"/>
    <w:link w:val="Style_5"/>
    <w:rPr>
      <w:rFonts w:ascii="Arial" w:hAnsi="Arial"/>
      <w:sz w:val="40"/>
    </w:rPr>
  </w:style>
  <w:style w:styleId="Style_6" w:type="paragraph">
    <w:name w:val="toc 2"/>
    <w:basedOn w:val="Style_2"/>
    <w:next w:val="Style_2"/>
    <w:link w:val="Style_6_ch"/>
    <w:uiPriority w:val="39"/>
    <w:pPr>
      <w:spacing w:after="57" w:before="0"/>
      <w:ind w:firstLine="0" w:left="283" w:right="0"/>
    </w:pPr>
  </w:style>
  <w:style w:styleId="Style_6_ch" w:type="character">
    <w:name w:val="toc 2"/>
    <w:basedOn w:val="Style_2_ch"/>
    <w:link w:val="Style_6"/>
  </w:style>
  <w:style w:styleId="Style_7" w:type="paragraph">
    <w:name w:val="Символ сноски"/>
    <w:basedOn w:val="Style_8"/>
    <w:link w:val="Style_7_ch"/>
    <w:rPr>
      <w:vertAlign w:val="superscript"/>
    </w:rPr>
  </w:style>
  <w:style w:styleId="Style_7_ch" w:type="character">
    <w:name w:val="Символ сноски"/>
    <w:basedOn w:val="Style_8_ch"/>
    <w:link w:val="Style_7"/>
    <w:rPr>
      <w:vertAlign w:val="superscript"/>
    </w:rPr>
  </w:style>
  <w:style w:styleId="Style_9" w:type="paragraph">
    <w:name w:val="toc 4"/>
    <w:basedOn w:val="Style_2"/>
    <w:next w:val="Style_2"/>
    <w:link w:val="Style_9_ch"/>
    <w:uiPriority w:val="39"/>
    <w:pPr>
      <w:spacing w:after="57" w:before="0"/>
      <w:ind w:firstLine="0" w:left="850" w:right="0"/>
    </w:pPr>
  </w:style>
  <w:style w:styleId="Style_9_ch" w:type="character">
    <w:name w:val="toc 4"/>
    <w:basedOn w:val="Style_2_ch"/>
    <w:link w:val="Style_9"/>
  </w:style>
  <w:style w:styleId="Style_10" w:type="paragraph">
    <w:name w:val="Quote"/>
    <w:basedOn w:val="Style_2"/>
    <w:next w:val="Style_2"/>
    <w:link w:val="Style_10_ch"/>
    <w:pPr>
      <w:ind w:firstLine="0" w:left="720" w:right="720"/>
    </w:pPr>
    <w:rPr>
      <w:i w:val="1"/>
    </w:rPr>
  </w:style>
  <w:style w:styleId="Style_10_ch" w:type="character">
    <w:name w:val="Quote"/>
    <w:basedOn w:val="Style_2_ch"/>
    <w:link w:val="Style_10"/>
    <w:rPr>
      <w:i w:val="1"/>
    </w:rPr>
  </w:style>
  <w:style w:styleId="Style_11" w:type="paragraph">
    <w:name w:val="heading 7"/>
    <w:basedOn w:val="Style_2"/>
    <w:next w:val="Style_2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2_ch"/>
    <w:link w:val="Style_11"/>
    <w:rPr>
      <w:rFonts w:ascii="Arial" w:hAnsi="Arial"/>
      <w:b w:val="1"/>
      <w:i w:val="1"/>
      <w:sz w:val="22"/>
    </w:rPr>
  </w:style>
  <w:style w:styleId="Style_12" w:type="paragraph">
    <w:name w:val="Intense Quote"/>
    <w:basedOn w:val="Style_2"/>
    <w:next w:val="Style_2"/>
    <w:link w:val="Style_12_ch"/>
    <w:pPr>
      <w:spacing w:after="160" w:before="0"/>
      <w:ind w:firstLine="0" w:left="720" w:right="720"/>
    </w:pPr>
    <w:rPr>
      <w:i w:val="1"/>
    </w:rPr>
  </w:style>
  <w:style w:styleId="Style_12_ch" w:type="character">
    <w:name w:val="Intense Quote"/>
    <w:basedOn w:val="Style_2_ch"/>
    <w:link w:val="Style_12"/>
    <w:rPr>
      <w:i w:val="1"/>
    </w:rPr>
  </w:style>
  <w:style w:styleId="Style_13" w:type="paragraph">
    <w:name w:val="toc 6"/>
    <w:basedOn w:val="Style_2"/>
    <w:next w:val="Style_2"/>
    <w:link w:val="Style_13_ch"/>
    <w:uiPriority w:val="39"/>
    <w:pPr>
      <w:spacing w:after="57" w:before="0"/>
      <w:ind w:firstLine="0" w:left="1417" w:right="0"/>
    </w:pPr>
  </w:style>
  <w:style w:styleId="Style_13_ch" w:type="character">
    <w:name w:val="toc 6"/>
    <w:basedOn w:val="Style_2_ch"/>
    <w:link w:val="Style_13"/>
  </w:style>
  <w:style w:styleId="Style_14" w:type="paragraph">
    <w:name w:val="toc 7"/>
    <w:basedOn w:val="Style_2"/>
    <w:next w:val="Style_2"/>
    <w:link w:val="Style_14_ch"/>
    <w:uiPriority w:val="39"/>
    <w:pPr>
      <w:spacing w:after="57" w:before="0"/>
      <w:ind w:firstLine="0" w:left="1701" w:right="0"/>
    </w:pPr>
  </w:style>
  <w:style w:styleId="Style_14_ch" w:type="character">
    <w:name w:val="toc 7"/>
    <w:basedOn w:val="Style_2_ch"/>
    <w:link w:val="Style_14"/>
  </w:style>
  <w:style w:styleId="Style_15" w:type="paragraph">
    <w:name w:val="Contents Heading"/>
    <w:link w:val="Style_15_ch"/>
  </w:style>
  <w:style w:styleId="Style_15_ch" w:type="character">
    <w:name w:val="Contents Heading"/>
    <w:link w:val="Style_15"/>
  </w:style>
  <w:style w:styleId="Style_16" w:type="paragraph">
    <w:name w:val="Plain Text"/>
    <w:basedOn w:val="Style_2"/>
    <w:link w:val="Style_16_ch"/>
    <w:pPr>
      <w:spacing w:after="0" w:before="0" w:line="240" w:lineRule="auto"/>
      <w:ind/>
    </w:pPr>
    <w:rPr>
      <w:rFonts w:ascii="Calibri" w:hAnsi="Calibri"/>
    </w:rPr>
  </w:style>
  <w:style w:styleId="Style_16_ch" w:type="character">
    <w:name w:val="Plain Text"/>
    <w:basedOn w:val="Style_2_ch"/>
    <w:link w:val="Style_16"/>
    <w:rPr>
      <w:rFonts w:ascii="Calibri" w:hAnsi="Calibri"/>
    </w:rPr>
  </w:style>
  <w:style w:styleId="Style_17" w:type="paragraph">
    <w:name w:val="Contents 4"/>
    <w:link w:val="Style_17_ch"/>
  </w:style>
  <w:style w:styleId="Style_17_ch" w:type="character">
    <w:name w:val="Contents 4"/>
    <w:link w:val="Style_17"/>
  </w:style>
  <w:style w:styleId="Style_18" w:type="paragraph">
    <w:name w:val="heading 3"/>
    <w:basedOn w:val="Style_2"/>
    <w:next w:val="Style_2"/>
    <w:link w:val="Style_18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8_ch" w:type="character">
    <w:name w:val="heading 3"/>
    <w:basedOn w:val="Style_2_ch"/>
    <w:link w:val="Style_18"/>
    <w:rPr>
      <w:rFonts w:ascii="Arial" w:hAnsi="Arial"/>
      <w:sz w:val="30"/>
    </w:rPr>
  </w:style>
  <w:style w:styleId="Style_19" w:type="paragraph">
    <w:name w:val="Footer"/>
    <w:basedOn w:val="Style_2"/>
    <w:link w:val="Style_19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19_ch" w:type="character">
    <w:name w:val="Footer"/>
    <w:basedOn w:val="Style_2_ch"/>
    <w:link w:val="Style_19"/>
    <w:rPr>
      <w:rFonts w:ascii="Times New Roman" w:hAnsi="Times New Roman"/>
      <w:sz w:val="28"/>
    </w:rPr>
  </w:style>
  <w:style w:styleId="Style_20" w:type="paragraph">
    <w:name w:val="Символ концевой сноски"/>
    <w:basedOn w:val="Style_8"/>
    <w:link w:val="Style_20_ch"/>
    <w:rPr>
      <w:vertAlign w:val="superscript"/>
    </w:rPr>
  </w:style>
  <w:style w:styleId="Style_20_ch" w:type="character">
    <w:name w:val="Символ концевой сноски"/>
    <w:basedOn w:val="Style_8_ch"/>
    <w:link w:val="Style_20"/>
    <w:rPr>
      <w:vertAlign w:val="superscript"/>
    </w:rPr>
  </w:style>
  <w:style w:styleId="Style_21" w:type="paragraph">
    <w:name w:val="Contents 1"/>
    <w:link w:val="Style_21_ch"/>
  </w:style>
  <w:style w:styleId="Style_21_ch" w:type="character">
    <w:name w:val="Contents 1"/>
    <w:link w:val="Style_21"/>
  </w:style>
  <w:style w:styleId="Style_22" w:type="paragraph">
    <w:name w:val="heading 9"/>
    <w:basedOn w:val="Style_2"/>
    <w:next w:val="Style_2"/>
    <w:link w:val="Style_2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2_ch" w:type="character">
    <w:name w:val="heading 9"/>
    <w:basedOn w:val="Style_2_ch"/>
    <w:link w:val="Style_22"/>
    <w:rPr>
      <w:rFonts w:ascii="Arial" w:hAnsi="Arial"/>
      <w:i w:val="1"/>
      <w:sz w:val="21"/>
    </w:rPr>
  </w:style>
  <w:style w:styleId="Style_23" w:type="paragraph">
    <w:name w:val="TOC Heading"/>
    <w:link w:val="Style_23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3_ch" w:type="character">
    <w:name w:val="TOC Heading"/>
    <w:link w:val="Style_23"/>
    <w:rPr>
      <w:rFonts w:asciiTheme="minorAscii" w:hAnsiTheme="minorHAnsi"/>
      <w:color w:val="000000"/>
      <w:spacing w:val="0"/>
      <w:sz w:val="22"/>
    </w:rPr>
  </w:style>
  <w:style w:styleId="Style_24" w:type="paragraph">
    <w:name w:val="Caption"/>
    <w:basedOn w:val="Style_2"/>
    <w:next w:val="Style_2"/>
    <w:link w:val="Style_24_ch"/>
    <w:pPr>
      <w:spacing w:line="276" w:lineRule="auto"/>
      <w:ind/>
    </w:pPr>
    <w:rPr>
      <w:b w:val="1"/>
      <w:color w:themeColor="accent1" w:val="5B9BD5"/>
      <w:sz w:val="18"/>
    </w:rPr>
  </w:style>
  <w:style w:styleId="Style_24_ch" w:type="character">
    <w:name w:val="Caption"/>
    <w:basedOn w:val="Style_2_ch"/>
    <w:link w:val="Style_24"/>
    <w:rPr>
      <w:b w:val="1"/>
      <w:color w:themeColor="accent1" w:val="5B9BD5"/>
      <w:sz w:val="18"/>
    </w:rPr>
  </w:style>
  <w:style w:styleId="Style_25" w:type="paragraph">
    <w:name w:val="Heading 4"/>
    <w:link w:val="Style_25_ch"/>
    <w:rPr>
      <w:rFonts w:ascii="Arial" w:hAnsi="Arial"/>
      <w:b w:val="1"/>
      <w:sz w:val="26"/>
    </w:rPr>
  </w:style>
  <w:style w:styleId="Style_25_ch" w:type="character">
    <w:name w:val="Heading 4"/>
    <w:link w:val="Style_25"/>
    <w:rPr>
      <w:rFonts w:ascii="Arial" w:hAnsi="Arial"/>
      <w:b w:val="1"/>
      <w:sz w:val="26"/>
    </w:rPr>
  </w:style>
  <w:style w:styleId="Style_26" w:type="paragraph">
    <w:name w:val="Body Text"/>
    <w:basedOn w:val="Style_2"/>
    <w:link w:val="Style_26_ch"/>
    <w:pPr>
      <w:spacing w:after="140" w:before="0" w:line="276" w:lineRule="auto"/>
      <w:ind/>
    </w:pPr>
  </w:style>
  <w:style w:styleId="Style_26_ch" w:type="character">
    <w:name w:val="Body Text"/>
    <w:basedOn w:val="Style_2_ch"/>
    <w:link w:val="Style_26"/>
  </w:style>
  <w:style w:styleId="Style_27" w:type="paragraph">
    <w:name w:val="Указатель"/>
    <w:basedOn w:val="Style_2"/>
    <w:link w:val="Style_27_ch"/>
  </w:style>
  <w:style w:styleId="Style_27_ch" w:type="character">
    <w:name w:val="Указатель"/>
    <w:basedOn w:val="Style_2_ch"/>
    <w:link w:val="Style_27"/>
  </w:style>
  <w:style w:styleId="Style_28" w:type="paragraph">
    <w:name w:val="toc 3"/>
    <w:basedOn w:val="Style_2"/>
    <w:next w:val="Style_2"/>
    <w:link w:val="Style_28_ch"/>
    <w:uiPriority w:val="39"/>
    <w:pPr>
      <w:spacing w:after="57" w:before="0"/>
      <w:ind w:firstLine="0" w:left="567" w:right="0"/>
    </w:pPr>
  </w:style>
  <w:style w:styleId="Style_28_ch" w:type="character">
    <w:name w:val="toc 3"/>
    <w:basedOn w:val="Style_2_ch"/>
    <w:link w:val="Style_28"/>
  </w:style>
  <w:style w:styleId="Style_29" w:type="paragraph">
    <w:name w:val="Header"/>
    <w:link w:val="Style_29_ch"/>
  </w:style>
  <w:style w:styleId="Style_29_ch" w:type="character">
    <w:name w:val="Header"/>
    <w:link w:val="Style_29"/>
  </w:style>
  <w:style w:styleId="Style_30" w:type="paragraph">
    <w:name w:val="Footer Char"/>
    <w:basedOn w:val="Style_8"/>
    <w:link w:val="Style_30_ch"/>
  </w:style>
  <w:style w:styleId="Style_30_ch" w:type="character">
    <w:name w:val="Footer Char"/>
    <w:basedOn w:val="Style_8_ch"/>
    <w:link w:val="Style_30"/>
  </w:style>
  <w:style w:styleId="Style_8" w:type="paragraph">
    <w:name w:val="Default Paragraph Font"/>
    <w:link w:val="Style_8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_ch" w:type="character">
    <w:name w:val="Default Paragraph Font"/>
    <w:link w:val="Style_8"/>
    <w:rPr>
      <w:rFonts w:asciiTheme="minorAscii" w:hAnsiTheme="minorHAnsi"/>
      <w:color w:val="000000"/>
      <w:spacing w:val="0"/>
      <w:sz w:val="22"/>
    </w:rPr>
  </w:style>
  <w:style w:styleId="Style_31" w:type="paragraph">
    <w:name w:val="Содержимое врезки"/>
    <w:basedOn w:val="Style_2"/>
    <w:link w:val="Style_31_ch"/>
  </w:style>
  <w:style w:styleId="Style_31_ch" w:type="character">
    <w:name w:val="Содержимое врезки"/>
    <w:basedOn w:val="Style_2_ch"/>
    <w:link w:val="Style_31"/>
  </w:style>
  <w:style w:styleId="Style_32" w:type="paragraph">
    <w:name w:val="Contents 6"/>
    <w:link w:val="Style_32_ch"/>
  </w:style>
  <w:style w:styleId="Style_32_ch" w:type="character">
    <w:name w:val="Contents 6"/>
    <w:link w:val="Style_32"/>
  </w:style>
  <w:style w:styleId="Style_33" w:type="paragraph">
    <w:name w:val="Heading 2"/>
    <w:link w:val="Style_33_ch"/>
    <w:rPr>
      <w:rFonts w:ascii="Arial" w:hAnsi="Arial"/>
      <w:sz w:val="34"/>
    </w:rPr>
  </w:style>
  <w:style w:styleId="Style_33_ch" w:type="character">
    <w:name w:val="Heading 2"/>
    <w:link w:val="Style_33"/>
    <w:rPr>
      <w:rFonts w:ascii="Arial" w:hAnsi="Arial"/>
      <w:sz w:val="34"/>
    </w:rPr>
  </w:style>
  <w:style w:styleId="Style_34" w:type="paragraph">
    <w:name w:val="No Spacing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4_ch" w:type="character">
    <w:name w:val="No Spacing"/>
    <w:link w:val="Style_34"/>
    <w:rPr>
      <w:rFonts w:asciiTheme="minorAscii" w:hAnsiTheme="minorHAnsi"/>
      <w:color w:val="000000"/>
      <w:spacing w:val="0"/>
      <w:sz w:val="22"/>
    </w:rPr>
  </w:style>
  <w:style w:styleId="Style_35" w:type="paragraph">
    <w:name w:val="Endnote"/>
    <w:link w:val="Style_35_ch"/>
    <w:rPr>
      <w:sz w:val="20"/>
    </w:rPr>
  </w:style>
  <w:style w:styleId="Style_35_ch" w:type="character">
    <w:name w:val="Endnote"/>
    <w:link w:val="Style_35"/>
    <w:rPr>
      <w:sz w:val="20"/>
    </w:rPr>
  </w:style>
  <w:style w:styleId="Style_36" w:type="paragraph">
    <w:name w:val="heading 5"/>
    <w:basedOn w:val="Style_2"/>
    <w:next w:val="Style_2"/>
    <w:link w:val="Style_36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6_ch" w:type="character">
    <w:name w:val="heading 5"/>
    <w:basedOn w:val="Style_2_ch"/>
    <w:link w:val="Style_36"/>
    <w:rPr>
      <w:rFonts w:ascii="Arial" w:hAnsi="Arial"/>
      <w:b w:val="1"/>
      <w:sz w:val="24"/>
    </w:rPr>
  </w:style>
  <w:style w:styleId="Style_37" w:type="paragraph">
    <w:name w:val="heading 1"/>
    <w:basedOn w:val="Style_2"/>
    <w:next w:val="Style_2"/>
    <w:link w:val="Style_37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7_ch" w:type="character">
    <w:name w:val="heading 1"/>
    <w:basedOn w:val="Style_2_ch"/>
    <w:link w:val="Style_37"/>
    <w:rPr>
      <w:rFonts w:ascii="Arial" w:hAnsi="Arial"/>
      <w:sz w:val="40"/>
    </w:rPr>
  </w:style>
  <w:style w:styleId="Style_38" w:type="paragraph">
    <w:name w:val="table of figures"/>
    <w:basedOn w:val="Style_2"/>
    <w:next w:val="Style_2"/>
    <w:link w:val="Style_38_ch"/>
    <w:pPr>
      <w:spacing w:after="0" w:before="0"/>
      <w:ind/>
    </w:pPr>
  </w:style>
  <w:style w:styleId="Style_38_ch" w:type="character">
    <w:name w:val="table of figures"/>
    <w:basedOn w:val="Style_2_ch"/>
    <w:link w:val="Style_38"/>
  </w:style>
  <w:style w:styleId="Style_39" w:type="paragraph">
    <w:name w:val="Heading 9"/>
    <w:link w:val="Style_39_ch"/>
    <w:rPr>
      <w:rFonts w:ascii="Arial" w:hAnsi="Arial"/>
      <w:i w:val="1"/>
      <w:sz w:val="21"/>
    </w:rPr>
  </w:style>
  <w:style w:styleId="Style_39_ch" w:type="character">
    <w:name w:val="Heading 9"/>
    <w:link w:val="Style_39"/>
    <w:rPr>
      <w:rFonts w:ascii="Arial" w:hAnsi="Arial"/>
      <w:i w:val="1"/>
      <w:sz w:val="21"/>
    </w:rPr>
  </w:style>
  <w:style w:styleId="Style_40" w:type="paragraph">
    <w:name w:val="Contents 9"/>
    <w:link w:val="Style_40_ch"/>
  </w:style>
  <w:style w:styleId="Style_40_ch" w:type="character">
    <w:name w:val="Contents 9"/>
    <w:link w:val="Style_40"/>
  </w:style>
  <w:style w:styleId="Style_41" w:type="paragraph">
    <w:name w:val="Heading 7"/>
    <w:link w:val="Style_41_ch"/>
    <w:rPr>
      <w:rFonts w:ascii="Arial" w:hAnsi="Arial"/>
      <w:b w:val="1"/>
      <w:i w:val="1"/>
      <w:sz w:val="22"/>
    </w:rPr>
  </w:style>
  <w:style w:styleId="Style_41_ch" w:type="character">
    <w:name w:val="Heading 7"/>
    <w:link w:val="Style_41"/>
    <w:rPr>
      <w:rFonts w:ascii="Arial" w:hAnsi="Arial"/>
      <w:b w:val="1"/>
      <w:i w:val="1"/>
      <w:sz w:val="22"/>
    </w:rPr>
  </w:style>
  <w:style w:styleId="Style_42" w:type="paragraph">
    <w:name w:val="Hyperlink"/>
    <w:basedOn w:val="Style_8"/>
    <w:link w:val="Style_42_ch"/>
    <w:rPr>
      <w:color w:themeColor="hyperlink" w:val="0563C1"/>
      <w:u w:val="single"/>
    </w:rPr>
  </w:style>
  <w:style w:styleId="Style_42_ch" w:type="character">
    <w:name w:val="Hyperlink"/>
    <w:basedOn w:val="Style_8_ch"/>
    <w:link w:val="Style_42"/>
    <w:rPr>
      <w:color w:themeColor="hyperlink" w:val="0563C1"/>
      <w:u w:val="single"/>
    </w:rPr>
  </w:style>
  <w:style w:styleId="Style_43" w:type="paragraph">
    <w:name w:val="Footnote"/>
    <w:basedOn w:val="Style_2"/>
    <w:link w:val="Style_43_ch"/>
    <w:pPr>
      <w:spacing w:after="40" w:before="0" w:line="240" w:lineRule="auto"/>
      <w:ind/>
    </w:pPr>
    <w:rPr>
      <w:sz w:val="18"/>
    </w:rPr>
  </w:style>
  <w:style w:styleId="Style_43_ch" w:type="character">
    <w:name w:val="Footnote"/>
    <w:basedOn w:val="Style_2_ch"/>
    <w:link w:val="Style_43"/>
    <w:rPr>
      <w:sz w:val="18"/>
    </w:rPr>
  </w:style>
  <w:style w:styleId="Style_44" w:type="paragraph">
    <w:name w:val="heading 8"/>
    <w:basedOn w:val="Style_2"/>
    <w:next w:val="Style_2"/>
    <w:link w:val="Style_4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4_ch" w:type="character">
    <w:name w:val="heading 8"/>
    <w:basedOn w:val="Style_2_ch"/>
    <w:link w:val="Style_44"/>
    <w:rPr>
      <w:rFonts w:ascii="Arial" w:hAnsi="Arial"/>
      <w:i w:val="1"/>
      <w:sz w:val="22"/>
    </w:rPr>
  </w:style>
  <w:style w:styleId="Style_45" w:type="paragraph">
    <w:name w:val="toc 1"/>
    <w:basedOn w:val="Style_2"/>
    <w:next w:val="Style_2"/>
    <w:link w:val="Style_45_ch"/>
    <w:uiPriority w:val="39"/>
    <w:pPr>
      <w:spacing w:after="57" w:before="0"/>
      <w:ind w:firstLine="0" w:left="0" w:right="0"/>
    </w:pPr>
  </w:style>
  <w:style w:styleId="Style_45_ch" w:type="character">
    <w:name w:val="toc 1"/>
    <w:basedOn w:val="Style_2_ch"/>
    <w:link w:val="Style_45"/>
  </w:style>
  <w:style w:styleId="Style_46" w:type="paragraph">
    <w:name w:val="Heading 5"/>
    <w:link w:val="Style_46_ch"/>
    <w:rPr>
      <w:rFonts w:ascii="Arial" w:hAnsi="Arial"/>
      <w:b w:val="1"/>
      <w:sz w:val="24"/>
    </w:rPr>
  </w:style>
  <w:style w:styleId="Style_46_ch" w:type="character">
    <w:name w:val="Heading 5"/>
    <w:link w:val="Style_46"/>
    <w:rPr>
      <w:rFonts w:ascii="Arial" w:hAnsi="Arial"/>
      <w:b w:val="1"/>
      <w:sz w:val="24"/>
    </w:rPr>
  </w:style>
  <w:style w:styleId="Style_47" w:type="paragraph">
    <w:name w:val="Index Heading"/>
    <w:basedOn w:val="Style_48"/>
    <w:link w:val="Style_47_ch"/>
  </w:style>
  <w:style w:styleId="Style_47_ch" w:type="character">
    <w:name w:val="Index Heading"/>
    <w:basedOn w:val="Style_48_ch"/>
    <w:link w:val="Style_47"/>
  </w:style>
  <w:style w:styleId="Style_49" w:type="paragraph">
    <w:name w:val="Caption Char"/>
    <w:basedOn w:val="Style_24"/>
    <w:link w:val="Style_49_ch"/>
  </w:style>
  <w:style w:styleId="Style_49_ch" w:type="character">
    <w:name w:val="Caption Char"/>
    <w:basedOn w:val="Style_24_ch"/>
    <w:link w:val="Style_49"/>
  </w:style>
  <w:style w:styleId="Style_50" w:type="paragraph">
    <w:name w:val="Contents 8"/>
    <w:link w:val="Style_50_ch"/>
  </w:style>
  <w:style w:styleId="Style_50_ch" w:type="character">
    <w:name w:val="Contents 8"/>
    <w:link w:val="Style_50"/>
  </w:style>
  <w:style w:styleId="Style_51" w:type="paragraph">
    <w:name w:val="Header and Footer"/>
    <w:link w:val="Style_51_ch"/>
    <w:rPr>
      <w:rFonts w:ascii="XO Thames" w:hAnsi="XO Thames"/>
      <w:sz w:val="20"/>
    </w:rPr>
  </w:style>
  <w:style w:styleId="Style_51_ch" w:type="character">
    <w:name w:val="Header and Footer"/>
    <w:link w:val="Style_51"/>
    <w:rPr>
      <w:rFonts w:ascii="XO Thames" w:hAnsi="XO Thames"/>
      <w:sz w:val="20"/>
    </w:rPr>
  </w:style>
  <w:style w:styleId="Style_52" w:type="paragraph">
    <w:name w:val="List"/>
    <w:basedOn w:val="Style_26"/>
    <w:link w:val="Style_52_ch"/>
  </w:style>
  <w:style w:styleId="Style_52_ch" w:type="character">
    <w:name w:val="List"/>
    <w:basedOn w:val="Style_26_ch"/>
    <w:link w:val="Style_52"/>
  </w:style>
  <w:style w:styleId="Style_53" w:type="paragraph">
    <w:name w:val="Header Char"/>
    <w:basedOn w:val="Style_8"/>
    <w:link w:val="Style_53_ch"/>
  </w:style>
  <w:style w:styleId="Style_53_ch" w:type="character">
    <w:name w:val="Header Char"/>
    <w:basedOn w:val="Style_8_ch"/>
    <w:link w:val="Style_53"/>
  </w:style>
  <w:style w:styleId="Style_54" w:type="paragraph">
    <w:name w:val="Title"/>
    <w:basedOn w:val="Style_2"/>
    <w:next w:val="Style_2"/>
    <w:link w:val="Style_54_ch"/>
    <w:pPr>
      <w:spacing w:after="200" w:before="300"/>
      <w:ind/>
      <w:contextualSpacing w:val="1"/>
    </w:pPr>
    <w:rPr>
      <w:sz w:val="48"/>
    </w:rPr>
  </w:style>
  <w:style w:styleId="Style_54_ch" w:type="character">
    <w:name w:val="Title"/>
    <w:basedOn w:val="Style_2_ch"/>
    <w:link w:val="Style_54"/>
    <w:rPr>
      <w:sz w:val="48"/>
    </w:rPr>
  </w:style>
  <w:style w:styleId="Style_55" w:type="paragraph">
    <w:name w:val="toc 9"/>
    <w:basedOn w:val="Style_2"/>
    <w:next w:val="Style_2"/>
    <w:link w:val="Style_55_ch"/>
    <w:uiPriority w:val="39"/>
    <w:pPr>
      <w:spacing w:after="57" w:before="0"/>
      <w:ind w:firstLine="0" w:left="2268" w:right="0"/>
    </w:pPr>
  </w:style>
  <w:style w:styleId="Style_55_ch" w:type="character">
    <w:name w:val="toc 9"/>
    <w:basedOn w:val="Style_2_ch"/>
    <w:link w:val="Style_55"/>
  </w:style>
  <w:style w:styleId="Style_56" w:type="paragraph">
    <w:name w:val="Endnote Reference"/>
    <w:link w:val="Style_56_ch"/>
    <w:rPr>
      <w:vertAlign w:val="superscript"/>
    </w:rPr>
  </w:style>
  <w:style w:styleId="Style_56_ch" w:type="character">
    <w:name w:val="Endnote Reference"/>
    <w:link w:val="Style_56"/>
    <w:rPr>
      <w:vertAlign w:val="superscript"/>
    </w:rPr>
  </w:style>
  <w:style w:styleId="Style_57" w:type="paragraph">
    <w:name w:val="Balloon Text"/>
    <w:basedOn w:val="Style_2"/>
    <w:link w:val="Style_57_ch"/>
    <w:pPr>
      <w:spacing w:after="0" w:before="0" w:line="240" w:lineRule="auto"/>
      <w:ind/>
    </w:pPr>
    <w:rPr>
      <w:rFonts w:ascii="Segoe UI" w:hAnsi="Segoe UI"/>
      <w:sz w:val="18"/>
    </w:rPr>
  </w:style>
  <w:style w:styleId="Style_57_ch" w:type="character">
    <w:name w:val="Balloon Text"/>
    <w:basedOn w:val="Style_2_ch"/>
    <w:link w:val="Style_57"/>
    <w:rPr>
      <w:rFonts w:ascii="Segoe UI" w:hAnsi="Segoe UI"/>
      <w:sz w:val="18"/>
    </w:rPr>
  </w:style>
  <w:style w:styleId="Style_58" w:type="paragraph">
    <w:name w:val="List Paragraph"/>
    <w:basedOn w:val="Style_2"/>
    <w:link w:val="Style_58_ch"/>
    <w:pPr>
      <w:spacing w:after="160" w:before="0"/>
      <w:ind w:firstLine="0" w:left="720" w:right="0"/>
      <w:contextualSpacing w:val="1"/>
    </w:pPr>
  </w:style>
  <w:style w:styleId="Style_58_ch" w:type="character">
    <w:name w:val="List Paragraph"/>
    <w:basedOn w:val="Style_2_ch"/>
    <w:link w:val="Style_58"/>
  </w:style>
  <w:style w:styleId="Style_59" w:type="paragraph">
    <w:name w:val="Caption"/>
    <w:link w:val="Style_59_ch"/>
    <w:rPr>
      <w:b w:val="1"/>
      <w:color w:themeColor="accent1" w:val="5B9BD5"/>
      <w:sz w:val="18"/>
    </w:rPr>
  </w:style>
  <w:style w:styleId="Style_59_ch" w:type="character">
    <w:name w:val="Caption"/>
    <w:link w:val="Style_59"/>
    <w:rPr>
      <w:b w:val="1"/>
      <w:color w:themeColor="accent1" w:val="5B9BD5"/>
      <w:sz w:val="18"/>
    </w:rPr>
  </w:style>
  <w:style w:styleId="Style_60" w:type="paragraph">
    <w:name w:val="Internet link"/>
    <w:basedOn w:val="Style_8"/>
    <w:link w:val="Style_60_ch"/>
    <w:rPr>
      <w:color w:themeColor="hyperlink" w:val="0563C1"/>
      <w:u w:val="single"/>
    </w:rPr>
  </w:style>
  <w:style w:styleId="Style_60_ch" w:type="character">
    <w:name w:val="Internet link"/>
    <w:basedOn w:val="Style_8_ch"/>
    <w:link w:val="Style_60"/>
    <w:rPr>
      <w:color w:themeColor="hyperlink" w:val="0563C1"/>
      <w:u w:val="single"/>
    </w:rPr>
  </w:style>
  <w:style w:styleId="Style_61" w:type="paragraph">
    <w:name w:val="Footnote Reference"/>
    <w:link w:val="Style_61_ch"/>
    <w:rPr>
      <w:vertAlign w:val="superscript"/>
    </w:rPr>
  </w:style>
  <w:style w:styleId="Style_61_ch" w:type="character">
    <w:name w:val="Footnote Reference"/>
    <w:link w:val="Style_61"/>
    <w:rPr>
      <w:vertAlign w:val="superscript"/>
    </w:rPr>
  </w:style>
  <w:style w:styleId="Style_62" w:type="paragraph">
    <w:name w:val="toc 8"/>
    <w:basedOn w:val="Style_2"/>
    <w:next w:val="Style_2"/>
    <w:link w:val="Style_62_ch"/>
    <w:uiPriority w:val="39"/>
    <w:pPr>
      <w:spacing w:after="57" w:before="0"/>
      <w:ind w:firstLine="0" w:left="1984" w:right="0"/>
    </w:pPr>
  </w:style>
  <w:style w:styleId="Style_62_ch" w:type="character">
    <w:name w:val="toc 8"/>
    <w:basedOn w:val="Style_2_ch"/>
    <w:link w:val="Style_62"/>
  </w:style>
  <w:style w:styleId="Style_63" w:type="paragraph">
    <w:name w:val="Endnote Text"/>
    <w:basedOn w:val="Style_2"/>
    <w:link w:val="Style_63_ch"/>
    <w:pPr>
      <w:spacing w:after="0" w:before="0" w:line="240" w:lineRule="auto"/>
      <w:ind/>
    </w:pPr>
    <w:rPr>
      <w:sz w:val="20"/>
    </w:rPr>
  </w:style>
  <w:style w:styleId="Style_63_ch" w:type="character">
    <w:name w:val="Endnote Text"/>
    <w:basedOn w:val="Style_2_ch"/>
    <w:link w:val="Style_63"/>
    <w:rPr>
      <w:sz w:val="20"/>
    </w:rPr>
  </w:style>
  <w:style w:styleId="Style_64" w:type="paragraph">
    <w:name w:val="Heading 6"/>
    <w:link w:val="Style_64_ch"/>
    <w:rPr>
      <w:rFonts w:ascii="Arial" w:hAnsi="Arial"/>
      <w:b w:val="1"/>
      <w:sz w:val="22"/>
    </w:rPr>
  </w:style>
  <w:style w:styleId="Style_64_ch" w:type="character">
    <w:name w:val="Heading 6"/>
    <w:link w:val="Style_64"/>
    <w:rPr>
      <w:rFonts w:ascii="Arial" w:hAnsi="Arial"/>
      <w:b w:val="1"/>
      <w:sz w:val="22"/>
    </w:rPr>
  </w:style>
  <w:style w:styleId="Style_65" w:type="paragraph">
    <w:name w:val="Subtitle"/>
    <w:basedOn w:val="Style_2"/>
    <w:next w:val="Style_2"/>
    <w:link w:val="Style_65_ch"/>
    <w:pPr>
      <w:spacing w:after="200" w:before="200"/>
      <w:ind/>
    </w:pPr>
    <w:rPr>
      <w:sz w:val="24"/>
    </w:rPr>
  </w:style>
  <w:style w:styleId="Style_65_ch" w:type="character">
    <w:name w:val="Subtitle"/>
    <w:basedOn w:val="Style_2_ch"/>
    <w:link w:val="Style_65"/>
    <w:rPr>
      <w:sz w:val="24"/>
    </w:rPr>
  </w:style>
  <w:style w:styleId="Style_66" w:type="paragraph">
    <w:name w:val="Footnote Symbol"/>
    <w:basedOn w:val="Style_8"/>
    <w:link w:val="Style_66_ch"/>
    <w:rPr>
      <w:vertAlign w:val="superscript"/>
    </w:rPr>
  </w:style>
  <w:style w:styleId="Style_66_ch" w:type="character">
    <w:name w:val="Footnote Symbol"/>
    <w:basedOn w:val="Style_8_ch"/>
    <w:link w:val="Style_66"/>
    <w:rPr>
      <w:vertAlign w:val="superscript"/>
    </w:rPr>
  </w:style>
  <w:style w:styleId="Style_67" w:type="paragraph">
    <w:name w:val="toc 5"/>
    <w:basedOn w:val="Style_2"/>
    <w:next w:val="Style_2"/>
    <w:link w:val="Style_67_ch"/>
    <w:uiPriority w:val="39"/>
    <w:pPr>
      <w:spacing w:after="57" w:before="0"/>
      <w:ind w:firstLine="0" w:left="1134" w:right="0"/>
    </w:pPr>
  </w:style>
  <w:style w:styleId="Style_67_ch" w:type="character">
    <w:name w:val="toc 5"/>
    <w:basedOn w:val="Style_2_ch"/>
    <w:link w:val="Style_67"/>
  </w:style>
  <w:style w:styleId="Style_68" w:type="paragraph">
    <w:name w:val="Heading 8"/>
    <w:link w:val="Style_68_ch"/>
    <w:rPr>
      <w:rFonts w:ascii="Arial" w:hAnsi="Arial"/>
      <w:i w:val="1"/>
      <w:sz w:val="22"/>
    </w:rPr>
  </w:style>
  <w:style w:styleId="Style_68_ch" w:type="character">
    <w:name w:val="Heading 8"/>
    <w:link w:val="Style_68"/>
    <w:rPr>
      <w:rFonts w:ascii="Arial" w:hAnsi="Arial"/>
      <w:i w:val="1"/>
      <w:sz w:val="22"/>
    </w:rPr>
  </w:style>
  <w:style w:styleId="Style_69" w:type="paragraph">
    <w:name w:val="Contents 2"/>
    <w:link w:val="Style_69_ch"/>
  </w:style>
  <w:style w:styleId="Style_69_ch" w:type="character">
    <w:name w:val="Contents 2"/>
    <w:link w:val="Style_69"/>
  </w:style>
  <w:style w:styleId="Style_70" w:type="paragraph">
    <w:name w:val="Endnote Symbol"/>
    <w:basedOn w:val="Style_8"/>
    <w:link w:val="Style_70_ch"/>
    <w:rPr>
      <w:vertAlign w:val="superscript"/>
    </w:rPr>
  </w:style>
  <w:style w:styleId="Style_70_ch" w:type="character">
    <w:name w:val="Endnote Symbol"/>
    <w:basedOn w:val="Style_8_ch"/>
    <w:link w:val="Style_70"/>
    <w:rPr>
      <w:vertAlign w:val="superscript"/>
    </w:rPr>
  </w:style>
  <w:style w:styleId="Style_71" w:type="paragraph">
    <w:name w:val="Subtitle"/>
    <w:link w:val="Style_71_ch"/>
    <w:uiPriority w:val="11"/>
    <w:qFormat/>
    <w:rPr>
      <w:sz w:val="24"/>
    </w:rPr>
  </w:style>
  <w:style w:styleId="Style_71_ch" w:type="character">
    <w:name w:val="Subtitle"/>
    <w:link w:val="Style_71"/>
    <w:rPr>
      <w:sz w:val="24"/>
    </w:rPr>
  </w:style>
  <w:style w:styleId="Style_48" w:type="paragraph">
    <w:name w:val="Заголовок"/>
    <w:basedOn w:val="Style_2"/>
    <w:next w:val="Style_26"/>
    <w:link w:val="Style_48_ch"/>
    <w:pPr>
      <w:keepNext w:val="1"/>
      <w:spacing w:after="120" w:before="240"/>
      <w:ind/>
    </w:pPr>
    <w:rPr>
      <w:rFonts w:ascii="Open Sans" w:hAnsi="Open Sans"/>
      <w:sz w:val="28"/>
    </w:rPr>
  </w:style>
  <w:style w:styleId="Style_48_ch" w:type="character">
    <w:name w:val="Заголовок"/>
    <w:basedOn w:val="Style_2_ch"/>
    <w:link w:val="Style_48"/>
    <w:rPr>
      <w:rFonts w:ascii="Open Sans" w:hAnsi="Open Sans"/>
      <w:sz w:val="28"/>
    </w:rPr>
  </w:style>
  <w:style w:styleId="Style_72" w:type="paragraph">
    <w:name w:val="Title"/>
    <w:link w:val="Style_72_ch"/>
    <w:uiPriority w:val="10"/>
    <w:qFormat/>
    <w:rPr>
      <w:sz w:val="48"/>
    </w:rPr>
  </w:style>
  <w:style w:styleId="Style_72_ch" w:type="character">
    <w:name w:val="Title"/>
    <w:link w:val="Style_72"/>
    <w:rPr>
      <w:sz w:val="48"/>
    </w:rPr>
  </w:style>
  <w:style w:styleId="Style_73" w:type="paragraph">
    <w:name w:val="Contents 3"/>
    <w:link w:val="Style_73_ch"/>
  </w:style>
  <w:style w:styleId="Style_73_ch" w:type="character">
    <w:name w:val="Contents 3"/>
    <w:link w:val="Style_73"/>
  </w:style>
  <w:style w:styleId="Style_74" w:type="paragraph">
    <w:name w:val="heading 4"/>
    <w:basedOn w:val="Style_2"/>
    <w:next w:val="Style_2"/>
    <w:link w:val="Style_74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74_ch" w:type="character">
    <w:name w:val="heading 4"/>
    <w:basedOn w:val="Style_2_ch"/>
    <w:link w:val="Style_74"/>
    <w:rPr>
      <w:rFonts w:ascii="Arial" w:hAnsi="Arial"/>
      <w:b w:val="1"/>
      <w:sz w:val="26"/>
    </w:rPr>
  </w:style>
  <w:style w:styleId="Style_75" w:type="paragraph">
    <w:name w:val="Footer"/>
    <w:link w:val="Style_75_ch"/>
    <w:rPr>
      <w:rFonts w:ascii="Times New Roman" w:hAnsi="Times New Roman"/>
      <w:sz w:val="28"/>
    </w:rPr>
  </w:style>
  <w:style w:styleId="Style_75_ch" w:type="character">
    <w:name w:val="Footer"/>
    <w:link w:val="Style_75"/>
    <w:rPr>
      <w:rFonts w:ascii="Times New Roman" w:hAnsi="Times New Roman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76" w:type="paragraph">
    <w:name w:val="Колонтитул"/>
    <w:link w:val="Style_76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76_ch" w:type="character">
    <w:name w:val="Колонтитул"/>
    <w:link w:val="Style_76"/>
    <w:rPr>
      <w:rFonts w:ascii="XO Thames" w:hAnsi="XO Thames"/>
      <w:color w:val="000000"/>
      <w:spacing w:val="0"/>
      <w:sz w:val="20"/>
    </w:rPr>
  </w:style>
  <w:style w:styleId="Style_77" w:type="paragraph">
    <w:name w:val="Contents 5"/>
    <w:link w:val="Style_77_ch"/>
  </w:style>
  <w:style w:styleId="Style_77_ch" w:type="character">
    <w:name w:val="Contents 5"/>
    <w:link w:val="Style_77"/>
  </w:style>
  <w:style w:styleId="Style_78" w:type="paragraph">
    <w:name w:val="Heading 3"/>
    <w:link w:val="Style_78_ch"/>
    <w:rPr>
      <w:rFonts w:ascii="Arial" w:hAnsi="Arial"/>
      <w:sz w:val="30"/>
    </w:rPr>
  </w:style>
  <w:style w:styleId="Style_78_ch" w:type="character">
    <w:name w:val="Heading 3"/>
    <w:link w:val="Style_78"/>
    <w:rPr>
      <w:rFonts w:ascii="Arial" w:hAnsi="Arial"/>
      <w:sz w:val="30"/>
    </w:rPr>
  </w:style>
  <w:style w:styleId="Style_79" w:type="paragraph">
    <w:name w:val="heading 2"/>
    <w:basedOn w:val="Style_2"/>
    <w:next w:val="Style_2"/>
    <w:link w:val="Style_79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79_ch" w:type="character">
    <w:name w:val="heading 2"/>
    <w:basedOn w:val="Style_2_ch"/>
    <w:link w:val="Style_79"/>
    <w:rPr>
      <w:rFonts w:ascii="Arial" w:hAnsi="Arial"/>
      <w:sz w:val="34"/>
    </w:rPr>
  </w:style>
  <w:style w:styleId="Style_80" w:type="paragraph">
    <w:name w:val="Contents 7"/>
    <w:link w:val="Style_80_ch"/>
  </w:style>
  <w:style w:styleId="Style_80_ch" w:type="character">
    <w:name w:val="Contents 7"/>
    <w:link w:val="Style_80"/>
  </w:style>
  <w:style w:styleId="Style_81" w:type="paragraph">
    <w:name w:val="heading 6"/>
    <w:basedOn w:val="Style_2"/>
    <w:next w:val="Style_2"/>
    <w:link w:val="Style_8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81_ch" w:type="character">
    <w:name w:val="heading 6"/>
    <w:basedOn w:val="Style_2_ch"/>
    <w:link w:val="Style_81"/>
    <w:rPr>
      <w:rFonts w:ascii="Arial" w:hAnsi="Arial"/>
      <w:b w:val="1"/>
      <w:sz w:val="22"/>
    </w:rPr>
  </w:style>
  <w:style w:styleId="Style_82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3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4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5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6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87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8" w:type="table">
    <w:name w:val="Plain Table 5"/>
    <w:basedOn w:val="Style_4"/>
    <w:pPr>
      <w:spacing w:after="0" w:line="240" w:lineRule="auto"/>
      <w:ind/>
    </w:pPr>
  </w:style>
  <w:style w:styleId="Style_89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0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1" w:type="table">
    <w:name w:val="List Table 1 Light - Accent 4"/>
    <w:basedOn w:val="Style_4"/>
    <w:pPr>
      <w:spacing w:after="0" w:line="240" w:lineRule="auto"/>
      <w:ind/>
    </w:pPr>
  </w:style>
  <w:style w:styleId="Style_92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3" w:type="table">
    <w:name w:val="Lined - Accent 2"/>
    <w:basedOn w:val="Style_4"/>
    <w:pPr>
      <w:spacing w:after="0" w:line="240" w:lineRule="auto"/>
      <w:ind/>
    </w:pPr>
    <w:rPr>
      <w:color w:val="404040"/>
    </w:rPr>
  </w:style>
  <w:style w:styleId="Style_94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5" w:type="table">
    <w:name w:val="Lined - Accent"/>
    <w:basedOn w:val="Style_4"/>
    <w:pPr>
      <w:spacing w:after="0" w:line="240" w:lineRule="auto"/>
      <w:ind/>
    </w:pPr>
    <w:rPr>
      <w:color w:val="404040"/>
    </w:rPr>
  </w:style>
  <w:style w:styleId="Style_96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7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8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9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0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1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2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03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04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5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6" w:type="table">
    <w:name w:val="Lined - Accent 4"/>
    <w:basedOn w:val="Style_4"/>
    <w:pPr>
      <w:spacing w:after="0" w:line="240" w:lineRule="auto"/>
      <w:ind/>
    </w:pPr>
    <w:rPr>
      <w:color w:val="404040"/>
    </w:rPr>
  </w:style>
  <w:style w:styleId="Style_107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8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9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0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1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2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3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14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15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6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8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9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0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1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22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3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5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6" w:type="table">
    <w:name w:val="Lined - Accent 1"/>
    <w:basedOn w:val="Style_4"/>
    <w:pPr>
      <w:spacing w:after="0" w:line="240" w:lineRule="auto"/>
      <w:ind/>
    </w:pPr>
    <w:rPr>
      <w:color w:val="404040"/>
    </w:rPr>
  </w:style>
  <w:style w:styleId="Style_127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8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9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0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1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32" w:type="table">
    <w:name w:val="Bordered &amp; Lined - Accent 1"/>
    <w:basedOn w:val="Style_4"/>
    <w:pPr>
      <w:spacing w:after="0" w:line="240" w:lineRule="auto"/>
      <w:ind/>
    </w:pPr>
    <w:rPr>
      <w:color w:val="40404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33" w:type="table">
    <w:name w:val="Сетка таблицы2"/>
    <w:basedOn w:val="Style_4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4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5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7" w:type="table">
    <w:name w:val="List Table 1 Light"/>
    <w:basedOn w:val="Style_4"/>
    <w:pPr>
      <w:spacing w:after="0" w:line="240" w:lineRule="auto"/>
      <w:ind/>
    </w:pPr>
  </w:style>
  <w:style w:styleId="Style_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8" w:type="table">
    <w:name w:val="Bordered &amp; Lined - Accent 2"/>
    <w:basedOn w:val="Style_4"/>
    <w:pPr>
      <w:spacing w:after="0" w:line="240" w:lineRule="auto"/>
      <w:ind/>
    </w:pPr>
    <w:rPr>
      <w:color w:val="40404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39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0" w:type="table">
    <w:name w:val="List Table 1 Light - Accent 6"/>
    <w:basedOn w:val="Style_4"/>
    <w:pPr>
      <w:spacing w:after="0" w:line="240" w:lineRule="auto"/>
      <w:ind/>
    </w:pPr>
  </w:style>
  <w:style w:styleId="Style_141" w:type="table">
    <w:name w:val="Bordered &amp; Lined - Accent 4"/>
    <w:basedOn w:val="Style_4"/>
    <w:pPr>
      <w:spacing w:after="0" w:line="240" w:lineRule="auto"/>
      <w:ind/>
    </w:pPr>
    <w:rPr>
      <w:color w:val="40404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42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3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44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5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6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7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8" w:type="table">
    <w:name w:val="Bordered &amp; Lined - Accent"/>
    <w:basedOn w:val="Style_4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9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50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1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2" w:type="table">
    <w:name w:val="Bordered &amp; Lined - Accent 3"/>
    <w:basedOn w:val="Style_4"/>
    <w:pPr>
      <w:spacing w:after="0" w:line="240" w:lineRule="auto"/>
      <w:ind/>
    </w:pPr>
    <w:rPr>
      <w:color w:val="40404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53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4" w:type="table">
    <w:name w:val="List Table 1 Light - Accent 2"/>
    <w:basedOn w:val="Style_4"/>
    <w:pPr>
      <w:spacing w:after="0" w:line="240" w:lineRule="auto"/>
      <w:ind/>
    </w:pPr>
  </w:style>
  <w:style w:styleId="Style_155" w:type="table">
    <w:name w:val="Plain Table 3"/>
    <w:basedOn w:val="Style_4"/>
    <w:pPr>
      <w:spacing w:after="0" w:line="240" w:lineRule="auto"/>
      <w:ind/>
    </w:pPr>
  </w:style>
  <w:style w:styleId="Style_156" w:type="table">
    <w:name w:val="Bordered &amp; Lined - Accent 5"/>
    <w:basedOn w:val="Style_4"/>
    <w:pPr>
      <w:spacing w:after="0" w:line="240" w:lineRule="auto"/>
      <w:ind/>
    </w:pPr>
    <w:rPr>
      <w:color w:val="40404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7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8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9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0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1" w:type="table">
    <w:name w:val="Сетка таблицы1"/>
    <w:basedOn w:val="Style_4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2" w:type="table">
    <w:name w:val="List Table 1 Light - Accent 1"/>
    <w:basedOn w:val="Style_4"/>
    <w:pPr>
      <w:spacing w:after="0" w:line="240" w:lineRule="auto"/>
      <w:ind/>
    </w:pPr>
  </w:style>
  <w:style w:styleId="Style_163" w:type="table">
    <w:name w:val="List Table 1 Light - Accent 3"/>
    <w:basedOn w:val="Style_4"/>
    <w:pPr>
      <w:spacing w:after="0" w:line="240" w:lineRule="auto"/>
      <w:ind/>
    </w:pPr>
  </w:style>
  <w:style w:styleId="Style_164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5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6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7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8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9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70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1" w:type="table">
    <w:name w:val="List Table 1 Light - Accent 5"/>
    <w:basedOn w:val="Style_4"/>
    <w:pPr>
      <w:spacing w:after="0" w:line="240" w:lineRule="auto"/>
      <w:ind/>
    </w:pPr>
  </w:style>
  <w:style w:styleId="Style_172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3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74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5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76" w:type="table">
    <w:name w:val="Lined - Accent 6"/>
    <w:basedOn w:val="Style_4"/>
    <w:pPr>
      <w:spacing w:after="0" w:line="240" w:lineRule="auto"/>
      <w:ind/>
    </w:pPr>
    <w:rPr>
      <w:color w:val="404040"/>
    </w:rPr>
  </w:style>
  <w:style w:styleId="Style_177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8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80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1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82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3" w:type="table">
    <w:name w:val="Lined - Accent 3"/>
    <w:basedOn w:val="Style_4"/>
    <w:pPr>
      <w:spacing w:after="0" w:line="240" w:lineRule="auto"/>
      <w:ind/>
    </w:pPr>
    <w:rPr>
      <w:color w:val="404040"/>
    </w:rPr>
  </w:style>
  <w:style w:styleId="Style_184" w:type="table">
    <w:name w:val="Plain Table 4"/>
    <w:basedOn w:val="Style_4"/>
    <w:pPr>
      <w:spacing w:after="0" w:line="240" w:lineRule="auto"/>
      <w:ind/>
    </w:pPr>
  </w:style>
  <w:style w:styleId="Style_185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86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7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88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89" w:type="table">
    <w:name w:val="Lined - Accent 5"/>
    <w:basedOn w:val="Style_4"/>
    <w:pPr>
      <w:spacing w:after="0" w:line="240" w:lineRule="auto"/>
      <w:ind/>
    </w:pPr>
    <w:rPr>
      <w:color w:val="404040"/>
    </w:rPr>
  </w:style>
  <w:style w:styleId="Style_190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91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92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93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4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5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96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97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98" w:type="table">
    <w:name w:val="Bordered &amp; Lined - Accent 6"/>
    <w:basedOn w:val="Style_4"/>
    <w:pPr>
      <w:spacing w:after="0" w:line="240" w:lineRule="auto"/>
      <w:ind/>
    </w:pPr>
    <w:rPr>
      <w:color w:val="40404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99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00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201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2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03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04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205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06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7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8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2023-08-31T02:42:40Z</dcterms:modified>
</cp:coreProperties>
</file>