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808" w:rsidRDefault="004D2808" w:rsidP="004D2808">
      <w:pPr>
        <w:pStyle w:val="a8"/>
      </w:pPr>
      <w:bookmarkStart w:id="0" w:name="_Toc25267220"/>
    </w:p>
    <w:p w:rsidR="004D2808" w:rsidRDefault="004D2808" w:rsidP="004D2808">
      <w:pPr>
        <w:rPr>
          <w:lang w:val="ru-RU"/>
        </w:rPr>
      </w:pPr>
    </w:p>
    <w:p w:rsidR="004D2808" w:rsidRDefault="004D2808" w:rsidP="004D2808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4D2808" w:rsidRDefault="004D2808" w:rsidP="004D2808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4D2808" w:rsidRDefault="004D2808" w:rsidP="004D2808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4D2808" w:rsidRDefault="004D2808" w:rsidP="004D2808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4D2808" w:rsidRDefault="004D2808" w:rsidP="004D2808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4D2808" w:rsidRDefault="004D2808" w:rsidP="004D2808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4D2808" w:rsidRDefault="004D2808" w:rsidP="004D2808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4D2808" w:rsidRDefault="004D2808" w:rsidP="004D2808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4D2808" w:rsidRDefault="004D2808" w:rsidP="004D2808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F17A39" w:rsidRPr="00A953B0" w:rsidRDefault="00F17A39" w:rsidP="00F17A39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  <w:r w:rsidRPr="00A953B0">
        <w:rPr>
          <w:bCs/>
          <w:szCs w:val="28"/>
          <w:lang w:val="ru-RU"/>
        </w:rPr>
        <w:t>ТЕРРИТОРИАЛЬНАЯ СХЕМА</w:t>
      </w:r>
    </w:p>
    <w:p w:rsidR="00F17A39" w:rsidRDefault="00F17A39" w:rsidP="00F17A39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  <w:r>
        <w:rPr>
          <w:bCs/>
          <w:szCs w:val="28"/>
          <w:lang w:val="ru-RU"/>
        </w:rPr>
        <w:t>ОБРАЩЕНИЯ С ОТХОДАМИ</w:t>
      </w:r>
      <w:r w:rsidR="007570A0">
        <w:rPr>
          <w:bCs/>
          <w:szCs w:val="28"/>
          <w:lang w:val="ru-RU"/>
        </w:rPr>
        <w:t xml:space="preserve"> </w:t>
      </w:r>
      <w:r w:rsidR="008F4803">
        <w:rPr>
          <w:bCs/>
          <w:szCs w:val="28"/>
          <w:lang w:val="ru-RU"/>
        </w:rPr>
        <w:t>КАМЧАТСКОГО КРАЯ</w:t>
      </w:r>
    </w:p>
    <w:p w:rsidR="004D2808" w:rsidRDefault="004D2808" w:rsidP="004D2808">
      <w:pPr>
        <w:rPr>
          <w:lang w:val="ru-RU"/>
        </w:rPr>
      </w:pPr>
    </w:p>
    <w:p w:rsidR="004D2808" w:rsidRDefault="004D2808" w:rsidP="004D2808">
      <w:pPr>
        <w:rPr>
          <w:lang w:val="ru-RU"/>
        </w:rPr>
      </w:pPr>
    </w:p>
    <w:p w:rsidR="004D2808" w:rsidRDefault="004D2808" w:rsidP="004D2808">
      <w:pPr>
        <w:rPr>
          <w:lang w:val="ru-RU"/>
        </w:rPr>
      </w:pPr>
    </w:p>
    <w:p w:rsidR="004D2808" w:rsidRDefault="004D2808" w:rsidP="004D2808">
      <w:pPr>
        <w:rPr>
          <w:lang w:val="ru-RU"/>
        </w:rPr>
      </w:pPr>
    </w:p>
    <w:p w:rsidR="004D2808" w:rsidRDefault="004D2808" w:rsidP="004D2808">
      <w:pPr>
        <w:rPr>
          <w:lang w:val="ru-RU"/>
        </w:rPr>
      </w:pPr>
    </w:p>
    <w:p w:rsidR="004D2808" w:rsidRDefault="004D2808" w:rsidP="004D2808">
      <w:pPr>
        <w:rPr>
          <w:lang w:val="ru-RU"/>
        </w:rPr>
      </w:pPr>
    </w:p>
    <w:p w:rsidR="004D2808" w:rsidRDefault="004D2808" w:rsidP="004D2808">
      <w:pPr>
        <w:jc w:val="left"/>
        <w:rPr>
          <w:lang w:val="ru-RU"/>
        </w:rPr>
      </w:pPr>
    </w:p>
    <w:p w:rsidR="004D2808" w:rsidRPr="00765D2E" w:rsidRDefault="004D2808" w:rsidP="004D2808">
      <w:pPr>
        <w:rPr>
          <w:b/>
          <w:lang w:val="ru-RU"/>
        </w:rPr>
      </w:pPr>
    </w:p>
    <w:p w:rsidR="004D2808" w:rsidRPr="00765D2E" w:rsidRDefault="004D2808" w:rsidP="004D2808">
      <w:pPr>
        <w:jc w:val="center"/>
        <w:rPr>
          <w:b/>
          <w:lang w:val="ru-RU"/>
        </w:rPr>
      </w:pPr>
      <w:r w:rsidRPr="00765D2E">
        <w:rPr>
          <w:b/>
          <w:lang w:val="ru-RU"/>
        </w:rPr>
        <w:t>РАЗДЕЛ 7</w:t>
      </w:r>
    </w:p>
    <w:p w:rsidR="004D2808" w:rsidRPr="00765D2E" w:rsidRDefault="004D2808" w:rsidP="004D2808">
      <w:pPr>
        <w:jc w:val="center"/>
        <w:rPr>
          <w:b/>
          <w:lang w:val="ru-RU"/>
        </w:rPr>
      </w:pPr>
    </w:p>
    <w:p w:rsidR="004D2808" w:rsidRPr="00765D2E" w:rsidRDefault="008C2273" w:rsidP="004D2808">
      <w:pPr>
        <w:jc w:val="center"/>
        <w:rPr>
          <w:b/>
          <w:lang w:val="ru-RU"/>
        </w:rPr>
      </w:pPr>
      <w:r>
        <w:rPr>
          <w:b/>
          <w:lang w:val="ru-RU"/>
        </w:rPr>
        <w:t>«</w:t>
      </w:r>
      <w:r w:rsidR="004D2808" w:rsidRPr="00765D2E">
        <w:rPr>
          <w:b/>
          <w:lang w:val="ru-RU"/>
        </w:rPr>
        <w:t>Места нахождения объектов обработки, утилизации, обезвреживания отходов и объектов размещения отходов, включенных в государственный реестр объектов размещения отходов</w:t>
      </w:r>
      <w:r>
        <w:rPr>
          <w:b/>
          <w:lang w:val="ru-RU"/>
        </w:rPr>
        <w:t>»</w:t>
      </w: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4D2808" w:rsidP="004D2808">
      <w:pPr>
        <w:jc w:val="center"/>
        <w:rPr>
          <w:lang w:val="ru-RU"/>
        </w:rPr>
      </w:pPr>
    </w:p>
    <w:p w:rsidR="004D2808" w:rsidRDefault="008F4803" w:rsidP="004D2808">
      <w:pPr>
        <w:jc w:val="center"/>
        <w:rPr>
          <w:lang w:val="ru-RU"/>
        </w:rPr>
      </w:pPr>
      <w:r>
        <w:rPr>
          <w:lang w:val="ru-RU"/>
        </w:rPr>
        <w:t>Камчатский край</w:t>
      </w:r>
    </w:p>
    <w:p w:rsidR="004D2808" w:rsidRDefault="004D2808" w:rsidP="004D2808">
      <w:pPr>
        <w:jc w:val="center"/>
        <w:rPr>
          <w:lang w:val="ru-RU"/>
        </w:rPr>
      </w:pPr>
    </w:p>
    <w:p w:rsidR="004D2808" w:rsidRDefault="00CE2AE3" w:rsidP="004D2808">
      <w:pPr>
        <w:jc w:val="center"/>
        <w:rPr>
          <w:lang w:val="ru-RU"/>
        </w:rPr>
      </w:pPr>
      <w:r>
        <w:rPr>
          <w:lang w:val="ru-RU"/>
        </w:rPr>
        <w:t>202</w:t>
      </w:r>
      <w:r w:rsidR="008F4803">
        <w:rPr>
          <w:lang w:val="ru-RU"/>
        </w:rPr>
        <w:t>2</w:t>
      </w:r>
      <w:r w:rsidR="004D2808">
        <w:rPr>
          <w:lang w:val="ru-RU"/>
        </w:rPr>
        <w:t xml:space="preserve"> год</w:t>
      </w:r>
    </w:p>
    <w:p w:rsidR="004D2808" w:rsidRPr="004D2808" w:rsidRDefault="004D2808" w:rsidP="004D2808">
      <w:pPr>
        <w:pStyle w:val="2"/>
        <w:jc w:val="center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 w:rsidRPr="004D2808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lastRenderedPageBreak/>
        <w:t>СОДЕРЖАНИЕ:</w:t>
      </w:r>
    </w:p>
    <w:p w:rsidR="004D2808" w:rsidRPr="004D2808" w:rsidRDefault="004D2808" w:rsidP="004D2808">
      <w:pPr>
        <w:pStyle w:val="2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</w:p>
    <w:p w:rsidR="004D2808" w:rsidRPr="004D2808" w:rsidRDefault="004D2808" w:rsidP="004D2808">
      <w:pPr>
        <w:pStyle w:val="2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 w:rsidRPr="004D2808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7.1. Реестр действующих объектов по обработке, утилизации, обезвреживанию, размещению отходов на территории </w:t>
      </w:r>
      <w:r w:rsidR="008F4803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Камчатского края</w:t>
      </w:r>
      <w:r w:rsidRPr="004D2808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, в том числе включенных в государственный реестр объектов размещения отходов на территории </w:t>
      </w:r>
      <w:r w:rsidR="008F4803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Камчатского края…..</w:t>
      </w:r>
      <w:r w:rsidR="00CE2AE3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…………………..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……………</w:t>
      </w:r>
      <w:r w:rsidRPr="004D2808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…3</w:t>
      </w:r>
    </w:p>
    <w:p w:rsidR="004D2808" w:rsidRDefault="004D2808" w:rsidP="008F7C50">
      <w:pPr>
        <w:pStyle w:val="110"/>
        <w:tabs>
          <w:tab w:val="clear" w:pos="360"/>
          <w:tab w:val="left" w:pos="9355"/>
        </w:tabs>
        <w:spacing w:before="0" w:after="0"/>
        <w:ind w:right="-1" w:firstLine="709"/>
        <w:rPr>
          <w:b w:val="0"/>
          <w:sz w:val="28"/>
          <w:szCs w:val="28"/>
        </w:rPr>
      </w:pPr>
      <w:r w:rsidRPr="004D2808">
        <w:rPr>
          <w:b w:val="0"/>
          <w:sz w:val="28"/>
          <w:szCs w:val="28"/>
        </w:rPr>
        <w:t>7.2. Данные о ежегодном количестве отходов (суммарно и с разбивкой по видам и классам опасности отходов), принимаемых для обработки, утилизации, обезвреживания, размещения, а также данные о количестве обработанных, утилизированных, обезвреженных и размещенных отходов, в том числе твердых коммунальных отходов</w:t>
      </w:r>
      <w:r>
        <w:rPr>
          <w:b w:val="0"/>
          <w:sz w:val="28"/>
          <w:szCs w:val="28"/>
        </w:rPr>
        <w:t>…………………………………</w:t>
      </w:r>
      <w:r w:rsidR="00657185">
        <w:rPr>
          <w:b w:val="0"/>
          <w:sz w:val="28"/>
          <w:szCs w:val="28"/>
        </w:rPr>
        <w:t>…1</w:t>
      </w:r>
      <w:r w:rsidR="00971F52">
        <w:rPr>
          <w:b w:val="0"/>
          <w:sz w:val="28"/>
          <w:szCs w:val="28"/>
        </w:rPr>
        <w:t>2</w:t>
      </w:r>
    </w:p>
    <w:p w:rsidR="004D2808" w:rsidRPr="004D2808" w:rsidRDefault="004D2808" w:rsidP="004D2808">
      <w:pPr>
        <w:pStyle w:val="110"/>
        <w:tabs>
          <w:tab w:val="clear" w:pos="360"/>
        </w:tabs>
        <w:spacing w:before="0" w:after="0"/>
        <w:ind w:right="425" w:firstLine="709"/>
        <w:rPr>
          <w:b w:val="0"/>
          <w:sz w:val="28"/>
          <w:szCs w:val="28"/>
          <w:lang w:eastAsia="ru-RU"/>
        </w:rPr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  <w:bookmarkStart w:id="1" w:name="_Toc25267221"/>
      <w:bookmarkEnd w:id="0"/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4D2808" w:rsidRDefault="004D2808" w:rsidP="004D2808">
      <w:pPr>
        <w:pStyle w:val="110"/>
        <w:tabs>
          <w:tab w:val="clear" w:pos="360"/>
        </w:tabs>
        <w:spacing w:before="0" w:after="0"/>
      </w:pPr>
    </w:p>
    <w:p w:rsidR="00596159" w:rsidRDefault="00596159" w:rsidP="007173CB">
      <w:pPr>
        <w:pStyle w:val="110"/>
        <w:tabs>
          <w:tab w:val="clear" w:pos="360"/>
        </w:tabs>
        <w:spacing w:before="0" w:after="0" w:line="276" w:lineRule="auto"/>
        <w:ind w:right="425" w:firstLine="709"/>
      </w:pPr>
      <w:r w:rsidRPr="00CA3E7A">
        <w:lastRenderedPageBreak/>
        <w:t xml:space="preserve">7.1. Реестр действующих объектов по обработке, утилизации, обезвреживанию, размещению отходов на территории </w:t>
      </w:r>
      <w:r w:rsidR="008F4803">
        <w:t>Камчатского края</w:t>
      </w:r>
      <w:r w:rsidRPr="00CA3E7A">
        <w:t xml:space="preserve">, в том числе включенных в государственный реестр объектов размещения отходов на территории </w:t>
      </w:r>
      <w:r w:rsidR="008F4803">
        <w:t>Камчатского края</w:t>
      </w:r>
      <w:bookmarkEnd w:id="1"/>
      <w:r w:rsidR="004D2808">
        <w:t>.</w:t>
      </w:r>
    </w:p>
    <w:p w:rsidR="0048221C" w:rsidRPr="00971F52" w:rsidRDefault="00596159" w:rsidP="007173CB">
      <w:pPr>
        <w:spacing w:line="276" w:lineRule="auto"/>
        <w:ind w:firstLine="709"/>
        <w:rPr>
          <w:b/>
          <w:color w:val="000000" w:themeColor="text1"/>
          <w:lang w:val="ru-RU"/>
        </w:rPr>
      </w:pPr>
      <w:r w:rsidRPr="00596159">
        <w:rPr>
          <w:color w:val="000000" w:themeColor="text1"/>
          <w:lang w:val="ru-RU"/>
        </w:rPr>
        <w:t>Реестр лицензи</w:t>
      </w:r>
      <w:r w:rsidR="0005367A">
        <w:rPr>
          <w:color w:val="000000" w:themeColor="text1"/>
          <w:lang w:val="ru-RU"/>
        </w:rPr>
        <w:t>й</w:t>
      </w:r>
      <w:r w:rsidRPr="00596159">
        <w:rPr>
          <w:color w:val="000000" w:themeColor="text1"/>
          <w:lang w:val="ru-RU"/>
        </w:rPr>
        <w:t xml:space="preserve"> на деятельность по  сбору, транспортированию, обработке, утилизации, обезвреживанию, размещению отходов I-IV классов опасности </w:t>
      </w:r>
      <w:r w:rsidR="008F4803">
        <w:rPr>
          <w:color w:val="000000" w:themeColor="text1"/>
          <w:lang w:val="ru-RU"/>
        </w:rPr>
        <w:t>Камчатского края</w:t>
      </w:r>
      <w:r w:rsidR="004B5E34">
        <w:rPr>
          <w:color w:val="000000" w:themeColor="text1"/>
          <w:lang w:val="ru-RU"/>
        </w:rPr>
        <w:t xml:space="preserve"> </w:t>
      </w:r>
      <w:r w:rsidRPr="00596159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 xml:space="preserve">приведен в </w:t>
      </w:r>
      <w:r w:rsidRPr="00971F52">
        <w:rPr>
          <w:b/>
          <w:color w:val="000000" w:themeColor="text1"/>
          <w:lang w:val="ru-RU"/>
        </w:rPr>
        <w:t>Приложении 7.1.</w:t>
      </w:r>
    </w:p>
    <w:p w:rsidR="00596159" w:rsidRDefault="00E27047" w:rsidP="007173CB">
      <w:pPr>
        <w:spacing w:line="276" w:lineRule="auto"/>
        <w:ind w:firstLine="709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 xml:space="preserve">На </w:t>
      </w:r>
      <w:r w:rsidR="00344ECB">
        <w:rPr>
          <w:color w:val="000000" w:themeColor="text1"/>
          <w:lang w:val="ru-RU"/>
        </w:rPr>
        <w:t>24</w:t>
      </w:r>
      <w:r w:rsidR="008F4803">
        <w:rPr>
          <w:color w:val="000000" w:themeColor="text1"/>
          <w:lang w:val="ru-RU"/>
        </w:rPr>
        <w:t>.0</w:t>
      </w:r>
      <w:r w:rsidR="00344ECB">
        <w:rPr>
          <w:color w:val="000000" w:themeColor="text1"/>
          <w:lang w:val="ru-RU"/>
        </w:rPr>
        <w:t>1</w:t>
      </w:r>
      <w:r w:rsidR="008F4803">
        <w:rPr>
          <w:color w:val="000000" w:themeColor="text1"/>
          <w:lang w:val="ru-RU"/>
        </w:rPr>
        <w:t>.2</w:t>
      </w:r>
      <w:r w:rsidR="00344ECB">
        <w:rPr>
          <w:color w:val="000000" w:themeColor="text1"/>
          <w:lang w:val="ru-RU"/>
        </w:rPr>
        <w:t>3</w:t>
      </w:r>
      <w:r>
        <w:rPr>
          <w:color w:val="000000" w:themeColor="text1"/>
          <w:lang w:val="ru-RU"/>
        </w:rPr>
        <w:t xml:space="preserve"> </w:t>
      </w:r>
      <w:r w:rsidR="00780C29">
        <w:rPr>
          <w:color w:val="000000" w:themeColor="text1"/>
          <w:lang w:val="ru-RU"/>
        </w:rPr>
        <w:t>лицензи</w:t>
      </w:r>
      <w:r w:rsidR="00CE2AE3">
        <w:rPr>
          <w:color w:val="000000" w:themeColor="text1"/>
          <w:lang w:val="ru-RU"/>
        </w:rPr>
        <w:t>и</w:t>
      </w:r>
      <w:r w:rsidR="00780C29">
        <w:rPr>
          <w:color w:val="000000" w:themeColor="text1"/>
          <w:lang w:val="ru-RU"/>
        </w:rPr>
        <w:t xml:space="preserve"> на деятельность </w:t>
      </w:r>
      <w:r w:rsidR="00D506C3" w:rsidRPr="00596159">
        <w:rPr>
          <w:color w:val="000000" w:themeColor="text1"/>
          <w:lang w:val="ru-RU"/>
        </w:rPr>
        <w:t>по  сбору, транспортированию, обработке, утилизации, обезвреживанию, размещению отходов I-IV классов опасности</w:t>
      </w:r>
      <w:r w:rsidR="00780C29">
        <w:rPr>
          <w:color w:val="000000" w:themeColor="text1"/>
          <w:lang w:val="ru-RU"/>
        </w:rPr>
        <w:t xml:space="preserve"> </w:t>
      </w:r>
      <w:r w:rsidR="00FC0263">
        <w:rPr>
          <w:color w:val="000000" w:themeColor="text1"/>
          <w:lang w:val="ru-RU"/>
        </w:rPr>
        <w:t xml:space="preserve">на территории </w:t>
      </w:r>
      <w:r w:rsidR="008F4803">
        <w:rPr>
          <w:color w:val="000000" w:themeColor="text1"/>
          <w:lang w:val="ru-RU"/>
        </w:rPr>
        <w:t>Камчатского края</w:t>
      </w:r>
      <w:r w:rsidR="00CE2AE3">
        <w:rPr>
          <w:color w:val="000000" w:themeColor="text1"/>
          <w:lang w:val="ru-RU"/>
        </w:rPr>
        <w:t xml:space="preserve"> имеют</w:t>
      </w:r>
      <w:r w:rsidR="00780C29">
        <w:rPr>
          <w:color w:val="000000" w:themeColor="text1"/>
          <w:lang w:val="ru-RU"/>
        </w:rPr>
        <w:t xml:space="preserve"> </w:t>
      </w:r>
      <w:r w:rsidR="00344ECB">
        <w:rPr>
          <w:color w:val="000000" w:themeColor="text1"/>
          <w:lang w:val="ru-RU"/>
        </w:rPr>
        <w:t>102</w:t>
      </w:r>
      <w:r w:rsidR="00CE2AE3">
        <w:rPr>
          <w:color w:val="000000" w:themeColor="text1"/>
          <w:lang w:val="ru-RU"/>
        </w:rPr>
        <w:t xml:space="preserve"> </w:t>
      </w:r>
      <w:r w:rsidR="00780C29">
        <w:rPr>
          <w:color w:val="000000" w:themeColor="text1"/>
          <w:lang w:val="ru-RU"/>
        </w:rPr>
        <w:t>организаци</w:t>
      </w:r>
      <w:r w:rsidR="00344ECB">
        <w:rPr>
          <w:color w:val="000000" w:themeColor="text1"/>
          <w:lang w:val="ru-RU"/>
        </w:rPr>
        <w:t>и</w:t>
      </w:r>
      <w:r w:rsidR="00780C29">
        <w:rPr>
          <w:color w:val="000000" w:themeColor="text1"/>
          <w:lang w:val="ru-RU"/>
        </w:rPr>
        <w:t>.</w:t>
      </w:r>
    </w:p>
    <w:p w:rsidR="00971F52" w:rsidRDefault="00971F52" w:rsidP="007173C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Н</w:t>
      </w:r>
      <w:r w:rsidRPr="00CA3E7A">
        <w:rPr>
          <w:szCs w:val="28"/>
          <w:lang w:val="ru-RU"/>
        </w:rPr>
        <w:t xml:space="preserve">а территории </w:t>
      </w:r>
      <w:r>
        <w:rPr>
          <w:szCs w:val="28"/>
          <w:lang w:val="ru-RU"/>
        </w:rPr>
        <w:t>Камчатского края 43 объекта р</w:t>
      </w:r>
      <w:r w:rsidR="00780C29" w:rsidRPr="00CA3E7A">
        <w:rPr>
          <w:szCs w:val="28"/>
          <w:lang w:val="ru-RU"/>
        </w:rPr>
        <w:t>азмещени</w:t>
      </w:r>
      <w:r>
        <w:rPr>
          <w:szCs w:val="28"/>
          <w:lang w:val="ru-RU"/>
        </w:rPr>
        <w:t>я</w:t>
      </w:r>
      <w:r w:rsidR="00780C29" w:rsidRPr="00CA3E7A">
        <w:rPr>
          <w:szCs w:val="28"/>
          <w:lang w:val="ru-RU"/>
        </w:rPr>
        <w:t xml:space="preserve"> отходов, (по состоянию на период выполнения работ)</w:t>
      </w:r>
      <w:r w:rsidR="00780C29">
        <w:rPr>
          <w:szCs w:val="28"/>
          <w:lang w:val="ru-RU"/>
        </w:rPr>
        <w:t>,</w:t>
      </w:r>
      <w:r w:rsidR="00780C29" w:rsidRPr="00CA3E7A">
        <w:rPr>
          <w:szCs w:val="28"/>
          <w:lang w:val="ru-RU"/>
        </w:rPr>
        <w:t xml:space="preserve"> включены в государственный реестр объектов размещения отходов</w:t>
      </w:r>
      <w:r>
        <w:rPr>
          <w:szCs w:val="28"/>
          <w:lang w:val="ru-RU"/>
        </w:rPr>
        <w:t xml:space="preserve"> (ГРОРО). Указанные объекты размещения</w:t>
      </w:r>
      <w:r w:rsidR="00780C29" w:rsidRPr="00CA3E7A">
        <w:rPr>
          <w:szCs w:val="28"/>
          <w:lang w:val="ru-RU"/>
        </w:rPr>
        <w:t xml:space="preserve"> представлен</w:t>
      </w:r>
      <w:r>
        <w:rPr>
          <w:szCs w:val="28"/>
          <w:lang w:val="ru-RU"/>
        </w:rPr>
        <w:t>ы</w:t>
      </w:r>
      <w:r w:rsidR="00780C29">
        <w:rPr>
          <w:szCs w:val="28"/>
          <w:lang w:val="ru-RU"/>
        </w:rPr>
        <w:t xml:space="preserve"> в </w:t>
      </w:r>
      <w:r w:rsidR="00780C29" w:rsidRPr="00971F52">
        <w:rPr>
          <w:b/>
          <w:szCs w:val="28"/>
          <w:lang w:val="ru-RU"/>
        </w:rPr>
        <w:t>Приложении 7.2</w:t>
      </w:r>
      <w:r>
        <w:rPr>
          <w:szCs w:val="28"/>
          <w:lang w:val="ru-RU"/>
        </w:rPr>
        <w:t xml:space="preserve">. </w:t>
      </w:r>
    </w:p>
    <w:p w:rsidR="00525D39" w:rsidRDefault="00A37654" w:rsidP="007173CB">
      <w:pPr>
        <w:spacing w:line="276" w:lineRule="auto"/>
        <w:ind w:firstLine="709"/>
        <w:rPr>
          <w:color w:val="000000" w:themeColor="text1"/>
          <w:lang w:val="ru-RU"/>
        </w:rPr>
      </w:pPr>
      <w:r>
        <w:rPr>
          <w:b/>
          <w:color w:val="000000" w:themeColor="text1"/>
          <w:lang w:val="ru-RU"/>
        </w:rPr>
        <w:t xml:space="preserve">В </w:t>
      </w:r>
      <w:r w:rsidRPr="00971F52">
        <w:rPr>
          <w:b/>
          <w:color w:val="000000" w:themeColor="text1"/>
          <w:lang w:val="ru-RU"/>
        </w:rPr>
        <w:t>Приложени</w:t>
      </w:r>
      <w:r>
        <w:rPr>
          <w:b/>
          <w:color w:val="000000" w:themeColor="text1"/>
          <w:lang w:val="ru-RU"/>
        </w:rPr>
        <w:t>и</w:t>
      </w:r>
      <w:r w:rsidRPr="00971F52">
        <w:rPr>
          <w:b/>
          <w:color w:val="000000" w:themeColor="text1"/>
          <w:lang w:val="ru-RU"/>
        </w:rPr>
        <w:t xml:space="preserve"> 7.2.1</w:t>
      </w:r>
      <w:r>
        <w:rPr>
          <w:b/>
          <w:color w:val="000000" w:themeColor="text1"/>
          <w:lang w:val="ru-RU"/>
        </w:rPr>
        <w:t xml:space="preserve"> </w:t>
      </w:r>
      <w:r w:rsidRPr="00A37654">
        <w:rPr>
          <w:color w:val="000000" w:themeColor="text1"/>
          <w:lang w:val="ru-RU"/>
        </w:rPr>
        <w:t>представлены</w:t>
      </w:r>
      <w:r>
        <w:rPr>
          <w:b/>
          <w:color w:val="000000" w:themeColor="text1"/>
          <w:lang w:val="ru-RU"/>
        </w:rPr>
        <w:t xml:space="preserve"> </w:t>
      </w:r>
      <w:r w:rsidR="00807CF8">
        <w:rPr>
          <w:color w:val="000000" w:themeColor="text1"/>
          <w:lang w:val="ru-RU"/>
        </w:rPr>
        <w:t>14</w:t>
      </w:r>
      <w:r w:rsidR="00780C29">
        <w:rPr>
          <w:color w:val="000000" w:themeColor="text1"/>
          <w:lang w:val="ru-RU"/>
        </w:rPr>
        <w:t xml:space="preserve"> объект</w:t>
      </w:r>
      <w:r w:rsidR="00BE77BC">
        <w:rPr>
          <w:color w:val="000000" w:themeColor="text1"/>
          <w:lang w:val="ru-RU"/>
        </w:rPr>
        <w:t>ов</w:t>
      </w:r>
      <w:r w:rsidR="00780C29">
        <w:rPr>
          <w:color w:val="000000" w:themeColor="text1"/>
          <w:lang w:val="ru-RU"/>
        </w:rPr>
        <w:t xml:space="preserve"> размещения ТКО</w:t>
      </w:r>
      <w:r w:rsidR="00971F52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включенные в ГРОРО</w:t>
      </w:r>
      <w:r w:rsidR="00737F99" w:rsidRPr="00737F99">
        <w:rPr>
          <w:szCs w:val="28"/>
          <w:lang w:val="ru-RU"/>
        </w:rPr>
        <w:t>, предназначенны</w:t>
      </w:r>
      <w:r w:rsidR="00737F99">
        <w:rPr>
          <w:szCs w:val="28"/>
          <w:lang w:val="ru-RU"/>
        </w:rPr>
        <w:t>е</w:t>
      </w:r>
      <w:r w:rsidR="00737F99" w:rsidRPr="00737F99">
        <w:rPr>
          <w:szCs w:val="28"/>
          <w:lang w:val="ru-RU"/>
        </w:rPr>
        <w:t xml:space="preserve"> для размещения ТКО, образованных от жизнедеятельности населения и юридических лиц</w:t>
      </w:r>
      <w:r>
        <w:rPr>
          <w:color w:val="000000" w:themeColor="text1"/>
          <w:lang w:val="ru-RU"/>
        </w:rPr>
        <w:t>.</w:t>
      </w:r>
    </w:p>
    <w:p w:rsidR="006A5D78" w:rsidRDefault="006739CE" w:rsidP="00AB34AC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С</w:t>
      </w:r>
      <w:r w:rsidR="006A5D78" w:rsidRPr="006A5D78">
        <w:rPr>
          <w:szCs w:val="28"/>
          <w:lang w:val="ru-RU"/>
        </w:rPr>
        <w:t xml:space="preserve">уммарная проектная вместимость </w:t>
      </w:r>
      <w:r w:rsidR="00737F99">
        <w:rPr>
          <w:szCs w:val="28"/>
          <w:lang w:val="ru-RU"/>
        </w:rPr>
        <w:t xml:space="preserve">14-ти </w:t>
      </w:r>
      <w:r w:rsidR="006A5D78" w:rsidRPr="006A5D78">
        <w:rPr>
          <w:szCs w:val="28"/>
          <w:lang w:val="ru-RU"/>
        </w:rPr>
        <w:t xml:space="preserve">полигонов ТКО составляет </w:t>
      </w:r>
      <w:r w:rsidR="00BE77BC">
        <w:rPr>
          <w:szCs w:val="28"/>
          <w:lang w:val="ru-RU"/>
        </w:rPr>
        <w:t xml:space="preserve"> </w:t>
      </w:r>
      <w:r w:rsidR="00AB34AC" w:rsidRPr="00807CF8">
        <w:rPr>
          <w:szCs w:val="28"/>
          <w:lang w:val="ru-RU" w:eastAsia="ru-RU"/>
        </w:rPr>
        <w:t>1</w:t>
      </w:r>
      <w:r w:rsidR="00807CF8" w:rsidRPr="00807CF8">
        <w:rPr>
          <w:szCs w:val="28"/>
          <w:lang w:val="ru-RU" w:eastAsia="ru-RU"/>
        </w:rPr>
        <w:t>472856</w:t>
      </w:r>
      <w:r w:rsidR="00AB34AC" w:rsidRPr="00807CF8">
        <w:rPr>
          <w:szCs w:val="28"/>
          <w:lang w:val="ru-RU" w:eastAsia="ru-RU"/>
        </w:rPr>
        <w:t xml:space="preserve"> </w:t>
      </w:r>
      <w:r w:rsidR="00AB34AC">
        <w:rPr>
          <w:szCs w:val="28"/>
          <w:lang w:val="ru-RU"/>
        </w:rPr>
        <w:t>т.</w:t>
      </w:r>
    </w:p>
    <w:p w:rsidR="00471094" w:rsidRDefault="00471094" w:rsidP="00AB34AC">
      <w:pPr>
        <w:spacing w:line="276" w:lineRule="auto"/>
        <w:ind w:firstLine="709"/>
        <w:rPr>
          <w:szCs w:val="28"/>
          <w:lang w:val="ru-RU"/>
        </w:rPr>
      </w:pPr>
      <w:r w:rsidRPr="00AB34AC">
        <w:rPr>
          <w:szCs w:val="28"/>
          <w:lang w:val="ru-RU"/>
        </w:rPr>
        <w:t xml:space="preserve">Суммарная остаточная вместимость </w:t>
      </w:r>
      <w:r w:rsidR="00AB34AC" w:rsidRPr="00807CF8">
        <w:rPr>
          <w:szCs w:val="28"/>
          <w:lang w:val="ru-RU" w:eastAsia="ru-RU"/>
        </w:rPr>
        <w:t>1</w:t>
      </w:r>
      <w:r w:rsidR="00807CF8" w:rsidRPr="00807CF8">
        <w:rPr>
          <w:szCs w:val="28"/>
          <w:lang w:val="ru-RU" w:eastAsia="ru-RU"/>
        </w:rPr>
        <w:t>081407,5</w:t>
      </w:r>
      <w:r w:rsidR="00AB34AC" w:rsidRPr="00AB34AC">
        <w:rPr>
          <w:szCs w:val="28"/>
          <w:lang w:val="ru-RU" w:eastAsia="ru-RU"/>
        </w:rPr>
        <w:t xml:space="preserve"> </w:t>
      </w:r>
      <w:r w:rsidRPr="00AB34AC">
        <w:rPr>
          <w:szCs w:val="28"/>
          <w:lang w:val="ru-RU"/>
        </w:rPr>
        <w:t>т</w:t>
      </w:r>
      <w:r w:rsidR="00AB34AC">
        <w:rPr>
          <w:szCs w:val="28"/>
          <w:lang w:val="ru-RU"/>
        </w:rPr>
        <w:t>.</w:t>
      </w:r>
    </w:p>
    <w:p w:rsidR="00971F52" w:rsidRDefault="00A37654" w:rsidP="00AB34AC">
      <w:pPr>
        <w:spacing w:line="276" w:lineRule="auto"/>
        <w:ind w:firstLine="709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 xml:space="preserve">В </w:t>
      </w:r>
      <w:r w:rsidRPr="00971F52">
        <w:rPr>
          <w:b/>
          <w:color w:val="000000" w:themeColor="text1"/>
          <w:lang w:val="ru-RU"/>
        </w:rPr>
        <w:t>Приложении 7.2.1</w:t>
      </w:r>
      <w:r>
        <w:rPr>
          <w:b/>
          <w:color w:val="000000" w:themeColor="text1"/>
          <w:lang w:val="ru-RU"/>
        </w:rPr>
        <w:t xml:space="preserve"> </w:t>
      </w:r>
      <w:r w:rsidRPr="00A37654">
        <w:rPr>
          <w:color w:val="000000" w:themeColor="text1"/>
          <w:lang w:val="ru-RU"/>
        </w:rPr>
        <w:t xml:space="preserve">приведены </w:t>
      </w:r>
      <w:r w:rsidR="00737F99">
        <w:rPr>
          <w:color w:val="000000" w:themeColor="text1"/>
          <w:lang w:val="ru-RU"/>
        </w:rPr>
        <w:t>8</w:t>
      </w:r>
      <w:r w:rsidR="00971F52">
        <w:rPr>
          <w:color w:val="000000" w:themeColor="text1"/>
          <w:lang w:val="ru-RU"/>
        </w:rPr>
        <w:t xml:space="preserve"> о</w:t>
      </w:r>
      <w:r w:rsidR="00971F52" w:rsidRPr="00971F52">
        <w:rPr>
          <w:color w:val="000000" w:themeColor="text1"/>
          <w:lang w:val="ru-RU"/>
        </w:rPr>
        <w:t>бъект</w:t>
      </w:r>
      <w:r w:rsidR="00971F52">
        <w:rPr>
          <w:color w:val="000000" w:themeColor="text1"/>
          <w:lang w:val="ru-RU"/>
        </w:rPr>
        <w:t>ов</w:t>
      </w:r>
      <w:r w:rsidR="00971F52" w:rsidRPr="00971F52">
        <w:rPr>
          <w:color w:val="000000" w:themeColor="text1"/>
          <w:lang w:val="ru-RU"/>
        </w:rPr>
        <w:t xml:space="preserve"> размещения ТКО,</w:t>
      </w:r>
      <w:r w:rsidR="00971F52">
        <w:rPr>
          <w:color w:val="000000" w:themeColor="text1"/>
          <w:lang w:val="ru-RU"/>
        </w:rPr>
        <w:t xml:space="preserve"> которые являются</w:t>
      </w:r>
      <w:r w:rsidR="00971F52" w:rsidRPr="00971F52">
        <w:rPr>
          <w:color w:val="000000" w:themeColor="text1"/>
          <w:lang w:val="ru-RU"/>
        </w:rPr>
        <w:t xml:space="preserve"> собственностью промышленных предприятий и эксплуатиру</w:t>
      </w:r>
      <w:r w:rsidR="00971F52">
        <w:rPr>
          <w:color w:val="000000" w:themeColor="text1"/>
          <w:lang w:val="ru-RU"/>
        </w:rPr>
        <w:t>ются</w:t>
      </w:r>
      <w:r w:rsidR="00971F52" w:rsidRPr="00971F52">
        <w:rPr>
          <w:color w:val="000000" w:themeColor="text1"/>
          <w:lang w:val="ru-RU"/>
        </w:rPr>
        <w:t xml:space="preserve"> в собственных целях.</w:t>
      </w:r>
    </w:p>
    <w:p w:rsidR="00807CF8" w:rsidRPr="00AB34AC" w:rsidRDefault="00971F52" w:rsidP="00AB34AC">
      <w:pPr>
        <w:spacing w:line="276" w:lineRule="auto"/>
        <w:ind w:firstLine="709"/>
        <w:rPr>
          <w:szCs w:val="28"/>
          <w:lang w:val="ru-RU"/>
        </w:rPr>
      </w:pPr>
      <w:r>
        <w:rPr>
          <w:color w:val="000000" w:themeColor="text1"/>
          <w:lang w:val="ru-RU"/>
        </w:rPr>
        <w:t xml:space="preserve"> </w:t>
      </w:r>
      <w:r>
        <w:rPr>
          <w:szCs w:val="28"/>
          <w:lang w:val="ru-RU"/>
        </w:rPr>
        <w:t>Два п</w:t>
      </w:r>
      <w:r w:rsidR="00807CF8">
        <w:rPr>
          <w:szCs w:val="28"/>
          <w:lang w:val="ru-RU"/>
        </w:rPr>
        <w:t>олигон</w:t>
      </w:r>
      <w:r>
        <w:rPr>
          <w:szCs w:val="28"/>
          <w:lang w:val="ru-RU"/>
        </w:rPr>
        <w:t>а</w:t>
      </w:r>
      <w:r w:rsidR="00807CF8">
        <w:rPr>
          <w:szCs w:val="28"/>
          <w:lang w:val="ru-RU"/>
        </w:rPr>
        <w:t xml:space="preserve"> ТКО в с.</w:t>
      </w:r>
      <w:r w:rsidR="00BC25B4">
        <w:rPr>
          <w:szCs w:val="28"/>
          <w:lang w:val="ru-RU"/>
        </w:rPr>
        <w:t xml:space="preserve"> </w:t>
      </w:r>
      <w:r w:rsidR="00807CF8">
        <w:rPr>
          <w:szCs w:val="28"/>
          <w:lang w:val="ru-RU"/>
        </w:rPr>
        <w:t xml:space="preserve">Соболево, Соболевского района </w:t>
      </w:r>
      <w:r>
        <w:rPr>
          <w:szCs w:val="28"/>
          <w:lang w:val="ru-RU"/>
        </w:rPr>
        <w:t xml:space="preserve">и </w:t>
      </w:r>
      <w:r w:rsidRPr="00971F52">
        <w:rPr>
          <w:szCs w:val="28"/>
          <w:lang w:val="ru-RU"/>
        </w:rPr>
        <w:t xml:space="preserve">с. Пиначево </w:t>
      </w:r>
      <w:r>
        <w:rPr>
          <w:szCs w:val="28"/>
          <w:lang w:val="ru-RU"/>
        </w:rPr>
        <w:t xml:space="preserve">Елизовского района </w:t>
      </w:r>
      <w:r w:rsidR="00807CF8">
        <w:rPr>
          <w:szCs w:val="28"/>
          <w:lang w:val="ru-RU"/>
        </w:rPr>
        <w:t>исключен</w:t>
      </w:r>
      <w:r>
        <w:rPr>
          <w:szCs w:val="28"/>
          <w:lang w:val="ru-RU"/>
        </w:rPr>
        <w:t>ы</w:t>
      </w:r>
      <w:r w:rsidR="00807CF8">
        <w:rPr>
          <w:szCs w:val="28"/>
          <w:lang w:val="ru-RU"/>
        </w:rPr>
        <w:t xml:space="preserve"> из ГРОРО. </w:t>
      </w:r>
    </w:p>
    <w:p w:rsidR="00780C29" w:rsidRDefault="00A37654" w:rsidP="007173C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В </w:t>
      </w:r>
      <w:r w:rsidRPr="00971F52">
        <w:rPr>
          <w:b/>
          <w:szCs w:val="28"/>
          <w:lang w:val="ru-RU"/>
        </w:rPr>
        <w:t>Приложении 7.2.2</w:t>
      </w:r>
      <w:r>
        <w:rPr>
          <w:b/>
          <w:szCs w:val="28"/>
          <w:lang w:val="ru-RU"/>
        </w:rPr>
        <w:t xml:space="preserve"> </w:t>
      </w:r>
      <w:r w:rsidRPr="00A37654">
        <w:rPr>
          <w:szCs w:val="28"/>
          <w:lang w:val="ru-RU"/>
        </w:rPr>
        <w:t>приведены 19 объектов</w:t>
      </w:r>
      <w:r>
        <w:rPr>
          <w:b/>
          <w:szCs w:val="28"/>
          <w:lang w:val="ru-RU"/>
        </w:rPr>
        <w:t xml:space="preserve"> </w:t>
      </w:r>
      <w:r w:rsidR="00971F52">
        <w:rPr>
          <w:szCs w:val="28"/>
          <w:lang w:val="ru-RU"/>
        </w:rPr>
        <w:t>р</w:t>
      </w:r>
      <w:r w:rsidR="00780C29" w:rsidRPr="00CA3E7A">
        <w:rPr>
          <w:szCs w:val="28"/>
          <w:lang w:val="ru-RU"/>
        </w:rPr>
        <w:t>азмещени</w:t>
      </w:r>
      <w:r w:rsidR="00971F52">
        <w:rPr>
          <w:szCs w:val="28"/>
          <w:lang w:val="ru-RU"/>
        </w:rPr>
        <w:t>я</w:t>
      </w:r>
      <w:r w:rsidR="00780C29" w:rsidRPr="00CA3E7A">
        <w:rPr>
          <w:szCs w:val="28"/>
          <w:lang w:val="ru-RU"/>
        </w:rPr>
        <w:t xml:space="preserve"> </w:t>
      </w:r>
      <w:r w:rsidR="00780C29">
        <w:rPr>
          <w:szCs w:val="28"/>
          <w:lang w:val="ru-RU"/>
        </w:rPr>
        <w:t>отходов производства и потребления</w:t>
      </w:r>
      <w:r w:rsidR="00780C29" w:rsidRPr="00CA3E7A">
        <w:rPr>
          <w:szCs w:val="28"/>
          <w:lang w:val="ru-RU"/>
        </w:rPr>
        <w:t xml:space="preserve">, на территории </w:t>
      </w:r>
      <w:r w:rsidR="008F4803">
        <w:rPr>
          <w:szCs w:val="28"/>
          <w:lang w:val="ru-RU"/>
        </w:rPr>
        <w:t>Камчатского края</w:t>
      </w:r>
      <w:r w:rsidR="00580147">
        <w:rPr>
          <w:szCs w:val="28"/>
          <w:lang w:val="ru-RU"/>
        </w:rPr>
        <w:t xml:space="preserve"> </w:t>
      </w:r>
      <w:r w:rsidR="00780C29" w:rsidRPr="00CA3E7A">
        <w:rPr>
          <w:szCs w:val="28"/>
          <w:lang w:val="ru-RU"/>
        </w:rPr>
        <w:t>(по состоянию на период выполнения работ)</w:t>
      </w:r>
      <w:r w:rsidR="00780C29">
        <w:rPr>
          <w:szCs w:val="28"/>
          <w:lang w:val="ru-RU"/>
        </w:rPr>
        <w:t>,</w:t>
      </w:r>
      <w:r w:rsidR="00780C29" w:rsidRPr="00CA3E7A">
        <w:rPr>
          <w:szCs w:val="28"/>
          <w:lang w:val="ru-RU"/>
        </w:rPr>
        <w:t xml:space="preserve"> включенны</w:t>
      </w:r>
      <w:r w:rsidR="00971F52">
        <w:rPr>
          <w:szCs w:val="28"/>
          <w:lang w:val="ru-RU"/>
        </w:rPr>
        <w:t>е</w:t>
      </w:r>
      <w:r w:rsidR="00780C29" w:rsidRPr="00CA3E7A">
        <w:rPr>
          <w:szCs w:val="28"/>
          <w:lang w:val="ru-RU"/>
        </w:rPr>
        <w:t xml:space="preserve"> в государственный реестр объектов размещения отходов</w:t>
      </w:r>
      <w:r w:rsidR="00780C29">
        <w:rPr>
          <w:szCs w:val="28"/>
          <w:lang w:val="ru-RU"/>
        </w:rPr>
        <w:t xml:space="preserve"> (ГРОРО)</w:t>
      </w:r>
      <w:r>
        <w:rPr>
          <w:szCs w:val="28"/>
          <w:lang w:val="ru-RU"/>
        </w:rPr>
        <w:t>.</w:t>
      </w:r>
      <w:r w:rsidR="00780C29">
        <w:rPr>
          <w:szCs w:val="28"/>
          <w:lang w:val="ru-RU"/>
        </w:rPr>
        <w:t xml:space="preserve"> </w:t>
      </w:r>
    </w:p>
    <w:p w:rsidR="00780C29" w:rsidRPr="00A37654" w:rsidRDefault="004B513F" w:rsidP="007173CB">
      <w:pPr>
        <w:spacing w:line="276" w:lineRule="auto"/>
        <w:ind w:firstLine="709"/>
        <w:rPr>
          <w:b/>
          <w:szCs w:val="28"/>
          <w:lang w:val="ru-RU"/>
        </w:rPr>
      </w:pPr>
      <w:r>
        <w:rPr>
          <w:lang w:val="ru-RU"/>
        </w:rPr>
        <w:t>Перечень</w:t>
      </w:r>
      <w:r w:rsidR="00596159" w:rsidRPr="00CA3E7A">
        <w:rPr>
          <w:szCs w:val="28"/>
          <w:lang w:val="ru-RU"/>
        </w:rPr>
        <w:t xml:space="preserve"> действующих объектов</w:t>
      </w:r>
      <w:r w:rsidR="00A37654">
        <w:rPr>
          <w:szCs w:val="28"/>
          <w:lang w:val="ru-RU"/>
        </w:rPr>
        <w:t xml:space="preserve"> </w:t>
      </w:r>
      <w:r w:rsidR="00780C29">
        <w:rPr>
          <w:szCs w:val="28"/>
          <w:lang w:val="ru-RU"/>
        </w:rPr>
        <w:t xml:space="preserve">по обработке </w:t>
      </w:r>
      <w:r w:rsidR="00580147">
        <w:rPr>
          <w:szCs w:val="28"/>
          <w:lang w:val="ru-RU"/>
        </w:rPr>
        <w:t xml:space="preserve">ТКО </w:t>
      </w:r>
      <w:r w:rsidR="00780C29">
        <w:rPr>
          <w:szCs w:val="28"/>
          <w:lang w:val="ru-RU"/>
        </w:rPr>
        <w:t xml:space="preserve">представлен в </w:t>
      </w:r>
      <w:r w:rsidR="00780C29" w:rsidRPr="00A37654">
        <w:rPr>
          <w:b/>
          <w:szCs w:val="28"/>
          <w:lang w:val="ru-RU"/>
        </w:rPr>
        <w:t>Приложени</w:t>
      </w:r>
      <w:r w:rsidRPr="00A37654">
        <w:rPr>
          <w:b/>
          <w:szCs w:val="28"/>
          <w:lang w:val="ru-RU"/>
        </w:rPr>
        <w:t>ях</w:t>
      </w:r>
      <w:r w:rsidR="00780C29" w:rsidRPr="00A37654">
        <w:rPr>
          <w:b/>
          <w:szCs w:val="28"/>
          <w:lang w:val="ru-RU"/>
        </w:rPr>
        <w:t xml:space="preserve"> 7.</w:t>
      </w:r>
      <w:r w:rsidR="00971F52" w:rsidRPr="00A37654">
        <w:rPr>
          <w:b/>
          <w:szCs w:val="28"/>
          <w:lang w:val="ru-RU"/>
        </w:rPr>
        <w:t>3</w:t>
      </w:r>
      <w:r w:rsidR="00780C29" w:rsidRPr="00A37654">
        <w:rPr>
          <w:b/>
          <w:szCs w:val="28"/>
          <w:lang w:val="ru-RU"/>
        </w:rPr>
        <w:t>.</w:t>
      </w:r>
      <w:r w:rsidRPr="00A37654">
        <w:rPr>
          <w:b/>
          <w:szCs w:val="28"/>
          <w:lang w:val="ru-RU"/>
        </w:rPr>
        <w:t>1 и 7.</w:t>
      </w:r>
      <w:r w:rsidR="00971F52" w:rsidRPr="00A37654">
        <w:rPr>
          <w:b/>
          <w:szCs w:val="28"/>
          <w:lang w:val="ru-RU"/>
        </w:rPr>
        <w:t>3</w:t>
      </w:r>
      <w:r w:rsidRPr="00A37654">
        <w:rPr>
          <w:b/>
          <w:szCs w:val="28"/>
          <w:lang w:val="ru-RU"/>
        </w:rPr>
        <w:t>.2.</w:t>
      </w:r>
      <w:r w:rsidR="00780C29" w:rsidRPr="00A37654">
        <w:rPr>
          <w:b/>
          <w:szCs w:val="28"/>
          <w:lang w:val="ru-RU"/>
        </w:rPr>
        <w:t xml:space="preserve"> </w:t>
      </w:r>
    </w:p>
    <w:p w:rsidR="00F37061" w:rsidRDefault="00780C29" w:rsidP="007173C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Обработку</w:t>
      </w:r>
      <w:r w:rsidR="004B513F">
        <w:rPr>
          <w:szCs w:val="28"/>
          <w:lang w:val="ru-RU"/>
        </w:rPr>
        <w:t xml:space="preserve"> </w:t>
      </w:r>
      <w:r w:rsidR="001A2796">
        <w:rPr>
          <w:szCs w:val="28"/>
          <w:lang w:val="ru-RU"/>
        </w:rPr>
        <w:t>(сортировку)</w:t>
      </w:r>
      <w:r>
        <w:rPr>
          <w:szCs w:val="28"/>
          <w:lang w:val="ru-RU"/>
        </w:rPr>
        <w:t xml:space="preserve"> ТКО</w:t>
      </w:r>
      <w:r w:rsidR="00CB5AB3">
        <w:rPr>
          <w:szCs w:val="28"/>
          <w:lang w:val="ru-RU"/>
        </w:rPr>
        <w:t xml:space="preserve"> </w:t>
      </w:r>
      <w:r w:rsidR="001A2796">
        <w:rPr>
          <w:szCs w:val="28"/>
          <w:lang w:val="ru-RU"/>
        </w:rPr>
        <w:t xml:space="preserve">на территории края </w:t>
      </w:r>
      <w:r>
        <w:rPr>
          <w:szCs w:val="28"/>
          <w:lang w:val="ru-RU"/>
        </w:rPr>
        <w:t xml:space="preserve">осуществляют </w:t>
      </w:r>
      <w:r w:rsidR="00C6735D">
        <w:rPr>
          <w:szCs w:val="28"/>
          <w:lang w:val="ru-RU"/>
        </w:rPr>
        <w:t xml:space="preserve">две </w:t>
      </w:r>
      <w:r w:rsidR="00580147">
        <w:rPr>
          <w:szCs w:val="28"/>
          <w:lang w:val="ru-RU"/>
        </w:rPr>
        <w:t>организаци</w:t>
      </w:r>
      <w:r w:rsidR="00C6735D">
        <w:rPr>
          <w:szCs w:val="28"/>
          <w:lang w:val="ru-RU"/>
        </w:rPr>
        <w:t>и</w:t>
      </w:r>
      <w:r w:rsidR="00F37061">
        <w:rPr>
          <w:szCs w:val="28"/>
          <w:lang w:val="ru-RU"/>
        </w:rPr>
        <w:t>:</w:t>
      </w:r>
    </w:p>
    <w:p w:rsidR="00780C29" w:rsidRDefault="00F37061" w:rsidP="007173C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- </w:t>
      </w:r>
      <w:r w:rsidR="008F4803">
        <w:rPr>
          <w:szCs w:val="28"/>
          <w:lang w:val="ru-RU"/>
        </w:rPr>
        <w:t>ООО «Феникс»</w:t>
      </w:r>
      <w:r w:rsidR="00C6735D">
        <w:rPr>
          <w:szCs w:val="28"/>
          <w:lang w:val="ru-RU"/>
        </w:rPr>
        <w:t xml:space="preserve"> </w:t>
      </w:r>
      <w:r w:rsidR="003A1B29">
        <w:rPr>
          <w:szCs w:val="28"/>
          <w:lang w:val="ru-RU"/>
        </w:rPr>
        <w:t xml:space="preserve">в </w:t>
      </w:r>
      <w:r w:rsidR="008F4803">
        <w:rPr>
          <w:szCs w:val="28"/>
          <w:lang w:val="ru-RU"/>
        </w:rPr>
        <w:t xml:space="preserve">городе Петропавловск </w:t>
      </w:r>
      <w:r w:rsidR="005A1084">
        <w:rPr>
          <w:szCs w:val="28"/>
          <w:lang w:val="ru-RU"/>
        </w:rPr>
        <w:t>–</w:t>
      </w:r>
      <w:r w:rsidR="008F4803">
        <w:rPr>
          <w:szCs w:val="28"/>
          <w:lang w:val="ru-RU"/>
        </w:rPr>
        <w:t xml:space="preserve"> Камчатский</w:t>
      </w:r>
      <w:r w:rsidR="004B513F">
        <w:rPr>
          <w:szCs w:val="28"/>
          <w:lang w:val="ru-RU"/>
        </w:rPr>
        <w:t xml:space="preserve"> производи</w:t>
      </w:r>
      <w:r w:rsidR="005A1084">
        <w:rPr>
          <w:szCs w:val="28"/>
          <w:lang w:val="ru-RU"/>
        </w:rPr>
        <w:t>т сортировку ТКО на к</w:t>
      </w:r>
      <w:r w:rsidR="005A1084" w:rsidRPr="005A1084">
        <w:rPr>
          <w:szCs w:val="28"/>
          <w:lang w:val="ru-RU"/>
        </w:rPr>
        <w:t>омплекс</w:t>
      </w:r>
      <w:r w:rsidR="005A1084">
        <w:rPr>
          <w:szCs w:val="28"/>
          <w:lang w:val="ru-RU"/>
        </w:rPr>
        <w:t>е</w:t>
      </w:r>
      <w:r w:rsidR="005A1084" w:rsidRPr="005A1084">
        <w:rPr>
          <w:szCs w:val="28"/>
          <w:lang w:val="ru-RU"/>
        </w:rPr>
        <w:t xml:space="preserve"> сортировки ТКО «МСК 120»</w:t>
      </w:r>
      <w:r w:rsidR="006D1788">
        <w:rPr>
          <w:szCs w:val="28"/>
          <w:lang w:val="ru-RU"/>
        </w:rPr>
        <w:t>.</w:t>
      </w:r>
      <w:r w:rsidR="005A1084" w:rsidRPr="005A1084">
        <w:rPr>
          <w:szCs w:val="28"/>
          <w:lang w:val="ru-RU"/>
        </w:rPr>
        <w:t xml:space="preserve"> </w:t>
      </w:r>
      <w:r w:rsidR="00580147">
        <w:rPr>
          <w:szCs w:val="28"/>
          <w:lang w:val="ru-RU"/>
        </w:rPr>
        <w:t>Производственная мощность технологическ</w:t>
      </w:r>
      <w:r w:rsidR="005A1084">
        <w:rPr>
          <w:szCs w:val="28"/>
          <w:lang w:val="ru-RU"/>
        </w:rPr>
        <w:t>их</w:t>
      </w:r>
      <w:r w:rsidR="00580147">
        <w:rPr>
          <w:szCs w:val="28"/>
          <w:lang w:val="ru-RU"/>
        </w:rPr>
        <w:t xml:space="preserve"> линии </w:t>
      </w:r>
      <w:r w:rsidR="006D1788">
        <w:rPr>
          <w:szCs w:val="28"/>
          <w:lang w:val="ru-RU"/>
        </w:rPr>
        <w:t>принятая в федеральной схеме обращения с ТКО составляет 90 тыс.</w:t>
      </w:r>
      <w:bookmarkStart w:id="2" w:name="_GoBack"/>
      <w:bookmarkEnd w:id="2"/>
      <w:r w:rsidR="005A1084">
        <w:rPr>
          <w:szCs w:val="28"/>
          <w:lang w:val="ru-RU"/>
        </w:rPr>
        <w:t xml:space="preserve"> т/год.</w:t>
      </w:r>
    </w:p>
    <w:p w:rsidR="009313FB" w:rsidRDefault="009313FB" w:rsidP="007173C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ООО «Феникс» после сортировки ТКО производит у</w:t>
      </w:r>
      <w:r w:rsidRPr="009313FB">
        <w:rPr>
          <w:szCs w:val="28"/>
          <w:lang w:val="ru-RU"/>
        </w:rPr>
        <w:t>тилизаци</w:t>
      </w:r>
      <w:r>
        <w:rPr>
          <w:szCs w:val="28"/>
          <w:lang w:val="ru-RU"/>
        </w:rPr>
        <w:t>ю</w:t>
      </w:r>
      <w:r w:rsidRPr="009313FB">
        <w:rPr>
          <w:szCs w:val="28"/>
          <w:lang w:val="ru-RU"/>
        </w:rPr>
        <w:t xml:space="preserve"> отсортированных материалов</w:t>
      </w:r>
      <w:r>
        <w:rPr>
          <w:szCs w:val="28"/>
          <w:lang w:val="ru-RU"/>
        </w:rPr>
        <w:t>.</w:t>
      </w:r>
    </w:p>
    <w:p w:rsidR="009313FB" w:rsidRDefault="009313FB" w:rsidP="007173C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lastRenderedPageBreak/>
        <w:t>Из выбираемых полимеров на л</w:t>
      </w:r>
      <w:r w:rsidRPr="009313FB">
        <w:rPr>
          <w:szCs w:val="28"/>
          <w:lang w:val="ru-RU"/>
        </w:rPr>
        <w:t>ини</w:t>
      </w:r>
      <w:r>
        <w:rPr>
          <w:szCs w:val="28"/>
          <w:lang w:val="ru-RU"/>
        </w:rPr>
        <w:t>и</w:t>
      </w:r>
      <w:r w:rsidRPr="009313FB">
        <w:rPr>
          <w:szCs w:val="28"/>
          <w:lang w:val="ru-RU"/>
        </w:rPr>
        <w:t xml:space="preserve"> по производству полимер</w:t>
      </w:r>
      <w:r>
        <w:rPr>
          <w:szCs w:val="28"/>
          <w:lang w:val="ru-RU"/>
        </w:rPr>
        <w:t xml:space="preserve"> </w:t>
      </w:r>
      <w:r w:rsidRPr="009313FB">
        <w:rPr>
          <w:szCs w:val="28"/>
          <w:lang w:val="ru-RU"/>
        </w:rPr>
        <w:t>-песчаных изделий  фирмы «Полимер-18</w:t>
      </w:r>
      <w:r>
        <w:rPr>
          <w:szCs w:val="28"/>
          <w:lang w:val="ru-RU"/>
        </w:rPr>
        <w:t xml:space="preserve">» осуществляют </w:t>
      </w:r>
      <w:r w:rsidRPr="009313FB">
        <w:rPr>
          <w:szCs w:val="28"/>
          <w:lang w:val="ru-RU"/>
        </w:rPr>
        <w:t>изгот</w:t>
      </w:r>
      <w:r>
        <w:rPr>
          <w:szCs w:val="28"/>
          <w:lang w:val="ru-RU"/>
        </w:rPr>
        <w:t>овление</w:t>
      </w:r>
      <w:r w:rsidRPr="009313FB">
        <w:rPr>
          <w:szCs w:val="28"/>
          <w:lang w:val="ru-RU"/>
        </w:rPr>
        <w:t xml:space="preserve"> полимер</w:t>
      </w:r>
      <w:r>
        <w:rPr>
          <w:szCs w:val="28"/>
          <w:lang w:val="ru-RU"/>
        </w:rPr>
        <w:t xml:space="preserve"> </w:t>
      </w:r>
      <w:r w:rsidRPr="009313FB">
        <w:rPr>
          <w:szCs w:val="28"/>
          <w:lang w:val="ru-RU"/>
        </w:rPr>
        <w:t>-</w:t>
      </w:r>
      <w:r>
        <w:rPr>
          <w:szCs w:val="28"/>
          <w:lang w:val="ru-RU"/>
        </w:rPr>
        <w:t xml:space="preserve"> </w:t>
      </w:r>
      <w:r w:rsidRPr="009313FB">
        <w:rPr>
          <w:szCs w:val="28"/>
          <w:lang w:val="ru-RU"/>
        </w:rPr>
        <w:t>песчаной продукции</w:t>
      </w:r>
      <w:r>
        <w:rPr>
          <w:szCs w:val="28"/>
          <w:lang w:val="ru-RU"/>
        </w:rPr>
        <w:t>. Проектная мощность линии 3500 т/г.</w:t>
      </w:r>
    </w:p>
    <w:p w:rsidR="009313FB" w:rsidRDefault="009313FB" w:rsidP="007173C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На г</w:t>
      </w:r>
      <w:r w:rsidRPr="009313FB">
        <w:rPr>
          <w:szCs w:val="28"/>
          <w:lang w:val="ru-RU"/>
        </w:rPr>
        <w:t>идравлическ</w:t>
      </w:r>
      <w:r>
        <w:rPr>
          <w:szCs w:val="28"/>
          <w:lang w:val="ru-RU"/>
        </w:rPr>
        <w:t>ом</w:t>
      </w:r>
      <w:r w:rsidRPr="009313FB">
        <w:rPr>
          <w:szCs w:val="28"/>
          <w:lang w:val="ru-RU"/>
        </w:rPr>
        <w:t xml:space="preserve"> пресс</w:t>
      </w:r>
      <w:r>
        <w:rPr>
          <w:szCs w:val="28"/>
          <w:lang w:val="ru-RU"/>
        </w:rPr>
        <w:t>ах</w:t>
      </w:r>
      <w:r w:rsidRPr="009313FB">
        <w:rPr>
          <w:szCs w:val="28"/>
          <w:lang w:val="ru-RU"/>
        </w:rPr>
        <w:t xml:space="preserve"> (для пакетирования макулатуры QZD-120</w:t>
      </w:r>
      <w:r>
        <w:rPr>
          <w:szCs w:val="28"/>
          <w:lang w:val="ru-RU"/>
        </w:rPr>
        <w:t xml:space="preserve"> и</w:t>
      </w:r>
      <w:r w:rsidRPr="009313FB">
        <w:rPr>
          <w:szCs w:val="28"/>
          <w:lang w:val="ru-RU"/>
        </w:rPr>
        <w:t xml:space="preserve"> QZD-280)</w:t>
      </w:r>
      <w:r>
        <w:rPr>
          <w:szCs w:val="28"/>
          <w:lang w:val="ru-RU"/>
        </w:rPr>
        <w:t xml:space="preserve"> </w:t>
      </w:r>
      <w:r w:rsidR="004B513F">
        <w:rPr>
          <w:szCs w:val="28"/>
          <w:lang w:val="ru-RU"/>
        </w:rPr>
        <w:t xml:space="preserve">производится </w:t>
      </w:r>
      <w:r w:rsidRPr="009313FB">
        <w:rPr>
          <w:szCs w:val="28"/>
          <w:lang w:val="ru-RU"/>
        </w:rPr>
        <w:t>прессование макулатуры</w:t>
      </w:r>
      <w:r>
        <w:rPr>
          <w:szCs w:val="28"/>
          <w:lang w:val="ru-RU"/>
        </w:rPr>
        <w:t>. Проектная мощность оборудования 10000 т/г.</w:t>
      </w:r>
    </w:p>
    <w:p w:rsidR="009313FB" w:rsidRDefault="009313FB" w:rsidP="009313FB">
      <w:pPr>
        <w:spacing w:line="276" w:lineRule="auto"/>
        <w:ind w:firstLine="709"/>
        <w:rPr>
          <w:szCs w:val="28"/>
          <w:lang w:val="ru-RU"/>
        </w:rPr>
      </w:pPr>
      <w:r w:rsidRPr="009313FB">
        <w:rPr>
          <w:szCs w:val="28"/>
          <w:lang w:val="ru-RU"/>
        </w:rPr>
        <w:t>Станок для  переработки кабеля и электронного лома STOKKERMILL</w:t>
      </w:r>
      <w:r>
        <w:rPr>
          <w:szCs w:val="28"/>
          <w:lang w:val="ru-RU"/>
        </w:rPr>
        <w:t>,  с</w:t>
      </w:r>
      <w:r w:rsidRPr="009313FB">
        <w:rPr>
          <w:szCs w:val="28"/>
          <w:lang w:val="ru-RU"/>
        </w:rPr>
        <w:t>танок для разделки кабеля SG-003-02</w:t>
      </w:r>
      <w:r>
        <w:rPr>
          <w:szCs w:val="28"/>
          <w:lang w:val="ru-RU"/>
        </w:rPr>
        <w:t>, с</w:t>
      </w:r>
      <w:r w:rsidRPr="009313FB">
        <w:rPr>
          <w:szCs w:val="28"/>
          <w:lang w:val="ru-RU"/>
        </w:rPr>
        <w:t>танок для разделки кабеля SG-006C; Пресс пакетировочный ПП-300</w:t>
      </w:r>
      <w:r>
        <w:rPr>
          <w:szCs w:val="28"/>
          <w:lang w:val="ru-RU"/>
        </w:rPr>
        <w:t xml:space="preserve"> используются для утилизации </w:t>
      </w:r>
      <w:r w:rsidRPr="009313FB">
        <w:rPr>
          <w:szCs w:val="28"/>
          <w:lang w:val="ru-RU"/>
        </w:rPr>
        <w:t>металлолома, отходов кабельной продукции, оргтехники</w:t>
      </w:r>
      <w:r>
        <w:rPr>
          <w:szCs w:val="28"/>
          <w:lang w:val="ru-RU"/>
        </w:rPr>
        <w:t>. Проектная мощность</w:t>
      </w:r>
      <w:r w:rsidR="006E7C5B">
        <w:rPr>
          <w:szCs w:val="28"/>
          <w:lang w:val="ru-RU"/>
        </w:rPr>
        <w:t xml:space="preserve"> объекта</w:t>
      </w:r>
      <w:r>
        <w:rPr>
          <w:szCs w:val="28"/>
          <w:lang w:val="ru-RU"/>
        </w:rPr>
        <w:t xml:space="preserve"> 2000 т/г</w:t>
      </w:r>
      <w:r w:rsidR="006E7C5B">
        <w:rPr>
          <w:szCs w:val="28"/>
          <w:lang w:val="ru-RU"/>
        </w:rPr>
        <w:t>.</w:t>
      </w:r>
    </w:p>
    <w:p w:rsidR="006E7C5B" w:rsidRDefault="006E7C5B" w:rsidP="006E7C5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Д</w:t>
      </w:r>
      <w:r w:rsidRPr="006E7C5B">
        <w:rPr>
          <w:szCs w:val="28"/>
          <w:lang w:val="ru-RU"/>
        </w:rPr>
        <w:t>робилка модель GC1000 (ПЭТ)</w:t>
      </w:r>
      <w:r>
        <w:rPr>
          <w:szCs w:val="28"/>
          <w:lang w:val="ru-RU"/>
        </w:rPr>
        <w:t xml:space="preserve"> и  д</w:t>
      </w:r>
      <w:r w:rsidRPr="006E7C5B">
        <w:rPr>
          <w:szCs w:val="28"/>
          <w:lang w:val="ru-RU"/>
        </w:rPr>
        <w:t>робилка модель GC800T (ПЭТ)</w:t>
      </w:r>
      <w:r>
        <w:rPr>
          <w:szCs w:val="28"/>
          <w:lang w:val="ru-RU"/>
        </w:rPr>
        <w:t xml:space="preserve"> используются для </w:t>
      </w:r>
      <w:r w:rsidRPr="006E7C5B">
        <w:rPr>
          <w:szCs w:val="28"/>
          <w:lang w:val="ru-RU"/>
        </w:rPr>
        <w:t>изготовлени</w:t>
      </w:r>
      <w:r>
        <w:rPr>
          <w:szCs w:val="28"/>
          <w:lang w:val="ru-RU"/>
        </w:rPr>
        <w:t>я</w:t>
      </w:r>
      <w:r w:rsidRPr="006E7C5B">
        <w:rPr>
          <w:szCs w:val="28"/>
          <w:lang w:val="ru-RU"/>
        </w:rPr>
        <w:t xml:space="preserve"> ПЭТ</w:t>
      </w:r>
      <w:r>
        <w:rPr>
          <w:szCs w:val="28"/>
          <w:lang w:val="ru-RU"/>
        </w:rPr>
        <w:t xml:space="preserve"> – </w:t>
      </w:r>
      <w:r w:rsidRPr="006E7C5B">
        <w:rPr>
          <w:szCs w:val="28"/>
          <w:lang w:val="ru-RU"/>
        </w:rPr>
        <w:t>флекса</w:t>
      </w:r>
      <w:r>
        <w:rPr>
          <w:szCs w:val="28"/>
          <w:lang w:val="ru-RU"/>
        </w:rPr>
        <w:t>. Проектная мощность объекта 2000 т/г.</w:t>
      </w:r>
    </w:p>
    <w:p w:rsidR="006E7C5B" w:rsidRDefault="006E7C5B" w:rsidP="009313F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П</w:t>
      </w:r>
      <w:r w:rsidRPr="006E7C5B">
        <w:rPr>
          <w:szCs w:val="28"/>
          <w:lang w:val="ru-RU"/>
        </w:rPr>
        <w:t>ереработка изношенных шин и  резинотехнических изделий в резиновую крошу, резиновую плитку</w:t>
      </w:r>
      <w:r>
        <w:rPr>
          <w:szCs w:val="28"/>
          <w:lang w:val="ru-RU"/>
        </w:rPr>
        <w:t xml:space="preserve"> ООО «Феникс» осуществляет на л</w:t>
      </w:r>
      <w:r w:rsidRPr="006E7C5B">
        <w:rPr>
          <w:szCs w:val="28"/>
          <w:lang w:val="ru-RU"/>
        </w:rPr>
        <w:t>ини</w:t>
      </w:r>
      <w:r>
        <w:rPr>
          <w:szCs w:val="28"/>
          <w:lang w:val="ru-RU"/>
        </w:rPr>
        <w:t>и</w:t>
      </w:r>
      <w:r w:rsidRPr="006E7C5B">
        <w:rPr>
          <w:szCs w:val="28"/>
          <w:lang w:val="ru-RU"/>
        </w:rPr>
        <w:t xml:space="preserve"> по переработке изношенных шин в резиновую крошку Ecogold 550</w:t>
      </w:r>
      <w:r>
        <w:rPr>
          <w:szCs w:val="28"/>
          <w:lang w:val="ru-RU"/>
        </w:rPr>
        <w:t xml:space="preserve"> и </w:t>
      </w:r>
      <w:r w:rsidRPr="006E7C5B">
        <w:rPr>
          <w:szCs w:val="28"/>
          <w:lang w:val="ru-RU"/>
        </w:rPr>
        <w:t>линии производства резиновой плитки EcoGold Plit</w:t>
      </w:r>
      <w:r>
        <w:rPr>
          <w:szCs w:val="28"/>
          <w:lang w:val="ru-RU"/>
        </w:rPr>
        <w:t>. Проектная мощность объекта 3000 т/г.</w:t>
      </w:r>
    </w:p>
    <w:p w:rsidR="006E7C5B" w:rsidRDefault="006E7C5B" w:rsidP="009313F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Утилизация стекла производится путем его дробления на д</w:t>
      </w:r>
      <w:r w:rsidRPr="006E7C5B">
        <w:rPr>
          <w:szCs w:val="28"/>
          <w:lang w:val="ru-RU"/>
        </w:rPr>
        <w:t>робилк</w:t>
      </w:r>
      <w:r>
        <w:rPr>
          <w:szCs w:val="28"/>
          <w:lang w:val="ru-RU"/>
        </w:rPr>
        <w:t>е</w:t>
      </w:r>
      <w:r w:rsidRPr="006E7C5B">
        <w:rPr>
          <w:szCs w:val="28"/>
          <w:lang w:val="ru-RU"/>
        </w:rPr>
        <w:t xml:space="preserve"> молотков</w:t>
      </w:r>
      <w:r>
        <w:rPr>
          <w:szCs w:val="28"/>
          <w:lang w:val="ru-RU"/>
        </w:rPr>
        <w:t>ой</w:t>
      </w:r>
      <w:r w:rsidRPr="006E7C5B">
        <w:rPr>
          <w:szCs w:val="28"/>
          <w:lang w:val="ru-RU"/>
        </w:rPr>
        <w:t xml:space="preserve"> для стекла ИМС-500-11</w:t>
      </w:r>
      <w:r>
        <w:rPr>
          <w:szCs w:val="28"/>
          <w:lang w:val="ru-RU"/>
        </w:rPr>
        <w:t>, проектной мощностью 3500 т/г.</w:t>
      </w:r>
    </w:p>
    <w:p w:rsidR="009313FB" w:rsidRDefault="006E7C5B" w:rsidP="009313F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П</w:t>
      </w:r>
      <w:r w:rsidRPr="006E7C5B">
        <w:rPr>
          <w:szCs w:val="28"/>
          <w:lang w:val="ru-RU"/>
        </w:rPr>
        <w:t>ереработк</w:t>
      </w:r>
      <w:r>
        <w:rPr>
          <w:szCs w:val="28"/>
          <w:lang w:val="ru-RU"/>
        </w:rPr>
        <w:t>а</w:t>
      </w:r>
      <w:r w:rsidRPr="006E7C5B">
        <w:rPr>
          <w:szCs w:val="28"/>
          <w:lang w:val="ru-RU"/>
        </w:rPr>
        <w:t xml:space="preserve"> отходов лома железобетона, древесных отходов, крупногабаритных отходов</w:t>
      </w:r>
      <w:r>
        <w:rPr>
          <w:szCs w:val="28"/>
          <w:lang w:val="ru-RU"/>
        </w:rPr>
        <w:t xml:space="preserve"> производится на </w:t>
      </w:r>
      <w:r w:rsidRPr="006E7C5B">
        <w:rPr>
          <w:szCs w:val="28"/>
          <w:lang w:val="ru-RU"/>
        </w:rPr>
        <w:t>первичн</w:t>
      </w:r>
      <w:r>
        <w:rPr>
          <w:szCs w:val="28"/>
          <w:lang w:val="ru-RU"/>
        </w:rPr>
        <w:t>ом</w:t>
      </w:r>
      <w:r w:rsidRPr="006E7C5B">
        <w:rPr>
          <w:szCs w:val="28"/>
          <w:lang w:val="ru-RU"/>
        </w:rPr>
        <w:t xml:space="preserve"> измельчител</w:t>
      </w:r>
      <w:r>
        <w:rPr>
          <w:szCs w:val="28"/>
          <w:lang w:val="ru-RU"/>
        </w:rPr>
        <w:t>е</w:t>
      </w:r>
      <w:r w:rsidRPr="006E7C5B">
        <w:rPr>
          <w:szCs w:val="28"/>
          <w:lang w:val="ru-RU"/>
        </w:rPr>
        <w:t xml:space="preserve"> (дробилка) HAMMBREAKER METAL &amp; STONE</w:t>
      </w:r>
      <w:r>
        <w:rPr>
          <w:szCs w:val="28"/>
          <w:lang w:val="ru-RU"/>
        </w:rPr>
        <w:t xml:space="preserve">. </w:t>
      </w:r>
      <w:r w:rsidR="00D1787C">
        <w:rPr>
          <w:szCs w:val="28"/>
          <w:lang w:val="ru-RU"/>
        </w:rPr>
        <w:t>Мощность объекта 200000 т/г.</w:t>
      </w:r>
    </w:p>
    <w:p w:rsidR="009313FB" w:rsidRDefault="00D1787C" w:rsidP="007173C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Т</w:t>
      </w:r>
      <w:r w:rsidRPr="00D1787C">
        <w:rPr>
          <w:szCs w:val="28"/>
          <w:lang w:val="ru-RU"/>
        </w:rPr>
        <w:t>ермическое обезвреживание отходов путем высокотемпературного процесса сгорания</w:t>
      </w:r>
      <w:r>
        <w:rPr>
          <w:szCs w:val="28"/>
          <w:lang w:val="ru-RU"/>
        </w:rPr>
        <w:t xml:space="preserve"> производится в и</w:t>
      </w:r>
      <w:r w:rsidRPr="00D1787C">
        <w:rPr>
          <w:szCs w:val="28"/>
          <w:lang w:val="ru-RU"/>
        </w:rPr>
        <w:t>нсинератор</w:t>
      </w:r>
      <w:r>
        <w:rPr>
          <w:szCs w:val="28"/>
          <w:lang w:val="ru-RU"/>
        </w:rPr>
        <w:t>е</w:t>
      </w:r>
      <w:r w:rsidRPr="00D1787C">
        <w:rPr>
          <w:szCs w:val="28"/>
          <w:lang w:val="ru-RU"/>
        </w:rPr>
        <w:t xml:space="preserve"> (печь кремационная) «Гейзер-ИУ-400-М»</w:t>
      </w:r>
      <w:r>
        <w:rPr>
          <w:szCs w:val="28"/>
          <w:lang w:val="ru-RU"/>
        </w:rPr>
        <w:t xml:space="preserve"> мощностью 300 т/г.</w:t>
      </w:r>
    </w:p>
    <w:p w:rsidR="00D1787C" w:rsidRDefault="00D1787C" w:rsidP="007173CB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На площадке компостирования органические отходы утилизируются с помощью технологии </w:t>
      </w:r>
      <w:r w:rsidRPr="00D1787C">
        <w:rPr>
          <w:szCs w:val="28"/>
          <w:lang w:val="ru-RU"/>
        </w:rPr>
        <w:t>биотермическо</w:t>
      </w:r>
      <w:r>
        <w:rPr>
          <w:szCs w:val="28"/>
          <w:lang w:val="ru-RU"/>
        </w:rPr>
        <w:t>го</w:t>
      </w:r>
      <w:r w:rsidRPr="00D1787C">
        <w:rPr>
          <w:szCs w:val="28"/>
          <w:lang w:val="ru-RU"/>
        </w:rPr>
        <w:t xml:space="preserve"> обезвреживани</w:t>
      </w:r>
      <w:r>
        <w:rPr>
          <w:szCs w:val="28"/>
          <w:lang w:val="ru-RU"/>
        </w:rPr>
        <w:t>я. Мощность объекта 40000 т/г.</w:t>
      </w:r>
    </w:p>
    <w:p w:rsidR="00392889" w:rsidRDefault="00D1787C" w:rsidP="00D1787C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П</w:t>
      </w:r>
      <w:r w:rsidRPr="00D1787C">
        <w:rPr>
          <w:szCs w:val="28"/>
          <w:lang w:val="ru-RU"/>
        </w:rPr>
        <w:t>ер</w:t>
      </w:r>
      <w:r>
        <w:rPr>
          <w:szCs w:val="28"/>
          <w:lang w:val="ru-RU"/>
        </w:rPr>
        <w:t>ера</w:t>
      </w:r>
      <w:r w:rsidRPr="00D1787C">
        <w:rPr>
          <w:szCs w:val="28"/>
          <w:lang w:val="ru-RU"/>
        </w:rPr>
        <w:t>ботка ткани</w:t>
      </w:r>
      <w:r>
        <w:rPr>
          <w:szCs w:val="28"/>
          <w:lang w:val="ru-RU"/>
        </w:rPr>
        <w:t xml:space="preserve"> производится на п</w:t>
      </w:r>
      <w:r w:rsidRPr="00D1787C">
        <w:rPr>
          <w:szCs w:val="28"/>
          <w:lang w:val="ru-RU"/>
        </w:rPr>
        <w:t>ромышленн</w:t>
      </w:r>
      <w:r>
        <w:rPr>
          <w:szCs w:val="28"/>
          <w:lang w:val="ru-RU"/>
        </w:rPr>
        <w:t>ой</w:t>
      </w:r>
      <w:r w:rsidRPr="00D1787C">
        <w:rPr>
          <w:szCs w:val="28"/>
          <w:lang w:val="ru-RU"/>
        </w:rPr>
        <w:t xml:space="preserve"> машинк</w:t>
      </w:r>
      <w:r>
        <w:rPr>
          <w:szCs w:val="28"/>
          <w:lang w:val="ru-RU"/>
        </w:rPr>
        <w:t>е</w:t>
      </w:r>
      <w:r w:rsidRPr="00D1787C">
        <w:rPr>
          <w:szCs w:val="28"/>
          <w:lang w:val="ru-RU"/>
        </w:rPr>
        <w:t xml:space="preserve"> </w:t>
      </w:r>
      <w:r>
        <w:rPr>
          <w:szCs w:val="28"/>
          <w:lang w:val="ru-RU"/>
        </w:rPr>
        <w:t>стирально-отжимная «Вега» ВО-20, п</w:t>
      </w:r>
      <w:r w:rsidRPr="00D1787C">
        <w:rPr>
          <w:szCs w:val="28"/>
          <w:lang w:val="ru-RU"/>
        </w:rPr>
        <w:t>ромышленн</w:t>
      </w:r>
      <w:r>
        <w:rPr>
          <w:szCs w:val="28"/>
          <w:lang w:val="ru-RU"/>
        </w:rPr>
        <w:t>ой м</w:t>
      </w:r>
      <w:r w:rsidRPr="00D1787C">
        <w:rPr>
          <w:szCs w:val="28"/>
          <w:lang w:val="ru-RU"/>
        </w:rPr>
        <w:t>ашин</w:t>
      </w:r>
      <w:r>
        <w:rPr>
          <w:szCs w:val="28"/>
          <w:lang w:val="ru-RU"/>
        </w:rPr>
        <w:t>е</w:t>
      </w:r>
      <w:r w:rsidRPr="00D1787C">
        <w:rPr>
          <w:szCs w:val="28"/>
          <w:lang w:val="ru-RU"/>
        </w:rPr>
        <w:t xml:space="preserve"> сушильн</w:t>
      </w:r>
      <w:r>
        <w:rPr>
          <w:szCs w:val="28"/>
          <w:lang w:val="ru-RU"/>
        </w:rPr>
        <w:t>ой «Вега» ВС-25, п</w:t>
      </w:r>
      <w:r w:rsidRPr="00D1787C">
        <w:rPr>
          <w:szCs w:val="28"/>
          <w:lang w:val="ru-RU"/>
        </w:rPr>
        <w:t>ресс</w:t>
      </w:r>
      <w:r>
        <w:rPr>
          <w:szCs w:val="28"/>
          <w:lang w:val="ru-RU"/>
        </w:rPr>
        <w:t>е</w:t>
      </w:r>
      <w:r w:rsidRPr="00D1787C">
        <w:rPr>
          <w:szCs w:val="28"/>
          <w:lang w:val="ru-RU"/>
        </w:rPr>
        <w:t xml:space="preserve"> гидравлическ</w:t>
      </w:r>
      <w:r>
        <w:rPr>
          <w:szCs w:val="28"/>
          <w:lang w:val="ru-RU"/>
        </w:rPr>
        <w:t>ом</w:t>
      </w:r>
      <w:r w:rsidRPr="00D1787C">
        <w:rPr>
          <w:szCs w:val="28"/>
          <w:lang w:val="ru-RU"/>
        </w:rPr>
        <w:t xml:space="preserve"> AMD «Ветошь»</w:t>
      </w:r>
      <w:r>
        <w:rPr>
          <w:szCs w:val="28"/>
          <w:lang w:val="ru-RU"/>
        </w:rPr>
        <w:t>. Проектная мощность объекта 50 т/г.</w:t>
      </w:r>
      <w:r w:rsidRPr="00D1787C">
        <w:rPr>
          <w:szCs w:val="28"/>
          <w:lang w:val="ru-RU"/>
        </w:rPr>
        <w:t xml:space="preserve"> </w:t>
      </w:r>
    </w:p>
    <w:p w:rsidR="00392889" w:rsidRDefault="00392889" w:rsidP="00D1787C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Схема технологических процессов обработки и утилизации ТКО на мусороперерабатывающем заводе ООО «Феникс» приведен на рисунке 7.1.</w:t>
      </w:r>
    </w:p>
    <w:p w:rsidR="00392889" w:rsidRDefault="00392889" w:rsidP="00D1787C">
      <w:pPr>
        <w:spacing w:line="276" w:lineRule="auto"/>
        <w:ind w:firstLine="709"/>
        <w:rPr>
          <w:szCs w:val="28"/>
          <w:lang w:val="ru-RU"/>
        </w:rPr>
        <w:sectPr w:rsidR="00392889" w:rsidSect="0043429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392889" w:rsidRDefault="00392889" w:rsidP="00392889">
      <w:pPr>
        <w:spacing w:line="276" w:lineRule="auto"/>
        <w:ind w:firstLine="709"/>
        <w:jc w:val="left"/>
        <w:rPr>
          <w:szCs w:val="28"/>
          <w:lang w:val="ru-RU"/>
        </w:rPr>
        <w:sectPr w:rsidR="00392889" w:rsidSect="00392889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81"/>
        </w:sectPr>
      </w:pPr>
      <w:r w:rsidRPr="00392889">
        <w:rPr>
          <w:noProof/>
          <w:szCs w:val="28"/>
          <w:lang w:val="ru-RU" w:eastAsia="ru-RU"/>
        </w:rPr>
        <w:lastRenderedPageBreak/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1621790</wp:posOffset>
            </wp:positionH>
            <wp:positionV relativeFrom="page">
              <wp:posOffset>397510</wp:posOffset>
            </wp:positionV>
            <wp:extent cx="8562340" cy="6066790"/>
            <wp:effectExtent l="19050" t="0" r="0" b="0"/>
            <wp:wrapTopAndBottom/>
            <wp:docPr id="2112" name="Picture 21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" name="Picture 211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62340" cy="6066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8"/>
          <w:lang w:val="ru-RU"/>
        </w:rPr>
        <w:t>Рис 7.1. Схема технологических процессов обработки и утилизации ТКО на мусороперерабатывающем заводе ООО «Феникс».</w:t>
      </w:r>
    </w:p>
    <w:p w:rsidR="002D1C71" w:rsidRPr="002D1C71" w:rsidRDefault="002D1C71" w:rsidP="006D1788">
      <w:pPr>
        <w:ind w:left="567" w:right="-31" w:firstLine="567"/>
        <w:jc w:val="center"/>
        <w:rPr>
          <w:szCs w:val="28"/>
          <w:lang w:val="ru-RU"/>
        </w:rPr>
      </w:pPr>
      <w:r>
        <w:rPr>
          <w:szCs w:val="28"/>
          <w:lang w:val="ru-RU"/>
        </w:rPr>
        <w:lastRenderedPageBreak/>
        <w:t>Перечень</w:t>
      </w:r>
      <w:r w:rsidRPr="002D1C71">
        <w:rPr>
          <w:szCs w:val="28"/>
          <w:lang w:val="ru-RU"/>
        </w:rPr>
        <w:t xml:space="preserve"> технологических процессов обработки и утилизации ТКО  на мусороперерабатывающем заводе ООО «Феникс»</w:t>
      </w:r>
      <w:r>
        <w:rPr>
          <w:szCs w:val="28"/>
          <w:lang w:val="ru-RU"/>
        </w:rPr>
        <w:t>.</w:t>
      </w:r>
    </w:p>
    <w:p w:rsidR="002D1C71" w:rsidRPr="002D1C71" w:rsidRDefault="002D1C71" w:rsidP="006D1788">
      <w:pPr>
        <w:ind w:left="567" w:right="-31" w:firstLine="567"/>
        <w:rPr>
          <w:szCs w:val="28"/>
          <w:lang w:val="ru-RU"/>
        </w:rPr>
      </w:pPr>
    </w:p>
    <w:p w:rsidR="002D1C71" w:rsidRPr="002D1C71" w:rsidRDefault="002D1C71" w:rsidP="006D1788">
      <w:pPr>
        <w:pStyle w:val="a6"/>
        <w:widowControl/>
        <w:numPr>
          <w:ilvl w:val="0"/>
          <w:numId w:val="12"/>
        </w:numPr>
        <w:spacing w:line="276" w:lineRule="auto"/>
        <w:ind w:left="567" w:right="-31" w:firstLine="567"/>
        <w:rPr>
          <w:szCs w:val="28"/>
          <w:lang w:val="ru-RU"/>
        </w:rPr>
      </w:pPr>
      <w:r w:rsidRPr="002D1C71">
        <w:rPr>
          <w:szCs w:val="28"/>
          <w:lang w:val="ru-RU"/>
        </w:rPr>
        <w:t>Твердые коммунальные отходы от жилищ и юридических лиц доставляются мусоровозами на площадку приема отходов мусоросортировочного комплекса.</w:t>
      </w:r>
    </w:p>
    <w:p w:rsidR="002D1C71" w:rsidRPr="002D1C71" w:rsidRDefault="002D1C71" w:rsidP="006D1788">
      <w:pPr>
        <w:pStyle w:val="a6"/>
        <w:spacing w:line="276" w:lineRule="auto"/>
        <w:ind w:left="567" w:right="-31" w:firstLine="567"/>
        <w:rPr>
          <w:szCs w:val="28"/>
          <w:lang w:val="ru-RU"/>
        </w:rPr>
      </w:pPr>
      <w:r w:rsidRPr="002D1C71">
        <w:rPr>
          <w:szCs w:val="28"/>
          <w:lang w:val="ru-RU"/>
        </w:rPr>
        <w:t>На площадке приема отходов производится выборка из общей массы не загрязненного картона, опасных отходов</w:t>
      </w:r>
      <w:r w:rsidR="00E32BB4">
        <w:rPr>
          <w:szCs w:val="28"/>
          <w:lang w:val="ru-RU"/>
        </w:rPr>
        <w:t xml:space="preserve">, </w:t>
      </w:r>
      <w:r w:rsidRPr="002D1C71">
        <w:rPr>
          <w:szCs w:val="28"/>
          <w:lang w:val="ru-RU"/>
        </w:rPr>
        <w:t xml:space="preserve">покрышек автомобильных. </w:t>
      </w:r>
    </w:p>
    <w:p w:rsidR="002D1C71" w:rsidRPr="002D1C71" w:rsidRDefault="002D1C71" w:rsidP="006D1788">
      <w:pPr>
        <w:pStyle w:val="a6"/>
        <w:spacing w:line="276" w:lineRule="auto"/>
        <w:ind w:left="567" w:right="-31" w:firstLine="567"/>
        <w:rPr>
          <w:szCs w:val="28"/>
          <w:lang w:val="ru-RU"/>
        </w:rPr>
      </w:pPr>
      <w:r w:rsidRPr="002D1C71">
        <w:rPr>
          <w:szCs w:val="28"/>
          <w:lang w:val="ru-RU"/>
        </w:rPr>
        <w:t>Картон направляется на участок подготовки макулатуры для прессования в тюки. Покрышки направляются на участок переработки резинотехнических изделий на переработку. В результате переработки покрышек получают резиновую крошку из  которой  в последствии изготавливают резиновые плитки и др</w:t>
      </w:r>
      <w:r w:rsidR="00E32BB4">
        <w:rPr>
          <w:szCs w:val="28"/>
          <w:lang w:val="ru-RU"/>
        </w:rPr>
        <w:t>угую</w:t>
      </w:r>
      <w:r w:rsidRPr="002D1C71">
        <w:rPr>
          <w:szCs w:val="28"/>
          <w:lang w:val="ru-RU"/>
        </w:rPr>
        <w:t xml:space="preserve"> продукцию.</w:t>
      </w:r>
    </w:p>
    <w:p w:rsidR="002D1C71" w:rsidRPr="002A2009" w:rsidRDefault="002D1C71" w:rsidP="006D1788">
      <w:pPr>
        <w:pStyle w:val="a6"/>
        <w:spacing w:line="276" w:lineRule="auto"/>
        <w:ind w:left="567" w:right="-31" w:firstLine="567"/>
        <w:rPr>
          <w:szCs w:val="28"/>
        </w:rPr>
      </w:pPr>
      <w:r w:rsidRPr="002D1C71">
        <w:rPr>
          <w:szCs w:val="28"/>
          <w:lang w:val="ru-RU"/>
        </w:rPr>
        <w:t xml:space="preserve">КГО, древесные отходы выгружают отдельно и направляют на участок по переработке отходов лома железобетона, древесных отходов, КГО. </w:t>
      </w:r>
      <w:r w:rsidRPr="002A2009">
        <w:rPr>
          <w:szCs w:val="28"/>
        </w:rPr>
        <w:t>Путем шредирования в первичном измельчителе получают техническую щепу, дрова.</w:t>
      </w:r>
    </w:p>
    <w:p w:rsidR="002D1C71" w:rsidRPr="002D1C71" w:rsidRDefault="002D1C71" w:rsidP="006D1788">
      <w:pPr>
        <w:pStyle w:val="a6"/>
        <w:widowControl/>
        <w:numPr>
          <w:ilvl w:val="0"/>
          <w:numId w:val="12"/>
        </w:numPr>
        <w:spacing w:line="276" w:lineRule="auto"/>
        <w:ind w:left="567" w:right="-31" w:firstLine="567"/>
        <w:rPr>
          <w:szCs w:val="28"/>
          <w:lang w:val="ru-RU"/>
        </w:rPr>
      </w:pPr>
      <w:r w:rsidRPr="002D1C71">
        <w:rPr>
          <w:szCs w:val="28"/>
          <w:lang w:val="ru-RU"/>
        </w:rPr>
        <w:t>ТКО с площадки приема отходов загружаются в разрыватель пакетов для открывания и опорожнения полиэтиленовых мешков, пакетов с ТКО,  подготовке к сортировке.</w:t>
      </w:r>
    </w:p>
    <w:p w:rsidR="002D1C71" w:rsidRPr="002D1C71" w:rsidRDefault="002D1C71" w:rsidP="006D1788">
      <w:pPr>
        <w:pStyle w:val="a6"/>
        <w:widowControl/>
        <w:numPr>
          <w:ilvl w:val="0"/>
          <w:numId w:val="12"/>
        </w:numPr>
        <w:spacing w:line="276" w:lineRule="auto"/>
        <w:ind w:left="567" w:right="-31" w:firstLine="567"/>
        <w:rPr>
          <w:szCs w:val="28"/>
          <w:lang w:val="ru-RU"/>
        </w:rPr>
      </w:pPr>
      <w:r w:rsidRPr="002D1C71">
        <w:rPr>
          <w:szCs w:val="28"/>
          <w:lang w:val="ru-RU"/>
        </w:rPr>
        <w:t>Далее ТКО поступает на вибрационный грохот. На грохоте производится отсев мелкой фракции размером до 70мм до 30% по массе от входного потока, содержание которой имеет преимущественно нецелевую морфологию (пищевые отходы, песок, камни, органика, и т.п). Отделенные фракции направляются на площадку компостирования для переработки в техногрунт.</w:t>
      </w:r>
    </w:p>
    <w:p w:rsidR="002D1C71" w:rsidRPr="002D1C71" w:rsidRDefault="002D1C71" w:rsidP="006D1788">
      <w:pPr>
        <w:pStyle w:val="a6"/>
        <w:widowControl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567" w:right="-31" w:firstLine="567"/>
        <w:rPr>
          <w:szCs w:val="28"/>
          <w:lang w:val="ru-RU"/>
        </w:rPr>
      </w:pPr>
      <w:r w:rsidRPr="002D1C71">
        <w:rPr>
          <w:szCs w:val="28"/>
          <w:lang w:val="ru-RU"/>
        </w:rPr>
        <w:t xml:space="preserve"> Освобожденное от пакетов ТКО поступает на линию сортировки ТКО где производится ручная сортировка по полезным фракциям : бумага, ПЭТ, пластики и полиэтилен, стекло, текстиль.  Отделенные фракции направляются на соответствующие производственные участки для переработки. Бумажные отходы на участок подготовки макулатуры для последующего пакетирования,  ПЭТ на участок переработки ПЭТ для сортировки по цветам и изготовления ПЭТ флекса, пластики полиэтилены и стекло на участок по производству полимер-песчаных изделий, текстильные отходы на участок переработки текстиля, производства ветоши технической. </w:t>
      </w:r>
    </w:p>
    <w:p w:rsidR="002D1C71" w:rsidRPr="002D1C71" w:rsidRDefault="002D1C71" w:rsidP="006D1788">
      <w:pPr>
        <w:pStyle w:val="a6"/>
        <w:autoSpaceDE w:val="0"/>
        <w:autoSpaceDN w:val="0"/>
        <w:adjustRightInd w:val="0"/>
        <w:spacing w:line="276" w:lineRule="auto"/>
        <w:ind w:left="567" w:right="-31" w:firstLine="567"/>
        <w:rPr>
          <w:szCs w:val="28"/>
          <w:lang w:val="ru-RU"/>
        </w:rPr>
      </w:pPr>
      <w:r w:rsidRPr="002D1C71">
        <w:rPr>
          <w:szCs w:val="28"/>
          <w:lang w:val="ru-RU"/>
        </w:rPr>
        <w:t>На линии сортировки отбирают металлическую банку и направляют на магнитный сепаратор для отделения цветного металла. Чер</w:t>
      </w:r>
      <w:r w:rsidR="00E32BB4">
        <w:rPr>
          <w:szCs w:val="28"/>
          <w:lang w:val="ru-RU"/>
        </w:rPr>
        <w:t>ный металл</w:t>
      </w:r>
      <w:r w:rsidRPr="002D1C71">
        <w:rPr>
          <w:szCs w:val="28"/>
          <w:lang w:val="ru-RU"/>
        </w:rPr>
        <w:t>, цвет</w:t>
      </w:r>
      <w:r w:rsidR="00E32BB4">
        <w:rPr>
          <w:szCs w:val="28"/>
          <w:lang w:val="ru-RU"/>
        </w:rPr>
        <w:t xml:space="preserve">ной </w:t>
      </w:r>
      <w:r w:rsidRPr="002D1C71">
        <w:rPr>
          <w:szCs w:val="28"/>
          <w:lang w:val="ru-RU"/>
        </w:rPr>
        <w:t>мет</w:t>
      </w:r>
      <w:r w:rsidR="00E32BB4">
        <w:rPr>
          <w:szCs w:val="28"/>
          <w:lang w:val="ru-RU"/>
        </w:rPr>
        <w:t>алл</w:t>
      </w:r>
      <w:r w:rsidRPr="002D1C71">
        <w:rPr>
          <w:szCs w:val="28"/>
          <w:lang w:val="ru-RU"/>
        </w:rPr>
        <w:t>, отходы кабелей поступают на участок подготовки металлолома, кабельной продукции, где впоследствии</w:t>
      </w:r>
      <w:r w:rsidR="00E32BB4">
        <w:rPr>
          <w:szCs w:val="28"/>
          <w:lang w:val="ru-RU"/>
        </w:rPr>
        <w:t xml:space="preserve"> </w:t>
      </w:r>
      <w:r w:rsidRPr="002D1C71">
        <w:rPr>
          <w:szCs w:val="28"/>
          <w:lang w:val="ru-RU"/>
        </w:rPr>
        <w:t>прессуются или гранулируются.</w:t>
      </w:r>
    </w:p>
    <w:p w:rsidR="002D1C71" w:rsidRPr="002D1C71" w:rsidRDefault="002D1C71" w:rsidP="006D1788">
      <w:pPr>
        <w:pStyle w:val="a6"/>
        <w:autoSpaceDE w:val="0"/>
        <w:autoSpaceDN w:val="0"/>
        <w:adjustRightInd w:val="0"/>
        <w:spacing w:line="276" w:lineRule="auto"/>
        <w:ind w:left="567" w:right="-31" w:firstLine="567"/>
        <w:rPr>
          <w:szCs w:val="28"/>
          <w:lang w:val="ru-RU"/>
        </w:rPr>
      </w:pPr>
      <w:r w:rsidRPr="002D1C71">
        <w:rPr>
          <w:szCs w:val="28"/>
          <w:lang w:val="ru-RU"/>
        </w:rPr>
        <w:t>На линии сортировки отбираются отходы</w:t>
      </w:r>
      <w:r w:rsidR="00E32BB4">
        <w:rPr>
          <w:szCs w:val="28"/>
          <w:lang w:val="ru-RU"/>
        </w:rPr>
        <w:t>,</w:t>
      </w:r>
      <w:r w:rsidRPr="002D1C71">
        <w:rPr>
          <w:szCs w:val="28"/>
          <w:lang w:val="ru-RU"/>
        </w:rPr>
        <w:t xml:space="preserve"> не подлежащие захоронению (промасленные отходы, шприцы  и т.др.). Отходы</w:t>
      </w:r>
      <w:r w:rsidR="00E32BB4">
        <w:rPr>
          <w:szCs w:val="28"/>
          <w:lang w:val="ru-RU"/>
        </w:rPr>
        <w:t>,</w:t>
      </w:r>
      <w:r w:rsidRPr="002D1C71">
        <w:rPr>
          <w:szCs w:val="28"/>
          <w:lang w:val="ru-RU"/>
        </w:rPr>
        <w:t xml:space="preserve"> не подлежащие </w:t>
      </w:r>
      <w:r w:rsidRPr="002D1C71">
        <w:rPr>
          <w:szCs w:val="28"/>
          <w:lang w:val="ru-RU"/>
        </w:rPr>
        <w:lastRenderedPageBreak/>
        <w:t>захоронению</w:t>
      </w:r>
      <w:r w:rsidR="00E32BB4">
        <w:rPr>
          <w:szCs w:val="28"/>
          <w:lang w:val="ru-RU"/>
        </w:rPr>
        <w:t>,</w:t>
      </w:r>
      <w:r w:rsidRPr="002D1C71">
        <w:rPr>
          <w:szCs w:val="28"/>
          <w:lang w:val="ru-RU"/>
        </w:rPr>
        <w:t xml:space="preserve"> направляются на участок обезвреживания отходов для термического уничтожения в инсинераторе.</w:t>
      </w:r>
    </w:p>
    <w:p w:rsidR="002D1C71" w:rsidRPr="002D1C71" w:rsidRDefault="002D1C71" w:rsidP="006D1788">
      <w:pPr>
        <w:pStyle w:val="a6"/>
        <w:widowControl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567" w:right="-31" w:firstLine="567"/>
        <w:rPr>
          <w:szCs w:val="28"/>
          <w:lang w:val="ru-RU"/>
        </w:rPr>
      </w:pPr>
      <w:r w:rsidRPr="002D1C71">
        <w:rPr>
          <w:szCs w:val="28"/>
          <w:lang w:val="ru-RU"/>
        </w:rPr>
        <w:t>Хвосты отходов проходят через магнитный сепаратор</w:t>
      </w:r>
      <w:r w:rsidR="00E32BB4">
        <w:rPr>
          <w:szCs w:val="28"/>
          <w:lang w:val="ru-RU"/>
        </w:rPr>
        <w:t>,</w:t>
      </w:r>
      <w:r w:rsidRPr="002D1C71">
        <w:rPr>
          <w:szCs w:val="28"/>
          <w:lang w:val="ru-RU"/>
        </w:rPr>
        <w:t xml:space="preserve"> где отделяется черный металл. Отделенные от чер</w:t>
      </w:r>
      <w:r w:rsidR="00E32BB4">
        <w:rPr>
          <w:szCs w:val="28"/>
          <w:lang w:val="ru-RU"/>
        </w:rPr>
        <w:t xml:space="preserve">ного </w:t>
      </w:r>
      <w:r w:rsidRPr="002D1C71">
        <w:rPr>
          <w:szCs w:val="28"/>
          <w:lang w:val="ru-RU"/>
        </w:rPr>
        <w:t>мета</w:t>
      </w:r>
      <w:r w:rsidR="00E32BB4">
        <w:rPr>
          <w:szCs w:val="28"/>
          <w:lang w:val="ru-RU"/>
        </w:rPr>
        <w:t>лла</w:t>
      </w:r>
      <w:r w:rsidRPr="002D1C71">
        <w:rPr>
          <w:szCs w:val="28"/>
          <w:lang w:val="ru-RU"/>
        </w:rPr>
        <w:t xml:space="preserve"> хвосты направляются на площадку  приема хвостов для последующего захоронения. </w:t>
      </w:r>
    </w:p>
    <w:p w:rsidR="002D1C71" w:rsidRDefault="002D1C71" w:rsidP="006D1788">
      <w:pPr>
        <w:spacing w:line="276" w:lineRule="auto"/>
        <w:ind w:left="567" w:right="-31" w:firstLine="567"/>
        <w:rPr>
          <w:szCs w:val="28"/>
          <w:lang w:val="ru-RU"/>
        </w:rPr>
      </w:pPr>
    </w:p>
    <w:p w:rsidR="005A1084" w:rsidRDefault="005A1084" w:rsidP="006D1788">
      <w:pPr>
        <w:spacing w:line="276" w:lineRule="auto"/>
        <w:ind w:left="567" w:right="-31" w:firstLine="567"/>
        <w:rPr>
          <w:szCs w:val="28"/>
          <w:lang w:val="ru-RU"/>
        </w:rPr>
      </w:pPr>
      <w:r w:rsidRPr="005A1084">
        <w:rPr>
          <w:szCs w:val="28"/>
          <w:lang w:val="ru-RU"/>
        </w:rPr>
        <w:t xml:space="preserve">На  мусоросортировочном комплексе Вулканный </w:t>
      </w:r>
      <w:r>
        <w:rPr>
          <w:szCs w:val="28"/>
          <w:lang w:val="ru-RU"/>
        </w:rPr>
        <w:t xml:space="preserve">в </w:t>
      </w:r>
      <w:r w:rsidRPr="005A1084">
        <w:rPr>
          <w:szCs w:val="28"/>
          <w:lang w:val="ru-RU"/>
        </w:rPr>
        <w:t>Вул</w:t>
      </w:r>
      <w:r>
        <w:rPr>
          <w:szCs w:val="28"/>
          <w:lang w:val="ru-RU"/>
        </w:rPr>
        <w:t>к</w:t>
      </w:r>
      <w:r w:rsidRPr="005A1084">
        <w:rPr>
          <w:szCs w:val="28"/>
          <w:lang w:val="ru-RU"/>
        </w:rPr>
        <w:t>анно</w:t>
      </w:r>
      <w:r>
        <w:rPr>
          <w:szCs w:val="28"/>
          <w:lang w:val="ru-RU"/>
        </w:rPr>
        <w:t>м</w:t>
      </w:r>
      <w:r w:rsidRPr="005A1084">
        <w:rPr>
          <w:szCs w:val="28"/>
          <w:lang w:val="ru-RU"/>
        </w:rPr>
        <w:t xml:space="preserve"> городско</w:t>
      </w:r>
      <w:r>
        <w:rPr>
          <w:szCs w:val="28"/>
          <w:lang w:val="ru-RU"/>
        </w:rPr>
        <w:t xml:space="preserve">м </w:t>
      </w:r>
      <w:r w:rsidRPr="005A1084">
        <w:rPr>
          <w:szCs w:val="28"/>
          <w:lang w:val="ru-RU"/>
        </w:rPr>
        <w:t>поселени</w:t>
      </w:r>
      <w:r>
        <w:rPr>
          <w:szCs w:val="28"/>
          <w:lang w:val="ru-RU"/>
        </w:rPr>
        <w:t>и</w:t>
      </w:r>
      <w:r w:rsidRPr="005A1084">
        <w:rPr>
          <w:szCs w:val="28"/>
          <w:lang w:val="ru-RU"/>
        </w:rPr>
        <w:t xml:space="preserve"> пгт</w:t>
      </w:r>
      <w:r>
        <w:rPr>
          <w:szCs w:val="28"/>
          <w:lang w:val="ru-RU"/>
        </w:rPr>
        <w:t>.</w:t>
      </w:r>
      <w:r w:rsidRPr="005A1084">
        <w:rPr>
          <w:szCs w:val="28"/>
          <w:lang w:val="ru-RU"/>
        </w:rPr>
        <w:t xml:space="preserve">  Вулканный</w:t>
      </w:r>
      <w:r>
        <w:rPr>
          <w:szCs w:val="28"/>
          <w:lang w:val="ru-RU"/>
        </w:rPr>
        <w:t xml:space="preserve">  </w:t>
      </w:r>
      <w:r w:rsidRPr="005A1084">
        <w:rPr>
          <w:szCs w:val="28"/>
          <w:lang w:val="ru-RU"/>
        </w:rPr>
        <w:t>ОАО "Елизовское многоотраслевое коммунальное хозяйство"</w:t>
      </w:r>
      <w:r w:rsidR="002D1C71">
        <w:rPr>
          <w:szCs w:val="28"/>
          <w:lang w:val="ru-RU"/>
        </w:rPr>
        <w:t xml:space="preserve"> (ЕМКХ)</w:t>
      </w:r>
      <w:r>
        <w:rPr>
          <w:szCs w:val="28"/>
          <w:lang w:val="ru-RU"/>
        </w:rPr>
        <w:t xml:space="preserve"> осуществляет сортировк</w:t>
      </w:r>
      <w:r w:rsidR="009313FB">
        <w:rPr>
          <w:szCs w:val="28"/>
          <w:lang w:val="ru-RU"/>
        </w:rPr>
        <w:t>у</w:t>
      </w:r>
      <w:r>
        <w:rPr>
          <w:szCs w:val="28"/>
          <w:lang w:val="ru-RU"/>
        </w:rPr>
        <w:t xml:space="preserve"> ТКО. Проектная мощность линии 40000 т/год</w:t>
      </w:r>
      <w:r w:rsidR="006A118E">
        <w:rPr>
          <w:szCs w:val="28"/>
          <w:lang w:val="ru-RU"/>
        </w:rPr>
        <w:t>. Фактическая мощность линии 13651 т/год.</w:t>
      </w:r>
    </w:p>
    <w:p w:rsidR="00037FE5" w:rsidRDefault="00010F5C" w:rsidP="006D1788">
      <w:pPr>
        <w:spacing w:line="276" w:lineRule="auto"/>
        <w:ind w:left="567" w:right="-31" w:firstLine="567"/>
        <w:rPr>
          <w:szCs w:val="28"/>
          <w:lang w:val="ru-RU"/>
        </w:rPr>
      </w:pPr>
      <w:r w:rsidRPr="00037FE5">
        <w:rPr>
          <w:szCs w:val="28"/>
          <w:lang w:val="ru-RU"/>
        </w:rPr>
        <w:t>На мусоросортировочный комплекс ОАО «ЕМКХ» на сортировку поступают отходы с территории Елизовского муниципального района и Вилючинского городского округа. Каждое транспортное средство с твердыми коммунальными отходами проходит весовой контроль при въезде на мусоросортировочный комплекс для определения входного объема поступивших отходов. Все отходы выгружаются на площадку сортировки. Далее производится отсортировка КГО перед подачей отход</w:t>
      </w:r>
      <w:r w:rsidR="00567C0E">
        <w:rPr>
          <w:szCs w:val="28"/>
          <w:lang w:val="ru-RU"/>
        </w:rPr>
        <w:t>ов на мусоросортировочную линию.</w:t>
      </w:r>
    </w:p>
    <w:p w:rsidR="00037FE5" w:rsidRDefault="00037FE5" w:rsidP="006D1788">
      <w:pPr>
        <w:spacing w:line="276" w:lineRule="auto"/>
        <w:ind w:left="567" w:right="-31" w:firstLine="567"/>
        <w:rPr>
          <w:szCs w:val="28"/>
          <w:lang w:val="ru-RU"/>
        </w:rPr>
      </w:pPr>
      <w:r>
        <w:rPr>
          <w:szCs w:val="28"/>
          <w:lang w:val="ru-RU"/>
        </w:rPr>
        <w:t>1.</w:t>
      </w:r>
      <w:r w:rsidR="00010F5C" w:rsidRPr="00037FE5">
        <w:rPr>
          <w:szCs w:val="28"/>
          <w:lang w:val="ru-RU"/>
        </w:rPr>
        <w:t>Отсортировка К</w:t>
      </w:r>
      <w:r w:rsidR="00392889">
        <w:rPr>
          <w:szCs w:val="28"/>
          <w:lang w:val="ru-RU"/>
        </w:rPr>
        <w:t>Г</w:t>
      </w:r>
      <w:r w:rsidR="00010F5C" w:rsidRPr="00037FE5">
        <w:rPr>
          <w:szCs w:val="28"/>
          <w:lang w:val="ru-RU"/>
        </w:rPr>
        <w:t>О извлечение отходов для дальнейшего использования</w:t>
      </w:r>
      <w:r>
        <w:rPr>
          <w:szCs w:val="28"/>
          <w:lang w:val="ru-RU"/>
        </w:rPr>
        <w:t>.</w:t>
      </w:r>
    </w:p>
    <w:p w:rsidR="00037FE5" w:rsidRPr="00037FE5" w:rsidRDefault="00010F5C" w:rsidP="006D1788">
      <w:pPr>
        <w:pStyle w:val="a6"/>
        <w:numPr>
          <w:ilvl w:val="0"/>
          <w:numId w:val="11"/>
        </w:numPr>
        <w:spacing w:line="276" w:lineRule="auto"/>
        <w:ind w:left="567" w:right="-31" w:firstLine="567"/>
        <w:rPr>
          <w:szCs w:val="28"/>
          <w:lang w:val="ru-RU"/>
        </w:rPr>
      </w:pPr>
      <w:r w:rsidRPr="00037FE5">
        <w:rPr>
          <w:szCs w:val="28"/>
          <w:lang w:val="ru-RU"/>
        </w:rPr>
        <w:t>Древесные отходы — отопление бытовых помещений и продажа древесных отходов</w:t>
      </w:r>
      <w:r w:rsidR="00037FE5" w:rsidRPr="00037FE5">
        <w:rPr>
          <w:szCs w:val="28"/>
          <w:lang w:val="ru-RU"/>
        </w:rPr>
        <w:t>.</w:t>
      </w:r>
    </w:p>
    <w:p w:rsidR="00037FE5" w:rsidRPr="00037FE5" w:rsidRDefault="00010F5C" w:rsidP="006D1788">
      <w:pPr>
        <w:pStyle w:val="a6"/>
        <w:numPr>
          <w:ilvl w:val="0"/>
          <w:numId w:val="11"/>
        </w:numPr>
        <w:spacing w:line="276" w:lineRule="auto"/>
        <w:ind w:left="567" w:right="-31" w:firstLine="567"/>
        <w:rPr>
          <w:szCs w:val="28"/>
          <w:lang w:val="ru-RU"/>
        </w:rPr>
      </w:pPr>
      <w:r w:rsidRPr="00037FE5">
        <w:rPr>
          <w:szCs w:val="28"/>
          <w:lang w:val="ru-RU"/>
        </w:rPr>
        <w:t>Строительный мусор — использование в качестве изолирующего слоя и использование для планирования территории полигона.</w:t>
      </w:r>
    </w:p>
    <w:p w:rsidR="00010F5C" w:rsidRPr="00037FE5" w:rsidRDefault="00010F5C" w:rsidP="006D1788">
      <w:pPr>
        <w:pStyle w:val="a6"/>
        <w:numPr>
          <w:ilvl w:val="0"/>
          <w:numId w:val="11"/>
        </w:numPr>
        <w:spacing w:line="276" w:lineRule="auto"/>
        <w:ind w:left="567" w:right="-31" w:firstLine="567"/>
        <w:rPr>
          <w:szCs w:val="28"/>
          <w:lang w:val="ru-RU"/>
        </w:rPr>
      </w:pPr>
      <w:r w:rsidRPr="00037FE5">
        <w:rPr>
          <w:szCs w:val="28"/>
          <w:lang w:val="ru-RU"/>
        </w:rPr>
        <w:t>Электроника и бытовая техника — разборка и получение полезных фракций (металл, алюминий, пластик). Отходы не пригодные для дальнейшей утилизации направляются на захоронение.</w:t>
      </w:r>
    </w:p>
    <w:p w:rsidR="00010F5C" w:rsidRPr="00037FE5" w:rsidRDefault="00037FE5" w:rsidP="006D1788">
      <w:pPr>
        <w:spacing w:line="276" w:lineRule="auto"/>
        <w:ind w:left="567" w:right="-31" w:firstLine="567"/>
        <w:rPr>
          <w:szCs w:val="28"/>
          <w:lang w:val="ru-RU"/>
        </w:rPr>
      </w:pPr>
      <w:r>
        <w:rPr>
          <w:szCs w:val="28"/>
          <w:lang w:val="ru-RU"/>
        </w:rPr>
        <w:t xml:space="preserve">2. </w:t>
      </w:r>
      <w:r w:rsidR="00010F5C" w:rsidRPr="00037FE5">
        <w:rPr>
          <w:szCs w:val="28"/>
          <w:lang w:val="ru-RU"/>
        </w:rPr>
        <w:t>Подача на линию несортирова</w:t>
      </w:r>
      <w:r>
        <w:rPr>
          <w:szCs w:val="28"/>
          <w:lang w:val="ru-RU"/>
        </w:rPr>
        <w:t>нных отходов, за исключение КГО.</w:t>
      </w:r>
    </w:p>
    <w:p w:rsidR="00010F5C" w:rsidRPr="00037FE5" w:rsidRDefault="00037FE5" w:rsidP="006D1788">
      <w:pPr>
        <w:pStyle w:val="a6"/>
        <w:widowControl/>
        <w:numPr>
          <w:ilvl w:val="0"/>
          <w:numId w:val="10"/>
        </w:numPr>
        <w:spacing w:line="276" w:lineRule="auto"/>
        <w:ind w:left="567" w:right="-31" w:firstLine="567"/>
        <w:contextualSpacing w:val="0"/>
        <w:rPr>
          <w:szCs w:val="28"/>
          <w:lang w:val="ru-RU"/>
        </w:rPr>
      </w:pPr>
      <w:r>
        <w:rPr>
          <w:szCs w:val="28"/>
          <w:lang w:val="ru-RU"/>
        </w:rPr>
        <w:t xml:space="preserve"> </w:t>
      </w:r>
      <w:r w:rsidR="00010F5C" w:rsidRPr="00037FE5">
        <w:rPr>
          <w:szCs w:val="28"/>
          <w:lang w:val="ru-RU"/>
        </w:rPr>
        <w:t xml:space="preserve">Извлечение органических отходов и транспортировка их на полигон </w:t>
      </w:r>
      <w:r w:rsidR="00F05898">
        <w:rPr>
          <w:szCs w:val="28"/>
          <w:lang w:val="ru-RU"/>
        </w:rPr>
        <w:t xml:space="preserve">  </w:t>
      </w:r>
      <w:r w:rsidR="00010F5C" w:rsidRPr="00037FE5">
        <w:rPr>
          <w:szCs w:val="28"/>
          <w:lang w:val="ru-RU"/>
        </w:rPr>
        <w:t>Вилючинского городского округа для дальнейшего захоронения.</w:t>
      </w:r>
    </w:p>
    <w:p w:rsidR="00010F5C" w:rsidRPr="00037FE5" w:rsidRDefault="00037FE5" w:rsidP="006D1788">
      <w:pPr>
        <w:pStyle w:val="a6"/>
        <w:numPr>
          <w:ilvl w:val="0"/>
          <w:numId w:val="9"/>
        </w:numPr>
        <w:spacing w:line="276" w:lineRule="auto"/>
        <w:ind w:left="567" w:right="-31" w:firstLine="567"/>
        <w:rPr>
          <w:noProof/>
          <w:szCs w:val="28"/>
          <w:lang w:val="ru-RU"/>
        </w:rPr>
      </w:pPr>
      <w:r>
        <w:rPr>
          <w:szCs w:val="28"/>
          <w:lang w:val="ru-RU"/>
        </w:rPr>
        <w:t xml:space="preserve"> </w:t>
      </w:r>
      <w:r w:rsidR="00010F5C" w:rsidRPr="00037FE5">
        <w:rPr>
          <w:szCs w:val="28"/>
          <w:lang w:val="ru-RU"/>
        </w:rPr>
        <w:t xml:space="preserve">Захоронение неорганических отходов на полигоне п. Вулканный (остатки </w:t>
      </w:r>
      <w:r w:rsidR="00010F5C" w:rsidRPr="00037FE5">
        <w:rPr>
          <w:noProof/>
          <w:lang w:val="ru-RU" w:eastAsia="ru-RU"/>
        </w:rPr>
        <w:drawing>
          <wp:inline distT="0" distB="0" distL="0" distR="0">
            <wp:extent cx="6095" cy="12195"/>
            <wp:effectExtent l="0" t="0" r="0" b="0"/>
            <wp:docPr id="2017" name="Picture 20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7" name="Picture 201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0F5C" w:rsidRPr="00037FE5">
        <w:rPr>
          <w:szCs w:val="28"/>
          <w:lang w:val="ru-RU"/>
        </w:rPr>
        <w:t xml:space="preserve">сортировки не пригодные для использования в качестве вторичного сырья) </w:t>
      </w:r>
    </w:p>
    <w:p w:rsidR="00010F5C" w:rsidRPr="00037FE5" w:rsidRDefault="00037FE5" w:rsidP="006D1788">
      <w:pPr>
        <w:pStyle w:val="a6"/>
        <w:numPr>
          <w:ilvl w:val="0"/>
          <w:numId w:val="9"/>
        </w:numPr>
        <w:spacing w:line="276" w:lineRule="auto"/>
        <w:ind w:left="567" w:right="-31" w:firstLine="567"/>
        <w:rPr>
          <w:szCs w:val="28"/>
          <w:lang w:val="ru-RU"/>
        </w:rPr>
      </w:pPr>
      <w:r>
        <w:rPr>
          <w:szCs w:val="28"/>
          <w:lang w:val="ru-RU"/>
        </w:rPr>
        <w:t xml:space="preserve"> </w:t>
      </w:r>
      <w:r w:rsidR="00010F5C" w:rsidRPr="00037FE5">
        <w:rPr>
          <w:szCs w:val="28"/>
          <w:lang w:val="ru-RU"/>
        </w:rPr>
        <w:t>Извлечение отходов пригодных для использования в качестве вторичного сырья (лом цветных и черных металлов. стекло, ПЭТ, отходы бумаги и картона и т.д.)</w:t>
      </w:r>
    </w:p>
    <w:p w:rsidR="00392889" w:rsidRDefault="00392889" w:rsidP="006D1788">
      <w:pPr>
        <w:pStyle w:val="af7"/>
        <w:spacing w:before="0" w:after="0" w:line="276" w:lineRule="auto"/>
        <w:ind w:left="567" w:right="-31" w:firstLine="567"/>
      </w:pPr>
      <w:bookmarkStart w:id="3" w:name="_Toc8113385"/>
    </w:p>
    <w:p w:rsidR="008D20D8" w:rsidRPr="00821E05" w:rsidRDefault="008D20D8" w:rsidP="006D1788">
      <w:pPr>
        <w:pStyle w:val="af7"/>
        <w:spacing w:before="0" w:after="0" w:line="276" w:lineRule="auto"/>
        <w:ind w:left="567" w:right="-31" w:firstLine="567"/>
      </w:pPr>
      <w:r w:rsidRPr="00821E05">
        <w:t>На территории Камчатского края ведется прием бумажных отходов от юридических лиц в целях утилизации за плату.</w:t>
      </w:r>
    </w:p>
    <w:bookmarkEnd w:id="3"/>
    <w:p w:rsidR="008D20D8" w:rsidRPr="00821E05" w:rsidRDefault="001A2796" w:rsidP="006D1788">
      <w:pPr>
        <w:pStyle w:val="112"/>
        <w:numPr>
          <w:ilvl w:val="5"/>
          <w:numId w:val="0"/>
        </w:numPr>
        <w:spacing w:before="0" w:after="0" w:line="276" w:lineRule="auto"/>
        <w:ind w:left="567" w:right="-31" w:firstLine="567"/>
      </w:pPr>
      <w:r>
        <w:lastRenderedPageBreak/>
        <w:t xml:space="preserve">Таблица 7.1 </w:t>
      </w:r>
      <w:r w:rsidR="008D20D8" w:rsidRPr="00821E05">
        <w:t>Пункты приема</w:t>
      </w:r>
      <w:r>
        <w:t xml:space="preserve"> бумажных отходов.</w:t>
      </w:r>
    </w:p>
    <w:tbl>
      <w:tblPr>
        <w:tblW w:w="921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34"/>
        <w:gridCol w:w="3686"/>
        <w:gridCol w:w="2494"/>
      </w:tblGrid>
      <w:tr w:rsidR="002D1C71" w:rsidRPr="00821E05" w:rsidTr="002D1C71">
        <w:tc>
          <w:tcPr>
            <w:tcW w:w="3034" w:type="dxa"/>
            <w:vAlign w:val="center"/>
          </w:tcPr>
          <w:p w:rsidR="002D1C71" w:rsidRPr="00EB1F59" w:rsidRDefault="002D1C71" w:rsidP="006D1788">
            <w:pPr>
              <w:suppressAutoHyphens/>
              <w:spacing w:line="276" w:lineRule="auto"/>
              <w:ind w:right="-31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     </w:t>
            </w:r>
            <w:r w:rsidRPr="00EB1F59">
              <w:rPr>
                <w:sz w:val="20"/>
                <w:szCs w:val="20"/>
                <w:lang w:eastAsia="ru-RU"/>
              </w:rPr>
              <w:t>Название предприятия</w:t>
            </w:r>
          </w:p>
        </w:tc>
        <w:tc>
          <w:tcPr>
            <w:tcW w:w="3686" w:type="dxa"/>
            <w:vAlign w:val="center"/>
          </w:tcPr>
          <w:p w:rsidR="002D1C71" w:rsidRPr="00EB1F59" w:rsidRDefault="002D1C71" w:rsidP="006D1788">
            <w:pPr>
              <w:suppressAutoHyphens/>
              <w:spacing w:line="276" w:lineRule="auto"/>
              <w:ind w:right="-31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                     </w:t>
            </w:r>
            <w:r w:rsidRPr="00EB1F59">
              <w:rPr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2494" w:type="dxa"/>
            <w:vAlign w:val="center"/>
          </w:tcPr>
          <w:p w:rsidR="002D1C71" w:rsidRPr="00EB1F59" w:rsidRDefault="002D1C71" w:rsidP="006D1788">
            <w:pPr>
              <w:suppressAutoHyphens/>
              <w:spacing w:line="276" w:lineRule="auto"/>
              <w:ind w:right="-31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                 </w:t>
            </w:r>
            <w:r w:rsidRPr="00EB1F59">
              <w:rPr>
                <w:sz w:val="20"/>
                <w:szCs w:val="20"/>
                <w:lang w:eastAsia="ru-RU"/>
              </w:rPr>
              <w:t>телефон</w:t>
            </w:r>
          </w:p>
        </w:tc>
      </w:tr>
      <w:tr w:rsidR="002D1C71" w:rsidRPr="00821E05" w:rsidTr="002D1C71">
        <w:trPr>
          <w:trHeight w:val="431"/>
        </w:trPr>
        <w:tc>
          <w:tcPr>
            <w:tcW w:w="3034" w:type="dxa"/>
            <w:vAlign w:val="center"/>
          </w:tcPr>
          <w:p w:rsidR="002D1C71" w:rsidRPr="001A2796" w:rsidRDefault="002D1C71" w:rsidP="006D1788">
            <w:pPr>
              <w:suppressAutoHyphens/>
              <w:spacing w:line="276" w:lineRule="auto"/>
              <w:ind w:right="-31"/>
              <w:rPr>
                <w:sz w:val="24"/>
                <w:szCs w:val="24"/>
                <w:lang w:eastAsia="ru-RU"/>
              </w:rPr>
            </w:pPr>
            <w:r w:rsidRPr="001A2796">
              <w:rPr>
                <w:sz w:val="24"/>
                <w:szCs w:val="24"/>
              </w:rPr>
              <w:t>Корнилов ИП</w:t>
            </w:r>
          </w:p>
        </w:tc>
        <w:tc>
          <w:tcPr>
            <w:tcW w:w="3686" w:type="dxa"/>
            <w:vAlign w:val="center"/>
          </w:tcPr>
          <w:p w:rsidR="002D1C71" w:rsidRPr="001A2796" w:rsidRDefault="002D1C71" w:rsidP="006D1788">
            <w:pPr>
              <w:suppressAutoHyphens/>
              <w:spacing w:line="276" w:lineRule="auto"/>
              <w:ind w:right="-31"/>
              <w:rPr>
                <w:sz w:val="24"/>
                <w:szCs w:val="24"/>
                <w:lang w:val="ru-RU" w:eastAsia="ru-RU"/>
              </w:rPr>
            </w:pPr>
            <w:r w:rsidRPr="001A2796">
              <w:rPr>
                <w:sz w:val="24"/>
                <w:szCs w:val="24"/>
                <w:lang w:val="ru-RU"/>
              </w:rPr>
              <w:t>г.</w:t>
            </w:r>
            <w:r w:rsidRPr="001A2796">
              <w:rPr>
                <w:sz w:val="24"/>
                <w:szCs w:val="24"/>
              </w:rPr>
              <w:t> </w:t>
            </w:r>
            <w:r w:rsidRPr="001A2796">
              <w:rPr>
                <w:sz w:val="24"/>
                <w:szCs w:val="24"/>
                <w:lang w:val="ru-RU"/>
              </w:rPr>
              <w:t>Петропавловск-Камчатский, Озерновская Коса, д. 11</w:t>
            </w:r>
          </w:p>
        </w:tc>
        <w:tc>
          <w:tcPr>
            <w:tcW w:w="2494" w:type="dxa"/>
            <w:vAlign w:val="center"/>
          </w:tcPr>
          <w:p w:rsidR="002D1C71" w:rsidRPr="001A2796" w:rsidRDefault="002D1C71" w:rsidP="006D1788">
            <w:pPr>
              <w:suppressAutoHyphens/>
              <w:spacing w:line="276" w:lineRule="auto"/>
              <w:ind w:right="-31"/>
              <w:rPr>
                <w:sz w:val="24"/>
                <w:szCs w:val="24"/>
                <w:lang w:eastAsia="ru-RU"/>
              </w:rPr>
            </w:pPr>
            <w:r w:rsidRPr="001A2796">
              <w:rPr>
                <w:sz w:val="24"/>
                <w:szCs w:val="24"/>
              </w:rPr>
              <w:t>+7(4152)112542</w:t>
            </w:r>
          </w:p>
        </w:tc>
      </w:tr>
      <w:tr w:rsidR="002D1C71" w:rsidRPr="00821E05" w:rsidTr="002D1C71">
        <w:tc>
          <w:tcPr>
            <w:tcW w:w="3034" w:type="dxa"/>
            <w:vAlign w:val="center"/>
          </w:tcPr>
          <w:p w:rsidR="002D1C71" w:rsidRPr="001A2796" w:rsidRDefault="002D1C71" w:rsidP="006D1788">
            <w:pPr>
              <w:suppressAutoHyphens/>
              <w:spacing w:line="276" w:lineRule="auto"/>
              <w:ind w:right="-31"/>
              <w:rPr>
                <w:sz w:val="24"/>
                <w:szCs w:val="24"/>
                <w:lang w:eastAsia="ru-RU"/>
              </w:rPr>
            </w:pPr>
            <w:r w:rsidRPr="001A2796">
              <w:rPr>
                <w:sz w:val="24"/>
                <w:szCs w:val="24"/>
              </w:rPr>
              <w:t>Эко Стар Технолоджи</w:t>
            </w:r>
          </w:p>
        </w:tc>
        <w:tc>
          <w:tcPr>
            <w:tcW w:w="3686" w:type="dxa"/>
            <w:vAlign w:val="center"/>
          </w:tcPr>
          <w:p w:rsidR="002D1C71" w:rsidRPr="001A2796" w:rsidRDefault="002D1C71" w:rsidP="006D1788">
            <w:pPr>
              <w:suppressAutoHyphens/>
              <w:spacing w:line="276" w:lineRule="auto"/>
              <w:ind w:right="-31"/>
              <w:rPr>
                <w:sz w:val="24"/>
                <w:szCs w:val="24"/>
                <w:lang w:val="ru-RU" w:eastAsia="ru-RU"/>
              </w:rPr>
            </w:pPr>
            <w:r w:rsidRPr="001A2796">
              <w:rPr>
                <w:sz w:val="24"/>
                <w:szCs w:val="24"/>
                <w:lang w:val="ru-RU"/>
              </w:rPr>
              <w:t>г.</w:t>
            </w:r>
            <w:r w:rsidRPr="001A2796">
              <w:rPr>
                <w:sz w:val="24"/>
                <w:szCs w:val="24"/>
              </w:rPr>
              <w:t> </w:t>
            </w:r>
            <w:r w:rsidRPr="001A2796">
              <w:rPr>
                <w:sz w:val="24"/>
                <w:szCs w:val="24"/>
                <w:lang w:val="ru-RU"/>
              </w:rPr>
              <w:t>Петропавловск-Камчатский, просп. Победы, 11-й км, оф. 201</w:t>
            </w:r>
          </w:p>
        </w:tc>
        <w:tc>
          <w:tcPr>
            <w:tcW w:w="2494" w:type="dxa"/>
            <w:vAlign w:val="center"/>
          </w:tcPr>
          <w:p w:rsidR="002D1C71" w:rsidRPr="001A2796" w:rsidRDefault="002D1C71" w:rsidP="006D1788">
            <w:pPr>
              <w:suppressAutoHyphens/>
              <w:spacing w:line="276" w:lineRule="auto"/>
              <w:ind w:right="-31"/>
              <w:rPr>
                <w:sz w:val="24"/>
                <w:szCs w:val="24"/>
                <w:lang w:eastAsia="ru-RU"/>
              </w:rPr>
            </w:pPr>
            <w:r w:rsidRPr="001A2796">
              <w:rPr>
                <w:sz w:val="24"/>
                <w:szCs w:val="24"/>
              </w:rPr>
              <w:t>+7 (4152) 29-87-57</w:t>
            </w:r>
          </w:p>
        </w:tc>
      </w:tr>
    </w:tbl>
    <w:p w:rsidR="001A2796" w:rsidRDefault="001A2796" w:rsidP="006D1788">
      <w:pPr>
        <w:pStyle w:val="af7"/>
        <w:spacing w:before="0" w:after="0" w:line="276" w:lineRule="auto"/>
        <w:ind w:left="567" w:right="-31" w:firstLine="567"/>
      </w:pPr>
    </w:p>
    <w:p w:rsidR="008D20D8" w:rsidRPr="00821E05" w:rsidRDefault="008D20D8" w:rsidP="006D1788">
      <w:pPr>
        <w:pStyle w:val="af7"/>
        <w:spacing w:before="0" w:after="0" w:line="276" w:lineRule="auto"/>
        <w:ind w:left="567" w:right="-31" w:firstLine="567"/>
      </w:pPr>
      <w:r w:rsidRPr="00821E05">
        <w:t>На территории Камчатского края ведется прием металлолома.</w:t>
      </w:r>
    </w:p>
    <w:p w:rsidR="008D20D8" w:rsidRDefault="008D20D8" w:rsidP="006D1788">
      <w:pPr>
        <w:pStyle w:val="af7"/>
        <w:spacing w:before="0" w:after="0" w:line="276" w:lineRule="auto"/>
        <w:ind w:left="567" w:right="-31" w:firstLine="567"/>
      </w:pPr>
      <w:r w:rsidRPr="00821E05">
        <w:t xml:space="preserve">Ниже </w:t>
      </w:r>
      <w:r w:rsidR="001A2796">
        <w:t>приведен</w:t>
      </w:r>
      <w:r w:rsidRPr="00905DD8">
        <w:t xml:space="preserve"> список предприятий, работающих в Петропавловске-Камчатском</w:t>
      </w:r>
      <w:r>
        <w:t>,</w:t>
      </w:r>
      <w:r w:rsidRPr="00905DD8">
        <w:t xml:space="preserve"> и на постоянной осно</w:t>
      </w:r>
      <w:r>
        <w:t>ве осуществляют прием металлолома.</w:t>
      </w:r>
    </w:p>
    <w:p w:rsidR="008D20D8" w:rsidRPr="00905DD8" w:rsidRDefault="001A2796" w:rsidP="006D1788">
      <w:pPr>
        <w:pStyle w:val="112"/>
        <w:numPr>
          <w:ilvl w:val="5"/>
          <w:numId w:val="0"/>
        </w:numPr>
        <w:spacing w:before="0" w:after="0" w:line="276" w:lineRule="auto"/>
        <w:ind w:left="567" w:right="-31" w:firstLine="567"/>
      </w:pPr>
      <w:r>
        <w:t xml:space="preserve">Таблица 7.2 </w:t>
      </w:r>
      <w:r w:rsidR="008D20D8">
        <w:t>С</w:t>
      </w:r>
      <w:r w:rsidR="008D20D8" w:rsidRPr="003022CF">
        <w:t>писок предприятий, работающих в Петропавловске-Камчатском</w:t>
      </w:r>
      <w:r w:rsidR="008D20D8">
        <w:t>,</w:t>
      </w:r>
      <w:r w:rsidR="008D20D8" w:rsidRPr="003022CF">
        <w:t xml:space="preserve"> и на постоянной основе осуществляют </w:t>
      </w:r>
      <w:r>
        <w:t>приемку металлического лома.</w:t>
      </w:r>
    </w:p>
    <w:tbl>
      <w:tblPr>
        <w:tblW w:w="9140" w:type="dxa"/>
        <w:tblInd w:w="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5"/>
        <w:gridCol w:w="3260"/>
        <w:gridCol w:w="2835"/>
      </w:tblGrid>
      <w:tr w:rsidR="002D1C71" w:rsidRPr="00683DE7" w:rsidTr="002D1C71">
        <w:trPr>
          <w:trHeight w:val="707"/>
        </w:trPr>
        <w:tc>
          <w:tcPr>
            <w:tcW w:w="3045" w:type="dxa"/>
            <w:vAlign w:val="center"/>
          </w:tcPr>
          <w:p w:rsidR="002D1C71" w:rsidRPr="00EB1F59" w:rsidRDefault="002D1C71" w:rsidP="006D1788">
            <w:pPr>
              <w:suppressAutoHyphens/>
              <w:spacing w:line="276" w:lineRule="auto"/>
              <w:ind w:right="-31"/>
              <w:jc w:val="left"/>
              <w:rPr>
                <w:sz w:val="20"/>
                <w:szCs w:val="20"/>
                <w:lang w:eastAsia="ru-RU"/>
              </w:rPr>
            </w:pPr>
            <w:r w:rsidRPr="00EB1F59">
              <w:rPr>
                <w:sz w:val="20"/>
                <w:szCs w:val="20"/>
                <w:lang w:eastAsia="ru-RU"/>
              </w:rPr>
              <w:t>Название предприятия</w:t>
            </w:r>
          </w:p>
        </w:tc>
        <w:tc>
          <w:tcPr>
            <w:tcW w:w="3260" w:type="dxa"/>
            <w:vAlign w:val="center"/>
          </w:tcPr>
          <w:p w:rsidR="002D1C71" w:rsidRPr="00EB1F59" w:rsidRDefault="002D1C71" w:rsidP="006D1788">
            <w:pPr>
              <w:suppressAutoHyphens/>
              <w:spacing w:line="276" w:lineRule="auto"/>
              <w:ind w:left="567" w:right="-31" w:firstLine="567"/>
              <w:jc w:val="left"/>
              <w:rPr>
                <w:sz w:val="20"/>
                <w:szCs w:val="20"/>
                <w:lang w:eastAsia="ru-RU"/>
              </w:rPr>
            </w:pPr>
            <w:r w:rsidRPr="00EB1F59">
              <w:rPr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2835" w:type="dxa"/>
            <w:vAlign w:val="center"/>
          </w:tcPr>
          <w:p w:rsidR="002D1C71" w:rsidRPr="00EB1F59" w:rsidRDefault="002D1C71" w:rsidP="006D1788">
            <w:pPr>
              <w:suppressAutoHyphens/>
              <w:spacing w:line="276" w:lineRule="auto"/>
              <w:ind w:left="567" w:right="-31" w:firstLine="567"/>
              <w:jc w:val="left"/>
              <w:rPr>
                <w:sz w:val="20"/>
                <w:szCs w:val="20"/>
                <w:lang w:eastAsia="ru-RU"/>
              </w:rPr>
            </w:pPr>
            <w:r w:rsidRPr="00EB1F59">
              <w:rPr>
                <w:sz w:val="20"/>
                <w:szCs w:val="20"/>
                <w:lang w:eastAsia="ru-RU"/>
              </w:rPr>
              <w:t>телефон</w:t>
            </w:r>
          </w:p>
        </w:tc>
      </w:tr>
      <w:tr w:rsidR="002D1C71" w:rsidRPr="00683DE7" w:rsidTr="002D1C71">
        <w:tc>
          <w:tcPr>
            <w:tcW w:w="3045" w:type="dxa"/>
            <w:vAlign w:val="center"/>
          </w:tcPr>
          <w:p w:rsidR="002D1C71" w:rsidRDefault="002D1C71" w:rsidP="006D1788">
            <w:pPr>
              <w:suppressAutoHyphens/>
              <w:spacing w:line="276" w:lineRule="auto"/>
              <w:ind w:right="-31"/>
              <w:jc w:val="left"/>
              <w:rPr>
                <w:sz w:val="24"/>
                <w:szCs w:val="24"/>
                <w:lang w:val="ru-RU"/>
              </w:rPr>
            </w:pPr>
            <w:r w:rsidRPr="001A2796">
              <w:rPr>
                <w:sz w:val="24"/>
                <w:szCs w:val="24"/>
              </w:rPr>
              <w:t xml:space="preserve">Металл-Сервис Плюс, </w:t>
            </w:r>
          </w:p>
          <w:p w:rsidR="002D1C71" w:rsidRPr="001A2796" w:rsidRDefault="002D1C71" w:rsidP="006D1788">
            <w:pPr>
              <w:suppressAutoHyphens/>
              <w:spacing w:line="276" w:lineRule="auto"/>
              <w:ind w:right="-31"/>
              <w:jc w:val="left"/>
              <w:rPr>
                <w:sz w:val="24"/>
                <w:szCs w:val="24"/>
                <w:lang w:eastAsia="ru-RU"/>
              </w:rPr>
            </w:pPr>
            <w:r w:rsidRPr="001A2796">
              <w:rPr>
                <w:sz w:val="24"/>
                <w:szCs w:val="24"/>
              </w:rPr>
              <w:t>ООО</w:t>
            </w:r>
          </w:p>
        </w:tc>
        <w:tc>
          <w:tcPr>
            <w:tcW w:w="3260" w:type="dxa"/>
            <w:vAlign w:val="center"/>
          </w:tcPr>
          <w:p w:rsidR="002D1C71" w:rsidRPr="001A2796" w:rsidRDefault="002D1C71" w:rsidP="006D1788">
            <w:pPr>
              <w:suppressAutoHyphens/>
              <w:spacing w:line="276" w:lineRule="auto"/>
              <w:ind w:right="-31"/>
              <w:jc w:val="left"/>
              <w:rPr>
                <w:sz w:val="24"/>
                <w:szCs w:val="24"/>
                <w:lang w:eastAsia="ru-RU"/>
              </w:rPr>
            </w:pPr>
            <w:r w:rsidRPr="001A2796">
              <w:rPr>
                <w:sz w:val="24"/>
                <w:szCs w:val="24"/>
              </w:rPr>
              <w:t>г. Петропавловск-Камчатский, Автомобилистов, 8</w:t>
            </w:r>
          </w:p>
        </w:tc>
        <w:tc>
          <w:tcPr>
            <w:tcW w:w="2835" w:type="dxa"/>
            <w:vAlign w:val="center"/>
          </w:tcPr>
          <w:p w:rsidR="002D1C71" w:rsidRPr="001A2796" w:rsidRDefault="002D1C71" w:rsidP="006D1788">
            <w:pPr>
              <w:suppressAutoHyphens/>
              <w:spacing w:line="276" w:lineRule="auto"/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1A2796">
              <w:rPr>
                <w:sz w:val="24"/>
                <w:szCs w:val="24"/>
              </w:rPr>
              <w:t>+7 (4152) 307–340</w:t>
            </w:r>
            <w:r w:rsidRPr="001A2796">
              <w:rPr>
                <w:sz w:val="24"/>
                <w:szCs w:val="24"/>
              </w:rPr>
              <w:br/>
              <w:t>+7 (4152) 307–350</w:t>
            </w:r>
          </w:p>
        </w:tc>
      </w:tr>
      <w:tr w:rsidR="002D1C71" w:rsidRPr="00683DE7" w:rsidTr="002D1C71">
        <w:tc>
          <w:tcPr>
            <w:tcW w:w="3045" w:type="dxa"/>
            <w:vAlign w:val="center"/>
          </w:tcPr>
          <w:p w:rsidR="002D1C71" w:rsidRPr="001A2796" w:rsidRDefault="002D1C71" w:rsidP="006D1788">
            <w:pPr>
              <w:suppressAutoHyphens/>
              <w:spacing w:line="276" w:lineRule="auto"/>
              <w:ind w:right="-31"/>
              <w:jc w:val="left"/>
              <w:rPr>
                <w:sz w:val="24"/>
                <w:szCs w:val="24"/>
                <w:lang w:eastAsia="ru-RU"/>
              </w:rPr>
            </w:pPr>
            <w:r w:rsidRPr="001A2796">
              <w:rPr>
                <w:sz w:val="24"/>
                <w:szCs w:val="24"/>
              </w:rPr>
              <w:t>ЮГ, ООО</w:t>
            </w:r>
          </w:p>
        </w:tc>
        <w:tc>
          <w:tcPr>
            <w:tcW w:w="3260" w:type="dxa"/>
            <w:vAlign w:val="center"/>
          </w:tcPr>
          <w:p w:rsidR="002D1C71" w:rsidRPr="001A2796" w:rsidRDefault="002D1C71" w:rsidP="006D1788">
            <w:pPr>
              <w:suppressAutoHyphens/>
              <w:spacing w:line="276" w:lineRule="auto"/>
              <w:ind w:right="-31"/>
              <w:jc w:val="left"/>
              <w:rPr>
                <w:sz w:val="24"/>
                <w:szCs w:val="24"/>
                <w:lang w:eastAsia="ru-RU"/>
              </w:rPr>
            </w:pPr>
            <w:r w:rsidRPr="001A2796">
              <w:rPr>
                <w:sz w:val="24"/>
                <w:szCs w:val="24"/>
              </w:rPr>
              <w:t>г. Петропавловск-Камчатский, Радиосвязи, 26</w:t>
            </w:r>
          </w:p>
        </w:tc>
        <w:tc>
          <w:tcPr>
            <w:tcW w:w="2835" w:type="dxa"/>
            <w:vAlign w:val="center"/>
          </w:tcPr>
          <w:p w:rsidR="002D1C71" w:rsidRPr="001A2796" w:rsidRDefault="002D1C71" w:rsidP="006D1788">
            <w:pPr>
              <w:suppressAutoHyphens/>
              <w:spacing w:line="276" w:lineRule="auto"/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1A2796">
              <w:rPr>
                <w:sz w:val="24"/>
                <w:szCs w:val="24"/>
              </w:rPr>
              <w:t>+7(4152)31-32-32</w:t>
            </w:r>
            <w:r w:rsidRPr="001A2796">
              <w:rPr>
                <w:sz w:val="24"/>
                <w:szCs w:val="24"/>
              </w:rPr>
              <w:br/>
              <w:t>+7(4152)43-44-80</w:t>
            </w:r>
          </w:p>
        </w:tc>
      </w:tr>
      <w:tr w:rsidR="002D1C71" w:rsidRPr="00683DE7" w:rsidTr="002D1C71">
        <w:tc>
          <w:tcPr>
            <w:tcW w:w="3045" w:type="dxa"/>
            <w:vAlign w:val="center"/>
          </w:tcPr>
          <w:p w:rsidR="002D1C71" w:rsidRDefault="002D1C71" w:rsidP="006D1788">
            <w:pPr>
              <w:suppressAutoHyphens/>
              <w:spacing w:line="276" w:lineRule="auto"/>
              <w:ind w:right="-31"/>
              <w:jc w:val="left"/>
              <w:rPr>
                <w:sz w:val="24"/>
                <w:szCs w:val="24"/>
                <w:lang w:val="ru-RU"/>
              </w:rPr>
            </w:pPr>
            <w:r w:rsidRPr="001A2796">
              <w:rPr>
                <w:sz w:val="24"/>
                <w:szCs w:val="24"/>
              </w:rPr>
              <w:t>Металл-Сервис Плюс</w:t>
            </w:r>
          </w:p>
          <w:p w:rsidR="002D1C71" w:rsidRPr="002D1C71" w:rsidRDefault="002D1C71" w:rsidP="006D1788">
            <w:pPr>
              <w:suppressAutoHyphens/>
              <w:spacing w:line="276" w:lineRule="auto"/>
              <w:ind w:right="-31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Align w:val="center"/>
          </w:tcPr>
          <w:p w:rsidR="002D1C71" w:rsidRPr="001A2796" w:rsidRDefault="002D1C71" w:rsidP="006D1788">
            <w:pPr>
              <w:suppressAutoHyphens/>
              <w:spacing w:line="276" w:lineRule="auto"/>
              <w:ind w:right="-31"/>
              <w:jc w:val="left"/>
              <w:rPr>
                <w:sz w:val="24"/>
                <w:szCs w:val="24"/>
              </w:rPr>
            </w:pPr>
            <w:r w:rsidRPr="001A2796">
              <w:rPr>
                <w:sz w:val="24"/>
                <w:szCs w:val="24"/>
              </w:rPr>
              <w:t>г. Елизово, Нагорная, 25а</w:t>
            </w:r>
          </w:p>
        </w:tc>
        <w:tc>
          <w:tcPr>
            <w:tcW w:w="2835" w:type="dxa"/>
            <w:vAlign w:val="center"/>
          </w:tcPr>
          <w:p w:rsidR="002D1C71" w:rsidRPr="001A2796" w:rsidRDefault="002D1C71" w:rsidP="006D1788">
            <w:pPr>
              <w:suppressAutoHyphens/>
              <w:spacing w:line="276" w:lineRule="auto"/>
              <w:ind w:right="-31"/>
              <w:jc w:val="center"/>
              <w:rPr>
                <w:sz w:val="24"/>
                <w:szCs w:val="24"/>
              </w:rPr>
            </w:pPr>
            <w:r w:rsidRPr="001A2796">
              <w:rPr>
                <w:sz w:val="24"/>
                <w:szCs w:val="24"/>
              </w:rPr>
              <w:t>+7 (4152) 322–588</w:t>
            </w:r>
            <w:r w:rsidRPr="001A2796">
              <w:rPr>
                <w:sz w:val="24"/>
                <w:szCs w:val="24"/>
              </w:rPr>
              <w:br/>
              <w:t>+7–984–162–20–02</w:t>
            </w:r>
          </w:p>
        </w:tc>
      </w:tr>
    </w:tbl>
    <w:p w:rsidR="00325BFD" w:rsidRDefault="00325BFD" w:rsidP="006D1788">
      <w:pPr>
        <w:pStyle w:val="af7"/>
        <w:spacing w:before="0" w:after="0" w:line="276" w:lineRule="auto"/>
        <w:ind w:left="567" w:right="-31" w:firstLine="567"/>
        <w:rPr>
          <w:sz w:val="28"/>
          <w:szCs w:val="28"/>
        </w:rPr>
      </w:pPr>
    </w:p>
    <w:p w:rsidR="00746A73" w:rsidRPr="00746A73" w:rsidRDefault="00746A73" w:rsidP="006D1788">
      <w:pPr>
        <w:pStyle w:val="af7"/>
        <w:spacing w:before="0" w:after="0" w:line="276" w:lineRule="auto"/>
        <w:ind w:left="567" w:right="-31" w:firstLine="567"/>
        <w:rPr>
          <w:sz w:val="28"/>
          <w:szCs w:val="28"/>
        </w:rPr>
      </w:pPr>
      <w:r w:rsidRPr="00746A73">
        <w:rPr>
          <w:sz w:val="28"/>
          <w:szCs w:val="28"/>
        </w:rPr>
        <w:t>На территории Камчатского края биологические отходы утилизируют путем переработки на ветеринарно-санитарных утилизационных заводах (цехах) в соответствии с действующими правилами, обеззараживают в биотермических ямах, уничтожают сжиганием или в исключительных случаях захоранивают в специально отведенных местах. Места, отведенные для захоронения биологических отходов (скотомогильники), должны иметь одну или несколько биотермических ям.</w:t>
      </w:r>
    </w:p>
    <w:p w:rsidR="00746A73" w:rsidRPr="00746A73" w:rsidRDefault="00746A73" w:rsidP="006D1788">
      <w:pPr>
        <w:pStyle w:val="af7"/>
        <w:spacing w:before="0" w:after="0" w:line="276" w:lineRule="auto"/>
        <w:ind w:left="567" w:right="-31" w:firstLine="567"/>
        <w:rPr>
          <w:sz w:val="28"/>
          <w:szCs w:val="28"/>
        </w:rPr>
      </w:pPr>
      <w:r w:rsidRPr="00746A73">
        <w:rPr>
          <w:sz w:val="28"/>
          <w:szCs w:val="28"/>
        </w:rPr>
        <w:t>Действующие скотомогильники:</w:t>
      </w:r>
    </w:p>
    <w:p w:rsidR="00746A73" w:rsidRPr="00746A73" w:rsidRDefault="00746A73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746A73">
        <w:rPr>
          <w:sz w:val="28"/>
          <w:szCs w:val="28"/>
        </w:rPr>
        <w:t>г. Петропавловск-Камчатский, полигон ТКО п. Дальний (скотомогильник с двумя биотермическими ямами);</w:t>
      </w:r>
    </w:p>
    <w:p w:rsidR="00746A73" w:rsidRPr="00746A73" w:rsidRDefault="00746A73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746A73">
        <w:rPr>
          <w:sz w:val="28"/>
          <w:szCs w:val="28"/>
        </w:rPr>
        <w:t>п. Лесной, Елизовский район, скотомогильник с двумя биотермическими ямами;</w:t>
      </w:r>
    </w:p>
    <w:p w:rsidR="00746A73" w:rsidRPr="00746A73" w:rsidRDefault="00746A73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746A73">
        <w:rPr>
          <w:sz w:val="28"/>
          <w:szCs w:val="28"/>
        </w:rPr>
        <w:t>с. Эссо, Быстринский район, полигон ТКО (скотомогильник с одной биотермической ямой).</w:t>
      </w:r>
    </w:p>
    <w:p w:rsidR="00746A73" w:rsidRPr="00746A73" w:rsidRDefault="00746A73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746A73">
        <w:rPr>
          <w:sz w:val="28"/>
          <w:szCs w:val="28"/>
        </w:rPr>
        <w:t>Планируемый скотомогильник:</w:t>
      </w:r>
    </w:p>
    <w:p w:rsidR="00746A73" w:rsidRDefault="00746A73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746A73">
        <w:rPr>
          <w:sz w:val="28"/>
          <w:szCs w:val="28"/>
        </w:rPr>
        <w:t>скотомогильник с одной биотермической ямой в Мильковском районе на 26 км автотрассы Мильково-Петропавловск-Камчатский полигон ТК</w:t>
      </w:r>
      <w:r>
        <w:rPr>
          <w:sz w:val="28"/>
          <w:szCs w:val="28"/>
        </w:rPr>
        <w:t>О</w:t>
      </w:r>
      <w:r w:rsidRPr="00746A73">
        <w:rPr>
          <w:sz w:val="28"/>
          <w:szCs w:val="28"/>
        </w:rPr>
        <w:t>.</w:t>
      </w:r>
    </w:p>
    <w:p w:rsidR="00325BFD" w:rsidRPr="00325BFD" w:rsidRDefault="00325BFD" w:rsidP="006D1788">
      <w:pPr>
        <w:pStyle w:val="af7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lastRenderedPageBreak/>
        <w:t>ИП Карбанева Л.А. осуществляет деятельность по сбору, вывозу и утилизации биологических и медицинских отходов всех классов опасности. В целях организации сбора и утилизации биологических отходов, образующихся в крестьянско-фермерских, личных подсобных хозяйствах, мелкотоварных фермах введены в эксплуатацию скотомогильники с биотермическими ямами в п. Лесной Елизовского района и с. Эссо Быстринского района, которые находятся в оперативном управлении краевых государственных учреждений ветеринарии. В распоряжении органов местного самоуправления Усть-Камчатского, Соболевского, Мильковского районов имеются крематоры.</w:t>
      </w:r>
    </w:p>
    <w:p w:rsidR="00325BFD" w:rsidRPr="00325BFD" w:rsidRDefault="00325BFD" w:rsidP="006D1788">
      <w:pPr>
        <w:pStyle w:val="af7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Перечень действующих крематоров: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КГБУ «Камчатская краевая СББЖ»; юр</w:t>
      </w:r>
      <w:r w:rsidR="00C9203E">
        <w:rPr>
          <w:sz w:val="28"/>
          <w:szCs w:val="28"/>
        </w:rPr>
        <w:t>идический</w:t>
      </w:r>
      <w:r w:rsidRPr="00325BFD">
        <w:rPr>
          <w:sz w:val="28"/>
          <w:szCs w:val="28"/>
        </w:rPr>
        <w:t xml:space="preserve"> и факт</w:t>
      </w:r>
      <w:r w:rsidR="00C9203E">
        <w:rPr>
          <w:sz w:val="28"/>
          <w:szCs w:val="28"/>
        </w:rPr>
        <w:t>ический</w:t>
      </w:r>
      <w:r w:rsidRPr="00325BFD">
        <w:rPr>
          <w:sz w:val="28"/>
          <w:szCs w:val="28"/>
        </w:rPr>
        <w:t xml:space="preserve"> адрес: г. Петропавловск-Камчатский, Восточное шоссе, 11; мобильная передвижная установка для уничтожения трупов животных (утилизатор-инсинератор, единовременная загрузка 300 кг);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ООО НПК «Мировой океан», юр. адрес: г. Петропавловск-Камчатский, ул. Карбышева, д.3; факт. адрес: Елизовский район, п. Нагорный, 19 км Елизовского шоссе, территория бывшей птицефабрики «Восточная»; единовременная загрузка 1000 кг;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ООО «Курс ДВ», юр. адрес: г. Вилючинск, ул. Мира, 15, факт. адрес: г. Вилючинск, бывшая в/ч 72087 (район медвежки); крематор с единовременной загрузкой 1000 кг; инсинератор Форсаж-2М с единовременной загрузкой 0,8 куб. м;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ИП Карбанева Л.А., юр. адрес: г. Елизово, ул. Геофизическая, 18-33; факт. адрес: Елизовский район, п. Пиначево, в районе 5-9 км от свалки ТКО; единовременная загрузка 100 кг;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3 крематора в муниципальной собственности (Мильковский район - единовременная загрузка 200 кг; Соболевский район - единовременная загрузка 300 кг; Усть-Камчатский район, факт. адрес: Усть-Камчатский район, с. Крутоберегово, ул. Юбилейная, 4, единовременная загрузка 200 кг).</w:t>
      </w:r>
    </w:p>
    <w:p w:rsidR="00325BFD" w:rsidRPr="00325BFD" w:rsidRDefault="00325BFD" w:rsidP="006D1788">
      <w:pPr>
        <w:pStyle w:val="af7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Семь крематоров в сельскохозяйственных организациях: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АО «Пионерское», юр. и факт. адрес: Елизовский р-н, п. Пионерский, единовременная загрузка 200 кг;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ООО «Свинокомплекс Камчатский», юр. и факт. адрес: Елизовский р-н, п. Нагорный, территория свинокомплекса № 1, единовременная загрузка 750 кг;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УМП ОПХ «Заречное», юр. адрес: Елизовский р-н, п. Раздольный, ул. Таежная, 2, факт. адрес: Елизовский р-н, п. Раздольный, единовременная загрузка 900 кг;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lastRenderedPageBreak/>
        <w:t>ООО «Агротек» (2 крематора) юр. адрес: Елизовский р-н, п. Сокоч, ул. Дорожная, 4, факт. адрес: Елизовский район, п. Сокоч, ул. Дорожная, 4 и Елизовский р-н, п. Лесной; единовременная загрузка 800 и 500 кг, соответственно;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 xml:space="preserve"> ООО «Камчатпищепром», юр. и факт. адрес: Елизовский р-н, п. Зеленый, ул. Атласова, 13/2, единовременная загрузка 200 кг;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ООО СХП «Елизовский свинокомплекс», юр. адрес: Елизовский р-н, п. Нагорный, ул. Совхозная, 22, факт адрес: Елизовский р-н, п. Нагорный, территория свинокомплекса № 2; единовременная загрузка 1000 кг.</w:t>
      </w:r>
    </w:p>
    <w:p w:rsidR="00325BFD" w:rsidRPr="00325BFD" w:rsidRDefault="00325BFD" w:rsidP="006D1788">
      <w:pPr>
        <w:pStyle w:val="af7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На предприятиях, осуществляющих переработку мясосырья – ИП Бочуля (г. Петропавловск-Камчатский), ЗАО «Мясокомбинат Елизовский» (Елизовский район), для уничтожения упаковки и транспортной тары имеются специальные печи. В ЗАО «Мясокомбинат Елизовский» для переработки отходов производства используется экструдер.</w:t>
      </w:r>
    </w:p>
    <w:p w:rsidR="00325BFD" w:rsidRPr="00325BFD" w:rsidRDefault="00325BFD" w:rsidP="006D1788">
      <w:pPr>
        <w:pStyle w:val="afb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Хранилища отходов от сельского хозяйства</w:t>
      </w:r>
    </w:p>
    <w:p w:rsidR="00325BFD" w:rsidRPr="00325BFD" w:rsidRDefault="00325BFD" w:rsidP="006D1788">
      <w:pPr>
        <w:pStyle w:val="af7"/>
        <w:spacing w:before="0" w:after="0" w:line="276" w:lineRule="auto"/>
        <w:ind w:left="567" w:right="-31" w:firstLine="567"/>
        <w:rPr>
          <w:sz w:val="28"/>
          <w:szCs w:val="28"/>
          <w:u w:val="single"/>
        </w:rPr>
      </w:pPr>
      <w:r w:rsidRPr="00325BFD">
        <w:rPr>
          <w:sz w:val="28"/>
          <w:szCs w:val="28"/>
          <w:u w:val="single"/>
        </w:rPr>
        <w:t>Навозохранилища:</w:t>
      </w:r>
    </w:p>
    <w:p w:rsidR="00325BFD" w:rsidRPr="00325BFD" w:rsidRDefault="00325BFD" w:rsidP="006D1788">
      <w:pPr>
        <w:pStyle w:val="af7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Действующие: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5BFD">
        <w:rPr>
          <w:sz w:val="28"/>
          <w:szCs w:val="28"/>
        </w:rPr>
        <w:t>АО «Пионерское», юридический и фактический адрес: Елизовский район, п. Пионерский;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5BFD">
        <w:rPr>
          <w:sz w:val="28"/>
          <w:szCs w:val="28"/>
        </w:rPr>
        <w:t>ФГУП «Сосновское», юридический адрес: Елизовский район, п. Сосновка, ул. Центральная, фактический адрес: Елизовский район, п. Сосновка, территория МТФ;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5BFD">
        <w:rPr>
          <w:sz w:val="28"/>
          <w:szCs w:val="28"/>
        </w:rPr>
        <w:t>ООО «Свинокомплекс Камчатский» юридический и фактический адрес: Елизовский район, п. Нагорный, территория свинокомплекса, № 1;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5BFD">
        <w:rPr>
          <w:sz w:val="28"/>
          <w:szCs w:val="28"/>
        </w:rPr>
        <w:t>ООО «Агропромышленный комплекс Корякский», юридический адрес: Олюторский район, с. Тиличики, ул. Молодежная, 12, фактический адрес: Олюторский район, с. Тиличики, ул. Центральная, 1;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5BFD">
        <w:rPr>
          <w:sz w:val="28"/>
          <w:szCs w:val="28"/>
        </w:rPr>
        <w:t>ООО СХП «Елизовский свинокомплекс», юридический адрес: Елизовский район, п. Нагорный, ул. Моховская, корп. 1, фактический адрес: промышленная зона свинокомплекса, 19 км;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5BFD">
        <w:rPr>
          <w:sz w:val="28"/>
          <w:szCs w:val="28"/>
        </w:rPr>
        <w:t>СХА «Апачинская», юридический адрес: Усть-Большерецкий район, с. Апача, ул. Юбилейная, 8; фактический адрес: Усть-Большерецкий район, с. Апача, территория животноводческого комплекса;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5BFD">
        <w:rPr>
          <w:sz w:val="28"/>
          <w:szCs w:val="28"/>
        </w:rPr>
        <w:t>СХПК «Кам-Агро», юридический адрес: Елизовский район, с. Коряки, ул. Совхозная, 20; фактический адрес: Елизовский район, п. Коряки, Северокорякское шоссе, территория МТФ кооператива;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5BFD">
        <w:rPr>
          <w:sz w:val="28"/>
          <w:szCs w:val="28"/>
        </w:rPr>
        <w:t>ООО «Агротек», юридический и фактический адрес: Елизовский район, п. Сокоч, ул. Дорожная, 4;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325BFD">
        <w:rPr>
          <w:sz w:val="28"/>
          <w:szCs w:val="28"/>
        </w:rPr>
        <w:t>ООО «Агротек», юридический адрес: Елизовский район, п. Сокоч, ул. Дорожная, 4; фактический адрес: Елизовский район, 64 км федеральной трассы «Мильково-Петропавловск-Камчатский»;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5BFD">
        <w:rPr>
          <w:sz w:val="28"/>
          <w:szCs w:val="28"/>
        </w:rPr>
        <w:t>АО «Озерновский РКЗ № 55», юридический адрес: Усть-Большерецкий район, п. Озерновский, ул. Октябрьская, 1А; фактический адрес: Усть-Большерецкий район, п. Ш</w:t>
      </w:r>
      <w:r w:rsidR="00A911DD">
        <w:rPr>
          <w:sz w:val="28"/>
          <w:szCs w:val="28"/>
        </w:rPr>
        <w:t>у</w:t>
      </w:r>
      <w:r w:rsidRPr="00325BFD">
        <w:rPr>
          <w:sz w:val="28"/>
          <w:szCs w:val="28"/>
        </w:rPr>
        <w:t>мный.</w:t>
      </w:r>
    </w:p>
    <w:p w:rsidR="00325BFD" w:rsidRPr="00325BFD" w:rsidRDefault="00325BFD" w:rsidP="006D1788">
      <w:pPr>
        <w:pStyle w:val="af7"/>
        <w:spacing w:before="0" w:after="0" w:line="276" w:lineRule="auto"/>
        <w:ind w:left="567" w:right="-31" w:firstLine="567"/>
        <w:rPr>
          <w:sz w:val="28"/>
          <w:szCs w:val="28"/>
        </w:rPr>
      </w:pPr>
      <w:r w:rsidRPr="00325BFD">
        <w:rPr>
          <w:sz w:val="28"/>
          <w:szCs w:val="28"/>
        </w:rPr>
        <w:t>Планируемые: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5BFD">
        <w:rPr>
          <w:sz w:val="28"/>
          <w:szCs w:val="28"/>
        </w:rPr>
        <w:t>АО «Пионерское», юридический и фактический адрес: Елизовский район, п. Пионерский;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5BFD">
        <w:rPr>
          <w:sz w:val="28"/>
          <w:szCs w:val="28"/>
        </w:rPr>
        <w:t>ООО «Свинокомплекс Камчатский», юридический и фактический адрес: Елизовский район, п. Нагорный, территория свинокомплекса;</w:t>
      </w:r>
    </w:p>
    <w:p w:rsidR="00325BFD" w:rsidRPr="00325BFD" w:rsidRDefault="00325BFD" w:rsidP="006D1788">
      <w:pPr>
        <w:pStyle w:val="a"/>
        <w:spacing w:before="0" w:after="0" w:line="276" w:lineRule="auto"/>
        <w:ind w:left="567" w:right="-3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5BFD">
        <w:rPr>
          <w:sz w:val="28"/>
          <w:szCs w:val="28"/>
        </w:rPr>
        <w:t>ООО «Крутоберегово», юридический и фактический адрес: Усть-Камчатский район, с. Крутоберегово, ул. Юбилейная, 4.</w:t>
      </w:r>
    </w:p>
    <w:p w:rsidR="00325BFD" w:rsidRPr="00746A73" w:rsidRDefault="00325BFD" w:rsidP="006D1788">
      <w:pPr>
        <w:pStyle w:val="a"/>
        <w:numPr>
          <w:ilvl w:val="0"/>
          <w:numId w:val="0"/>
        </w:numPr>
        <w:spacing w:before="0" w:after="0" w:line="276" w:lineRule="auto"/>
        <w:ind w:left="567" w:right="-31" w:firstLine="567"/>
        <w:rPr>
          <w:sz w:val="28"/>
          <w:szCs w:val="28"/>
        </w:rPr>
      </w:pPr>
    </w:p>
    <w:p w:rsidR="00596159" w:rsidRPr="00880D36" w:rsidRDefault="00596159" w:rsidP="006D1788">
      <w:pPr>
        <w:pStyle w:val="af2"/>
        <w:spacing w:line="276" w:lineRule="auto"/>
        <w:ind w:left="567" w:right="-31" w:firstLine="567"/>
        <w:rPr>
          <w:b/>
          <w:bCs/>
          <w:szCs w:val="28"/>
        </w:rPr>
      </w:pPr>
      <w:bookmarkStart w:id="4" w:name="_Toc8986039"/>
      <w:bookmarkStart w:id="5" w:name="_Toc25267222"/>
      <w:r w:rsidRPr="00880D36">
        <w:rPr>
          <w:b/>
        </w:rPr>
        <w:t>7.2. Данные о ежегодном количестве отходов (суммарно и с разбивкой по видам и классам опасности отходов), принимаемых для обработки, утилизации, обезвреживания, размещения, а также данные о количестве обработанных, утилизированных, обезвреженных и размещенных отходов, в том числе твердых коммунальных отходов</w:t>
      </w:r>
      <w:bookmarkEnd w:id="4"/>
      <w:bookmarkEnd w:id="5"/>
      <w:r w:rsidR="004D2808" w:rsidRPr="00880D36">
        <w:rPr>
          <w:b/>
        </w:rPr>
        <w:t>.</w:t>
      </w:r>
    </w:p>
    <w:p w:rsidR="004B513F" w:rsidRDefault="00596159" w:rsidP="006D1788">
      <w:pPr>
        <w:spacing w:line="276" w:lineRule="auto"/>
        <w:ind w:left="567" w:right="-31" w:firstLine="567"/>
        <w:rPr>
          <w:sz w:val="24"/>
          <w:szCs w:val="24"/>
          <w:lang w:val="ru-RU"/>
        </w:rPr>
      </w:pPr>
      <w:r w:rsidRPr="00CA3E7A">
        <w:rPr>
          <w:szCs w:val="28"/>
          <w:lang w:val="ru-RU"/>
        </w:rPr>
        <w:t>Данные о ежегодном количестве отходов (суммарно и с разбивкой по видам и классам опасности отходов), принимаемых для обработки, утилизации, обезвреживания, размещения, а также данные о количестве обработанных, утилизированных, обезвреженных и размещенных отходов, в том числе твердых коммун</w:t>
      </w:r>
      <w:r w:rsidR="008B4AD6">
        <w:rPr>
          <w:szCs w:val="28"/>
          <w:lang w:val="ru-RU"/>
        </w:rPr>
        <w:t xml:space="preserve">альных отходов, представлены в </w:t>
      </w:r>
      <w:r w:rsidR="001A2796">
        <w:rPr>
          <w:szCs w:val="28"/>
          <w:lang w:val="ru-RU"/>
        </w:rPr>
        <w:t>Таблице 7.3.</w:t>
      </w:r>
    </w:p>
    <w:p w:rsidR="004B513F" w:rsidRDefault="004B513F" w:rsidP="006D1788">
      <w:pPr>
        <w:ind w:right="-31"/>
        <w:jc w:val="center"/>
        <w:rPr>
          <w:sz w:val="24"/>
          <w:szCs w:val="24"/>
          <w:lang w:val="ru-RU"/>
        </w:rPr>
      </w:pPr>
    </w:p>
    <w:p w:rsidR="004B513F" w:rsidRDefault="004B513F" w:rsidP="006D1788">
      <w:pPr>
        <w:ind w:right="-31"/>
        <w:jc w:val="center"/>
        <w:rPr>
          <w:sz w:val="24"/>
          <w:szCs w:val="24"/>
          <w:lang w:val="ru-RU"/>
        </w:rPr>
      </w:pPr>
    </w:p>
    <w:p w:rsidR="004B513F" w:rsidRDefault="004B513F" w:rsidP="006D1788">
      <w:pPr>
        <w:ind w:right="-31"/>
        <w:jc w:val="center"/>
        <w:rPr>
          <w:sz w:val="24"/>
          <w:szCs w:val="24"/>
          <w:lang w:val="ru-RU"/>
        </w:rPr>
      </w:pPr>
    </w:p>
    <w:p w:rsidR="004B513F" w:rsidRDefault="004B513F" w:rsidP="006D1788">
      <w:pPr>
        <w:ind w:right="-31"/>
        <w:jc w:val="center"/>
        <w:rPr>
          <w:sz w:val="24"/>
          <w:szCs w:val="24"/>
          <w:lang w:val="ru-RU"/>
        </w:rPr>
      </w:pPr>
    </w:p>
    <w:p w:rsidR="004B513F" w:rsidRDefault="004B513F" w:rsidP="006D1788">
      <w:pPr>
        <w:ind w:right="-31"/>
        <w:jc w:val="left"/>
        <w:rPr>
          <w:szCs w:val="28"/>
          <w:lang w:val="ru-RU"/>
        </w:rPr>
        <w:sectPr w:rsidR="004B513F" w:rsidSect="006D1788">
          <w:pgSz w:w="11906" w:h="16838"/>
          <w:pgMar w:top="1134" w:right="849" w:bottom="1134" w:left="850" w:header="708" w:footer="708" w:gutter="0"/>
          <w:cols w:space="708"/>
          <w:titlePg/>
          <w:docGrid w:linePitch="381"/>
        </w:sectPr>
      </w:pPr>
    </w:p>
    <w:p w:rsidR="004B513F" w:rsidRPr="004B513F" w:rsidRDefault="004B513F" w:rsidP="006D1788">
      <w:pPr>
        <w:ind w:right="-31"/>
        <w:jc w:val="left"/>
        <w:rPr>
          <w:szCs w:val="28"/>
          <w:lang w:val="ru-RU"/>
        </w:rPr>
      </w:pPr>
      <w:r w:rsidRPr="004B513F">
        <w:rPr>
          <w:szCs w:val="28"/>
          <w:lang w:val="ru-RU"/>
        </w:rPr>
        <w:lastRenderedPageBreak/>
        <w:t xml:space="preserve">Таблица 7.3 </w:t>
      </w:r>
      <w:r w:rsidRPr="00CA3E7A">
        <w:rPr>
          <w:szCs w:val="28"/>
          <w:lang w:val="ru-RU"/>
        </w:rPr>
        <w:t>Данные о ежегодном количестве отходов (суммарно и с разбивкой по видам и классам опасности отходов), принимаемых для обработки, утилизации, обезвреживания, размещения, а также данные о количестве обработанных, утилизированных, обезвреженных и размещенных отходов, в том числе твердых коммун</w:t>
      </w:r>
      <w:r>
        <w:rPr>
          <w:szCs w:val="28"/>
          <w:lang w:val="ru-RU"/>
        </w:rPr>
        <w:t xml:space="preserve">альных отходов </w:t>
      </w:r>
      <w:r w:rsidRPr="004B513F">
        <w:rPr>
          <w:szCs w:val="28"/>
          <w:lang w:val="ru-RU"/>
        </w:rPr>
        <w:t>в 2021 году (тонн)</w:t>
      </w:r>
      <w:r>
        <w:rPr>
          <w:szCs w:val="28"/>
          <w:lang w:val="ru-RU"/>
        </w:rPr>
        <w:t>.</w:t>
      </w:r>
    </w:p>
    <w:p w:rsidR="004B513F" w:rsidRPr="004B513F" w:rsidRDefault="004B513F" w:rsidP="006D1788">
      <w:pPr>
        <w:ind w:right="-31"/>
        <w:jc w:val="center"/>
        <w:rPr>
          <w:sz w:val="24"/>
          <w:szCs w:val="24"/>
          <w:highlight w:val="yellow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3"/>
        <w:gridCol w:w="1751"/>
        <w:gridCol w:w="1697"/>
        <w:gridCol w:w="1659"/>
        <w:gridCol w:w="2120"/>
        <w:gridCol w:w="1969"/>
        <w:gridCol w:w="1972"/>
        <w:gridCol w:w="2135"/>
      </w:tblGrid>
      <w:tr w:rsidR="004B513F" w:rsidRPr="006D1788" w:rsidTr="00C062F8">
        <w:trPr>
          <w:trHeight w:val="375"/>
        </w:trPr>
        <w:tc>
          <w:tcPr>
            <w:tcW w:w="501" w:type="pct"/>
            <w:vMerge w:val="restart"/>
            <w:shd w:val="clear" w:color="auto" w:fill="auto"/>
            <w:vAlign w:val="center"/>
            <w:hideMark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4B513F">
              <w:rPr>
                <w:bCs/>
                <w:sz w:val="20"/>
                <w:szCs w:val="20"/>
                <w:lang w:eastAsia="ru-RU"/>
              </w:rPr>
              <w:t>Класс опасности</w:t>
            </w:r>
          </w:p>
        </w:tc>
        <w:tc>
          <w:tcPr>
            <w:tcW w:w="592" w:type="pct"/>
            <w:vMerge w:val="restart"/>
            <w:shd w:val="clear" w:color="auto" w:fill="auto"/>
            <w:vAlign w:val="center"/>
            <w:hideMark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4B513F">
              <w:rPr>
                <w:bCs/>
                <w:sz w:val="20"/>
                <w:szCs w:val="20"/>
                <w:lang w:eastAsia="ru-RU"/>
              </w:rPr>
              <w:t>Утилизация</w:t>
            </w:r>
          </w:p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 w:val="restart"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rPr>
                <w:bCs/>
                <w:sz w:val="20"/>
                <w:szCs w:val="20"/>
                <w:lang w:eastAsia="ru-RU"/>
              </w:rPr>
            </w:pPr>
            <w:r w:rsidRPr="004B513F">
              <w:rPr>
                <w:bCs/>
                <w:sz w:val="20"/>
                <w:szCs w:val="20"/>
                <w:lang w:eastAsia="ru-RU"/>
              </w:rPr>
              <w:t xml:space="preserve">Обезвреживание </w:t>
            </w:r>
          </w:p>
        </w:tc>
        <w:tc>
          <w:tcPr>
            <w:tcW w:w="1944" w:type="pct"/>
            <w:gridSpan w:val="3"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4B513F">
              <w:rPr>
                <w:bCs/>
                <w:sz w:val="20"/>
                <w:szCs w:val="20"/>
                <w:lang w:val="ru-RU" w:eastAsia="ru-RU"/>
              </w:rPr>
              <w:t>Передано другим организациям (без ТКО)</w:t>
            </w:r>
          </w:p>
        </w:tc>
        <w:tc>
          <w:tcPr>
            <w:tcW w:w="1389" w:type="pct"/>
            <w:gridSpan w:val="2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4B513F">
              <w:rPr>
                <w:bCs/>
                <w:sz w:val="20"/>
                <w:szCs w:val="20"/>
                <w:lang w:val="ru-RU" w:eastAsia="ru-RU"/>
              </w:rPr>
              <w:t>Размещение отходов на эксплуатируемых объектах</w:t>
            </w:r>
          </w:p>
        </w:tc>
      </w:tr>
      <w:tr w:rsidR="004B513F" w:rsidRPr="006C48F4" w:rsidTr="00C062F8">
        <w:trPr>
          <w:trHeight w:val="270"/>
        </w:trPr>
        <w:tc>
          <w:tcPr>
            <w:tcW w:w="501" w:type="pct"/>
            <w:vMerge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92" w:type="pct"/>
            <w:vMerge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61" w:type="pct"/>
            <w:vMerge w:val="restart"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4B513F">
              <w:rPr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83" w:type="pct"/>
            <w:gridSpan w:val="2"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4B513F">
              <w:rPr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89" w:type="pct"/>
            <w:gridSpan w:val="2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4B513F">
              <w:rPr>
                <w:bCs/>
                <w:sz w:val="20"/>
                <w:szCs w:val="20"/>
                <w:lang w:eastAsia="ru-RU"/>
              </w:rPr>
              <w:t>из них:</w:t>
            </w:r>
          </w:p>
        </w:tc>
      </w:tr>
      <w:tr w:rsidR="004B513F" w:rsidRPr="006C48F4" w:rsidTr="00C062F8">
        <w:trPr>
          <w:trHeight w:val="249"/>
        </w:trPr>
        <w:tc>
          <w:tcPr>
            <w:tcW w:w="501" w:type="pct"/>
            <w:vMerge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vMerge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7" w:type="pct"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4B513F">
              <w:rPr>
                <w:bCs/>
                <w:sz w:val="20"/>
                <w:szCs w:val="20"/>
                <w:lang w:val="ru-RU" w:eastAsia="ru-RU"/>
              </w:rPr>
              <w:t>для обработки, утилизации и обезвреживания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4B513F">
              <w:rPr>
                <w:bCs/>
                <w:sz w:val="20"/>
                <w:szCs w:val="20"/>
                <w:lang w:eastAsia="ru-RU"/>
              </w:rPr>
              <w:t>для хранения и захоронения</w:t>
            </w:r>
          </w:p>
        </w:tc>
        <w:tc>
          <w:tcPr>
            <w:tcW w:w="667" w:type="pct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4B513F">
              <w:rPr>
                <w:bCs/>
                <w:sz w:val="20"/>
                <w:szCs w:val="20"/>
                <w:lang w:eastAsia="ru-RU"/>
              </w:rPr>
              <w:t>хранение</w:t>
            </w:r>
          </w:p>
        </w:tc>
        <w:tc>
          <w:tcPr>
            <w:tcW w:w="722" w:type="pct"/>
            <w:vAlign w:val="center"/>
          </w:tcPr>
          <w:p w:rsidR="004B513F" w:rsidRPr="004B513F" w:rsidRDefault="004B513F" w:rsidP="006D1788">
            <w:pPr>
              <w:ind w:right="-31"/>
              <w:jc w:val="center"/>
              <w:rPr>
                <w:bCs/>
                <w:sz w:val="20"/>
                <w:szCs w:val="20"/>
                <w:lang w:eastAsia="ru-RU"/>
              </w:rPr>
            </w:pPr>
            <w:r w:rsidRPr="004B513F">
              <w:rPr>
                <w:bCs/>
                <w:sz w:val="20"/>
                <w:szCs w:val="20"/>
                <w:lang w:eastAsia="ru-RU"/>
              </w:rPr>
              <w:t>захоронение</w:t>
            </w:r>
          </w:p>
        </w:tc>
      </w:tr>
      <w:tr w:rsidR="004B513F" w:rsidRPr="006C48F4" w:rsidTr="00C062F8">
        <w:trPr>
          <w:trHeight w:val="178"/>
        </w:trPr>
        <w:tc>
          <w:tcPr>
            <w:tcW w:w="501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7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2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4B513F" w:rsidRPr="00DC6AC2" w:rsidTr="00C062F8">
        <w:trPr>
          <w:trHeight w:val="300"/>
        </w:trPr>
        <w:tc>
          <w:tcPr>
            <w:tcW w:w="501" w:type="pct"/>
            <w:shd w:val="clear" w:color="auto" w:fill="auto"/>
            <w:vAlign w:val="bottom"/>
            <w:hideMark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B513F" w:rsidRPr="00DC6AC2" w:rsidTr="00C062F8">
        <w:trPr>
          <w:trHeight w:val="300"/>
        </w:trPr>
        <w:tc>
          <w:tcPr>
            <w:tcW w:w="501" w:type="pct"/>
            <w:shd w:val="clear" w:color="auto" w:fill="auto"/>
            <w:vAlign w:val="bottom"/>
            <w:hideMark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B513F" w:rsidRPr="00DC6AC2" w:rsidTr="00C062F8">
        <w:trPr>
          <w:trHeight w:val="300"/>
        </w:trPr>
        <w:tc>
          <w:tcPr>
            <w:tcW w:w="501" w:type="pct"/>
            <w:shd w:val="clear" w:color="auto" w:fill="auto"/>
            <w:vAlign w:val="bottom"/>
            <w:hideMark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22488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4053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2172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2167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7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2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B513F" w:rsidRPr="00DC6AC2" w:rsidTr="00C062F8">
        <w:trPr>
          <w:trHeight w:val="300"/>
        </w:trPr>
        <w:tc>
          <w:tcPr>
            <w:tcW w:w="501" w:type="pct"/>
            <w:shd w:val="clear" w:color="auto" w:fill="auto"/>
            <w:vAlign w:val="bottom"/>
            <w:hideMark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145779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17450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96888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93089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3799</w:t>
            </w:r>
          </w:p>
        </w:tc>
        <w:tc>
          <w:tcPr>
            <w:tcW w:w="667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16782</w:t>
            </w:r>
          </w:p>
        </w:tc>
        <w:tc>
          <w:tcPr>
            <w:tcW w:w="722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18</w:t>
            </w:r>
          </w:p>
        </w:tc>
      </w:tr>
      <w:tr w:rsidR="004B513F" w:rsidRPr="00DC6AC2" w:rsidTr="00C062F8">
        <w:trPr>
          <w:trHeight w:val="300"/>
        </w:trPr>
        <w:tc>
          <w:tcPr>
            <w:tcW w:w="501" w:type="pct"/>
            <w:shd w:val="clear" w:color="auto" w:fill="auto"/>
            <w:vAlign w:val="bottom"/>
            <w:hideMark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43189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1696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61 993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26553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35 440</w:t>
            </w:r>
          </w:p>
        </w:tc>
        <w:tc>
          <w:tcPr>
            <w:tcW w:w="667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127328</w:t>
            </w:r>
          </w:p>
        </w:tc>
        <w:tc>
          <w:tcPr>
            <w:tcW w:w="722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AB69CF">
              <w:rPr>
                <w:sz w:val="24"/>
                <w:szCs w:val="24"/>
                <w:lang w:eastAsia="ru-RU"/>
              </w:rPr>
              <w:t>217121</w:t>
            </w:r>
          </w:p>
        </w:tc>
      </w:tr>
      <w:tr w:rsidR="004B513F" w:rsidRPr="00DC6AC2" w:rsidTr="00C062F8">
        <w:trPr>
          <w:trHeight w:val="300"/>
        </w:trPr>
        <w:tc>
          <w:tcPr>
            <w:tcW w:w="501" w:type="pct"/>
            <w:shd w:val="clear" w:color="auto" w:fill="auto"/>
            <w:vAlign w:val="bottom"/>
          </w:tcPr>
          <w:p w:rsidR="004B513F" w:rsidRPr="00AB69CF" w:rsidRDefault="004B513F" w:rsidP="006D1788">
            <w:pPr>
              <w:ind w:right="-31"/>
              <w:jc w:val="center"/>
              <w:rPr>
                <w:bCs/>
                <w:sz w:val="24"/>
                <w:szCs w:val="24"/>
                <w:lang w:eastAsia="ru-RU"/>
              </w:rPr>
            </w:pPr>
            <w:r w:rsidRPr="00AB69CF">
              <w:rPr>
                <w:bCs/>
                <w:sz w:val="24"/>
                <w:szCs w:val="24"/>
                <w:lang w:eastAsia="ru-RU"/>
              </w:rPr>
              <w:t>Всего отходов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/>
                <w:sz w:val="24"/>
                <w:szCs w:val="24"/>
                <w:lang w:eastAsia="ru-RU"/>
              </w:rPr>
            </w:pPr>
            <w:r w:rsidRPr="00AB69CF">
              <w:rPr>
                <w:b/>
                <w:sz w:val="24"/>
                <w:szCs w:val="24"/>
                <w:lang w:eastAsia="ru-RU"/>
              </w:rPr>
              <w:t>211456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/>
                <w:sz w:val="24"/>
                <w:szCs w:val="24"/>
                <w:lang w:eastAsia="ru-RU"/>
              </w:rPr>
            </w:pPr>
            <w:r w:rsidRPr="00AB69CF">
              <w:rPr>
                <w:b/>
                <w:sz w:val="24"/>
                <w:szCs w:val="24"/>
                <w:lang w:eastAsia="ru-RU"/>
              </w:rPr>
              <w:t>23214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/>
                <w:sz w:val="24"/>
                <w:szCs w:val="24"/>
                <w:lang w:eastAsia="ru-RU"/>
              </w:rPr>
            </w:pPr>
            <w:r w:rsidRPr="00AB69CF">
              <w:rPr>
                <w:b/>
                <w:sz w:val="24"/>
                <w:szCs w:val="24"/>
                <w:lang w:eastAsia="ru-RU"/>
              </w:rPr>
              <w:t>161247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/>
                <w:sz w:val="24"/>
                <w:szCs w:val="24"/>
                <w:highlight w:val="yellow"/>
                <w:lang w:eastAsia="ru-RU"/>
              </w:rPr>
            </w:pPr>
            <w:r w:rsidRPr="00AB69CF">
              <w:rPr>
                <w:b/>
                <w:sz w:val="24"/>
                <w:szCs w:val="24"/>
                <w:lang w:eastAsia="ru-RU"/>
              </w:rPr>
              <w:t>122003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/>
                <w:sz w:val="24"/>
                <w:szCs w:val="24"/>
                <w:highlight w:val="yellow"/>
                <w:lang w:eastAsia="ru-RU"/>
              </w:rPr>
            </w:pPr>
            <w:r w:rsidRPr="00AB69CF">
              <w:rPr>
                <w:b/>
                <w:sz w:val="24"/>
                <w:szCs w:val="24"/>
                <w:lang w:eastAsia="ru-RU"/>
              </w:rPr>
              <w:t>39244</w:t>
            </w:r>
          </w:p>
        </w:tc>
        <w:tc>
          <w:tcPr>
            <w:tcW w:w="667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/>
                <w:sz w:val="24"/>
                <w:szCs w:val="24"/>
                <w:lang w:eastAsia="ru-RU"/>
              </w:rPr>
            </w:pPr>
            <w:r w:rsidRPr="00AB69CF">
              <w:rPr>
                <w:b/>
                <w:sz w:val="24"/>
                <w:szCs w:val="24"/>
                <w:lang w:eastAsia="ru-RU"/>
              </w:rPr>
              <w:t>144129</w:t>
            </w:r>
          </w:p>
        </w:tc>
        <w:tc>
          <w:tcPr>
            <w:tcW w:w="722" w:type="pct"/>
            <w:vAlign w:val="center"/>
          </w:tcPr>
          <w:p w:rsidR="004B513F" w:rsidRPr="00AB69CF" w:rsidRDefault="004B513F" w:rsidP="006D1788">
            <w:pPr>
              <w:ind w:right="-31"/>
              <w:jc w:val="center"/>
              <w:rPr>
                <w:b/>
                <w:sz w:val="24"/>
                <w:szCs w:val="24"/>
                <w:lang w:eastAsia="ru-RU"/>
              </w:rPr>
            </w:pPr>
            <w:r w:rsidRPr="00AB69CF">
              <w:rPr>
                <w:b/>
                <w:sz w:val="24"/>
                <w:szCs w:val="24"/>
                <w:lang w:eastAsia="ru-RU"/>
              </w:rPr>
              <w:t>217139</w:t>
            </w:r>
          </w:p>
        </w:tc>
      </w:tr>
    </w:tbl>
    <w:p w:rsidR="004B513F" w:rsidRDefault="004B513F" w:rsidP="006D1788">
      <w:pPr>
        <w:spacing w:line="276" w:lineRule="auto"/>
        <w:ind w:right="-31" w:firstLine="709"/>
        <w:rPr>
          <w:szCs w:val="28"/>
          <w:lang w:val="ru-RU"/>
        </w:rPr>
      </w:pPr>
    </w:p>
    <w:p w:rsidR="00AC07C8" w:rsidRDefault="00AC07C8" w:rsidP="006D1788">
      <w:pPr>
        <w:spacing w:line="276" w:lineRule="auto"/>
        <w:ind w:right="-31" w:firstLine="709"/>
        <w:rPr>
          <w:szCs w:val="28"/>
          <w:lang w:val="ru-RU"/>
        </w:rPr>
      </w:pPr>
    </w:p>
    <w:p w:rsidR="0009762B" w:rsidRPr="00596159" w:rsidRDefault="0009762B" w:rsidP="006D1788">
      <w:pPr>
        <w:spacing w:line="360" w:lineRule="auto"/>
        <w:ind w:right="-31" w:firstLine="709"/>
        <w:rPr>
          <w:lang w:val="ru-RU"/>
        </w:rPr>
      </w:pPr>
    </w:p>
    <w:sectPr w:rsidR="0009762B" w:rsidRPr="00596159" w:rsidSect="004B513F">
      <w:pgSz w:w="16838" w:h="11906" w:orient="landscape"/>
      <w:pgMar w:top="850" w:right="1134" w:bottom="1701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03E" w:rsidRDefault="0075003E" w:rsidP="00352DD6">
      <w:r>
        <w:separator/>
      </w:r>
    </w:p>
  </w:endnote>
  <w:endnote w:type="continuationSeparator" w:id="0">
    <w:p w:rsidR="0075003E" w:rsidRDefault="0075003E" w:rsidP="00352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3664955"/>
      <w:docPartObj>
        <w:docPartGallery w:val="Page Numbers (Bottom of Page)"/>
        <w:docPartUnique/>
      </w:docPartObj>
    </w:sdtPr>
    <w:sdtEndPr/>
    <w:sdtContent>
      <w:p w:rsidR="006E7C5B" w:rsidRDefault="006E49BA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178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E7C5B" w:rsidRDefault="006E7C5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03E" w:rsidRDefault="0075003E" w:rsidP="00352DD6">
      <w:r>
        <w:separator/>
      </w:r>
    </w:p>
  </w:footnote>
  <w:footnote w:type="continuationSeparator" w:id="0">
    <w:p w:rsidR="0075003E" w:rsidRDefault="0075003E" w:rsidP="00352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28" style="width:7.5pt;height:7.5pt" coordsize="" o:spt="100" o:bullet="t" adj="0,,0" path="" stroked="f">
        <v:stroke joinstyle="miter"/>
        <v:imagedata r:id="rId1" o:title="image9"/>
        <v:formulas/>
        <v:path o:connecttype="segments"/>
      </v:shape>
    </w:pict>
  </w:numPicBullet>
  <w:numPicBullet w:numPicBulletId="1">
    <w:pict>
      <v:shape id="_x0000_i1029" style="width:7.5pt;height:7.5pt" coordsize="" o:spt="100" o:bullet="t" adj="0,,0" path="" stroked="f">
        <v:stroke joinstyle="miter"/>
        <v:imagedata r:id="rId2" o:title="image10"/>
        <v:formulas/>
        <v:path o:connecttype="segments"/>
      </v:shape>
    </w:pict>
  </w:numPicBullet>
  <w:abstractNum w:abstractNumId="0" w15:restartNumberingAfterBreak="0">
    <w:nsid w:val="08E8672F"/>
    <w:multiLevelType w:val="multilevel"/>
    <w:tmpl w:val="6D827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F8319E"/>
    <w:multiLevelType w:val="hybridMultilevel"/>
    <w:tmpl w:val="79EA66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2D31421"/>
    <w:multiLevelType w:val="hybridMultilevel"/>
    <w:tmpl w:val="D042F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82695"/>
    <w:multiLevelType w:val="hybridMultilevel"/>
    <w:tmpl w:val="18A497D4"/>
    <w:lvl w:ilvl="0" w:tplc="24AEA242">
      <w:start w:val="1"/>
      <w:numFmt w:val="bullet"/>
      <w:pStyle w:val="a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9C6718C"/>
    <w:multiLevelType w:val="hybridMultilevel"/>
    <w:tmpl w:val="FFFFFFFF"/>
    <w:lvl w:ilvl="0" w:tplc="B276E6F4">
      <w:start w:val="1"/>
      <w:numFmt w:val="bullet"/>
      <w:lvlText w:val="•"/>
      <w:lvlPicBulletId w:val="1"/>
      <w:lvlJc w:val="left"/>
      <w:pPr>
        <w:ind w:left="1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14A41C">
      <w:start w:val="1"/>
      <w:numFmt w:val="bullet"/>
      <w:lvlText w:val="o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34601E">
      <w:start w:val="1"/>
      <w:numFmt w:val="bullet"/>
      <w:lvlText w:val="▪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5C6A70">
      <w:start w:val="1"/>
      <w:numFmt w:val="bullet"/>
      <w:lvlText w:val="•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68EBB0">
      <w:start w:val="1"/>
      <w:numFmt w:val="bullet"/>
      <w:lvlText w:val="o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C2DD82">
      <w:start w:val="1"/>
      <w:numFmt w:val="bullet"/>
      <w:lvlText w:val="▪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E898EE">
      <w:start w:val="1"/>
      <w:numFmt w:val="bullet"/>
      <w:lvlText w:val="•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F89478">
      <w:start w:val="1"/>
      <w:numFmt w:val="bullet"/>
      <w:lvlText w:val="o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22B9D2">
      <w:start w:val="1"/>
      <w:numFmt w:val="bullet"/>
      <w:lvlText w:val="▪"/>
      <w:lvlJc w:val="left"/>
      <w:pPr>
        <w:ind w:left="7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B5546FF"/>
    <w:multiLevelType w:val="hybridMultilevel"/>
    <w:tmpl w:val="D1124AD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5C1D172C"/>
    <w:multiLevelType w:val="hybridMultilevel"/>
    <w:tmpl w:val="FFFFFFFF"/>
    <w:lvl w:ilvl="0" w:tplc="5D40D830">
      <w:start w:val="1"/>
      <w:numFmt w:val="bullet"/>
      <w:lvlText w:val="•"/>
      <w:lvlPicBulletId w:val="0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CE4CC6">
      <w:start w:val="1"/>
      <w:numFmt w:val="bullet"/>
      <w:lvlText w:val="o"/>
      <w:lvlJc w:val="left"/>
      <w:pPr>
        <w:ind w:left="2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8CD0E4">
      <w:start w:val="1"/>
      <w:numFmt w:val="bullet"/>
      <w:lvlText w:val="▪"/>
      <w:lvlJc w:val="left"/>
      <w:pPr>
        <w:ind w:left="2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2AFE6E">
      <w:start w:val="1"/>
      <w:numFmt w:val="bullet"/>
      <w:lvlText w:val="•"/>
      <w:lvlJc w:val="left"/>
      <w:pPr>
        <w:ind w:left="3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407E86">
      <w:start w:val="1"/>
      <w:numFmt w:val="bullet"/>
      <w:lvlText w:val="o"/>
      <w:lvlJc w:val="left"/>
      <w:pPr>
        <w:ind w:left="4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14535E">
      <w:start w:val="1"/>
      <w:numFmt w:val="bullet"/>
      <w:lvlText w:val="▪"/>
      <w:lvlJc w:val="left"/>
      <w:pPr>
        <w:ind w:left="4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8401FC">
      <w:start w:val="1"/>
      <w:numFmt w:val="bullet"/>
      <w:lvlText w:val="•"/>
      <w:lvlJc w:val="left"/>
      <w:pPr>
        <w:ind w:left="5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2E7CFC">
      <w:start w:val="1"/>
      <w:numFmt w:val="bullet"/>
      <w:lvlText w:val="o"/>
      <w:lvlJc w:val="left"/>
      <w:pPr>
        <w:ind w:left="6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EAAE2E">
      <w:start w:val="1"/>
      <w:numFmt w:val="bullet"/>
      <w:lvlText w:val="▪"/>
      <w:lvlJc w:val="left"/>
      <w:pPr>
        <w:ind w:left="7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B2079B7"/>
    <w:multiLevelType w:val="multilevel"/>
    <w:tmpl w:val="542A208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6C6C3FE8"/>
    <w:multiLevelType w:val="hybridMultilevel"/>
    <w:tmpl w:val="F4C82D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44B34AD"/>
    <w:multiLevelType w:val="hybridMultilevel"/>
    <w:tmpl w:val="213414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7BBC314E"/>
    <w:multiLevelType w:val="multilevel"/>
    <w:tmpl w:val="5DBEA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E55984"/>
    <w:multiLevelType w:val="hybridMultilevel"/>
    <w:tmpl w:val="D284A480"/>
    <w:lvl w:ilvl="0" w:tplc="CECE54B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5E51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B4C4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DE83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C82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40D9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14C7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7069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4682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5"/>
  </w:num>
  <w:num w:numId="9">
    <w:abstractNumId w:val="8"/>
  </w:num>
  <w:num w:numId="10">
    <w:abstractNumId w:val="1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159"/>
    <w:rsid w:val="00000808"/>
    <w:rsid w:val="00002F30"/>
    <w:rsid w:val="00002F5B"/>
    <w:rsid w:val="00004000"/>
    <w:rsid w:val="00005314"/>
    <w:rsid w:val="00006125"/>
    <w:rsid w:val="00007128"/>
    <w:rsid w:val="0000762A"/>
    <w:rsid w:val="00010BB0"/>
    <w:rsid w:val="00010F5C"/>
    <w:rsid w:val="0001164E"/>
    <w:rsid w:val="000121A3"/>
    <w:rsid w:val="00012B5B"/>
    <w:rsid w:val="00012BCA"/>
    <w:rsid w:val="000130EB"/>
    <w:rsid w:val="0001368B"/>
    <w:rsid w:val="00013B88"/>
    <w:rsid w:val="000140A4"/>
    <w:rsid w:val="000147DA"/>
    <w:rsid w:val="000156CE"/>
    <w:rsid w:val="00015F18"/>
    <w:rsid w:val="00016C81"/>
    <w:rsid w:val="000178A0"/>
    <w:rsid w:val="00017953"/>
    <w:rsid w:val="000218D9"/>
    <w:rsid w:val="00021A29"/>
    <w:rsid w:val="0002440E"/>
    <w:rsid w:val="0002504F"/>
    <w:rsid w:val="00025E8D"/>
    <w:rsid w:val="00026D6F"/>
    <w:rsid w:val="00026F34"/>
    <w:rsid w:val="00027492"/>
    <w:rsid w:val="000278F1"/>
    <w:rsid w:val="00031716"/>
    <w:rsid w:val="00032544"/>
    <w:rsid w:val="00032C99"/>
    <w:rsid w:val="00032CFB"/>
    <w:rsid w:val="00032D21"/>
    <w:rsid w:val="00032F8D"/>
    <w:rsid w:val="00033846"/>
    <w:rsid w:val="00033ABA"/>
    <w:rsid w:val="00035BAD"/>
    <w:rsid w:val="00036E80"/>
    <w:rsid w:val="000370A1"/>
    <w:rsid w:val="000371C9"/>
    <w:rsid w:val="000379CE"/>
    <w:rsid w:val="00037E49"/>
    <w:rsid w:val="00037FE5"/>
    <w:rsid w:val="00040653"/>
    <w:rsid w:val="00040673"/>
    <w:rsid w:val="0004068B"/>
    <w:rsid w:val="00041353"/>
    <w:rsid w:val="00042739"/>
    <w:rsid w:val="00042CB2"/>
    <w:rsid w:val="000444EB"/>
    <w:rsid w:val="00044805"/>
    <w:rsid w:val="00044A55"/>
    <w:rsid w:val="00044F80"/>
    <w:rsid w:val="000453C5"/>
    <w:rsid w:val="000454C3"/>
    <w:rsid w:val="00045811"/>
    <w:rsid w:val="0004614A"/>
    <w:rsid w:val="00046941"/>
    <w:rsid w:val="00046A10"/>
    <w:rsid w:val="00047462"/>
    <w:rsid w:val="000477A3"/>
    <w:rsid w:val="000478DC"/>
    <w:rsid w:val="00047D81"/>
    <w:rsid w:val="00050A55"/>
    <w:rsid w:val="0005114C"/>
    <w:rsid w:val="0005154C"/>
    <w:rsid w:val="0005221A"/>
    <w:rsid w:val="00052A88"/>
    <w:rsid w:val="00052E36"/>
    <w:rsid w:val="00053629"/>
    <w:rsid w:val="0005367A"/>
    <w:rsid w:val="000546FC"/>
    <w:rsid w:val="00055488"/>
    <w:rsid w:val="000568F9"/>
    <w:rsid w:val="00057680"/>
    <w:rsid w:val="00057CDB"/>
    <w:rsid w:val="000600AA"/>
    <w:rsid w:val="0006061F"/>
    <w:rsid w:val="00061422"/>
    <w:rsid w:val="00061CD2"/>
    <w:rsid w:val="0006262D"/>
    <w:rsid w:val="00063C78"/>
    <w:rsid w:val="00063FB1"/>
    <w:rsid w:val="000649AE"/>
    <w:rsid w:val="00064C1F"/>
    <w:rsid w:val="0006565E"/>
    <w:rsid w:val="0006567A"/>
    <w:rsid w:val="00065EAB"/>
    <w:rsid w:val="0006659A"/>
    <w:rsid w:val="00066A24"/>
    <w:rsid w:val="000675CF"/>
    <w:rsid w:val="000678E6"/>
    <w:rsid w:val="000718A7"/>
    <w:rsid w:val="000728C9"/>
    <w:rsid w:val="000737FA"/>
    <w:rsid w:val="00073B43"/>
    <w:rsid w:val="00073DFF"/>
    <w:rsid w:val="00075839"/>
    <w:rsid w:val="000759C6"/>
    <w:rsid w:val="00075A94"/>
    <w:rsid w:val="000763FD"/>
    <w:rsid w:val="0007687B"/>
    <w:rsid w:val="00076CED"/>
    <w:rsid w:val="00076FA6"/>
    <w:rsid w:val="00077294"/>
    <w:rsid w:val="000776AE"/>
    <w:rsid w:val="000777D8"/>
    <w:rsid w:val="00080526"/>
    <w:rsid w:val="00080D74"/>
    <w:rsid w:val="000817E8"/>
    <w:rsid w:val="000820F8"/>
    <w:rsid w:val="000821D4"/>
    <w:rsid w:val="0008225F"/>
    <w:rsid w:val="00082657"/>
    <w:rsid w:val="000826B4"/>
    <w:rsid w:val="000829CE"/>
    <w:rsid w:val="00082FF9"/>
    <w:rsid w:val="000830D8"/>
    <w:rsid w:val="00083622"/>
    <w:rsid w:val="00083717"/>
    <w:rsid w:val="00083B88"/>
    <w:rsid w:val="000844B3"/>
    <w:rsid w:val="00085A86"/>
    <w:rsid w:val="00085CC3"/>
    <w:rsid w:val="00086FA1"/>
    <w:rsid w:val="000870EC"/>
    <w:rsid w:val="00091AF1"/>
    <w:rsid w:val="00092324"/>
    <w:rsid w:val="0009237F"/>
    <w:rsid w:val="00093C3F"/>
    <w:rsid w:val="000941C0"/>
    <w:rsid w:val="00094EA9"/>
    <w:rsid w:val="0009565E"/>
    <w:rsid w:val="0009611A"/>
    <w:rsid w:val="00097508"/>
    <w:rsid w:val="0009762B"/>
    <w:rsid w:val="000A03A2"/>
    <w:rsid w:val="000A06DC"/>
    <w:rsid w:val="000A1817"/>
    <w:rsid w:val="000A2C4B"/>
    <w:rsid w:val="000A2D76"/>
    <w:rsid w:val="000A366C"/>
    <w:rsid w:val="000A3CBD"/>
    <w:rsid w:val="000A3E4D"/>
    <w:rsid w:val="000A448E"/>
    <w:rsid w:val="000A4937"/>
    <w:rsid w:val="000A5EB4"/>
    <w:rsid w:val="000A737E"/>
    <w:rsid w:val="000B23A5"/>
    <w:rsid w:val="000B264C"/>
    <w:rsid w:val="000B2FF2"/>
    <w:rsid w:val="000B39D1"/>
    <w:rsid w:val="000B3ECA"/>
    <w:rsid w:val="000B403E"/>
    <w:rsid w:val="000B4109"/>
    <w:rsid w:val="000B42E7"/>
    <w:rsid w:val="000B4B6E"/>
    <w:rsid w:val="000B5A39"/>
    <w:rsid w:val="000B633B"/>
    <w:rsid w:val="000B6725"/>
    <w:rsid w:val="000B7F81"/>
    <w:rsid w:val="000C0BE0"/>
    <w:rsid w:val="000C0F76"/>
    <w:rsid w:val="000C15DA"/>
    <w:rsid w:val="000C162B"/>
    <w:rsid w:val="000C1BBA"/>
    <w:rsid w:val="000C1DC6"/>
    <w:rsid w:val="000C2933"/>
    <w:rsid w:val="000C311F"/>
    <w:rsid w:val="000C3663"/>
    <w:rsid w:val="000C36C6"/>
    <w:rsid w:val="000C3CBB"/>
    <w:rsid w:val="000C41D6"/>
    <w:rsid w:val="000C4546"/>
    <w:rsid w:val="000C4DF8"/>
    <w:rsid w:val="000C4F50"/>
    <w:rsid w:val="000C5513"/>
    <w:rsid w:val="000C5F66"/>
    <w:rsid w:val="000C6261"/>
    <w:rsid w:val="000C68CF"/>
    <w:rsid w:val="000C7127"/>
    <w:rsid w:val="000D0224"/>
    <w:rsid w:val="000D1F43"/>
    <w:rsid w:val="000D1F76"/>
    <w:rsid w:val="000D2CB8"/>
    <w:rsid w:val="000D2DEE"/>
    <w:rsid w:val="000D3877"/>
    <w:rsid w:val="000D49ED"/>
    <w:rsid w:val="000D4EC4"/>
    <w:rsid w:val="000D6265"/>
    <w:rsid w:val="000D6CC5"/>
    <w:rsid w:val="000D6ED6"/>
    <w:rsid w:val="000E0136"/>
    <w:rsid w:val="000E01E7"/>
    <w:rsid w:val="000E0BB3"/>
    <w:rsid w:val="000E0DA9"/>
    <w:rsid w:val="000E2368"/>
    <w:rsid w:val="000E2E03"/>
    <w:rsid w:val="000E30EC"/>
    <w:rsid w:val="000E3CF0"/>
    <w:rsid w:val="000E3D56"/>
    <w:rsid w:val="000E41C5"/>
    <w:rsid w:val="000E469E"/>
    <w:rsid w:val="000E59AE"/>
    <w:rsid w:val="000E7220"/>
    <w:rsid w:val="000F076F"/>
    <w:rsid w:val="000F0B13"/>
    <w:rsid w:val="000F0B66"/>
    <w:rsid w:val="000F1645"/>
    <w:rsid w:val="000F16CF"/>
    <w:rsid w:val="000F2717"/>
    <w:rsid w:val="000F3064"/>
    <w:rsid w:val="000F37DA"/>
    <w:rsid w:val="000F448D"/>
    <w:rsid w:val="000F5B84"/>
    <w:rsid w:val="000F5E70"/>
    <w:rsid w:val="000F673B"/>
    <w:rsid w:val="000F74B7"/>
    <w:rsid w:val="001003A0"/>
    <w:rsid w:val="00101563"/>
    <w:rsid w:val="00101993"/>
    <w:rsid w:val="00102C05"/>
    <w:rsid w:val="00103781"/>
    <w:rsid w:val="00103C75"/>
    <w:rsid w:val="00104A9D"/>
    <w:rsid w:val="00104F77"/>
    <w:rsid w:val="001057FA"/>
    <w:rsid w:val="00107282"/>
    <w:rsid w:val="001079A8"/>
    <w:rsid w:val="00107F79"/>
    <w:rsid w:val="00111811"/>
    <w:rsid w:val="001126F2"/>
    <w:rsid w:val="001133C8"/>
    <w:rsid w:val="001134E0"/>
    <w:rsid w:val="00113883"/>
    <w:rsid w:val="00114638"/>
    <w:rsid w:val="0011492C"/>
    <w:rsid w:val="00114CC5"/>
    <w:rsid w:val="00114E9E"/>
    <w:rsid w:val="00114F15"/>
    <w:rsid w:val="001154D0"/>
    <w:rsid w:val="00115F11"/>
    <w:rsid w:val="00116E39"/>
    <w:rsid w:val="00117370"/>
    <w:rsid w:val="00117875"/>
    <w:rsid w:val="001200A4"/>
    <w:rsid w:val="00121C00"/>
    <w:rsid w:val="00121F0D"/>
    <w:rsid w:val="00122E00"/>
    <w:rsid w:val="00124A1E"/>
    <w:rsid w:val="00124C43"/>
    <w:rsid w:val="00124C8A"/>
    <w:rsid w:val="00125152"/>
    <w:rsid w:val="0012616A"/>
    <w:rsid w:val="0012636F"/>
    <w:rsid w:val="00126B00"/>
    <w:rsid w:val="00130297"/>
    <w:rsid w:val="0013062F"/>
    <w:rsid w:val="001315C0"/>
    <w:rsid w:val="00131FD4"/>
    <w:rsid w:val="00133035"/>
    <w:rsid w:val="001336B7"/>
    <w:rsid w:val="00134EC4"/>
    <w:rsid w:val="00135072"/>
    <w:rsid w:val="00135A2C"/>
    <w:rsid w:val="0013680A"/>
    <w:rsid w:val="0013681F"/>
    <w:rsid w:val="00136A29"/>
    <w:rsid w:val="00136B4A"/>
    <w:rsid w:val="001410B1"/>
    <w:rsid w:val="00141DE1"/>
    <w:rsid w:val="00142506"/>
    <w:rsid w:val="00142CFB"/>
    <w:rsid w:val="00142D1A"/>
    <w:rsid w:val="001448DE"/>
    <w:rsid w:val="00144AF8"/>
    <w:rsid w:val="00144E0D"/>
    <w:rsid w:val="00145BD7"/>
    <w:rsid w:val="001460EE"/>
    <w:rsid w:val="00146ABC"/>
    <w:rsid w:val="00147D7A"/>
    <w:rsid w:val="00151695"/>
    <w:rsid w:val="001520CA"/>
    <w:rsid w:val="00152BDB"/>
    <w:rsid w:val="001540EB"/>
    <w:rsid w:val="0015466B"/>
    <w:rsid w:val="00154DD7"/>
    <w:rsid w:val="00154EA0"/>
    <w:rsid w:val="001551A4"/>
    <w:rsid w:val="00155222"/>
    <w:rsid w:val="00155388"/>
    <w:rsid w:val="00155420"/>
    <w:rsid w:val="00155BC2"/>
    <w:rsid w:val="0015604E"/>
    <w:rsid w:val="00157C0B"/>
    <w:rsid w:val="001608CE"/>
    <w:rsid w:val="00162ABB"/>
    <w:rsid w:val="0016398F"/>
    <w:rsid w:val="00165FAD"/>
    <w:rsid w:val="001662B3"/>
    <w:rsid w:val="001664CE"/>
    <w:rsid w:val="00166CAB"/>
    <w:rsid w:val="00170D1E"/>
    <w:rsid w:val="001725BB"/>
    <w:rsid w:val="0017282B"/>
    <w:rsid w:val="001743F2"/>
    <w:rsid w:val="0017491A"/>
    <w:rsid w:val="001750B2"/>
    <w:rsid w:val="001760D5"/>
    <w:rsid w:val="001770EA"/>
    <w:rsid w:val="001804DD"/>
    <w:rsid w:val="0018132A"/>
    <w:rsid w:val="00181C96"/>
    <w:rsid w:val="0018270B"/>
    <w:rsid w:val="001828A1"/>
    <w:rsid w:val="00182DFB"/>
    <w:rsid w:val="00182F8C"/>
    <w:rsid w:val="00183C7D"/>
    <w:rsid w:val="00183D32"/>
    <w:rsid w:val="00183F98"/>
    <w:rsid w:val="00184D20"/>
    <w:rsid w:val="001850A5"/>
    <w:rsid w:val="00185192"/>
    <w:rsid w:val="001856E9"/>
    <w:rsid w:val="00185ADB"/>
    <w:rsid w:val="00185F3B"/>
    <w:rsid w:val="0018650A"/>
    <w:rsid w:val="001871BD"/>
    <w:rsid w:val="00187892"/>
    <w:rsid w:val="00191404"/>
    <w:rsid w:val="0019165C"/>
    <w:rsid w:val="001916BE"/>
    <w:rsid w:val="00193FDD"/>
    <w:rsid w:val="00194B76"/>
    <w:rsid w:val="0019520F"/>
    <w:rsid w:val="0019521F"/>
    <w:rsid w:val="00195A40"/>
    <w:rsid w:val="00195B5D"/>
    <w:rsid w:val="00195C88"/>
    <w:rsid w:val="00195EDC"/>
    <w:rsid w:val="00197305"/>
    <w:rsid w:val="00197371"/>
    <w:rsid w:val="00197A2F"/>
    <w:rsid w:val="00197D57"/>
    <w:rsid w:val="001A0854"/>
    <w:rsid w:val="001A181B"/>
    <w:rsid w:val="001A2796"/>
    <w:rsid w:val="001A3139"/>
    <w:rsid w:val="001A3CF2"/>
    <w:rsid w:val="001A46A2"/>
    <w:rsid w:val="001A5367"/>
    <w:rsid w:val="001A5A5F"/>
    <w:rsid w:val="001A5BE7"/>
    <w:rsid w:val="001A65CC"/>
    <w:rsid w:val="001A72CE"/>
    <w:rsid w:val="001B3695"/>
    <w:rsid w:val="001B3946"/>
    <w:rsid w:val="001B39ED"/>
    <w:rsid w:val="001B449F"/>
    <w:rsid w:val="001B5BCB"/>
    <w:rsid w:val="001B6BCC"/>
    <w:rsid w:val="001B74AD"/>
    <w:rsid w:val="001B7580"/>
    <w:rsid w:val="001B75D8"/>
    <w:rsid w:val="001C1F8F"/>
    <w:rsid w:val="001C208F"/>
    <w:rsid w:val="001C2C83"/>
    <w:rsid w:val="001C3842"/>
    <w:rsid w:val="001C3FCD"/>
    <w:rsid w:val="001C6252"/>
    <w:rsid w:val="001C67F9"/>
    <w:rsid w:val="001C756A"/>
    <w:rsid w:val="001D02FA"/>
    <w:rsid w:val="001D125F"/>
    <w:rsid w:val="001D1F70"/>
    <w:rsid w:val="001D4777"/>
    <w:rsid w:val="001D4D97"/>
    <w:rsid w:val="001D584E"/>
    <w:rsid w:val="001D5A55"/>
    <w:rsid w:val="001D6821"/>
    <w:rsid w:val="001D6848"/>
    <w:rsid w:val="001D7B5C"/>
    <w:rsid w:val="001E115E"/>
    <w:rsid w:val="001E1B56"/>
    <w:rsid w:val="001E1B89"/>
    <w:rsid w:val="001E1DA7"/>
    <w:rsid w:val="001E2EBC"/>
    <w:rsid w:val="001E34B3"/>
    <w:rsid w:val="001E4233"/>
    <w:rsid w:val="001E44ED"/>
    <w:rsid w:val="001E5DF0"/>
    <w:rsid w:val="001E6150"/>
    <w:rsid w:val="001E69CE"/>
    <w:rsid w:val="001E6DFF"/>
    <w:rsid w:val="001E7226"/>
    <w:rsid w:val="001F0110"/>
    <w:rsid w:val="001F0BAB"/>
    <w:rsid w:val="001F22CC"/>
    <w:rsid w:val="001F2BCF"/>
    <w:rsid w:val="001F2CD7"/>
    <w:rsid w:val="001F43A4"/>
    <w:rsid w:val="001F447F"/>
    <w:rsid w:val="001F53B4"/>
    <w:rsid w:val="001F557F"/>
    <w:rsid w:val="001F5BEE"/>
    <w:rsid w:val="001F5CFB"/>
    <w:rsid w:val="001F6198"/>
    <w:rsid w:val="001F7F6E"/>
    <w:rsid w:val="00201254"/>
    <w:rsid w:val="002047B3"/>
    <w:rsid w:val="0020567C"/>
    <w:rsid w:val="00205DF4"/>
    <w:rsid w:val="002062A7"/>
    <w:rsid w:val="00206E5A"/>
    <w:rsid w:val="0020734F"/>
    <w:rsid w:val="002105BF"/>
    <w:rsid w:val="00211955"/>
    <w:rsid w:val="00211C32"/>
    <w:rsid w:val="00213DF8"/>
    <w:rsid w:val="00214583"/>
    <w:rsid w:val="0021582B"/>
    <w:rsid w:val="002158D7"/>
    <w:rsid w:val="002165C5"/>
    <w:rsid w:val="002167BC"/>
    <w:rsid w:val="00220A5C"/>
    <w:rsid w:val="00221489"/>
    <w:rsid w:val="00223337"/>
    <w:rsid w:val="00223891"/>
    <w:rsid w:val="00225551"/>
    <w:rsid w:val="002257B1"/>
    <w:rsid w:val="00225ECE"/>
    <w:rsid w:val="00226424"/>
    <w:rsid w:val="002266FF"/>
    <w:rsid w:val="00226D81"/>
    <w:rsid w:val="00226EC7"/>
    <w:rsid w:val="002274EE"/>
    <w:rsid w:val="0023050A"/>
    <w:rsid w:val="0023050D"/>
    <w:rsid w:val="00231834"/>
    <w:rsid w:val="002318C0"/>
    <w:rsid w:val="002319FF"/>
    <w:rsid w:val="00232537"/>
    <w:rsid w:val="00232691"/>
    <w:rsid w:val="002328BA"/>
    <w:rsid w:val="00232C8A"/>
    <w:rsid w:val="00233FCD"/>
    <w:rsid w:val="002340D7"/>
    <w:rsid w:val="00235775"/>
    <w:rsid w:val="00235CC5"/>
    <w:rsid w:val="00235E35"/>
    <w:rsid w:val="00236230"/>
    <w:rsid w:val="00236DAC"/>
    <w:rsid w:val="0023758A"/>
    <w:rsid w:val="002375AA"/>
    <w:rsid w:val="00237C3F"/>
    <w:rsid w:val="0024040A"/>
    <w:rsid w:val="002419B9"/>
    <w:rsid w:val="00242AB7"/>
    <w:rsid w:val="00244A2E"/>
    <w:rsid w:val="00245437"/>
    <w:rsid w:val="002456EB"/>
    <w:rsid w:val="00245C3B"/>
    <w:rsid w:val="00247598"/>
    <w:rsid w:val="0024768E"/>
    <w:rsid w:val="00247F56"/>
    <w:rsid w:val="00252B7F"/>
    <w:rsid w:val="00252EC5"/>
    <w:rsid w:val="00252FBE"/>
    <w:rsid w:val="00252FDA"/>
    <w:rsid w:val="002530BE"/>
    <w:rsid w:val="00253317"/>
    <w:rsid w:val="00253A37"/>
    <w:rsid w:val="00253BA4"/>
    <w:rsid w:val="00255667"/>
    <w:rsid w:val="00256D8B"/>
    <w:rsid w:val="00256DC8"/>
    <w:rsid w:val="002579CA"/>
    <w:rsid w:val="002610BB"/>
    <w:rsid w:val="0026122D"/>
    <w:rsid w:val="00261EAA"/>
    <w:rsid w:val="00261FA2"/>
    <w:rsid w:val="00262B21"/>
    <w:rsid w:val="00262CE5"/>
    <w:rsid w:val="00265055"/>
    <w:rsid w:val="0026575F"/>
    <w:rsid w:val="00265F7F"/>
    <w:rsid w:val="0026602A"/>
    <w:rsid w:val="00266171"/>
    <w:rsid w:val="00267A15"/>
    <w:rsid w:val="00270B7F"/>
    <w:rsid w:val="00270FDE"/>
    <w:rsid w:val="00271860"/>
    <w:rsid w:val="0027435D"/>
    <w:rsid w:val="00281308"/>
    <w:rsid w:val="002826AA"/>
    <w:rsid w:val="002827B5"/>
    <w:rsid w:val="00283A96"/>
    <w:rsid w:val="00283CC1"/>
    <w:rsid w:val="00285401"/>
    <w:rsid w:val="00285B03"/>
    <w:rsid w:val="00285C2C"/>
    <w:rsid w:val="00285D91"/>
    <w:rsid w:val="00286C2F"/>
    <w:rsid w:val="00290CE8"/>
    <w:rsid w:val="00290EEB"/>
    <w:rsid w:val="0029295C"/>
    <w:rsid w:val="00293280"/>
    <w:rsid w:val="00294598"/>
    <w:rsid w:val="002948DE"/>
    <w:rsid w:val="0029512E"/>
    <w:rsid w:val="00295756"/>
    <w:rsid w:val="00295AEC"/>
    <w:rsid w:val="002976F5"/>
    <w:rsid w:val="00297E62"/>
    <w:rsid w:val="00297FD1"/>
    <w:rsid w:val="002A2AD6"/>
    <w:rsid w:val="002A3298"/>
    <w:rsid w:val="002A40A1"/>
    <w:rsid w:val="002A4691"/>
    <w:rsid w:val="002A4B3D"/>
    <w:rsid w:val="002A54A4"/>
    <w:rsid w:val="002A64CD"/>
    <w:rsid w:val="002A67CB"/>
    <w:rsid w:val="002A7629"/>
    <w:rsid w:val="002B196B"/>
    <w:rsid w:val="002B1DAD"/>
    <w:rsid w:val="002B2071"/>
    <w:rsid w:val="002B2D39"/>
    <w:rsid w:val="002B31A0"/>
    <w:rsid w:val="002B31BB"/>
    <w:rsid w:val="002B4AE0"/>
    <w:rsid w:val="002B4EB5"/>
    <w:rsid w:val="002B5076"/>
    <w:rsid w:val="002B5AA0"/>
    <w:rsid w:val="002C0F29"/>
    <w:rsid w:val="002C1D79"/>
    <w:rsid w:val="002C2C2C"/>
    <w:rsid w:val="002C31E4"/>
    <w:rsid w:val="002C3373"/>
    <w:rsid w:val="002C3BEC"/>
    <w:rsid w:val="002C42C5"/>
    <w:rsid w:val="002C507D"/>
    <w:rsid w:val="002C541E"/>
    <w:rsid w:val="002C5DAF"/>
    <w:rsid w:val="002C5FFB"/>
    <w:rsid w:val="002C6365"/>
    <w:rsid w:val="002C6803"/>
    <w:rsid w:val="002C6A8C"/>
    <w:rsid w:val="002C6BE4"/>
    <w:rsid w:val="002C6FA2"/>
    <w:rsid w:val="002C7463"/>
    <w:rsid w:val="002C7AB4"/>
    <w:rsid w:val="002D0142"/>
    <w:rsid w:val="002D082F"/>
    <w:rsid w:val="002D0943"/>
    <w:rsid w:val="002D0CBE"/>
    <w:rsid w:val="002D1C71"/>
    <w:rsid w:val="002D2B95"/>
    <w:rsid w:val="002D2D9F"/>
    <w:rsid w:val="002D2E2C"/>
    <w:rsid w:val="002D4188"/>
    <w:rsid w:val="002D542D"/>
    <w:rsid w:val="002D553C"/>
    <w:rsid w:val="002D7188"/>
    <w:rsid w:val="002D71FD"/>
    <w:rsid w:val="002D7349"/>
    <w:rsid w:val="002D7A74"/>
    <w:rsid w:val="002D7C31"/>
    <w:rsid w:val="002D7E7D"/>
    <w:rsid w:val="002E00C6"/>
    <w:rsid w:val="002E046A"/>
    <w:rsid w:val="002E047A"/>
    <w:rsid w:val="002E0801"/>
    <w:rsid w:val="002E15CF"/>
    <w:rsid w:val="002E1993"/>
    <w:rsid w:val="002E26AF"/>
    <w:rsid w:val="002E2812"/>
    <w:rsid w:val="002E4822"/>
    <w:rsid w:val="002E4C54"/>
    <w:rsid w:val="002E567C"/>
    <w:rsid w:val="002E629C"/>
    <w:rsid w:val="002E6924"/>
    <w:rsid w:val="002F0317"/>
    <w:rsid w:val="002F1160"/>
    <w:rsid w:val="002F14F2"/>
    <w:rsid w:val="002F1556"/>
    <w:rsid w:val="002F1D16"/>
    <w:rsid w:val="002F22FF"/>
    <w:rsid w:val="002F2A75"/>
    <w:rsid w:val="002F3FEC"/>
    <w:rsid w:val="002F41FD"/>
    <w:rsid w:val="002F484C"/>
    <w:rsid w:val="002F4F84"/>
    <w:rsid w:val="002F5FBB"/>
    <w:rsid w:val="00300D40"/>
    <w:rsid w:val="00301294"/>
    <w:rsid w:val="00301808"/>
    <w:rsid w:val="00301B3E"/>
    <w:rsid w:val="00303FD2"/>
    <w:rsid w:val="00303FE3"/>
    <w:rsid w:val="00304583"/>
    <w:rsid w:val="00305297"/>
    <w:rsid w:val="00306357"/>
    <w:rsid w:val="00306C6A"/>
    <w:rsid w:val="00306F3C"/>
    <w:rsid w:val="003073F4"/>
    <w:rsid w:val="00307756"/>
    <w:rsid w:val="00310213"/>
    <w:rsid w:val="00311138"/>
    <w:rsid w:val="00311205"/>
    <w:rsid w:val="00312531"/>
    <w:rsid w:val="00312830"/>
    <w:rsid w:val="003138BD"/>
    <w:rsid w:val="0031393E"/>
    <w:rsid w:val="00313A6B"/>
    <w:rsid w:val="00313C8C"/>
    <w:rsid w:val="003146AF"/>
    <w:rsid w:val="00314CF4"/>
    <w:rsid w:val="00314E9D"/>
    <w:rsid w:val="00315169"/>
    <w:rsid w:val="003155AE"/>
    <w:rsid w:val="00315FDE"/>
    <w:rsid w:val="00316310"/>
    <w:rsid w:val="00316356"/>
    <w:rsid w:val="0031642E"/>
    <w:rsid w:val="00316906"/>
    <w:rsid w:val="00316D38"/>
    <w:rsid w:val="0031701F"/>
    <w:rsid w:val="00317F2E"/>
    <w:rsid w:val="00321148"/>
    <w:rsid w:val="00321AC0"/>
    <w:rsid w:val="003220B2"/>
    <w:rsid w:val="00322B98"/>
    <w:rsid w:val="00324F36"/>
    <w:rsid w:val="00325598"/>
    <w:rsid w:val="0032563B"/>
    <w:rsid w:val="00325BFD"/>
    <w:rsid w:val="00326585"/>
    <w:rsid w:val="00326948"/>
    <w:rsid w:val="00326A5A"/>
    <w:rsid w:val="00327839"/>
    <w:rsid w:val="0033022E"/>
    <w:rsid w:val="00330EDA"/>
    <w:rsid w:val="0033144C"/>
    <w:rsid w:val="00331606"/>
    <w:rsid w:val="00331EEA"/>
    <w:rsid w:val="00332A10"/>
    <w:rsid w:val="003330C9"/>
    <w:rsid w:val="00333CE4"/>
    <w:rsid w:val="003358BF"/>
    <w:rsid w:val="00335CC8"/>
    <w:rsid w:val="00336A2E"/>
    <w:rsid w:val="00336B9A"/>
    <w:rsid w:val="00336CC6"/>
    <w:rsid w:val="00336CCA"/>
    <w:rsid w:val="00336D19"/>
    <w:rsid w:val="00336DD1"/>
    <w:rsid w:val="00337FD8"/>
    <w:rsid w:val="00340773"/>
    <w:rsid w:val="003407B3"/>
    <w:rsid w:val="00342017"/>
    <w:rsid w:val="0034220F"/>
    <w:rsid w:val="003424D9"/>
    <w:rsid w:val="0034260A"/>
    <w:rsid w:val="00342FBE"/>
    <w:rsid w:val="003432C4"/>
    <w:rsid w:val="0034334C"/>
    <w:rsid w:val="003437A9"/>
    <w:rsid w:val="00343B69"/>
    <w:rsid w:val="00343B9B"/>
    <w:rsid w:val="00344659"/>
    <w:rsid w:val="00344ECB"/>
    <w:rsid w:val="00346C55"/>
    <w:rsid w:val="00346D7A"/>
    <w:rsid w:val="00346E3E"/>
    <w:rsid w:val="003472DB"/>
    <w:rsid w:val="00347688"/>
    <w:rsid w:val="00350377"/>
    <w:rsid w:val="00350455"/>
    <w:rsid w:val="00350667"/>
    <w:rsid w:val="003507AF"/>
    <w:rsid w:val="00350E9F"/>
    <w:rsid w:val="00351B52"/>
    <w:rsid w:val="00352DD6"/>
    <w:rsid w:val="0035368F"/>
    <w:rsid w:val="003539E2"/>
    <w:rsid w:val="00354F7A"/>
    <w:rsid w:val="00355807"/>
    <w:rsid w:val="00355DC4"/>
    <w:rsid w:val="00355DF9"/>
    <w:rsid w:val="00356344"/>
    <w:rsid w:val="0035643D"/>
    <w:rsid w:val="003612AE"/>
    <w:rsid w:val="0036178C"/>
    <w:rsid w:val="0036194D"/>
    <w:rsid w:val="003621D6"/>
    <w:rsid w:val="003629CC"/>
    <w:rsid w:val="00363341"/>
    <w:rsid w:val="00363375"/>
    <w:rsid w:val="00363CA5"/>
    <w:rsid w:val="00365542"/>
    <w:rsid w:val="0036704C"/>
    <w:rsid w:val="00367F1A"/>
    <w:rsid w:val="003703D0"/>
    <w:rsid w:val="0037111F"/>
    <w:rsid w:val="00371935"/>
    <w:rsid w:val="00372A49"/>
    <w:rsid w:val="00372B82"/>
    <w:rsid w:val="0037420F"/>
    <w:rsid w:val="00374D51"/>
    <w:rsid w:val="003755B2"/>
    <w:rsid w:val="0037566F"/>
    <w:rsid w:val="0037764C"/>
    <w:rsid w:val="0037786C"/>
    <w:rsid w:val="003809E4"/>
    <w:rsid w:val="003810B3"/>
    <w:rsid w:val="003817F5"/>
    <w:rsid w:val="00381A1E"/>
    <w:rsid w:val="003823E8"/>
    <w:rsid w:val="0038241F"/>
    <w:rsid w:val="00384297"/>
    <w:rsid w:val="00384458"/>
    <w:rsid w:val="00384B36"/>
    <w:rsid w:val="00385408"/>
    <w:rsid w:val="00385C9A"/>
    <w:rsid w:val="00385F14"/>
    <w:rsid w:val="00385F3A"/>
    <w:rsid w:val="00386253"/>
    <w:rsid w:val="003871FD"/>
    <w:rsid w:val="00387DD5"/>
    <w:rsid w:val="0039053E"/>
    <w:rsid w:val="00390A84"/>
    <w:rsid w:val="00390F0E"/>
    <w:rsid w:val="003915A1"/>
    <w:rsid w:val="00392889"/>
    <w:rsid w:val="00392DA7"/>
    <w:rsid w:val="0039322F"/>
    <w:rsid w:val="00393452"/>
    <w:rsid w:val="0039370B"/>
    <w:rsid w:val="00393973"/>
    <w:rsid w:val="003939F9"/>
    <w:rsid w:val="00393DAC"/>
    <w:rsid w:val="00395EBB"/>
    <w:rsid w:val="00396666"/>
    <w:rsid w:val="00396932"/>
    <w:rsid w:val="00397D48"/>
    <w:rsid w:val="003A0220"/>
    <w:rsid w:val="003A0407"/>
    <w:rsid w:val="003A094C"/>
    <w:rsid w:val="003A1B29"/>
    <w:rsid w:val="003A27BE"/>
    <w:rsid w:val="003A27F7"/>
    <w:rsid w:val="003A39CC"/>
    <w:rsid w:val="003A4B7F"/>
    <w:rsid w:val="003A6097"/>
    <w:rsid w:val="003A6F56"/>
    <w:rsid w:val="003A7A49"/>
    <w:rsid w:val="003B2785"/>
    <w:rsid w:val="003B36C1"/>
    <w:rsid w:val="003B426A"/>
    <w:rsid w:val="003B4329"/>
    <w:rsid w:val="003B4DA1"/>
    <w:rsid w:val="003B6B66"/>
    <w:rsid w:val="003B7D57"/>
    <w:rsid w:val="003C00E6"/>
    <w:rsid w:val="003C06B4"/>
    <w:rsid w:val="003C0A8A"/>
    <w:rsid w:val="003C0B40"/>
    <w:rsid w:val="003C1D33"/>
    <w:rsid w:val="003C3323"/>
    <w:rsid w:val="003C3670"/>
    <w:rsid w:val="003C4EF3"/>
    <w:rsid w:val="003C6DE0"/>
    <w:rsid w:val="003C7255"/>
    <w:rsid w:val="003C7C61"/>
    <w:rsid w:val="003D0F94"/>
    <w:rsid w:val="003D1299"/>
    <w:rsid w:val="003D1844"/>
    <w:rsid w:val="003D194D"/>
    <w:rsid w:val="003D1A0E"/>
    <w:rsid w:val="003D202F"/>
    <w:rsid w:val="003D2948"/>
    <w:rsid w:val="003D3214"/>
    <w:rsid w:val="003D3312"/>
    <w:rsid w:val="003D42D1"/>
    <w:rsid w:val="003D4564"/>
    <w:rsid w:val="003D49AB"/>
    <w:rsid w:val="003D4BDC"/>
    <w:rsid w:val="003D4BFE"/>
    <w:rsid w:val="003D53E2"/>
    <w:rsid w:val="003D5905"/>
    <w:rsid w:val="003D59A7"/>
    <w:rsid w:val="003D6243"/>
    <w:rsid w:val="003D6DA1"/>
    <w:rsid w:val="003D76AE"/>
    <w:rsid w:val="003E10E5"/>
    <w:rsid w:val="003E15AC"/>
    <w:rsid w:val="003E210E"/>
    <w:rsid w:val="003E2239"/>
    <w:rsid w:val="003E2FB6"/>
    <w:rsid w:val="003E38D2"/>
    <w:rsid w:val="003E3D06"/>
    <w:rsid w:val="003E42DA"/>
    <w:rsid w:val="003E4C6C"/>
    <w:rsid w:val="003E555B"/>
    <w:rsid w:val="003E55C3"/>
    <w:rsid w:val="003E5840"/>
    <w:rsid w:val="003E639D"/>
    <w:rsid w:val="003E665A"/>
    <w:rsid w:val="003E79F6"/>
    <w:rsid w:val="003F1C83"/>
    <w:rsid w:val="003F36E7"/>
    <w:rsid w:val="003F468D"/>
    <w:rsid w:val="003F5160"/>
    <w:rsid w:val="003F5244"/>
    <w:rsid w:val="003F571E"/>
    <w:rsid w:val="003F5ACA"/>
    <w:rsid w:val="003F66B5"/>
    <w:rsid w:val="003F6BE4"/>
    <w:rsid w:val="003F6F20"/>
    <w:rsid w:val="003F71B5"/>
    <w:rsid w:val="003F720C"/>
    <w:rsid w:val="003F7443"/>
    <w:rsid w:val="003F79E5"/>
    <w:rsid w:val="003F7AB8"/>
    <w:rsid w:val="003F7CDB"/>
    <w:rsid w:val="003F7E2B"/>
    <w:rsid w:val="00400528"/>
    <w:rsid w:val="00400FC5"/>
    <w:rsid w:val="0040195E"/>
    <w:rsid w:val="00401C02"/>
    <w:rsid w:val="00401F4E"/>
    <w:rsid w:val="004026BF"/>
    <w:rsid w:val="004028EC"/>
    <w:rsid w:val="00402AD6"/>
    <w:rsid w:val="00404952"/>
    <w:rsid w:val="00406B59"/>
    <w:rsid w:val="004103E1"/>
    <w:rsid w:val="00410A60"/>
    <w:rsid w:val="00411042"/>
    <w:rsid w:val="004120DC"/>
    <w:rsid w:val="004125ED"/>
    <w:rsid w:val="00414CFA"/>
    <w:rsid w:val="00414FDE"/>
    <w:rsid w:val="00416220"/>
    <w:rsid w:val="00416E39"/>
    <w:rsid w:val="004177CE"/>
    <w:rsid w:val="00420082"/>
    <w:rsid w:val="004207B6"/>
    <w:rsid w:val="0042140F"/>
    <w:rsid w:val="004219F9"/>
    <w:rsid w:val="00422B6E"/>
    <w:rsid w:val="00422C9B"/>
    <w:rsid w:val="00422C9E"/>
    <w:rsid w:val="00423266"/>
    <w:rsid w:val="004236DD"/>
    <w:rsid w:val="0042388D"/>
    <w:rsid w:val="00423D83"/>
    <w:rsid w:val="00424607"/>
    <w:rsid w:val="00425144"/>
    <w:rsid w:val="00425197"/>
    <w:rsid w:val="004259BB"/>
    <w:rsid w:val="0042773B"/>
    <w:rsid w:val="00432487"/>
    <w:rsid w:val="00433662"/>
    <w:rsid w:val="004337EB"/>
    <w:rsid w:val="00433A04"/>
    <w:rsid w:val="00433A75"/>
    <w:rsid w:val="0043429F"/>
    <w:rsid w:val="00434305"/>
    <w:rsid w:val="0043446B"/>
    <w:rsid w:val="00434E86"/>
    <w:rsid w:val="00435060"/>
    <w:rsid w:val="00436087"/>
    <w:rsid w:val="00436418"/>
    <w:rsid w:val="004367D1"/>
    <w:rsid w:val="00436FF2"/>
    <w:rsid w:val="004379EF"/>
    <w:rsid w:val="00437F87"/>
    <w:rsid w:val="0044014B"/>
    <w:rsid w:val="004409DC"/>
    <w:rsid w:val="00441B22"/>
    <w:rsid w:val="00441D14"/>
    <w:rsid w:val="00442076"/>
    <w:rsid w:val="0044265A"/>
    <w:rsid w:val="00442E4B"/>
    <w:rsid w:val="00443F5A"/>
    <w:rsid w:val="00444484"/>
    <w:rsid w:val="00444931"/>
    <w:rsid w:val="0044524D"/>
    <w:rsid w:val="004452A2"/>
    <w:rsid w:val="00446544"/>
    <w:rsid w:val="00446AF1"/>
    <w:rsid w:val="0045015D"/>
    <w:rsid w:val="004508B8"/>
    <w:rsid w:val="00450968"/>
    <w:rsid w:val="0045338E"/>
    <w:rsid w:val="00453E49"/>
    <w:rsid w:val="004552AE"/>
    <w:rsid w:val="00455ECB"/>
    <w:rsid w:val="0045686B"/>
    <w:rsid w:val="00456AA7"/>
    <w:rsid w:val="00456B41"/>
    <w:rsid w:val="0045755B"/>
    <w:rsid w:val="00457AC4"/>
    <w:rsid w:val="004613EA"/>
    <w:rsid w:val="004615EB"/>
    <w:rsid w:val="00461AB3"/>
    <w:rsid w:val="00461D45"/>
    <w:rsid w:val="00461D7C"/>
    <w:rsid w:val="00462006"/>
    <w:rsid w:val="004621BA"/>
    <w:rsid w:val="004625E1"/>
    <w:rsid w:val="00463EA5"/>
    <w:rsid w:val="0046597C"/>
    <w:rsid w:val="00466A30"/>
    <w:rsid w:val="004679E0"/>
    <w:rsid w:val="00467BFE"/>
    <w:rsid w:val="004703E5"/>
    <w:rsid w:val="00470F8C"/>
    <w:rsid w:val="00471094"/>
    <w:rsid w:val="004716DB"/>
    <w:rsid w:val="00471AE8"/>
    <w:rsid w:val="00472119"/>
    <w:rsid w:val="0047234C"/>
    <w:rsid w:val="004747CD"/>
    <w:rsid w:val="00474F26"/>
    <w:rsid w:val="004771AB"/>
    <w:rsid w:val="0047798D"/>
    <w:rsid w:val="00477A2D"/>
    <w:rsid w:val="0048221C"/>
    <w:rsid w:val="004827A8"/>
    <w:rsid w:val="004829CD"/>
    <w:rsid w:val="00482D6D"/>
    <w:rsid w:val="00483ABB"/>
    <w:rsid w:val="00483B0D"/>
    <w:rsid w:val="00483E44"/>
    <w:rsid w:val="0048473B"/>
    <w:rsid w:val="00484900"/>
    <w:rsid w:val="00484A7C"/>
    <w:rsid w:val="00484F35"/>
    <w:rsid w:val="00485044"/>
    <w:rsid w:val="00485078"/>
    <w:rsid w:val="0048714D"/>
    <w:rsid w:val="004875C0"/>
    <w:rsid w:val="004878D4"/>
    <w:rsid w:val="004902F3"/>
    <w:rsid w:val="004905EF"/>
    <w:rsid w:val="004906BA"/>
    <w:rsid w:val="0049092F"/>
    <w:rsid w:val="00490953"/>
    <w:rsid w:val="004919EA"/>
    <w:rsid w:val="00491C9D"/>
    <w:rsid w:val="004928EB"/>
    <w:rsid w:val="00494434"/>
    <w:rsid w:val="0049487C"/>
    <w:rsid w:val="00495554"/>
    <w:rsid w:val="00495C35"/>
    <w:rsid w:val="004960AD"/>
    <w:rsid w:val="0049618D"/>
    <w:rsid w:val="00496337"/>
    <w:rsid w:val="00496426"/>
    <w:rsid w:val="0049694E"/>
    <w:rsid w:val="004976B5"/>
    <w:rsid w:val="004A04D3"/>
    <w:rsid w:val="004A0773"/>
    <w:rsid w:val="004A223C"/>
    <w:rsid w:val="004A2692"/>
    <w:rsid w:val="004A3BF4"/>
    <w:rsid w:val="004A3EF6"/>
    <w:rsid w:val="004A43AB"/>
    <w:rsid w:val="004A4B1D"/>
    <w:rsid w:val="004A4DB0"/>
    <w:rsid w:val="004A675D"/>
    <w:rsid w:val="004A6A4A"/>
    <w:rsid w:val="004A71AE"/>
    <w:rsid w:val="004A74EA"/>
    <w:rsid w:val="004A7EC5"/>
    <w:rsid w:val="004B030E"/>
    <w:rsid w:val="004B0F35"/>
    <w:rsid w:val="004B17BF"/>
    <w:rsid w:val="004B212C"/>
    <w:rsid w:val="004B32C1"/>
    <w:rsid w:val="004B3EC3"/>
    <w:rsid w:val="004B513F"/>
    <w:rsid w:val="004B5E34"/>
    <w:rsid w:val="004B60E2"/>
    <w:rsid w:val="004B60F6"/>
    <w:rsid w:val="004B6776"/>
    <w:rsid w:val="004C0305"/>
    <w:rsid w:val="004C1057"/>
    <w:rsid w:val="004C13DA"/>
    <w:rsid w:val="004C435C"/>
    <w:rsid w:val="004C6054"/>
    <w:rsid w:val="004C64DD"/>
    <w:rsid w:val="004D03C2"/>
    <w:rsid w:val="004D03E3"/>
    <w:rsid w:val="004D1077"/>
    <w:rsid w:val="004D1F51"/>
    <w:rsid w:val="004D2808"/>
    <w:rsid w:val="004D28BC"/>
    <w:rsid w:val="004D2DC3"/>
    <w:rsid w:val="004D2EDA"/>
    <w:rsid w:val="004D2EE7"/>
    <w:rsid w:val="004D30A5"/>
    <w:rsid w:val="004D4008"/>
    <w:rsid w:val="004D40F6"/>
    <w:rsid w:val="004D43B9"/>
    <w:rsid w:val="004D44E3"/>
    <w:rsid w:val="004D55CA"/>
    <w:rsid w:val="004D57BF"/>
    <w:rsid w:val="004D588C"/>
    <w:rsid w:val="004D5A24"/>
    <w:rsid w:val="004D5D28"/>
    <w:rsid w:val="004D5FDC"/>
    <w:rsid w:val="004D6CE0"/>
    <w:rsid w:val="004D6D74"/>
    <w:rsid w:val="004D6F60"/>
    <w:rsid w:val="004E0299"/>
    <w:rsid w:val="004E096D"/>
    <w:rsid w:val="004E1915"/>
    <w:rsid w:val="004E321E"/>
    <w:rsid w:val="004E3264"/>
    <w:rsid w:val="004E41CD"/>
    <w:rsid w:val="004E42B4"/>
    <w:rsid w:val="004E4765"/>
    <w:rsid w:val="004E4AC2"/>
    <w:rsid w:val="004E566A"/>
    <w:rsid w:val="004E5965"/>
    <w:rsid w:val="004E5F9F"/>
    <w:rsid w:val="004E7393"/>
    <w:rsid w:val="004F0610"/>
    <w:rsid w:val="004F36BC"/>
    <w:rsid w:val="004F3E66"/>
    <w:rsid w:val="004F44E5"/>
    <w:rsid w:val="004F46AC"/>
    <w:rsid w:val="004F4D96"/>
    <w:rsid w:val="004F61B8"/>
    <w:rsid w:val="004F69C5"/>
    <w:rsid w:val="004F7469"/>
    <w:rsid w:val="004F797C"/>
    <w:rsid w:val="004F7FCE"/>
    <w:rsid w:val="00500345"/>
    <w:rsid w:val="00502082"/>
    <w:rsid w:val="005034EA"/>
    <w:rsid w:val="00503A4F"/>
    <w:rsid w:val="00503DEF"/>
    <w:rsid w:val="00503DFB"/>
    <w:rsid w:val="0050433F"/>
    <w:rsid w:val="00504347"/>
    <w:rsid w:val="00504586"/>
    <w:rsid w:val="0050502A"/>
    <w:rsid w:val="00505A8C"/>
    <w:rsid w:val="00505E7A"/>
    <w:rsid w:val="00506AF7"/>
    <w:rsid w:val="00506B9A"/>
    <w:rsid w:val="00506F31"/>
    <w:rsid w:val="00507662"/>
    <w:rsid w:val="00510025"/>
    <w:rsid w:val="005101F8"/>
    <w:rsid w:val="00510273"/>
    <w:rsid w:val="005107AF"/>
    <w:rsid w:val="00511CCB"/>
    <w:rsid w:val="00511F64"/>
    <w:rsid w:val="00513EDB"/>
    <w:rsid w:val="00514314"/>
    <w:rsid w:val="005156A9"/>
    <w:rsid w:val="00515A6B"/>
    <w:rsid w:val="005174F9"/>
    <w:rsid w:val="00517F05"/>
    <w:rsid w:val="00520109"/>
    <w:rsid w:val="00520B2A"/>
    <w:rsid w:val="0052155C"/>
    <w:rsid w:val="00521F5D"/>
    <w:rsid w:val="00522202"/>
    <w:rsid w:val="00523956"/>
    <w:rsid w:val="00523C45"/>
    <w:rsid w:val="00524934"/>
    <w:rsid w:val="00525D39"/>
    <w:rsid w:val="00527818"/>
    <w:rsid w:val="00530174"/>
    <w:rsid w:val="0053105E"/>
    <w:rsid w:val="005312D9"/>
    <w:rsid w:val="005320DD"/>
    <w:rsid w:val="005322D0"/>
    <w:rsid w:val="00532304"/>
    <w:rsid w:val="00532E13"/>
    <w:rsid w:val="00533134"/>
    <w:rsid w:val="005362ED"/>
    <w:rsid w:val="00536862"/>
    <w:rsid w:val="005372D7"/>
    <w:rsid w:val="0053734C"/>
    <w:rsid w:val="0053744E"/>
    <w:rsid w:val="00537790"/>
    <w:rsid w:val="00537BD4"/>
    <w:rsid w:val="005409AE"/>
    <w:rsid w:val="00540BD8"/>
    <w:rsid w:val="00541EA5"/>
    <w:rsid w:val="0054294F"/>
    <w:rsid w:val="00542F81"/>
    <w:rsid w:val="0054303B"/>
    <w:rsid w:val="00543882"/>
    <w:rsid w:val="00544E7C"/>
    <w:rsid w:val="00546339"/>
    <w:rsid w:val="0054754B"/>
    <w:rsid w:val="00547A63"/>
    <w:rsid w:val="00547E42"/>
    <w:rsid w:val="005505D1"/>
    <w:rsid w:val="00551EE9"/>
    <w:rsid w:val="0055299A"/>
    <w:rsid w:val="00552BDA"/>
    <w:rsid w:val="005534EB"/>
    <w:rsid w:val="005537C1"/>
    <w:rsid w:val="005538BA"/>
    <w:rsid w:val="005540C9"/>
    <w:rsid w:val="0055576B"/>
    <w:rsid w:val="00555915"/>
    <w:rsid w:val="00555941"/>
    <w:rsid w:val="00555998"/>
    <w:rsid w:val="00556688"/>
    <w:rsid w:val="00556D06"/>
    <w:rsid w:val="00557751"/>
    <w:rsid w:val="00557780"/>
    <w:rsid w:val="0055782A"/>
    <w:rsid w:val="00557D29"/>
    <w:rsid w:val="00557F7A"/>
    <w:rsid w:val="00560BA2"/>
    <w:rsid w:val="00562480"/>
    <w:rsid w:val="00564B2E"/>
    <w:rsid w:val="00564EAA"/>
    <w:rsid w:val="0056517F"/>
    <w:rsid w:val="0056524B"/>
    <w:rsid w:val="00565D8C"/>
    <w:rsid w:val="00566978"/>
    <w:rsid w:val="00566B2A"/>
    <w:rsid w:val="00567591"/>
    <w:rsid w:val="00567851"/>
    <w:rsid w:val="00567C0E"/>
    <w:rsid w:val="005709A7"/>
    <w:rsid w:val="005709C7"/>
    <w:rsid w:val="00571E24"/>
    <w:rsid w:val="0057264C"/>
    <w:rsid w:val="0057309D"/>
    <w:rsid w:val="005735AB"/>
    <w:rsid w:val="005742BC"/>
    <w:rsid w:val="00574959"/>
    <w:rsid w:val="00575D7B"/>
    <w:rsid w:val="00575D8B"/>
    <w:rsid w:val="0057735E"/>
    <w:rsid w:val="00577A02"/>
    <w:rsid w:val="00577A37"/>
    <w:rsid w:val="00577B4B"/>
    <w:rsid w:val="00580147"/>
    <w:rsid w:val="00583208"/>
    <w:rsid w:val="00583B31"/>
    <w:rsid w:val="005844F5"/>
    <w:rsid w:val="00584920"/>
    <w:rsid w:val="00584BBF"/>
    <w:rsid w:val="00584CE0"/>
    <w:rsid w:val="00585861"/>
    <w:rsid w:val="005867D2"/>
    <w:rsid w:val="00586B39"/>
    <w:rsid w:val="00586B4E"/>
    <w:rsid w:val="00586F9B"/>
    <w:rsid w:val="005900DF"/>
    <w:rsid w:val="005902C6"/>
    <w:rsid w:val="0059210A"/>
    <w:rsid w:val="00592C6D"/>
    <w:rsid w:val="0059324A"/>
    <w:rsid w:val="00594452"/>
    <w:rsid w:val="00594653"/>
    <w:rsid w:val="00595928"/>
    <w:rsid w:val="00595A4E"/>
    <w:rsid w:val="00595A5C"/>
    <w:rsid w:val="00595A79"/>
    <w:rsid w:val="00595ECD"/>
    <w:rsid w:val="00595F12"/>
    <w:rsid w:val="00596159"/>
    <w:rsid w:val="005964DA"/>
    <w:rsid w:val="0059728B"/>
    <w:rsid w:val="005A0047"/>
    <w:rsid w:val="005A070B"/>
    <w:rsid w:val="005A0CA4"/>
    <w:rsid w:val="005A1084"/>
    <w:rsid w:val="005A1E1F"/>
    <w:rsid w:val="005A1FF5"/>
    <w:rsid w:val="005A2379"/>
    <w:rsid w:val="005A2759"/>
    <w:rsid w:val="005A2AF0"/>
    <w:rsid w:val="005A2DD7"/>
    <w:rsid w:val="005A3705"/>
    <w:rsid w:val="005A62F0"/>
    <w:rsid w:val="005A7634"/>
    <w:rsid w:val="005A7A8C"/>
    <w:rsid w:val="005A7D29"/>
    <w:rsid w:val="005B0509"/>
    <w:rsid w:val="005B29A7"/>
    <w:rsid w:val="005B375A"/>
    <w:rsid w:val="005B38F5"/>
    <w:rsid w:val="005B4CA7"/>
    <w:rsid w:val="005B548F"/>
    <w:rsid w:val="005B581C"/>
    <w:rsid w:val="005B78EC"/>
    <w:rsid w:val="005B7BB7"/>
    <w:rsid w:val="005B7DF4"/>
    <w:rsid w:val="005C02AD"/>
    <w:rsid w:val="005C0A16"/>
    <w:rsid w:val="005C1E14"/>
    <w:rsid w:val="005C1F87"/>
    <w:rsid w:val="005C24ED"/>
    <w:rsid w:val="005C260C"/>
    <w:rsid w:val="005C3F90"/>
    <w:rsid w:val="005C4107"/>
    <w:rsid w:val="005C4871"/>
    <w:rsid w:val="005C4D90"/>
    <w:rsid w:val="005C5FB5"/>
    <w:rsid w:val="005C6849"/>
    <w:rsid w:val="005C69CF"/>
    <w:rsid w:val="005C77E0"/>
    <w:rsid w:val="005C7E9D"/>
    <w:rsid w:val="005D0B6D"/>
    <w:rsid w:val="005D0C17"/>
    <w:rsid w:val="005D1387"/>
    <w:rsid w:val="005D21A7"/>
    <w:rsid w:val="005D30E3"/>
    <w:rsid w:val="005D38F2"/>
    <w:rsid w:val="005D4816"/>
    <w:rsid w:val="005D4928"/>
    <w:rsid w:val="005D596A"/>
    <w:rsid w:val="005D630B"/>
    <w:rsid w:val="005D640F"/>
    <w:rsid w:val="005D7115"/>
    <w:rsid w:val="005D7B2D"/>
    <w:rsid w:val="005D7F85"/>
    <w:rsid w:val="005E10DA"/>
    <w:rsid w:val="005E111D"/>
    <w:rsid w:val="005E1E4B"/>
    <w:rsid w:val="005E2022"/>
    <w:rsid w:val="005E2FF9"/>
    <w:rsid w:val="005E392F"/>
    <w:rsid w:val="005E461D"/>
    <w:rsid w:val="005E4CD4"/>
    <w:rsid w:val="005E5DA8"/>
    <w:rsid w:val="005E610E"/>
    <w:rsid w:val="005E7F5B"/>
    <w:rsid w:val="005F0799"/>
    <w:rsid w:val="005F0B33"/>
    <w:rsid w:val="005F0CF2"/>
    <w:rsid w:val="005F1AA5"/>
    <w:rsid w:val="005F2D3B"/>
    <w:rsid w:val="005F3633"/>
    <w:rsid w:val="005F381C"/>
    <w:rsid w:val="005F45EA"/>
    <w:rsid w:val="005F475F"/>
    <w:rsid w:val="005F4A2D"/>
    <w:rsid w:val="005F55B4"/>
    <w:rsid w:val="005F76DB"/>
    <w:rsid w:val="0060051F"/>
    <w:rsid w:val="00600CC8"/>
    <w:rsid w:val="006011D1"/>
    <w:rsid w:val="00601597"/>
    <w:rsid w:val="00601A48"/>
    <w:rsid w:val="00601A68"/>
    <w:rsid w:val="00601DC4"/>
    <w:rsid w:val="00602BD0"/>
    <w:rsid w:val="00603A5A"/>
    <w:rsid w:val="00603D8C"/>
    <w:rsid w:val="006040B3"/>
    <w:rsid w:val="006055C8"/>
    <w:rsid w:val="0060583D"/>
    <w:rsid w:val="006058C0"/>
    <w:rsid w:val="00605FAF"/>
    <w:rsid w:val="00606D9E"/>
    <w:rsid w:val="0060762C"/>
    <w:rsid w:val="00607DA0"/>
    <w:rsid w:val="006100B4"/>
    <w:rsid w:val="00610977"/>
    <w:rsid w:val="00610FB9"/>
    <w:rsid w:val="00611663"/>
    <w:rsid w:val="00611EEC"/>
    <w:rsid w:val="006120D2"/>
    <w:rsid w:val="00612930"/>
    <w:rsid w:val="00613EA6"/>
    <w:rsid w:val="00614736"/>
    <w:rsid w:val="00614B06"/>
    <w:rsid w:val="00616E0A"/>
    <w:rsid w:val="0061795E"/>
    <w:rsid w:val="00617D65"/>
    <w:rsid w:val="00620063"/>
    <w:rsid w:val="006218F2"/>
    <w:rsid w:val="00621E04"/>
    <w:rsid w:val="00622BDA"/>
    <w:rsid w:val="00623FB2"/>
    <w:rsid w:val="00624B30"/>
    <w:rsid w:val="00624E36"/>
    <w:rsid w:val="00624E60"/>
    <w:rsid w:val="006262E9"/>
    <w:rsid w:val="00626CBA"/>
    <w:rsid w:val="00626EAA"/>
    <w:rsid w:val="00630489"/>
    <w:rsid w:val="00630680"/>
    <w:rsid w:val="006311C5"/>
    <w:rsid w:val="0063310B"/>
    <w:rsid w:val="00633298"/>
    <w:rsid w:val="00633455"/>
    <w:rsid w:val="00635610"/>
    <w:rsid w:val="006357F6"/>
    <w:rsid w:val="00635A3A"/>
    <w:rsid w:val="00637493"/>
    <w:rsid w:val="006418F7"/>
    <w:rsid w:val="00641DD6"/>
    <w:rsid w:val="00641EC2"/>
    <w:rsid w:val="006421CD"/>
    <w:rsid w:val="00643390"/>
    <w:rsid w:val="006434B5"/>
    <w:rsid w:val="00644688"/>
    <w:rsid w:val="00645526"/>
    <w:rsid w:val="006456FE"/>
    <w:rsid w:val="00645E3D"/>
    <w:rsid w:val="006469C4"/>
    <w:rsid w:val="00646D84"/>
    <w:rsid w:val="00647C77"/>
    <w:rsid w:val="00650A6E"/>
    <w:rsid w:val="006523CC"/>
    <w:rsid w:val="00652540"/>
    <w:rsid w:val="0065308F"/>
    <w:rsid w:val="00653227"/>
    <w:rsid w:val="00653577"/>
    <w:rsid w:val="00653B57"/>
    <w:rsid w:val="006542A3"/>
    <w:rsid w:val="00654900"/>
    <w:rsid w:val="00655576"/>
    <w:rsid w:val="006568C8"/>
    <w:rsid w:val="00657185"/>
    <w:rsid w:val="00657FF6"/>
    <w:rsid w:val="00660D95"/>
    <w:rsid w:val="00661196"/>
    <w:rsid w:val="006613F8"/>
    <w:rsid w:val="00662D99"/>
    <w:rsid w:val="00663D5B"/>
    <w:rsid w:val="00664737"/>
    <w:rsid w:val="00664AFB"/>
    <w:rsid w:val="00665046"/>
    <w:rsid w:val="00665065"/>
    <w:rsid w:val="00666462"/>
    <w:rsid w:val="006664AC"/>
    <w:rsid w:val="0066668D"/>
    <w:rsid w:val="0066674D"/>
    <w:rsid w:val="00666A20"/>
    <w:rsid w:val="00666D2D"/>
    <w:rsid w:val="00670714"/>
    <w:rsid w:val="006710FA"/>
    <w:rsid w:val="00671913"/>
    <w:rsid w:val="00671F9F"/>
    <w:rsid w:val="00673151"/>
    <w:rsid w:val="006739CE"/>
    <w:rsid w:val="00673E09"/>
    <w:rsid w:val="00674865"/>
    <w:rsid w:val="00674DAF"/>
    <w:rsid w:val="00676119"/>
    <w:rsid w:val="00676D84"/>
    <w:rsid w:val="00677559"/>
    <w:rsid w:val="0068015E"/>
    <w:rsid w:val="00680CAD"/>
    <w:rsid w:val="00680DAF"/>
    <w:rsid w:val="00680E37"/>
    <w:rsid w:val="00681CE4"/>
    <w:rsid w:val="006822D9"/>
    <w:rsid w:val="0068365F"/>
    <w:rsid w:val="0068414D"/>
    <w:rsid w:val="006846F3"/>
    <w:rsid w:val="00684DB9"/>
    <w:rsid w:val="00686517"/>
    <w:rsid w:val="006866C2"/>
    <w:rsid w:val="00686707"/>
    <w:rsid w:val="0068789D"/>
    <w:rsid w:val="00687BA3"/>
    <w:rsid w:val="006902A9"/>
    <w:rsid w:val="006914E2"/>
    <w:rsid w:val="0069154B"/>
    <w:rsid w:val="00691DB3"/>
    <w:rsid w:val="00691DCD"/>
    <w:rsid w:val="00692839"/>
    <w:rsid w:val="00693286"/>
    <w:rsid w:val="00694786"/>
    <w:rsid w:val="00694C3E"/>
    <w:rsid w:val="00694C89"/>
    <w:rsid w:val="006950CB"/>
    <w:rsid w:val="00695DF2"/>
    <w:rsid w:val="00696270"/>
    <w:rsid w:val="006962D6"/>
    <w:rsid w:val="00696646"/>
    <w:rsid w:val="006969C4"/>
    <w:rsid w:val="006A0AD3"/>
    <w:rsid w:val="006A0D39"/>
    <w:rsid w:val="006A118E"/>
    <w:rsid w:val="006A1225"/>
    <w:rsid w:val="006A12CC"/>
    <w:rsid w:val="006A1379"/>
    <w:rsid w:val="006A1CBD"/>
    <w:rsid w:val="006A1F39"/>
    <w:rsid w:val="006A2A34"/>
    <w:rsid w:val="006A3AFF"/>
    <w:rsid w:val="006A3FD3"/>
    <w:rsid w:val="006A446D"/>
    <w:rsid w:val="006A51EA"/>
    <w:rsid w:val="006A56B6"/>
    <w:rsid w:val="006A5D78"/>
    <w:rsid w:val="006A667E"/>
    <w:rsid w:val="006A67B3"/>
    <w:rsid w:val="006A7301"/>
    <w:rsid w:val="006B03BA"/>
    <w:rsid w:val="006B2A31"/>
    <w:rsid w:val="006B312F"/>
    <w:rsid w:val="006B38B5"/>
    <w:rsid w:val="006B52C2"/>
    <w:rsid w:val="006B52F0"/>
    <w:rsid w:val="006B5849"/>
    <w:rsid w:val="006B596E"/>
    <w:rsid w:val="006B671B"/>
    <w:rsid w:val="006B6FBD"/>
    <w:rsid w:val="006B755D"/>
    <w:rsid w:val="006B7DC4"/>
    <w:rsid w:val="006C0ABC"/>
    <w:rsid w:val="006C2078"/>
    <w:rsid w:val="006C2591"/>
    <w:rsid w:val="006C2C70"/>
    <w:rsid w:val="006C5304"/>
    <w:rsid w:val="006C5D2E"/>
    <w:rsid w:val="006C6AA8"/>
    <w:rsid w:val="006C73D5"/>
    <w:rsid w:val="006D1788"/>
    <w:rsid w:val="006D1FEB"/>
    <w:rsid w:val="006D2526"/>
    <w:rsid w:val="006D271A"/>
    <w:rsid w:val="006D338E"/>
    <w:rsid w:val="006D342B"/>
    <w:rsid w:val="006D50F6"/>
    <w:rsid w:val="006D518D"/>
    <w:rsid w:val="006D5D30"/>
    <w:rsid w:val="006D5E37"/>
    <w:rsid w:val="006D627D"/>
    <w:rsid w:val="006D77BA"/>
    <w:rsid w:val="006D7D84"/>
    <w:rsid w:val="006E0F4B"/>
    <w:rsid w:val="006E19D8"/>
    <w:rsid w:val="006E2220"/>
    <w:rsid w:val="006E2394"/>
    <w:rsid w:val="006E4743"/>
    <w:rsid w:val="006E49BA"/>
    <w:rsid w:val="006E4DEA"/>
    <w:rsid w:val="006E6A58"/>
    <w:rsid w:val="006E7006"/>
    <w:rsid w:val="006E7720"/>
    <w:rsid w:val="006E7C5B"/>
    <w:rsid w:val="006F0982"/>
    <w:rsid w:val="006F122B"/>
    <w:rsid w:val="006F1489"/>
    <w:rsid w:val="006F18E6"/>
    <w:rsid w:val="006F1BAD"/>
    <w:rsid w:val="006F2A64"/>
    <w:rsid w:val="006F2DB9"/>
    <w:rsid w:val="006F347F"/>
    <w:rsid w:val="006F5D54"/>
    <w:rsid w:val="006F61D9"/>
    <w:rsid w:val="006F6ADD"/>
    <w:rsid w:val="007004C8"/>
    <w:rsid w:val="00700508"/>
    <w:rsid w:val="00701911"/>
    <w:rsid w:val="0070383E"/>
    <w:rsid w:val="007042C7"/>
    <w:rsid w:val="00704535"/>
    <w:rsid w:val="00704D06"/>
    <w:rsid w:val="00704E94"/>
    <w:rsid w:val="0070532F"/>
    <w:rsid w:val="00705C62"/>
    <w:rsid w:val="00705DAD"/>
    <w:rsid w:val="0070790C"/>
    <w:rsid w:val="007109DF"/>
    <w:rsid w:val="007110C2"/>
    <w:rsid w:val="007115B0"/>
    <w:rsid w:val="00711CEB"/>
    <w:rsid w:val="007121F5"/>
    <w:rsid w:val="007129FF"/>
    <w:rsid w:val="00712C38"/>
    <w:rsid w:val="007135D0"/>
    <w:rsid w:val="00713AC0"/>
    <w:rsid w:val="007146B4"/>
    <w:rsid w:val="00714FD2"/>
    <w:rsid w:val="0071559B"/>
    <w:rsid w:val="007155A2"/>
    <w:rsid w:val="00715608"/>
    <w:rsid w:val="00716D0C"/>
    <w:rsid w:val="007173CB"/>
    <w:rsid w:val="007202CA"/>
    <w:rsid w:val="00723345"/>
    <w:rsid w:val="00723A83"/>
    <w:rsid w:val="00723C92"/>
    <w:rsid w:val="00723E44"/>
    <w:rsid w:val="00724251"/>
    <w:rsid w:val="00724C2E"/>
    <w:rsid w:val="00725099"/>
    <w:rsid w:val="00725A22"/>
    <w:rsid w:val="007263DA"/>
    <w:rsid w:val="00726E89"/>
    <w:rsid w:val="00727D08"/>
    <w:rsid w:val="00730464"/>
    <w:rsid w:val="007306F7"/>
    <w:rsid w:val="0073071B"/>
    <w:rsid w:val="00730FF6"/>
    <w:rsid w:val="007321C8"/>
    <w:rsid w:val="00733BF5"/>
    <w:rsid w:val="00734245"/>
    <w:rsid w:val="007356C2"/>
    <w:rsid w:val="00735CA7"/>
    <w:rsid w:val="00735FE7"/>
    <w:rsid w:val="0073798B"/>
    <w:rsid w:val="00737F99"/>
    <w:rsid w:val="007400D6"/>
    <w:rsid w:val="00740E7A"/>
    <w:rsid w:val="00741A46"/>
    <w:rsid w:val="0074282E"/>
    <w:rsid w:val="007435CB"/>
    <w:rsid w:val="00744765"/>
    <w:rsid w:val="00744A92"/>
    <w:rsid w:val="00744BC0"/>
    <w:rsid w:val="00744F71"/>
    <w:rsid w:val="00745159"/>
    <w:rsid w:val="00745272"/>
    <w:rsid w:val="00746A73"/>
    <w:rsid w:val="00746F5C"/>
    <w:rsid w:val="0074716F"/>
    <w:rsid w:val="007476B5"/>
    <w:rsid w:val="00747F67"/>
    <w:rsid w:val="0075003E"/>
    <w:rsid w:val="00751C29"/>
    <w:rsid w:val="00753509"/>
    <w:rsid w:val="0075371E"/>
    <w:rsid w:val="007544F1"/>
    <w:rsid w:val="0075486B"/>
    <w:rsid w:val="00754B03"/>
    <w:rsid w:val="00754DA4"/>
    <w:rsid w:val="00754DF3"/>
    <w:rsid w:val="00754FC4"/>
    <w:rsid w:val="00755111"/>
    <w:rsid w:val="00755E74"/>
    <w:rsid w:val="007562F2"/>
    <w:rsid w:val="00756FA5"/>
    <w:rsid w:val="007570A0"/>
    <w:rsid w:val="007610E5"/>
    <w:rsid w:val="00761F5A"/>
    <w:rsid w:val="00762725"/>
    <w:rsid w:val="00764A15"/>
    <w:rsid w:val="0076505C"/>
    <w:rsid w:val="00765085"/>
    <w:rsid w:val="00765D2E"/>
    <w:rsid w:val="00765F94"/>
    <w:rsid w:val="00766250"/>
    <w:rsid w:val="00766376"/>
    <w:rsid w:val="0076670B"/>
    <w:rsid w:val="00766A05"/>
    <w:rsid w:val="0076751F"/>
    <w:rsid w:val="00767694"/>
    <w:rsid w:val="00767CAF"/>
    <w:rsid w:val="00767FE1"/>
    <w:rsid w:val="00770075"/>
    <w:rsid w:val="0077021E"/>
    <w:rsid w:val="00770AC8"/>
    <w:rsid w:val="00770BC9"/>
    <w:rsid w:val="0077116F"/>
    <w:rsid w:val="00771A52"/>
    <w:rsid w:val="0077238C"/>
    <w:rsid w:val="007731F3"/>
    <w:rsid w:val="00773960"/>
    <w:rsid w:val="00773B42"/>
    <w:rsid w:val="0077453B"/>
    <w:rsid w:val="007759A8"/>
    <w:rsid w:val="00775A24"/>
    <w:rsid w:val="00775A7A"/>
    <w:rsid w:val="0077601F"/>
    <w:rsid w:val="00776B54"/>
    <w:rsid w:val="00780109"/>
    <w:rsid w:val="007806A6"/>
    <w:rsid w:val="00780C29"/>
    <w:rsid w:val="007817CD"/>
    <w:rsid w:val="00781F83"/>
    <w:rsid w:val="00782039"/>
    <w:rsid w:val="00782ABE"/>
    <w:rsid w:val="00782C13"/>
    <w:rsid w:val="00783167"/>
    <w:rsid w:val="00783B1D"/>
    <w:rsid w:val="00783BD8"/>
    <w:rsid w:val="007849AD"/>
    <w:rsid w:val="00784F59"/>
    <w:rsid w:val="00785F92"/>
    <w:rsid w:val="007860ED"/>
    <w:rsid w:val="00786C79"/>
    <w:rsid w:val="00786DBA"/>
    <w:rsid w:val="00786EC3"/>
    <w:rsid w:val="00786F4E"/>
    <w:rsid w:val="007905DE"/>
    <w:rsid w:val="00790D96"/>
    <w:rsid w:val="007913F7"/>
    <w:rsid w:val="007928C7"/>
    <w:rsid w:val="00793CBB"/>
    <w:rsid w:val="007941CC"/>
    <w:rsid w:val="007942AB"/>
    <w:rsid w:val="0079436E"/>
    <w:rsid w:val="00794BE9"/>
    <w:rsid w:val="00796225"/>
    <w:rsid w:val="0079650E"/>
    <w:rsid w:val="007978DF"/>
    <w:rsid w:val="007A0396"/>
    <w:rsid w:val="007A18A9"/>
    <w:rsid w:val="007A2AD0"/>
    <w:rsid w:val="007A3216"/>
    <w:rsid w:val="007A4910"/>
    <w:rsid w:val="007A534C"/>
    <w:rsid w:val="007A5D0A"/>
    <w:rsid w:val="007A671C"/>
    <w:rsid w:val="007A6A1D"/>
    <w:rsid w:val="007A6C22"/>
    <w:rsid w:val="007A6F61"/>
    <w:rsid w:val="007A72C3"/>
    <w:rsid w:val="007A7B0D"/>
    <w:rsid w:val="007B09EA"/>
    <w:rsid w:val="007B0CD4"/>
    <w:rsid w:val="007B0ED5"/>
    <w:rsid w:val="007B19CE"/>
    <w:rsid w:val="007B2056"/>
    <w:rsid w:val="007B20F2"/>
    <w:rsid w:val="007B2B5A"/>
    <w:rsid w:val="007B2FB5"/>
    <w:rsid w:val="007B4089"/>
    <w:rsid w:val="007B4771"/>
    <w:rsid w:val="007B4857"/>
    <w:rsid w:val="007B5EC6"/>
    <w:rsid w:val="007B6B0C"/>
    <w:rsid w:val="007B704F"/>
    <w:rsid w:val="007C0695"/>
    <w:rsid w:val="007C26EC"/>
    <w:rsid w:val="007C27F5"/>
    <w:rsid w:val="007C2CAB"/>
    <w:rsid w:val="007C34DC"/>
    <w:rsid w:val="007C43EF"/>
    <w:rsid w:val="007C4410"/>
    <w:rsid w:val="007C5050"/>
    <w:rsid w:val="007C5911"/>
    <w:rsid w:val="007C5FD2"/>
    <w:rsid w:val="007C6159"/>
    <w:rsid w:val="007C7092"/>
    <w:rsid w:val="007D0F43"/>
    <w:rsid w:val="007D111B"/>
    <w:rsid w:val="007D18AD"/>
    <w:rsid w:val="007D368F"/>
    <w:rsid w:val="007D47BA"/>
    <w:rsid w:val="007D730F"/>
    <w:rsid w:val="007D7C17"/>
    <w:rsid w:val="007D7E84"/>
    <w:rsid w:val="007E0B81"/>
    <w:rsid w:val="007E1370"/>
    <w:rsid w:val="007E1C59"/>
    <w:rsid w:val="007E2812"/>
    <w:rsid w:val="007E3607"/>
    <w:rsid w:val="007E3D1D"/>
    <w:rsid w:val="007E4166"/>
    <w:rsid w:val="007E4F04"/>
    <w:rsid w:val="007E61F1"/>
    <w:rsid w:val="007E68F4"/>
    <w:rsid w:val="007E6B58"/>
    <w:rsid w:val="007E6CF6"/>
    <w:rsid w:val="007E73E8"/>
    <w:rsid w:val="007E7E7E"/>
    <w:rsid w:val="007F063E"/>
    <w:rsid w:val="007F107E"/>
    <w:rsid w:val="007F118A"/>
    <w:rsid w:val="007F1238"/>
    <w:rsid w:val="007F195E"/>
    <w:rsid w:val="007F23DE"/>
    <w:rsid w:val="007F3850"/>
    <w:rsid w:val="007F45D6"/>
    <w:rsid w:val="007F53E5"/>
    <w:rsid w:val="007F5E70"/>
    <w:rsid w:val="007F7830"/>
    <w:rsid w:val="008014B3"/>
    <w:rsid w:val="008016BE"/>
    <w:rsid w:val="008021A2"/>
    <w:rsid w:val="00803C54"/>
    <w:rsid w:val="00805695"/>
    <w:rsid w:val="00806706"/>
    <w:rsid w:val="00806D20"/>
    <w:rsid w:val="008077B7"/>
    <w:rsid w:val="00807CDB"/>
    <w:rsid w:val="00807CF8"/>
    <w:rsid w:val="008103F9"/>
    <w:rsid w:val="00814DAA"/>
    <w:rsid w:val="00815E8B"/>
    <w:rsid w:val="008160AF"/>
    <w:rsid w:val="0081687A"/>
    <w:rsid w:val="00816CA3"/>
    <w:rsid w:val="00817237"/>
    <w:rsid w:val="00820318"/>
    <w:rsid w:val="00821677"/>
    <w:rsid w:val="00822227"/>
    <w:rsid w:val="00822EC7"/>
    <w:rsid w:val="0082300F"/>
    <w:rsid w:val="008231A3"/>
    <w:rsid w:val="00823C11"/>
    <w:rsid w:val="00823FDA"/>
    <w:rsid w:val="00825143"/>
    <w:rsid w:val="00825371"/>
    <w:rsid w:val="008253FB"/>
    <w:rsid w:val="00825485"/>
    <w:rsid w:val="008256F8"/>
    <w:rsid w:val="008319CD"/>
    <w:rsid w:val="00831E62"/>
    <w:rsid w:val="00833FC2"/>
    <w:rsid w:val="008359F1"/>
    <w:rsid w:val="00835BF5"/>
    <w:rsid w:val="00835DD1"/>
    <w:rsid w:val="008365BC"/>
    <w:rsid w:val="008372D5"/>
    <w:rsid w:val="008403DA"/>
    <w:rsid w:val="00840C36"/>
    <w:rsid w:val="008415E3"/>
    <w:rsid w:val="00841E1B"/>
    <w:rsid w:val="0084204D"/>
    <w:rsid w:val="0084267F"/>
    <w:rsid w:val="00843A7C"/>
    <w:rsid w:val="008441CA"/>
    <w:rsid w:val="008459F9"/>
    <w:rsid w:val="00845FF9"/>
    <w:rsid w:val="00846B15"/>
    <w:rsid w:val="00846C08"/>
    <w:rsid w:val="00847AB6"/>
    <w:rsid w:val="00847AF3"/>
    <w:rsid w:val="00850131"/>
    <w:rsid w:val="008509C8"/>
    <w:rsid w:val="00850C4C"/>
    <w:rsid w:val="008529EE"/>
    <w:rsid w:val="00854CD6"/>
    <w:rsid w:val="00856405"/>
    <w:rsid w:val="00856C5C"/>
    <w:rsid w:val="00856ED5"/>
    <w:rsid w:val="00857797"/>
    <w:rsid w:val="008577E3"/>
    <w:rsid w:val="00860A03"/>
    <w:rsid w:val="008627CB"/>
    <w:rsid w:val="008628BC"/>
    <w:rsid w:val="008629D5"/>
    <w:rsid w:val="00862C42"/>
    <w:rsid w:val="00862E98"/>
    <w:rsid w:val="008642E2"/>
    <w:rsid w:val="008649E4"/>
    <w:rsid w:val="0086578E"/>
    <w:rsid w:val="00865B57"/>
    <w:rsid w:val="00865F11"/>
    <w:rsid w:val="008661C4"/>
    <w:rsid w:val="00870A79"/>
    <w:rsid w:val="00870C5F"/>
    <w:rsid w:val="008710F9"/>
    <w:rsid w:val="00871B1D"/>
    <w:rsid w:val="008721AD"/>
    <w:rsid w:val="00872685"/>
    <w:rsid w:val="0087395B"/>
    <w:rsid w:val="008749E3"/>
    <w:rsid w:val="008755AC"/>
    <w:rsid w:val="0087678A"/>
    <w:rsid w:val="00877820"/>
    <w:rsid w:val="0087788C"/>
    <w:rsid w:val="00877E08"/>
    <w:rsid w:val="00877F21"/>
    <w:rsid w:val="00880431"/>
    <w:rsid w:val="008808A8"/>
    <w:rsid w:val="00880D36"/>
    <w:rsid w:val="00881357"/>
    <w:rsid w:val="00884315"/>
    <w:rsid w:val="00884484"/>
    <w:rsid w:val="008850D9"/>
    <w:rsid w:val="00885A06"/>
    <w:rsid w:val="00886FE6"/>
    <w:rsid w:val="008901A7"/>
    <w:rsid w:val="00890505"/>
    <w:rsid w:val="0089072B"/>
    <w:rsid w:val="00891170"/>
    <w:rsid w:val="0089181F"/>
    <w:rsid w:val="00892F44"/>
    <w:rsid w:val="008938D0"/>
    <w:rsid w:val="00893DB1"/>
    <w:rsid w:val="00893E32"/>
    <w:rsid w:val="008944AC"/>
    <w:rsid w:val="00894974"/>
    <w:rsid w:val="00895EAE"/>
    <w:rsid w:val="00896C7F"/>
    <w:rsid w:val="00896F54"/>
    <w:rsid w:val="00897644"/>
    <w:rsid w:val="008A00B6"/>
    <w:rsid w:val="008A1060"/>
    <w:rsid w:val="008A1B82"/>
    <w:rsid w:val="008A1DB9"/>
    <w:rsid w:val="008A1E09"/>
    <w:rsid w:val="008A2DF5"/>
    <w:rsid w:val="008A2E4F"/>
    <w:rsid w:val="008A33BF"/>
    <w:rsid w:val="008A36DB"/>
    <w:rsid w:val="008A3CFB"/>
    <w:rsid w:val="008A3D1B"/>
    <w:rsid w:val="008A3D90"/>
    <w:rsid w:val="008A3EA5"/>
    <w:rsid w:val="008A3EDB"/>
    <w:rsid w:val="008A41F9"/>
    <w:rsid w:val="008A4E33"/>
    <w:rsid w:val="008A5802"/>
    <w:rsid w:val="008A63F7"/>
    <w:rsid w:val="008A6CC1"/>
    <w:rsid w:val="008A776D"/>
    <w:rsid w:val="008A787E"/>
    <w:rsid w:val="008A7F93"/>
    <w:rsid w:val="008B0887"/>
    <w:rsid w:val="008B2128"/>
    <w:rsid w:val="008B4540"/>
    <w:rsid w:val="008B49C6"/>
    <w:rsid w:val="008B4AD6"/>
    <w:rsid w:val="008B4F50"/>
    <w:rsid w:val="008B5603"/>
    <w:rsid w:val="008B75CA"/>
    <w:rsid w:val="008B7BE5"/>
    <w:rsid w:val="008C00E6"/>
    <w:rsid w:val="008C0E86"/>
    <w:rsid w:val="008C1509"/>
    <w:rsid w:val="008C1683"/>
    <w:rsid w:val="008C2273"/>
    <w:rsid w:val="008C254B"/>
    <w:rsid w:val="008C2A21"/>
    <w:rsid w:val="008C3238"/>
    <w:rsid w:val="008C3659"/>
    <w:rsid w:val="008C37FA"/>
    <w:rsid w:val="008C61C0"/>
    <w:rsid w:val="008C6B91"/>
    <w:rsid w:val="008D0688"/>
    <w:rsid w:val="008D0750"/>
    <w:rsid w:val="008D07F8"/>
    <w:rsid w:val="008D20D8"/>
    <w:rsid w:val="008D255D"/>
    <w:rsid w:val="008D4165"/>
    <w:rsid w:val="008D4334"/>
    <w:rsid w:val="008D6139"/>
    <w:rsid w:val="008D710A"/>
    <w:rsid w:val="008D717D"/>
    <w:rsid w:val="008D7BB1"/>
    <w:rsid w:val="008E0BB2"/>
    <w:rsid w:val="008E0C5E"/>
    <w:rsid w:val="008E110B"/>
    <w:rsid w:val="008E2A28"/>
    <w:rsid w:val="008E3A1F"/>
    <w:rsid w:val="008E41AE"/>
    <w:rsid w:val="008E4A41"/>
    <w:rsid w:val="008E5693"/>
    <w:rsid w:val="008E5AFB"/>
    <w:rsid w:val="008E5EEB"/>
    <w:rsid w:val="008E69D4"/>
    <w:rsid w:val="008E6C47"/>
    <w:rsid w:val="008E77FF"/>
    <w:rsid w:val="008E7AC2"/>
    <w:rsid w:val="008F0966"/>
    <w:rsid w:val="008F0C91"/>
    <w:rsid w:val="008F11D6"/>
    <w:rsid w:val="008F134E"/>
    <w:rsid w:val="008F1437"/>
    <w:rsid w:val="008F2DE6"/>
    <w:rsid w:val="008F2FC1"/>
    <w:rsid w:val="008F442C"/>
    <w:rsid w:val="008F474D"/>
    <w:rsid w:val="008F4803"/>
    <w:rsid w:val="008F5391"/>
    <w:rsid w:val="008F59E6"/>
    <w:rsid w:val="008F5BD7"/>
    <w:rsid w:val="008F7577"/>
    <w:rsid w:val="008F7C50"/>
    <w:rsid w:val="00900BCC"/>
    <w:rsid w:val="00900C6E"/>
    <w:rsid w:val="00901A1C"/>
    <w:rsid w:val="009023B0"/>
    <w:rsid w:val="00903097"/>
    <w:rsid w:val="0090365F"/>
    <w:rsid w:val="009042CE"/>
    <w:rsid w:val="009044D5"/>
    <w:rsid w:val="00905638"/>
    <w:rsid w:val="00905FCF"/>
    <w:rsid w:val="00906712"/>
    <w:rsid w:val="00906DBF"/>
    <w:rsid w:val="00907571"/>
    <w:rsid w:val="00907EC9"/>
    <w:rsid w:val="009110AC"/>
    <w:rsid w:val="0091116D"/>
    <w:rsid w:val="00911697"/>
    <w:rsid w:val="009116C9"/>
    <w:rsid w:val="00911CDA"/>
    <w:rsid w:val="00913E6D"/>
    <w:rsid w:val="00913F30"/>
    <w:rsid w:val="00914635"/>
    <w:rsid w:val="00914A5C"/>
    <w:rsid w:val="00914E17"/>
    <w:rsid w:val="00914E5A"/>
    <w:rsid w:val="009156B5"/>
    <w:rsid w:val="00915BC6"/>
    <w:rsid w:val="00915EE6"/>
    <w:rsid w:val="0091615D"/>
    <w:rsid w:val="00916A95"/>
    <w:rsid w:val="00916FDC"/>
    <w:rsid w:val="009175ED"/>
    <w:rsid w:val="00920287"/>
    <w:rsid w:val="009205B7"/>
    <w:rsid w:val="00920D1F"/>
    <w:rsid w:val="00921872"/>
    <w:rsid w:val="00922702"/>
    <w:rsid w:val="009240EB"/>
    <w:rsid w:val="0092467C"/>
    <w:rsid w:val="00925314"/>
    <w:rsid w:val="009257D7"/>
    <w:rsid w:val="0092763B"/>
    <w:rsid w:val="00930934"/>
    <w:rsid w:val="00930D29"/>
    <w:rsid w:val="009313FB"/>
    <w:rsid w:val="00931E30"/>
    <w:rsid w:val="00932311"/>
    <w:rsid w:val="009326C1"/>
    <w:rsid w:val="00933723"/>
    <w:rsid w:val="0093390F"/>
    <w:rsid w:val="00933B5E"/>
    <w:rsid w:val="00933C85"/>
    <w:rsid w:val="00934251"/>
    <w:rsid w:val="009342D2"/>
    <w:rsid w:val="009347D0"/>
    <w:rsid w:val="00934BA7"/>
    <w:rsid w:val="00934C20"/>
    <w:rsid w:val="009362DD"/>
    <w:rsid w:val="009364D1"/>
    <w:rsid w:val="00936797"/>
    <w:rsid w:val="00937337"/>
    <w:rsid w:val="00937557"/>
    <w:rsid w:val="00937BC0"/>
    <w:rsid w:val="00940F36"/>
    <w:rsid w:val="00941AEA"/>
    <w:rsid w:val="00942D4D"/>
    <w:rsid w:val="009438FE"/>
    <w:rsid w:val="00944996"/>
    <w:rsid w:val="00944C75"/>
    <w:rsid w:val="00945026"/>
    <w:rsid w:val="0094507E"/>
    <w:rsid w:val="00946570"/>
    <w:rsid w:val="00946D5A"/>
    <w:rsid w:val="009475EC"/>
    <w:rsid w:val="009504A2"/>
    <w:rsid w:val="009505A3"/>
    <w:rsid w:val="00950822"/>
    <w:rsid w:val="009513B5"/>
    <w:rsid w:val="00951BDB"/>
    <w:rsid w:val="009529D5"/>
    <w:rsid w:val="009534EA"/>
    <w:rsid w:val="0095358C"/>
    <w:rsid w:val="0095371C"/>
    <w:rsid w:val="009540EC"/>
    <w:rsid w:val="009551D8"/>
    <w:rsid w:val="009555C9"/>
    <w:rsid w:val="00955A71"/>
    <w:rsid w:val="009564E0"/>
    <w:rsid w:val="00956A19"/>
    <w:rsid w:val="00956CB8"/>
    <w:rsid w:val="00956CD4"/>
    <w:rsid w:val="00957536"/>
    <w:rsid w:val="009578AE"/>
    <w:rsid w:val="00960160"/>
    <w:rsid w:val="0096047C"/>
    <w:rsid w:val="00960FBE"/>
    <w:rsid w:val="00961526"/>
    <w:rsid w:val="0096267B"/>
    <w:rsid w:val="00963C1D"/>
    <w:rsid w:val="00965A50"/>
    <w:rsid w:val="00966A55"/>
    <w:rsid w:val="00966C54"/>
    <w:rsid w:val="009672CF"/>
    <w:rsid w:val="009672FB"/>
    <w:rsid w:val="009678CF"/>
    <w:rsid w:val="00967FB4"/>
    <w:rsid w:val="00967FBF"/>
    <w:rsid w:val="00970FBD"/>
    <w:rsid w:val="00971477"/>
    <w:rsid w:val="0097196C"/>
    <w:rsid w:val="00971F52"/>
    <w:rsid w:val="00972578"/>
    <w:rsid w:val="009748D3"/>
    <w:rsid w:val="009759F1"/>
    <w:rsid w:val="00976CEE"/>
    <w:rsid w:val="009770BB"/>
    <w:rsid w:val="00977CBE"/>
    <w:rsid w:val="00980832"/>
    <w:rsid w:val="009815DC"/>
    <w:rsid w:val="0098232F"/>
    <w:rsid w:val="009823A5"/>
    <w:rsid w:val="009823AA"/>
    <w:rsid w:val="00982A96"/>
    <w:rsid w:val="00982E8C"/>
    <w:rsid w:val="00983253"/>
    <w:rsid w:val="009854A8"/>
    <w:rsid w:val="0098607C"/>
    <w:rsid w:val="00986286"/>
    <w:rsid w:val="00986601"/>
    <w:rsid w:val="0098692A"/>
    <w:rsid w:val="00986BC3"/>
    <w:rsid w:val="0098751D"/>
    <w:rsid w:val="0098798A"/>
    <w:rsid w:val="0099121E"/>
    <w:rsid w:val="0099173E"/>
    <w:rsid w:val="00991A64"/>
    <w:rsid w:val="0099230C"/>
    <w:rsid w:val="00992744"/>
    <w:rsid w:val="0099337D"/>
    <w:rsid w:val="009939BA"/>
    <w:rsid w:val="00993EED"/>
    <w:rsid w:val="00994A9B"/>
    <w:rsid w:val="0099537C"/>
    <w:rsid w:val="0099572E"/>
    <w:rsid w:val="0099730C"/>
    <w:rsid w:val="00997BD3"/>
    <w:rsid w:val="009A0295"/>
    <w:rsid w:val="009A051A"/>
    <w:rsid w:val="009A0FC2"/>
    <w:rsid w:val="009A1036"/>
    <w:rsid w:val="009A192F"/>
    <w:rsid w:val="009A43BC"/>
    <w:rsid w:val="009A4789"/>
    <w:rsid w:val="009A4D6A"/>
    <w:rsid w:val="009A4FDA"/>
    <w:rsid w:val="009A714E"/>
    <w:rsid w:val="009A75F8"/>
    <w:rsid w:val="009A7AAB"/>
    <w:rsid w:val="009B01F8"/>
    <w:rsid w:val="009B0714"/>
    <w:rsid w:val="009B07C8"/>
    <w:rsid w:val="009B0961"/>
    <w:rsid w:val="009B0C43"/>
    <w:rsid w:val="009B123D"/>
    <w:rsid w:val="009B1469"/>
    <w:rsid w:val="009B1476"/>
    <w:rsid w:val="009B29B4"/>
    <w:rsid w:val="009B3E74"/>
    <w:rsid w:val="009B4855"/>
    <w:rsid w:val="009B51AC"/>
    <w:rsid w:val="009B52E7"/>
    <w:rsid w:val="009B57B4"/>
    <w:rsid w:val="009B5A4B"/>
    <w:rsid w:val="009B64DA"/>
    <w:rsid w:val="009B70BA"/>
    <w:rsid w:val="009C072D"/>
    <w:rsid w:val="009C0D01"/>
    <w:rsid w:val="009C1109"/>
    <w:rsid w:val="009C17D4"/>
    <w:rsid w:val="009C1AA5"/>
    <w:rsid w:val="009C2C22"/>
    <w:rsid w:val="009C36CF"/>
    <w:rsid w:val="009C4207"/>
    <w:rsid w:val="009C44D2"/>
    <w:rsid w:val="009C518B"/>
    <w:rsid w:val="009C5722"/>
    <w:rsid w:val="009C5D1C"/>
    <w:rsid w:val="009C7329"/>
    <w:rsid w:val="009C74B6"/>
    <w:rsid w:val="009C7A00"/>
    <w:rsid w:val="009D0370"/>
    <w:rsid w:val="009D139F"/>
    <w:rsid w:val="009D1D15"/>
    <w:rsid w:val="009D2E37"/>
    <w:rsid w:val="009D34CA"/>
    <w:rsid w:val="009D4129"/>
    <w:rsid w:val="009D610D"/>
    <w:rsid w:val="009D6331"/>
    <w:rsid w:val="009D677D"/>
    <w:rsid w:val="009D6CB9"/>
    <w:rsid w:val="009D7293"/>
    <w:rsid w:val="009D7969"/>
    <w:rsid w:val="009E083D"/>
    <w:rsid w:val="009E1246"/>
    <w:rsid w:val="009E169B"/>
    <w:rsid w:val="009E17D2"/>
    <w:rsid w:val="009E1CD8"/>
    <w:rsid w:val="009E2ECC"/>
    <w:rsid w:val="009E2F5A"/>
    <w:rsid w:val="009E4036"/>
    <w:rsid w:val="009E41C8"/>
    <w:rsid w:val="009E42D8"/>
    <w:rsid w:val="009E46F5"/>
    <w:rsid w:val="009E49FF"/>
    <w:rsid w:val="009E51AF"/>
    <w:rsid w:val="009E5566"/>
    <w:rsid w:val="009E6319"/>
    <w:rsid w:val="009E6AA3"/>
    <w:rsid w:val="009E7185"/>
    <w:rsid w:val="009E7AC3"/>
    <w:rsid w:val="009F022B"/>
    <w:rsid w:val="009F1788"/>
    <w:rsid w:val="009F2657"/>
    <w:rsid w:val="009F2695"/>
    <w:rsid w:val="009F33AF"/>
    <w:rsid w:val="009F421A"/>
    <w:rsid w:val="009F4428"/>
    <w:rsid w:val="009F44B5"/>
    <w:rsid w:val="009F4EF3"/>
    <w:rsid w:val="009F6B57"/>
    <w:rsid w:val="009F6C10"/>
    <w:rsid w:val="00A0073B"/>
    <w:rsid w:val="00A00FD6"/>
    <w:rsid w:val="00A015A4"/>
    <w:rsid w:val="00A02194"/>
    <w:rsid w:val="00A0247D"/>
    <w:rsid w:val="00A02B43"/>
    <w:rsid w:val="00A038BF"/>
    <w:rsid w:val="00A03A81"/>
    <w:rsid w:val="00A03C1E"/>
    <w:rsid w:val="00A03D16"/>
    <w:rsid w:val="00A0448B"/>
    <w:rsid w:val="00A04B1F"/>
    <w:rsid w:val="00A06719"/>
    <w:rsid w:val="00A0799C"/>
    <w:rsid w:val="00A07AB9"/>
    <w:rsid w:val="00A10A9E"/>
    <w:rsid w:val="00A10B68"/>
    <w:rsid w:val="00A118F4"/>
    <w:rsid w:val="00A11FF0"/>
    <w:rsid w:val="00A1211E"/>
    <w:rsid w:val="00A12EAB"/>
    <w:rsid w:val="00A1318F"/>
    <w:rsid w:val="00A131E7"/>
    <w:rsid w:val="00A1361C"/>
    <w:rsid w:val="00A1424C"/>
    <w:rsid w:val="00A14B99"/>
    <w:rsid w:val="00A14C18"/>
    <w:rsid w:val="00A159C3"/>
    <w:rsid w:val="00A16944"/>
    <w:rsid w:val="00A16E8A"/>
    <w:rsid w:val="00A20ABE"/>
    <w:rsid w:val="00A219DB"/>
    <w:rsid w:val="00A222F6"/>
    <w:rsid w:val="00A23C6B"/>
    <w:rsid w:val="00A24306"/>
    <w:rsid w:val="00A248EB"/>
    <w:rsid w:val="00A251FB"/>
    <w:rsid w:val="00A268D7"/>
    <w:rsid w:val="00A30B87"/>
    <w:rsid w:val="00A31999"/>
    <w:rsid w:val="00A32F7C"/>
    <w:rsid w:val="00A336AA"/>
    <w:rsid w:val="00A338F2"/>
    <w:rsid w:val="00A33B6F"/>
    <w:rsid w:val="00A346DE"/>
    <w:rsid w:val="00A356E4"/>
    <w:rsid w:val="00A36185"/>
    <w:rsid w:val="00A3693B"/>
    <w:rsid w:val="00A36B37"/>
    <w:rsid w:val="00A37654"/>
    <w:rsid w:val="00A40C85"/>
    <w:rsid w:val="00A40E6A"/>
    <w:rsid w:val="00A40F75"/>
    <w:rsid w:val="00A41B6E"/>
    <w:rsid w:val="00A42539"/>
    <w:rsid w:val="00A43719"/>
    <w:rsid w:val="00A43812"/>
    <w:rsid w:val="00A438B9"/>
    <w:rsid w:val="00A43C99"/>
    <w:rsid w:val="00A4488F"/>
    <w:rsid w:val="00A44B5A"/>
    <w:rsid w:val="00A44CDF"/>
    <w:rsid w:val="00A45CCE"/>
    <w:rsid w:val="00A45E6A"/>
    <w:rsid w:val="00A46D70"/>
    <w:rsid w:val="00A47E17"/>
    <w:rsid w:val="00A51096"/>
    <w:rsid w:val="00A51731"/>
    <w:rsid w:val="00A5187B"/>
    <w:rsid w:val="00A51C90"/>
    <w:rsid w:val="00A52C51"/>
    <w:rsid w:val="00A52F89"/>
    <w:rsid w:val="00A5374F"/>
    <w:rsid w:val="00A53FAC"/>
    <w:rsid w:val="00A546B0"/>
    <w:rsid w:val="00A5475E"/>
    <w:rsid w:val="00A55BCE"/>
    <w:rsid w:val="00A561B3"/>
    <w:rsid w:val="00A563D6"/>
    <w:rsid w:val="00A567E2"/>
    <w:rsid w:val="00A579D1"/>
    <w:rsid w:val="00A57BEC"/>
    <w:rsid w:val="00A57F35"/>
    <w:rsid w:val="00A60A04"/>
    <w:rsid w:val="00A60FAC"/>
    <w:rsid w:val="00A61074"/>
    <w:rsid w:val="00A61B11"/>
    <w:rsid w:val="00A62CF6"/>
    <w:rsid w:val="00A63E30"/>
    <w:rsid w:val="00A645F9"/>
    <w:rsid w:val="00A65A27"/>
    <w:rsid w:val="00A65B85"/>
    <w:rsid w:val="00A674E0"/>
    <w:rsid w:val="00A678EE"/>
    <w:rsid w:val="00A67AA2"/>
    <w:rsid w:val="00A70162"/>
    <w:rsid w:val="00A7059D"/>
    <w:rsid w:val="00A7222F"/>
    <w:rsid w:val="00A723FB"/>
    <w:rsid w:val="00A729B4"/>
    <w:rsid w:val="00A72F02"/>
    <w:rsid w:val="00A73009"/>
    <w:rsid w:val="00A73A53"/>
    <w:rsid w:val="00A73F09"/>
    <w:rsid w:val="00A753DE"/>
    <w:rsid w:val="00A759A0"/>
    <w:rsid w:val="00A7627C"/>
    <w:rsid w:val="00A76751"/>
    <w:rsid w:val="00A77598"/>
    <w:rsid w:val="00A775EB"/>
    <w:rsid w:val="00A777CA"/>
    <w:rsid w:val="00A77F45"/>
    <w:rsid w:val="00A800F0"/>
    <w:rsid w:val="00A82115"/>
    <w:rsid w:val="00A8212E"/>
    <w:rsid w:val="00A85125"/>
    <w:rsid w:val="00A85836"/>
    <w:rsid w:val="00A86D36"/>
    <w:rsid w:val="00A86F2E"/>
    <w:rsid w:val="00A911DD"/>
    <w:rsid w:val="00A917D7"/>
    <w:rsid w:val="00A91C6E"/>
    <w:rsid w:val="00A938FE"/>
    <w:rsid w:val="00A94289"/>
    <w:rsid w:val="00A95288"/>
    <w:rsid w:val="00A956E3"/>
    <w:rsid w:val="00A96C67"/>
    <w:rsid w:val="00A9764D"/>
    <w:rsid w:val="00A978E0"/>
    <w:rsid w:val="00A97E61"/>
    <w:rsid w:val="00AA032F"/>
    <w:rsid w:val="00AA1687"/>
    <w:rsid w:val="00AA1E2F"/>
    <w:rsid w:val="00AA2D9C"/>
    <w:rsid w:val="00AA341D"/>
    <w:rsid w:val="00AA3762"/>
    <w:rsid w:val="00AA4840"/>
    <w:rsid w:val="00AA5962"/>
    <w:rsid w:val="00AA5BF7"/>
    <w:rsid w:val="00AA64FB"/>
    <w:rsid w:val="00AA6B10"/>
    <w:rsid w:val="00AA716F"/>
    <w:rsid w:val="00AA7A7A"/>
    <w:rsid w:val="00AB1343"/>
    <w:rsid w:val="00AB1B2F"/>
    <w:rsid w:val="00AB25F2"/>
    <w:rsid w:val="00AB2D31"/>
    <w:rsid w:val="00AB34AC"/>
    <w:rsid w:val="00AB42AD"/>
    <w:rsid w:val="00AB4E4D"/>
    <w:rsid w:val="00AB55D5"/>
    <w:rsid w:val="00AB5BEE"/>
    <w:rsid w:val="00AB5F69"/>
    <w:rsid w:val="00AB6359"/>
    <w:rsid w:val="00AB69CF"/>
    <w:rsid w:val="00AB6CB3"/>
    <w:rsid w:val="00AB6D5D"/>
    <w:rsid w:val="00AB7550"/>
    <w:rsid w:val="00AB7F4C"/>
    <w:rsid w:val="00AC07C8"/>
    <w:rsid w:val="00AC11EA"/>
    <w:rsid w:val="00AC1C0A"/>
    <w:rsid w:val="00AC2F58"/>
    <w:rsid w:val="00AC3647"/>
    <w:rsid w:val="00AC3B51"/>
    <w:rsid w:val="00AC4323"/>
    <w:rsid w:val="00AC512B"/>
    <w:rsid w:val="00AC6401"/>
    <w:rsid w:val="00AC6C2C"/>
    <w:rsid w:val="00AC6DB5"/>
    <w:rsid w:val="00AC6F29"/>
    <w:rsid w:val="00AC71D0"/>
    <w:rsid w:val="00AD0C53"/>
    <w:rsid w:val="00AD174B"/>
    <w:rsid w:val="00AD1DC1"/>
    <w:rsid w:val="00AD1F96"/>
    <w:rsid w:val="00AD2C0D"/>
    <w:rsid w:val="00AD3BA0"/>
    <w:rsid w:val="00AD41DB"/>
    <w:rsid w:val="00AD42A2"/>
    <w:rsid w:val="00AD4CFE"/>
    <w:rsid w:val="00AD5BE2"/>
    <w:rsid w:val="00AD6378"/>
    <w:rsid w:val="00AD6508"/>
    <w:rsid w:val="00AD68C2"/>
    <w:rsid w:val="00AD71E1"/>
    <w:rsid w:val="00AE0AF9"/>
    <w:rsid w:val="00AE15E9"/>
    <w:rsid w:val="00AE1614"/>
    <w:rsid w:val="00AE323E"/>
    <w:rsid w:val="00AE3263"/>
    <w:rsid w:val="00AE32ED"/>
    <w:rsid w:val="00AE3664"/>
    <w:rsid w:val="00AE36B1"/>
    <w:rsid w:val="00AE49E1"/>
    <w:rsid w:val="00AE514B"/>
    <w:rsid w:val="00AE5181"/>
    <w:rsid w:val="00AE5861"/>
    <w:rsid w:val="00AE662F"/>
    <w:rsid w:val="00AE6F43"/>
    <w:rsid w:val="00AE77F8"/>
    <w:rsid w:val="00AE7CE4"/>
    <w:rsid w:val="00AE7E4C"/>
    <w:rsid w:val="00AF1767"/>
    <w:rsid w:val="00AF2133"/>
    <w:rsid w:val="00AF41AF"/>
    <w:rsid w:val="00AF4852"/>
    <w:rsid w:val="00AF4D53"/>
    <w:rsid w:val="00AF5939"/>
    <w:rsid w:val="00AF61C6"/>
    <w:rsid w:val="00AF640F"/>
    <w:rsid w:val="00B01CAC"/>
    <w:rsid w:val="00B02122"/>
    <w:rsid w:val="00B03472"/>
    <w:rsid w:val="00B03A5E"/>
    <w:rsid w:val="00B04D22"/>
    <w:rsid w:val="00B0545D"/>
    <w:rsid w:val="00B054A0"/>
    <w:rsid w:val="00B05E15"/>
    <w:rsid w:val="00B05E7B"/>
    <w:rsid w:val="00B06B38"/>
    <w:rsid w:val="00B07241"/>
    <w:rsid w:val="00B10738"/>
    <w:rsid w:val="00B10746"/>
    <w:rsid w:val="00B107FB"/>
    <w:rsid w:val="00B11F9B"/>
    <w:rsid w:val="00B1303C"/>
    <w:rsid w:val="00B13341"/>
    <w:rsid w:val="00B13650"/>
    <w:rsid w:val="00B13736"/>
    <w:rsid w:val="00B13918"/>
    <w:rsid w:val="00B13BFD"/>
    <w:rsid w:val="00B14411"/>
    <w:rsid w:val="00B14C6C"/>
    <w:rsid w:val="00B15582"/>
    <w:rsid w:val="00B15E96"/>
    <w:rsid w:val="00B17734"/>
    <w:rsid w:val="00B179C4"/>
    <w:rsid w:val="00B20030"/>
    <w:rsid w:val="00B2014A"/>
    <w:rsid w:val="00B206FA"/>
    <w:rsid w:val="00B21D12"/>
    <w:rsid w:val="00B22198"/>
    <w:rsid w:val="00B22F8D"/>
    <w:rsid w:val="00B23472"/>
    <w:rsid w:val="00B235A8"/>
    <w:rsid w:val="00B2386E"/>
    <w:rsid w:val="00B2395A"/>
    <w:rsid w:val="00B24DBB"/>
    <w:rsid w:val="00B25EF0"/>
    <w:rsid w:val="00B25EFF"/>
    <w:rsid w:val="00B26623"/>
    <w:rsid w:val="00B2667F"/>
    <w:rsid w:val="00B26AFC"/>
    <w:rsid w:val="00B30228"/>
    <w:rsid w:val="00B305CC"/>
    <w:rsid w:val="00B30A56"/>
    <w:rsid w:val="00B317A9"/>
    <w:rsid w:val="00B31817"/>
    <w:rsid w:val="00B31F5B"/>
    <w:rsid w:val="00B3248E"/>
    <w:rsid w:val="00B32B9F"/>
    <w:rsid w:val="00B32C7B"/>
    <w:rsid w:val="00B333BD"/>
    <w:rsid w:val="00B33E08"/>
    <w:rsid w:val="00B34AB6"/>
    <w:rsid w:val="00B363F9"/>
    <w:rsid w:val="00B3741F"/>
    <w:rsid w:val="00B379DF"/>
    <w:rsid w:val="00B37D80"/>
    <w:rsid w:val="00B407EA"/>
    <w:rsid w:val="00B410AB"/>
    <w:rsid w:val="00B410C8"/>
    <w:rsid w:val="00B4147E"/>
    <w:rsid w:val="00B4200D"/>
    <w:rsid w:val="00B42A71"/>
    <w:rsid w:val="00B42B7C"/>
    <w:rsid w:val="00B42D23"/>
    <w:rsid w:val="00B43881"/>
    <w:rsid w:val="00B452C4"/>
    <w:rsid w:val="00B4682D"/>
    <w:rsid w:val="00B46958"/>
    <w:rsid w:val="00B46B81"/>
    <w:rsid w:val="00B475B8"/>
    <w:rsid w:val="00B4775F"/>
    <w:rsid w:val="00B47CFB"/>
    <w:rsid w:val="00B47F5C"/>
    <w:rsid w:val="00B50A80"/>
    <w:rsid w:val="00B5191F"/>
    <w:rsid w:val="00B51977"/>
    <w:rsid w:val="00B51A82"/>
    <w:rsid w:val="00B524E1"/>
    <w:rsid w:val="00B53373"/>
    <w:rsid w:val="00B53898"/>
    <w:rsid w:val="00B5389A"/>
    <w:rsid w:val="00B53C04"/>
    <w:rsid w:val="00B5460D"/>
    <w:rsid w:val="00B62B11"/>
    <w:rsid w:val="00B63D21"/>
    <w:rsid w:val="00B63F5D"/>
    <w:rsid w:val="00B64299"/>
    <w:rsid w:val="00B64880"/>
    <w:rsid w:val="00B65354"/>
    <w:rsid w:val="00B659A5"/>
    <w:rsid w:val="00B65E90"/>
    <w:rsid w:val="00B66286"/>
    <w:rsid w:val="00B66FE0"/>
    <w:rsid w:val="00B671F5"/>
    <w:rsid w:val="00B70F77"/>
    <w:rsid w:val="00B71063"/>
    <w:rsid w:val="00B71564"/>
    <w:rsid w:val="00B717A3"/>
    <w:rsid w:val="00B71D85"/>
    <w:rsid w:val="00B72412"/>
    <w:rsid w:val="00B724BE"/>
    <w:rsid w:val="00B729A8"/>
    <w:rsid w:val="00B72DD5"/>
    <w:rsid w:val="00B731A8"/>
    <w:rsid w:val="00B73396"/>
    <w:rsid w:val="00B73427"/>
    <w:rsid w:val="00B742EB"/>
    <w:rsid w:val="00B7485E"/>
    <w:rsid w:val="00B7505A"/>
    <w:rsid w:val="00B75B85"/>
    <w:rsid w:val="00B75B99"/>
    <w:rsid w:val="00B75BFC"/>
    <w:rsid w:val="00B761C4"/>
    <w:rsid w:val="00B772A7"/>
    <w:rsid w:val="00B77442"/>
    <w:rsid w:val="00B77C06"/>
    <w:rsid w:val="00B8273B"/>
    <w:rsid w:val="00B83D9B"/>
    <w:rsid w:val="00B84ABE"/>
    <w:rsid w:val="00B84EE2"/>
    <w:rsid w:val="00B85893"/>
    <w:rsid w:val="00B8622C"/>
    <w:rsid w:val="00B86542"/>
    <w:rsid w:val="00B866F2"/>
    <w:rsid w:val="00B86C72"/>
    <w:rsid w:val="00B86E42"/>
    <w:rsid w:val="00B90C04"/>
    <w:rsid w:val="00B910E0"/>
    <w:rsid w:val="00B917B6"/>
    <w:rsid w:val="00B921D6"/>
    <w:rsid w:val="00B922C8"/>
    <w:rsid w:val="00B92CFD"/>
    <w:rsid w:val="00B941BB"/>
    <w:rsid w:val="00B95701"/>
    <w:rsid w:val="00B95A4D"/>
    <w:rsid w:val="00B95E65"/>
    <w:rsid w:val="00B9604C"/>
    <w:rsid w:val="00B969A3"/>
    <w:rsid w:val="00B96A55"/>
    <w:rsid w:val="00B96C15"/>
    <w:rsid w:val="00B979C7"/>
    <w:rsid w:val="00B97C9E"/>
    <w:rsid w:val="00BA09FD"/>
    <w:rsid w:val="00BA1A07"/>
    <w:rsid w:val="00BA1BCE"/>
    <w:rsid w:val="00BA204C"/>
    <w:rsid w:val="00BA2E14"/>
    <w:rsid w:val="00BA2E3D"/>
    <w:rsid w:val="00BA3358"/>
    <w:rsid w:val="00BA3C13"/>
    <w:rsid w:val="00BA4B21"/>
    <w:rsid w:val="00BA516E"/>
    <w:rsid w:val="00BA585D"/>
    <w:rsid w:val="00BA6AC8"/>
    <w:rsid w:val="00BA7354"/>
    <w:rsid w:val="00BA77E8"/>
    <w:rsid w:val="00BA7BF3"/>
    <w:rsid w:val="00BA7FE6"/>
    <w:rsid w:val="00BB0EE0"/>
    <w:rsid w:val="00BB1936"/>
    <w:rsid w:val="00BB1D46"/>
    <w:rsid w:val="00BB2255"/>
    <w:rsid w:val="00BB4736"/>
    <w:rsid w:val="00BB50AC"/>
    <w:rsid w:val="00BB6477"/>
    <w:rsid w:val="00BB6C2D"/>
    <w:rsid w:val="00BB70C5"/>
    <w:rsid w:val="00BC0124"/>
    <w:rsid w:val="00BC03A4"/>
    <w:rsid w:val="00BC0A6A"/>
    <w:rsid w:val="00BC1457"/>
    <w:rsid w:val="00BC1B7F"/>
    <w:rsid w:val="00BC1C74"/>
    <w:rsid w:val="00BC203A"/>
    <w:rsid w:val="00BC25B4"/>
    <w:rsid w:val="00BC30EE"/>
    <w:rsid w:val="00BC320A"/>
    <w:rsid w:val="00BC33CC"/>
    <w:rsid w:val="00BC3887"/>
    <w:rsid w:val="00BC69D1"/>
    <w:rsid w:val="00BC6B46"/>
    <w:rsid w:val="00BC7066"/>
    <w:rsid w:val="00BC74A0"/>
    <w:rsid w:val="00BD0D19"/>
    <w:rsid w:val="00BD1CF8"/>
    <w:rsid w:val="00BD2345"/>
    <w:rsid w:val="00BD2B49"/>
    <w:rsid w:val="00BD2F97"/>
    <w:rsid w:val="00BD3292"/>
    <w:rsid w:val="00BD3ACE"/>
    <w:rsid w:val="00BD4AC6"/>
    <w:rsid w:val="00BD6116"/>
    <w:rsid w:val="00BD6657"/>
    <w:rsid w:val="00BD678E"/>
    <w:rsid w:val="00BD6F3B"/>
    <w:rsid w:val="00BD7193"/>
    <w:rsid w:val="00BD7D7E"/>
    <w:rsid w:val="00BD7FE9"/>
    <w:rsid w:val="00BE0BDA"/>
    <w:rsid w:val="00BE0CDA"/>
    <w:rsid w:val="00BE19A9"/>
    <w:rsid w:val="00BE1A6F"/>
    <w:rsid w:val="00BE207A"/>
    <w:rsid w:val="00BE248F"/>
    <w:rsid w:val="00BE390A"/>
    <w:rsid w:val="00BE6124"/>
    <w:rsid w:val="00BE629D"/>
    <w:rsid w:val="00BE77BC"/>
    <w:rsid w:val="00BE7C55"/>
    <w:rsid w:val="00BE7D23"/>
    <w:rsid w:val="00BF111A"/>
    <w:rsid w:val="00BF1134"/>
    <w:rsid w:val="00BF26EF"/>
    <w:rsid w:val="00BF2BF6"/>
    <w:rsid w:val="00BF3EB7"/>
    <w:rsid w:val="00BF4DDD"/>
    <w:rsid w:val="00BF5E22"/>
    <w:rsid w:val="00BF6BCA"/>
    <w:rsid w:val="00BF76FB"/>
    <w:rsid w:val="00C00463"/>
    <w:rsid w:val="00C0051C"/>
    <w:rsid w:val="00C006CE"/>
    <w:rsid w:val="00C027D5"/>
    <w:rsid w:val="00C034D6"/>
    <w:rsid w:val="00C03F18"/>
    <w:rsid w:val="00C04C8A"/>
    <w:rsid w:val="00C04CE1"/>
    <w:rsid w:val="00C050D6"/>
    <w:rsid w:val="00C05CBC"/>
    <w:rsid w:val="00C07A31"/>
    <w:rsid w:val="00C11C28"/>
    <w:rsid w:val="00C11FC1"/>
    <w:rsid w:val="00C127A9"/>
    <w:rsid w:val="00C130B8"/>
    <w:rsid w:val="00C13943"/>
    <w:rsid w:val="00C13C1F"/>
    <w:rsid w:val="00C13FD0"/>
    <w:rsid w:val="00C1407B"/>
    <w:rsid w:val="00C141C2"/>
    <w:rsid w:val="00C14861"/>
    <w:rsid w:val="00C15F2F"/>
    <w:rsid w:val="00C170EF"/>
    <w:rsid w:val="00C17104"/>
    <w:rsid w:val="00C20D84"/>
    <w:rsid w:val="00C21A8E"/>
    <w:rsid w:val="00C21B45"/>
    <w:rsid w:val="00C21C92"/>
    <w:rsid w:val="00C21E3C"/>
    <w:rsid w:val="00C2323E"/>
    <w:rsid w:val="00C23A8E"/>
    <w:rsid w:val="00C23EEA"/>
    <w:rsid w:val="00C24202"/>
    <w:rsid w:val="00C2575E"/>
    <w:rsid w:val="00C25B15"/>
    <w:rsid w:val="00C263C0"/>
    <w:rsid w:val="00C263D7"/>
    <w:rsid w:val="00C273EE"/>
    <w:rsid w:val="00C2748F"/>
    <w:rsid w:val="00C2763C"/>
    <w:rsid w:val="00C27F94"/>
    <w:rsid w:val="00C30E85"/>
    <w:rsid w:val="00C31E75"/>
    <w:rsid w:val="00C32298"/>
    <w:rsid w:val="00C32366"/>
    <w:rsid w:val="00C32600"/>
    <w:rsid w:val="00C32663"/>
    <w:rsid w:val="00C32E93"/>
    <w:rsid w:val="00C336A5"/>
    <w:rsid w:val="00C34AB2"/>
    <w:rsid w:val="00C34D67"/>
    <w:rsid w:val="00C4013C"/>
    <w:rsid w:val="00C402BE"/>
    <w:rsid w:val="00C40639"/>
    <w:rsid w:val="00C40D17"/>
    <w:rsid w:val="00C41023"/>
    <w:rsid w:val="00C4180E"/>
    <w:rsid w:val="00C41FCE"/>
    <w:rsid w:val="00C426B3"/>
    <w:rsid w:val="00C433B5"/>
    <w:rsid w:val="00C439BE"/>
    <w:rsid w:val="00C43A2B"/>
    <w:rsid w:val="00C44806"/>
    <w:rsid w:val="00C44D50"/>
    <w:rsid w:val="00C44D54"/>
    <w:rsid w:val="00C46584"/>
    <w:rsid w:val="00C47D6A"/>
    <w:rsid w:val="00C47DBB"/>
    <w:rsid w:val="00C47E00"/>
    <w:rsid w:val="00C513FA"/>
    <w:rsid w:val="00C524A5"/>
    <w:rsid w:val="00C52606"/>
    <w:rsid w:val="00C52717"/>
    <w:rsid w:val="00C52DA1"/>
    <w:rsid w:val="00C52DB6"/>
    <w:rsid w:val="00C52FFC"/>
    <w:rsid w:val="00C530AA"/>
    <w:rsid w:val="00C54630"/>
    <w:rsid w:val="00C54C3D"/>
    <w:rsid w:val="00C5619D"/>
    <w:rsid w:val="00C56337"/>
    <w:rsid w:val="00C56638"/>
    <w:rsid w:val="00C56A11"/>
    <w:rsid w:val="00C579AF"/>
    <w:rsid w:val="00C6014E"/>
    <w:rsid w:val="00C60BDD"/>
    <w:rsid w:val="00C60BF0"/>
    <w:rsid w:val="00C6123C"/>
    <w:rsid w:val="00C62954"/>
    <w:rsid w:val="00C64808"/>
    <w:rsid w:val="00C65C68"/>
    <w:rsid w:val="00C666AF"/>
    <w:rsid w:val="00C6735D"/>
    <w:rsid w:val="00C676BA"/>
    <w:rsid w:val="00C703DC"/>
    <w:rsid w:val="00C709C8"/>
    <w:rsid w:val="00C712C6"/>
    <w:rsid w:val="00C71F59"/>
    <w:rsid w:val="00C728CC"/>
    <w:rsid w:val="00C73902"/>
    <w:rsid w:val="00C73BE3"/>
    <w:rsid w:val="00C74685"/>
    <w:rsid w:val="00C750BF"/>
    <w:rsid w:val="00C75859"/>
    <w:rsid w:val="00C769A1"/>
    <w:rsid w:val="00C77563"/>
    <w:rsid w:val="00C77B68"/>
    <w:rsid w:val="00C806BB"/>
    <w:rsid w:val="00C80B16"/>
    <w:rsid w:val="00C80D07"/>
    <w:rsid w:val="00C83654"/>
    <w:rsid w:val="00C83CAE"/>
    <w:rsid w:val="00C83D21"/>
    <w:rsid w:val="00C84F13"/>
    <w:rsid w:val="00C86236"/>
    <w:rsid w:val="00C87C4E"/>
    <w:rsid w:val="00C87E9F"/>
    <w:rsid w:val="00C90749"/>
    <w:rsid w:val="00C90FA4"/>
    <w:rsid w:val="00C9203E"/>
    <w:rsid w:val="00C925EF"/>
    <w:rsid w:val="00C939FB"/>
    <w:rsid w:val="00C942A5"/>
    <w:rsid w:val="00C95362"/>
    <w:rsid w:val="00C95A19"/>
    <w:rsid w:val="00C967C3"/>
    <w:rsid w:val="00C96C98"/>
    <w:rsid w:val="00C97038"/>
    <w:rsid w:val="00CA0D69"/>
    <w:rsid w:val="00CA0E78"/>
    <w:rsid w:val="00CA2058"/>
    <w:rsid w:val="00CA2277"/>
    <w:rsid w:val="00CA27D7"/>
    <w:rsid w:val="00CA4170"/>
    <w:rsid w:val="00CA615C"/>
    <w:rsid w:val="00CA6503"/>
    <w:rsid w:val="00CA669C"/>
    <w:rsid w:val="00CA66B4"/>
    <w:rsid w:val="00CA6E93"/>
    <w:rsid w:val="00CA78A8"/>
    <w:rsid w:val="00CA7DC5"/>
    <w:rsid w:val="00CA7FB3"/>
    <w:rsid w:val="00CB00AE"/>
    <w:rsid w:val="00CB100E"/>
    <w:rsid w:val="00CB1A7D"/>
    <w:rsid w:val="00CB25D2"/>
    <w:rsid w:val="00CB4256"/>
    <w:rsid w:val="00CB4A08"/>
    <w:rsid w:val="00CB4E55"/>
    <w:rsid w:val="00CB5AB3"/>
    <w:rsid w:val="00CB623A"/>
    <w:rsid w:val="00CB7167"/>
    <w:rsid w:val="00CC09F6"/>
    <w:rsid w:val="00CC0BCA"/>
    <w:rsid w:val="00CC1506"/>
    <w:rsid w:val="00CC18EB"/>
    <w:rsid w:val="00CC3625"/>
    <w:rsid w:val="00CC4EED"/>
    <w:rsid w:val="00CC50C9"/>
    <w:rsid w:val="00CC5517"/>
    <w:rsid w:val="00CC5694"/>
    <w:rsid w:val="00CC6014"/>
    <w:rsid w:val="00CC7864"/>
    <w:rsid w:val="00CD1285"/>
    <w:rsid w:val="00CD1807"/>
    <w:rsid w:val="00CD1A4D"/>
    <w:rsid w:val="00CD1B4A"/>
    <w:rsid w:val="00CD21DA"/>
    <w:rsid w:val="00CD2C3D"/>
    <w:rsid w:val="00CD33C5"/>
    <w:rsid w:val="00CD3B9E"/>
    <w:rsid w:val="00CD4530"/>
    <w:rsid w:val="00CD458B"/>
    <w:rsid w:val="00CD4709"/>
    <w:rsid w:val="00CD523D"/>
    <w:rsid w:val="00CD65F2"/>
    <w:rsid w:val="00CD7AD5"/>
    <w:rsid w:val="00CE0178"/>
    <w:rsid w:val="00CE08F3"/>
    <w:rsid w:val="00CE0B4E"/>
    <w:rsid w:val="00CE0DBA"/>
    <w:rsid w:val="00CE1149"/>
    <w:rsid w:val="00CE1DD5"/>
    <w:rsid w:val="00CE1DF2"/>
    <w:rsid w:val="00CE1EA2"/>
    <w:rsid w:val="00CE2AE3"/>
    <w:rsid w:val="00CE35A2"/>
    <w:rsid w:val="00CE46D7"/>
    <w:rsid w:val="00CE4706"/>
    <w:rsid w:val="00CE4C2D"/>
    <w:rsid w:val="00CE5CB8"/>
    <w:rsid w:val="00CE7865"/>
    <w:rsid w:val="00CE78C1"/>
    <w:rsid w:val="00CF1381"/>
    <w:rsid w:val="00CF19FC"/>
    <w:rsid w:val="00CF34BF"/>
    <w:rsid w:val="00CF3879"/>
    <w:rsid w:val="00CF3D4F"/>
    <w:rsid w:val="00CF513C"/>
    <w:rsid w:val="00CF550E"/>
    <w:rsid w:val="00CF6C01"/>
    <w:rsid w:val="00D00F95"/>
    <w:rsid w:val="00D01CFD"/>
    <w:rsid w:val="00D0220E"/>
    <w:rsid w:val="00D034CC"/>
    <w:rsid w:val="00D0385F"/>
    <w:rsid w:val="00D03A2B"/>
    <w:rsid w:val="00D03A68"/>
    <w:rsid w:val="00D03FA1"/>
    <w:rsid w:val="00D04B96"/>
    <w:rsid w:val="00D0512C"/>
    <w:rsid w:val="00D05FD1"/>
    <w:rsid w:val="00D069DD"/>
    <w:rsid w:val="00D10816"/>
    <w:rsid w:val="00D1238F"/>
    <w:rsid w:val="00D12FD6"/>
    <w:rsid w:val="00D14B7E"/>
    <w:rsid w:val="00D1522C"/>
    <w:rsid w:val="00D165AF"/>
    <w:rsid w:val="00D1680D"/>
    <w:rsid w:val="00D1787C"/>
    <w:rsid w:val="00D17F55"/>
    <w:rsid w:val="00D20DBA"/>
    <w:rsid w:val="00D214E6"/>
    <w:rsid w:val="00D21B9C"/>
    <w:rsid w:val="00D22669"/>
    <w:rsid w:val="00D24D2F"/>
    <w:rsid w:val="00D250D5"/>
    <w:rsid w:val="00D2530C"/>
    <w:rsid w:val="00D26388"/>
    <w:rsid w:val="00D2799E"/>
    <w:rsid w:val="00D3008B"/>
    <w:rsid w:val="00D300C4"/>
    <w:rsid w:val="00D3057C"/>
    <w:rsid w:val="00D30C9E"/>
    <w:rsid w:val="00D318FE"/>
    <w:rsid w:val="00D31CC9"/>
    <w:rsid w:val="00D31FD8"/>
    <w:rsid w:val="00D33347"/>
    <w:rsid w:val="00D334D4"/>
    <w:rsid w:val="00D33A0C"/>
    <w:rsid w:val="00D348C3"/>
    <w:rsid w:val="00D357B6"/>
    <w:rsid w:val="00D3582B"/>
    <w:rsid w:val="00D36A87"/>
    <w:rsid w:val="00D37D9E"/>
    <w:rsid w:val="00D4067F"/>
    <w:rsid w:val="00D40ABE"/>
    <w:rsid w:val="00D41975"/>
    <w:rsid w:val="00D420B7"/>
    <w:rsid w:val="00D43883"/>
    <w:rsid w:val="00D44BD7"/>
    <w:rsid w:val="00D44F1A"/>
    <w:rsid w:val="00D4653D"/>
    <w:rsid w:val="00D4780A"/>
    <w:rsid w:val="00D506C3"/>
    <w:rsid w:val="00D51A01"/>
    <w:rsid w:val="00D52179"/>
    <w:rsid w:val="00D52431"/>
    <w:rsid w:val="00D52CE1"/>
    <w:rsid w:val="00D53FE1"/>
    <w:rsid w:val="00D545FB"/>
    <w:rsid w:val="00D60044"/>
    <w:rsid w:val="00D60209"/>
    <w:rsid w:val="00D61096"/>
    <w:rsid w:val="00D61987"/>
    <w:rsid w:val="00D61C42"/>
    <w:rsid w:val="00D62E5D"/>
    <w:rsid w:val="00D642ED"/>
    <w:rsid w:val="00D65086"/>
    <w:rsid w:val="00D665F7"/>
    <w:rsid w:val="00D701AE"/>
    <w:rsid w:val="00D70696"/>
    <w:rsid w:val="00D710F3"/>
    <w:rsid w:val="00D71763"/>
    <w:rsid w:val="00D71B0D"/>
    <w:rsid w:val="00D72048"/>
    <w:rsid w:val="00D730AB"/>
    <w:rsid w:val="00D73F1C"/>
    <w:rsid w:val="00D74553"/>
    <w:rsid w:val="00D7537E"/>
    <w:rsid w:val="00D75661"/>
    <w:rsid w:val="00D767D3"/>
    <w:rsid w:val="00D767ED"/>
    <w:rsid w:val="00D77F4E"/>
    <w:rsid w:val="00D807CE"/>
    <w:rsid w:val="00D809C6"/>
    <w:rsid w:val="00D810AC"/>
    <w:rsid w:val="00D8117B"/>
    <w:rsid w:val="00D81457"/>
    <w:rsid w:val="00D829E9"/>
    <w:rsid w:val="00D82ECC"/>
    <w:rsid w:val="00D83345"/>
    <w:rsid w:val="00D84F9C"/>
    <w:rsid w:val="00D857FE"/>
    <w:rsid w:val="00D8632C"/>
    <w:rsid w:val="00D86565"/>
    <w:rsid w:val="00D91190"/>
    <w:rsid w:val="00D92914"/>
    <w:rsid w:val="00D92FF6"/>
    <w:rsid w:val="00D965AB"/>
    <w:rsid w:val="00D96E8E"/>
    <w:rsid w:val="00D97306"/>
    <w:rsid w:val="00D9772C"/>
    <w:rsid w:val="00DA05E9"/>
    <w:rsid w:val="00DA0680"/>
    <w:rsid w:val="00DA0849"/>
    <w:rsid w:val="00DA0C71"/>
    <w:rsid w:val="00DA2169"/>
    <w:rsid w:val="00DA22A2"/>
    <w:rsid w:val="00DA2BC8"/>
    <w:rsid w:val="00DA2D02"/>
    <w:rsid w:val="00DA35A8"/>
    <w:rsid w:val="00DA4BC3"/>
    <w:rsid w:val="00DA5E69"/>
    <w:rsid w:val="00DA6333"/>
    <w:rsid w:val="00DA77D0"/>
    <w:rsid w:val="00DA78CE"/>
    <w:rsid w:val="00DA7B01"/>
    <w:rsid w:val="00DB0672"/>
    <w:rsid w:val="00DB0AEA"/>
    <w:rsid w:val="00DB1386"/>
    <w:rsid w:val="00DB2999"/>
    <w:rsid w:val="00DB37E3"/>
    <w:rsid w:val="00DB4B40"/>
    <w:rsid w:val="00DB5AC3"/>
    <w:rsid w:val="00DB6572"/>
    <w:rsid w:val="00DB68A0"/>
    <w:rsid w:val="00DB6CF8"/>
    <w:rsid w:val="00DB6DA7"/>
    <w:rsid w:val="00DB70DB"/>
    <w:rsid w:val="00DB723F"/>
    <w:rsid w:val="00DC00B2"/>
    <w:rsid w:val="00DC0CD1"/>
    <w:rsid w:val="00DC0DDD"/>
    <w:rsid w:val="00DC176B"/>
    <w:rsid w:val="00DC1E00"/>
    <w:rsid w:val="00DC4585"/>
    <w:rsid w:val="00DC4801"/>
    <w:rsid w:val="00DC600E"/>
    <w:rsid w:val="00DC738E"/>
    <w:rsid w:val="00DC759A"/>
    <w:rsid w:val="00DD09A0"/>
    <w:rsid w:val="00DD0CC4"/>
    <w:rsid w:val="00DD3A3F"/>
    <w:rsid w:val="00DD5021"/>
    <w:rsid w:val="00DD503D"/>
    <w:rsid w:val="00DD53D3"/>
    <w:rsid w:val="00DD592F"/>
    <w:rsid w:val="00DD5AF5"/>
    <w:rsid w:val="00DD6B94"/>
    <w:rsid w:val="00DD6DDF"/>
    <w:rsid w:val="00DD77D1"/>
    <w:rsid w:val="00DE04BA"/>
    <w:rsid w:val="00DE0589"/>
    <w:rsid w:val="00DE1B9D"/>
    <w:rsid w:val="00DE247E"/>
    <w:rsid w:val="00DE2CF9"/>
    <w:rsid w:val="00DE3266"/>
    <w:rsid w:val="00DE35E3"/>
    <w:rsid w:val="00DE4469"/>
    <w:rsid w:val="00DE481B"/>
    <w:rsid w:val="00DE5294"/>
    <w:rsid w:val="00DE5B42"/>
    <w:rsid w:val="00DE5CC4"/>
    <w:rsid w:val="00DE61B8"/>
    <w:rsid w:val="00DE67B3"/>
    <w:rsid w:val="00DE6C5A"/>
    <w:rsid w:val="00DE73C9"/>
    <w:rsid w:val="00DE768E"/>
    <w:rsid w:val="00DF0BF5"/>
    <w:rsid w:val="00DF191A"/>
    <w:rsid w:val="00DF19F6"/>
    <w:rsid w:val="00DF1F9E"/>
    <w:rsid w:val="00DF27AA"/>
    <w:rsid w:val="00DF283C"/>
    <w:rsid w:val="00DF2E66"/>
    <w:rsid w:val="00DF3C6E"/>
    <w:rsid w:val="00DF43C7"/>
    <w:rsid w:val="00DF46A7"/>
    <w:rsid w:val="00DF523E"/>
    <w:rsid w:val="00DF594B"/>
    <w:rsid w:val="00DF650A"/>
    <w:rsid w:val="00DF7B0E"/>
    <w:rsid w:val="00E002E6"/>
    <w:rsid w:val="00E0180D"/>
    <w:rsid w:val="00E02465"/>
    <w:rsid w:val="00E0293F"/>
    <w:rsid w:val="00E033A7"/>
    <w:rsid w:val="00E03CF9"/>
    <w:rsid w:val="00E03E19"/>
    <w:rsid w:val="00E048AF"/>
    <w:rsid w:val="00E12B48"/>
    <w:rsid w:val="00E15EB0"/>
    <w:rsid w:val="00E160D0"/>
    <w:rsid w:val="00E16DF2"/>
    <w:rsid w:val="00E170F2"/>
    <w:rsid w:val="00E20ACE"/>
    <w:rsid w:val="00E218A0"/>
    <w:rsid w:val="00E21D84"/>
    <w:rsid w:val="00E2216D"/>
    <w:rsid w:val="00E222FB"/>
    <w:rsid w:val="00E23F89"/>
    <w:rsid w:val="00E242B1"/>
    <w:rsid w:val="00E2476E"/>
    <w:rsid w:val="00E25000"/>
    <w:rsid w:val="00E260B1"/>
    <w:rsid w:val="00E268C6"/>
    <w:rsid w:val="00E26A32"/>
    <w:rsid w:val="00E26BF5"/>
    <w:rsid w:val="00E27047"/>
    <w:rsid w:val="00E27222"/>
    <w:rsid w:val="00E31D96"/>
    <w:rsid w:val="00E32017"/>
    <w:rsid w:val="00E3237F"/>
    <w:rsid w:val="00E325D6"/>
    <w:rsid w:val="00E32916"/>
    <w:rsid w:val="00E32BB4"/>
    <w:rsid w:val="00E33422"/>
    <w:rsid w:val="00E33D54"/>
    <w:rsid w:val="00E34237"/>
    <w:rsid w:val="00E355FC"/>
    <w:rsid w:val="00E35988"/>
    <w:rsid w:val="00E35A51"/>
    <w:rsid w:val="00E36093"/>
    <w:rsid w:val="00E37691"/>
    <w:rsid w:val="00E4102C"/>
    <w:rsid w:val="00E42765"/>
    <w:rsid w:val="00E43906"/>
    <w:rsid w:val="00E43B82"/>
    <w:rsid w:val="00E43F91"/>
    <w:rsid w:val="00E44B51"/>
    <w:rsid w:val="00E44C9C"/>
    <w:rsid w:val="00E44FAA"/>
    <w:rsid w:val="00E457E4"/>
    <w:rsid w:val="00E465BE"/>
    <w:rsid w:val="00E47443"/>
    <w:rsid w:val="00E51C3B"/>
    <w:rsid w:val="00E5233A"/>
    <w:rsid w:val="00E52782"/>
    <w:rsid w:val="00E52880"/>
    <w:rsid w:val="00E538E3"/>
    <w:rsid w:val="00E53EDC"/>
    <w:rsid w:val="00E54005"/>
    <w:rsid w:val="00E54439"/>
    <w:rsid w:val="00E55FE0"/>
    <w:rsid w:val="00E6077B"/>
    <w:rsid w:val="00E60EF7"/>
    <w:rsid w:val="00E61712"/>
    <w:rsid w:val="00E61E5D"/>
    <w:rsid w:val="00E6217F"/>
    <w:rsid w:val="00E6241A"/>
    <w:rsid w:val="00E62558"/>
    <w:rsid w:val="00E64979"/>
    <w:rsid w:val="00E651BF"/>
    <w:rsid w:val="00E6580F"/>
    <w:rsid w:val="00E6606B"/>
    <w:rsid w:val="00E669AB"/>
    <w:rsid w:val="00E66F4A"/>
    <w:rsid w:val="00E67B72"/>
    <w:rsid w:val="00E70773"/>
    <w:rsid w:val="00E71E46"/>
    <w:rsid w:val="00E72D5D"/>
    <w:rsid w:val="00E73850"/>
    <w:rsid w:val="00E73E38"/>
    <w:rsid w:val="00E74878"/>
    <w:rsid w:val="00E74B62"/>
    <w:rsid w:val="00E75902"/>
    <w:rsid w:val="00E759BD"/>
    <w:rsid w:val="00E76350"/>
    <w:rsid w:val="00E7730B"/>
    <w:rsid w:val="00E77423"/>
    <w:rsid w:val="00E804A2"/>
    <w:rsid w:val="00E80D14"/>
    <w:rsid w:val="00E8121C"/>
    <w:rsid w:val="00E81C1B"/>
    <w:rsid w:val="00E81D73"/>
    <w:rsid w:val="00E82A8B"/>
    <w:rsid w:val="00E834E9"/>
    <w:rsid w:val="00E8357E"/>
    <w:rsid w:val="00E83973"/>
    <w:rsid w:val="00E847B6"/>
    <w:rsid w:val="00E85F65"/>
    <w:rsid w:val="00E866B4"/>
    <w:rsid w:val="00E87721"/>
    <w:rsid w:val="00E87A96"/>
    <w:rsid w:val="00E87FCD"/>
    <w:rsid w:val="00E9031A"/>
    <w:rsid w:val="00E90F20"/>
    <w:rsid w:val="00E915BD"/>
    <w:rsid w:val="00E91D10"/>
    <w:rsid w:val="00E91DCF"/>
    <w:rsid w:val="00E9223E"/>
    <w:rsid w:val="00E92EAC"/>
    <w:rsid w:val="00E94304"/>
    <w:rsid w:val="00E9471A"/>
    <w:rsid w:val="00E9499F"/>
    <w:rsid w:val="00E95ED4"/>
    <w:rsid w:val="00E97062"/>
    <w:rsid w:val="00EA06A5"/>
    <w:rsid w:val="00EA09C9"/>
    <w:rsid w:val="00EA0DA1"/>
    <w:rsid w:val="00EA3558"/>
    <w:rsid w:val="00EA75BD"/>
    <w:rsid w:val="00EA7FD8"/>
    <w:rsid w:val="00EB04FD"/>
    <w:rsid w:val="00EB0A22"/>
    <w:rsid w:val="00EB0E9F"/>
    <w:rsid w:val="00EB106A"/>
    <w:rsid w:val="00EB1840"/>
    <w:rsid w:val="00EB1F59"/>
    <w:rsid w:val="00EB287E"/>
    <w:rsid w:val="00EB49AC"/>
    <w:rsid w:val="00EB5CE7"/>
    <w:rsid w:val="00EC0A34"/>
    <w:rsid w:val="00EC0AA2"/>
    <w:rsid w:val="00EC0AFA"/>
    <w:rsid w:val="00EC1AE9"/>
    <w:rsid w:val="00EC2037"/>
    <w:rsid w:val="00EC212D"/>
    <w:rsid w:val="00EC22F4"/>
    <w:rsid w:val="00EC2603"/>
    <w:rsid w:val="00EC3A4C"/>
    <w:rsid w:val="00EC3C90"/>
    <w:rsid w:val="00EC3ECE"/>
    <w:rsid w:val="00EC4012"/>
    <w:rsid w:val="00EC47AB"/>
    <w:rsid w:val="00EC51D2"/>
    <w:rsid w:val="00EC5893"/>
    <w:rsid w:val="00EC5FDB"/>
    <w:rsid w:val="00EC6AA6"/>
    <w:rsid w:val="00EC7017"/>
    <w:rsid w:val="00EC7BC7"/>
    <w:rsid w:val="00ED0638"/>
    <w:rsid w:val="00ED0989"/>
    <w:rsid w:val="00ED0A7D"/>
    <w:rsid w:val="00ED2478"/>
    <w:rsid w:val="00ED2849"/>
    <w:rsid w:val="00ED3BD9"/>
    <w:rsid w:val="00ED3F3B"/>
    <w:rsid w:val="00ED4399"/>
    <w:rsid w:val="00ED44D4"/>
    <w:rsid w:val="00ED58E3"/>
    <w:rsid w:val="00ED5907"/>
    <w:rsid w:val="00ED5A06"/>
    <w:rsid w:val="00ED5F12"/>
    <w:rsid w:val="00ED6341"/>
    <w:rsid w:val="00ED67F3"/>
    <w:rsid w:val="00ED7AB3"/>
    <w:rsid w:val="00ED7F13"/>
    <w:rsid w:val="00EE02B6"/>
    <w:rsid w:val="00EE03D4"/>
    <w:rsid w:val="00EE108F"/>
    <w:rsid w:val="00EE260E"/>
    <w:rsid w:val="00EE2708"/>
    <w:rsid w:val="00EE2806"/>
    <w:rsid w:val="00EE2AFB"/>
    <w:rsid w:val="00EE3713"/>
    <w:rsid w:val="00EE388A"/>
    <w:rsid w:val="00EE39F8"/>
    <w:rsid w:val="00EE3FBD"/>
    <w:rsid w:val="00EE44AE"/>
    <w:rsid w:val="00EE5112"/>
    <w:rsid w:val="00EE56C8"/>
    <w:rsid w:val="00EE5996"/>
    <w:rsid w:val="00EE5C82"/>
    <w:rsid w:val="00EE734D"/>
    <w:rsid w:val="00EE73BB"/>
    <w:rsid w:val="00EE79CB"/>
    <w:rsid w:val="00EF0576"/>
    <w:rsid w:val="00EF0810"/>
    <w:rsid w:val="00EF097D"/>
    <w:rsid w:val="00EF147E"/>
    <w:rsid w:val="00EF1BCA"/>
    <w:rsid w:val="00EF1DF7"/>
    <w:rsid w:val="00EF2BD0"/>
    <w:rsid w:val="00EF38B0"/>
    <w:rsid w:val="00EF3BE4"/>
    <w:rsid w:val="00EF4582"/>
    <w:rsid w:val="00EF54E5"/>
    <w:rsid w:val="00EF579C"/>
    <w:rsid w:val="00EF743F"/>
    <w:rsid w:val="00EF7673"/>
    <w:rsid w:val="00EF7E70"/>
    <w:rsid w:val="00F0019E"/>
    <w:rsid w:val="00F0087D"/>
    <w:rsid w:val="00F0288E"/>
    <w:rsid w:val="00F02A88"/>
    <w:rsid w:val="00F035A0"/>
    <w:rsid w:val="00F03B10"/>
    <w:rsid w:val="00F03DAB"/>
    <w:rsid w:val="00F05898"/>
    <w:rsid w:val="00F066ED"/>
    <w:rsid w:val="00F06D2D"/>
    <w:rsid w:val="00F07002"/>
    <w:rsid w:val="00F10529"/>
    <w:rsid w:val="00F10763"/>
    <w:rsid w:val="00F1104B"/>
    <w:rsid w:val="00F128F1"/>
    <w:rsid w:val="00F1318C"/>
    <w:rsid w:val="00F13AA4"/>
    <w:rsid w:val="00F13B84"/>
    <w:rsid w:val="00F13C2C"/>
    <w:rsid w:val="00F14FE3"/>
    <w:rsid w:val="00F15B2B"/>
    <w:rsid w:val="00F17A39"/>
    <w:rsid w:val="00F200ED"/>
    <w:rsid w:val="00F203A3"/>
    <w:rsid w:val="00F20F98"/>
    <w:rsid w:val="00F21125"/>
    <w:rsid w:val="00F21D04"/>
    <w:rsid w:val="00F22BF1"/>
    <w:rsid w:val="00F24D14"/>
    <w:rsid w:val="00F25F46"/>
    <w:rsid w:val="00F260AA"/>
    <w:rsid w:val="00F26336"/>
    <w:rsid w:val="00F264E3"/>
    <w:rsid w:val="00F2736B"/>
    <w:rsid w:val="00F27699"/>
    <w:rsid w:val="00F301ED"/>
    <w:rsid w:val="00F3041E"/>
    <w:rsid w:val="00F30F86"/>
    <w:rsid w:val="00F315AC"/>
    <w:rsid w:val="00F316FE"/>
    <w:rsid w:val="00F34510"/>
    <w:rsid w:val="00F34CBE"/>
    <w:rsid w:val="00F34DAD"/>
    <w:rsid w:val="00F34EB6"/>
    <w:rsid w:val="00F35055"/>
    <w:rsid w:val="00F35116"/>
    <w:rsid w:val="00F35BDF"/>
    <w:rsid w:val="00F35EF9"/>
    <w:rsid w:val="00F36F38"/>
    <w:rsid w:val="00F37061"/>
    <w:rsid w:val="00F37D04"/>
    <w:rsid w:val="00F4018B"/>
    <w:rsid w:val="00F42510"/>
    <w:rsid w:val="00F43213"/>
    <w:rsid w:val="00F43C78"/>
    <w:rsid w:val="00F43C7C"/>
    <w:rsid w:val="00F464FE"/>
    <w:rsid w:val="00F47379"/>
    <w:rsid w:val="00F4743B"/>
    <w:rsid w:val="00F478A9"/>
    <w:rsid w:val="00F47A34"/>
    <w:rsid w:val="00F47D24"/>
    <w:rsid w:val="00F509B5"/>
    <w:rsid w:val="00F513C9"/>
    <w:rsid w:val="00F51DE7"/>
    <w:rsid w:val="00F52215"/>
    <w:rsid w:val="00F53E83"/>
    <w:rsid w:val="00F5402B"/>
    <w:rsid w:val="00F54489"/>
    <w:rsid w:val="00F549D5"/>
    <w:rsid w:val="00F54CC1"/>
    <w:rsid w:val="00F55C95"/>
    <w:rsid w:val="00F56EF0"/>
    <w:rsid w:val="00F574D2"/>
    <w:rsid w:val="00F577F5"/>
    <w:rsid w:val="00F5783D"/>
    <w:rsid w:val="00F57EC0"/>
    <w:rsid w:val="00F63A2E"/>
    <w:rsid w:val="00F649A8"/>
    <w:rsid w:val="00F64DE5"/>
    <w:rsid w:val="00F64E29"/>
    <w:rsid w:val="00F6524D"/>
    <w:rsid w:val="00F65422"/>
    <w:rsid w:val="00F65678"/>
    <w:rsid w:val="00F6665D"/>
    <w:rsid w:val="00F66E9B"/>
    <w:rsid w:val="00F67F90"/>
    <w:rsid w:val="00F70317"/>
    <w:rsid w:val="00F71413"/>
    <w:rsid w:val="00F73673"/>
    <w:rsid w:val="00F74382"/>
    <w:rsid w:val="00F749D8"/>
    <w:rsid w:val="00F74A55"/>
    <w:rsid w:val="00F75970"/>
    <w:rsid w:val="00F76405"/>
    <w:rsid w:val="00F7642C"/>
    <w:rsid w:val="00F770D2"/>
    <w:rsid w:val="00F80102"/>
    <w:rsid w:val="00F806DF"/>
    <w:rsid w:val="00F81243"/>
    <w:rsid w:val="00F8169D"/>
    <w:rsid w:val="00F81B3E"/>
    <w:rsid w:val="00F8236B"/>
    <w:rsid w:val="00F84426"/>
    <w:rsid w:val="00F84B53"/>
    <w:rsid w:val="00F86D60"/>
    <w:rsid w:val="00F86DD8"/>
    <w:rsid w:val="00F86ECD"/>
    <w:rsid w:val="00F87115"/>
    <w:rsid w:val="00F87524"/>
    <w:rsid w:val="00F8798A"/>
    <w:rsid w:val="00F87A2E"/>
    <w:rsid w:val="00F90447"/>
    <w:rsid w:val="00F907EC"/>
    <w:rsid w:val="00F90BBA"/>
    <w:rsid w:val="00F912DF"/>
    <w:rsid w:val="00F9235A"/>
    <w:rsid w:val="00F92B31"/>
    <w:rsid w:val="00F93F64"/>
    <w:rsid w:val="00F95BD6"/>
    <w:rsid w:val="00F960F0"/>
    <w:rsid w:val="00F9700B"/>
    <w:rsid w:val="00FA0011"/>
    <w:rsid w:val="00FA077A"/>
    <w:rsid w:val="00FA0A33"/>
    <w:rsid w:val="00FA150F"/>
    <w:rsid w:val="00FA1DCD"/>
    <w:rsid w:val="00FA3775"/>
    <w:rsid w:val="00FA3AEF"/>
    <w:rsid w:val="00FA3E41"/>
    <w:rsid w:val="00FA46E7"/>
    <w:rsid w:val="00FA4ADE"/>
    <w:rsid w:val="00FA51A5"/>
    <w:rsid w:val="00FA6C1E"/>
    <w:rsid w:val="00FA6FFF"/>
    <w:rsid w:val="00FA7799"/>
    <w:rsid w:val="00FB016C"/>
    <w:rsid w:val="00FB0B53"/>
    <w:rsid w:val="00FB0D23"/>
    <w:rsid w:val="00FB1923"/>
    <w:rsid w:val="00FB2333"/>
    <w:rsid w:val="00FB2DDD"/>
    <w:rsid w:val="00FB452B"/>
    <w:rsid w:val="00FB45C8"/>
    <w:rsid w:val="00FB4B3E"/>
    <w:rsid w:val="00FB4F77"/>
    <w:rsid w:val="00FB555D"/>
    <w:rsid w:val="00FC0263"/>
    <w:rsid w:val="00FC09C9"/>
    <w:rsid w:val="00FC105A"/>
    <w:rsid w:val="00FC1E04"/>
    <w:rsid w:val="00FC2234"/>
    <w:rsid w:val="00FC40FF"/>
    <w:rsid w:val="00FC558D"/>
    <w:rsid w:val="00FC5846"/>
    <w:rsid w:val="00FC608D"/>
    <w:rsid w:val="00FC634C"/>
    <w:rsid w:val="00FC64E1"/>
    <w:rsid w:val="00FC6C84"/>
    <w:rsid w:val="00FD1452"/>
    <w:rsid w:val="00FD18AA"/>
    <w:rsid w:val="00FD22C5"/>
    <w:rsid w:val="00FD3382"/>
    <w:rsid w:val="00FD3705"/>
    <w:rsid w:val="00FD381D"/>
    <w:rsid w:val="00FD42A8"/>
    <w:rsid w:val="00FD4B8A"/>
    <w:rsid w:val="00FD6DA1"/>
    <w:rsid w:val="00FD7941"/>
    <w:rsid w:val="00FD7C3B"/>
    <w:rsid w:val="00FD7E69"/>
    <w:rsid w:val="00FE3F41"/>
    <w:rsid w:val="00FE4ADE"/>
    <w:rsid w:val="00FE4D3D"/>
    <w:rsid w:val="00FE6058"/>
    <w:rsid w:val="00FE7876"/>
    <w:rsid w:val="00FF029F"/>
    <w:rsid w:val="00FF0E1B"/>
    <w:rsid w:val="00FF0F9E"/>
    <w:rsid w:val="00FF215C"/>
    <w:rsid w:val="00FF2CD1"/>
    <w:rsid w:val="00FF5482"/>
    <w:rsid w:val="00FF6197"/>
    <w:rsid w:val="00FF70C2"/>
    <w:rsid w:val="00FF70F4"/>
    <w:rsid w:val="00FF7277"/>
    <w:rsid w:val="00FF7BDE"/>
    <w:rsid w:val="00FF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77209"/>
  <w15:docId w15:val="{6A91DADA-8297-40E3-B966-44F5FD0AF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sid w:val="00596159"/>
    <w:pPr>
      <w:widowControl w:val="0"/>
      <w:spacing w:line="240" w:lineRule="auto"/>
      <w:contextualSpacing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styleId="10">
    <w:name w:val="heading 1"/>
    <w:basedOn w:val="a0"/>
    <w:next w:val="a0"/>
    <w:link w:val="11"/>
    <w:uiPriority w:val="9"/>
    <w:qFormat/>
    <w:rsid w:val="005961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596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BB6C2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D20D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autoRedefine/>
    <w:uiPriority w:val="1"/>
    <w:qFormat/>
    <w:rsid w:val="00596159"/>
    <w:rPr>
      <w:szCs w:val="28"/>
    </w:rPr>
  </w:style>
  <w:style w:type="character" w:customStyle="1" w:styleId="a5">
    <w:name w:val="Основной текст Знак"/>
    <w:basedOn w:val="a1"/>
    <w:link w:val="a4"/>
    <w:uiPriority w:val="1"/>
    <w:rsid w:val="00596159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6">
    <w:name w:val="List Paragraph"/>
    <w:aliases w:val="it_List1,Ненумерованный список,List Paragraph,Bullet List,FooterText,numbered,Paragraphe de liste1,lp1,Абзац списка1,Л‡Ќ€љ –•Џ–ђ€1,кЊ’—“Њ_”‰€’’ћЋ –•Џ–”ђ,_нсxон_пѓйсс_л …Нм…п_,Алроса_маркер (Уровень 4),Маркер,ПАРАГРАФ,Абзац списка2"/>
    <w:basedOn w:val="a0"/>
    <w:link w:val="a7"/>
    <w:uiPriority w:val="34"/>
    <w:qFormat/>
    <w:rsid w:val="00596159"/>
    <w:pPr>
      <w:ind w:left="720"/>
    </w:pPr>
  </w:style>
  <w:style w:type="character" w:customStyle="1" w:styleId="a7">
    <w:name w:val="Абзац списка Знак"/>
    <w:aliases w:val="it_List1 Знак,Ненумерованный список Знак,List Paragraph Знак,Bullet List Знак,FooterText Знак,numbered Знак,Paragraphe de liste1 Знак,lp1 Знак,Абзац списка1 Знак,Л‡Ќ€љ –•Џ–ђ€1 Знак,кЊ’—“Њ_”‰€’’ћЋ –•Џ–”ђ Знак,_нсxон_пѓйсс_л …Нм…п_ Знак"/>
    <w:link w:val="a6"/>
    <w:uiPriority w:val="34"/>
    <w:rsid w:val="00596159"/>
    <w:rPr>
      <w:rFonts w:ascii="Times New Roman" w:eastAsia="Times New Roman" w:hAnsi="Times New Roman" w:cs="Times New Roman"/>
      <w:sz w:val="28"/>
      <w:lang w:val="en-US"/>
    </w:rPr>
  </w:style>
  <w:style w:type="paragraph" w:customStyle="1" w:styleId="110">
    <w:name w:val="_1.1."/>
    <w:basedOn w:val="2"/>
    <w:next w:val="a0"/>
    <w:uiPriority w:val="99"/>
    <w:qFormat/>
    <w:rsid w:val="00596159"/>
    <w:pPr>
      <w:widowControl/>
      <w:tabs>
        <w:tab w:val="num" w:pos="360"/>
      </w:tabs>
      <w:spacing w:before="360" w:after="360"/>
      <w:ind w:right="424"/>
    </w:pPr>
    <w:rPr>
      <w:rFonts w:ascii="Times New Roman" w:eastAsia="Times New Roman" w:hAnsi="Times New Roman" w:cs="Times New Roman"/>
      <w:color w:val="auto"/>
      <w:lang w:val="ru-RU"/>
    </w:rPr>
  </w:style>
  <w:style w:type="paragraph" w:styleId="a8">
    <w:name w:val="Title"/>
    <w:aliases w:val="Заголовок 1.1."/>
    <w:basedOn w:val="10"/>
    <w:next w:val="a0"/>
    <w:link w:val="a9"/>
    <w:uiPriority w:val="10"/>
    <w:qFormat/>
    <w:rsid w:val="00596159"/>
    <w:pPr>
      <w:keepNext w:val="0"/>
      <w:keepLines w:val="0"/>
      <w:pageBreakBefore/>
      <w:widowControl/>
      <w:spacing w:before="0" w:after="120"/>
    </w:pPr>
    <w:rPr>
      <w:rFonts w:ascii="Times New Roman" w:eastAsiaTheme="minorHAnsi" w:hAnsi="Times New Roman" w:cstheme="minorBidi"/>
      <w:bCs w:val="0"/>
      <w:caps/>
      <w:color w:val="auto"/>
      <w:szCs w:val="22"/>
      <w:lang w:val="ru-RU"/>
    </w:rPr>
  </w:style>
  <w:style w:type="character" w:customStyle="1" w:styleId="aa">
    <w:name w:val="Название Знак"/>
    <w:basedOn w:val="a1"/>
    <w:uiPriority w:val="10"/>
    <w:rsid w:val="005961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aliases w:val="Заголовок 1.1. Знак"/>
    <w:basedOn w:val="a1"/>
    <w:link w:val="a8"/>
    <w:uiPriority w:val="10"/>
    <w:rsid w:val="00596159"/>
    <w:rPr>
      <w:rFonts w:ascii="Times New Roman" w:hAnsi="Times New Roman"/>
      <w:b/>
      <w:caps/>
      <w:sz w:val="28"/>
    </w:rPr>
  </w:style>
  <w:style w:type="character" w:customStyle="1" w:styleId="20">
    <w:name w:val="Заголовок 2 Знак"/>
    <w:basedOn w:val="a1"/>
    <w:link w:val="2"/>
    <w:uiPriority w:val="9"/>
    <w:rsid w:val="00596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11">
    <w:name w:val="Заголовок 1 Знак"/>
    <w:basedOn w:val="a1"/>
    <w:link w:val="10"/>
    <w:uiPriority w:val="9"/>
    <w:rsid w:val="005961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b">
    <w:name w:val="Balloon Text"/>
    <w:basedOn w:val="a0"/>
    <w:link w:val="ac"/>
    <w:uiPriority w:val="99"/>
    <w:semiHidden/>
    <w:unhideWhenUsed/>
    <w:rsid w:val="0059615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596159"/>
    <w:rPr>
      <w:rFonts w:ascii="Tahoma" w:eastAsia="Times New Roman" w:hAnsi="Tahoma" w:cs="Tahoma"/>
      <w:sz w:val="16"/>
      <w:szCs w:val="16"/>
      <w:lang w:val="en-US"/>
    </w:rPr>
  </w:style>
  <w:style w:type="character" w:customStyle="1" w:styleId="30">
    <w:name w:val="Заголовок 3 Знак"/>
    <w:basedOn w:val="a1"/>
    <w:link w:val="3"/>
    <w:uiPriority w:val="9"/>
    <w:rsid w:val="00BB6C2D"/>
    <w:rPr>
      <w:rFonts w:asciiTheme="majorHAnsi" w:eastAsiaTheme="majorEastAsia" w:hAnsiTheme="majorHAnsi" w:cstheme="majorBidi"/>
      <w:b/>
      <w:bCs/>
      <w:color w:val="4F81BD" w:themeColor="accent1"/>
      <w:sz w:val="28"/>
      <w:lang w:val="en-US"/>
    </w:rPr>
  </w:style>
  <w:style w:type="paragraph" w:styleId="ad">
    <w:name w:val="header"/>
    <w:basedOn w:val="a0"/>
    <w:link w:val="ae"/>
    <w:uiPriority w:val="99"/>
    <w:unhideWhenUsed/>
    <w:rsid w:val="00352D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352DD6"/>
    <w:rPr>
      <w:rFonts w:ascii="Times New Roman" w:eastAsia="Times New Roman" w:hAnsi="Times New Roman" w:cs="Times New Roman"/>
      <w:sz w:val="28"/>
      <w:lang w:val="en-US"/>
    </w:rPr>
  </w:style>
  <w:style w:type="paragraph" w:styleId="af">
    <w:name w:val="footer"/>
    <w:basedOn w:val="a0"/>
    <w:link w:val="af0"/>
    <w:uiPriority w:val="99"/>
    <w:unhideWhenUsed/>
    <w:rsid w:val="00352D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352DD6"/>
    <w:rPr>
      <w:rFonts w:ascii="Times New Roman" w:eastAsia="Times New Roman" w:hAnsi="Times New Roman" w:cs="Times New Roman"/>
      <w:sz w:val="28"/>
      <w:lang w:val="en-US"/>
    </w:rPr>
  </w:style>
  <w:style w:type="table" w:styleId="af1">
    <w:name w:val="Table Grid"/>
    <w:basedOn w:val="a2"/>
    <w:uiPriority w:val="39"/>
    <w:rsid w:val="00BF4D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_Абзац"/>
    <w:basedOn w:val="a0"/>
    <w:link w:val="af3"/>
    <w:qFormat/>
    <w:rsid w:val="00BF4DDD"/>
    <w:pPr>
      <w:widowControl/>
      <w:spacing w:line="360" w:lineRule="auto"/>
      <w:ind w:firstLine="709"/>
      <w:contextualSpacing w:val="0"/>
    </w:pPr>
    <w:rPr>
      <w:rFonts w:eastAsiaTheme="minorHAnsi"/>
      <w:szCs w:val="26"/>
      <w:lang w:val="ru-RU"/>
    </w:rPr>
  </w:style>
  <w:style w:type="character" w:customStyle="1" w:styleId="af3">
    <w:name w:val="_Абзац Знак"/>
    <w:basedOn w:val="a1"/>
    <w:link w:val="af2"/>
    <w:rsid w:val="00BF4DDD"/>
    <w:rPr>
      <w:rFonts w:ascii="Times New Roman" w:hAnsi="Times New Roman" w:cs="Times New Roman"/>
      <w:sz w:val="28"/>
      <w:szCs w:val="26"/>
    </w:rPr>
  </w:style>
  <w:style w:type="character" w:styleId="af4">
    <w:name w:val="Strong"/>
    <w:uiPriority w:val="22"/>
    <w:qFormat/>
    <w:rsid w:val="00BF4DDD"/>
    <w:rPr>
      <w:b/>
      <w:bCs/>
    </w:rPr>
  </w:style>
  <w:style w:type="character" w:styleId="af5">
    <w:name w:val="Hyperlink"/>
    <w:basedOn w:val="a1"/>
    <w:uiPriority w:val="99"/>
    <w:unhideWhenUsed/>
    <w:rsid w:val="00BF4DDD"/>
    <w:rPr>
      <w:color w:val="0000FF" w:themeColor="hyperlink"/>
      <w:u w:val="single"/>
    </w:rPr>
  </w:style>
  <w:style w:type="character" w:customStyle="1" w:styleId="order-number">
    <w:name w:val="order-number"/>
    <w:basedOn w:val="a1"/>
    <w:rsid w:val="00BF4DDD"/>
  </w:style>
  <w:style w:type="paragraph" w:styleId="af6">
    <w:name w:val="Normal (Web)"/>
    <w:basedOn w:val="a0"/>
    <w:uiPriority w:val="99"/>
    <w:semiHidden/>
    <w:unhideWhenUsed/>
    <w:rsid w:val="00BF4DDD"/>
    <w:pPr>
      <w:widowControl/>
      <w:spacing w:before="100" w:beforeAutospacing="1" w:after="100" w:afterAutospacing="1"/>
      <w:contextualSpacing w:val="0"/>
      <w:jc w:val="left"/>
    </w:pPr>
    <w:rPr>
      <w:sz w:val="24"/>
      <w:szCs w:val="24"/>
      <w:lang w:val="ru-RU" w:eastAsia="ru-RU"/>
    </w:rPr>
  </w:style>
  <w:style w:type="paragraph" w:styleId="HTML">
    <w:name w:val="HTML Address"/>
    <w:basedOn w:val="a0"/>
    <w:link w:val="HTML0"/>
    <w:uiPriority w:val="99"/>
    <w:semiHidden/>
    <w:unhideWhenUsed/>
    <w:rsid w:val="00BF4DDD"/>
    <w:pPr>
      <w:widowControl/>
      <w:contextualSpacing w:val="0"/>
      <w:jc w:val="left"/>
    </w:pPr>
    <w:rPr>
      <w:i/>
      <w:iCs/>
      <w:sz w:val="24"/>
      <w:szCs w:val="24"/>
      <w:lang w:val="ru-RU" w:eastAsia="ru-RU"/>
    </w:rPr>
  </w:style>
  <w:style w:type="character" w:customStyle="1" w:styleId="HTML0">
    <w:name w:val="Адрес HTML Знак"/>
    <w:basedOn w:val="a1"/>
    <w:link w:val="HTML"/>
    <w:uiPriority w:val="99"/>
    <w:semiHidden/>
    <w:rsid w:val="00BF4DD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">
    <w:name w:val="_1."/>
    <w:basedOn w:val="10"/>
    <w:next w:val="a0"/>
    <w:uiPriority w:val="99"/>
    <w:qFormat/>
    <w:rsid w:val="008D20D8"/>
    <w:pPr>
      <w:pageBreakBefore/>
      <w:widowControl/>
      <w:numPr>
        <w:numId w:val="4"/>
      </w:numPr>
      <w:spacing w:before="0" w:after="360"/>
      <w:ind w:right="680"/>
      <w:contextualSpacing w:val="0"/>
    </w:pPr>
    <w:rPr>
      <w:rFonts w:ascii="Times New Roman" w:eastAsia="Times New Roman" w:hAnsi="Times New Roman" w:cs="Times New Roman"/>
      <w:color w:val="auto"/>
      <w:sz w:val="26"/>
      <w:szCs w:val="26"/>
      <w:lang w:val="ru-RU"/>
    </w:rPr>
  </w:style>
  <w:style w:type="paragraph" w:customStyle="1" w:styleId="111">
    <w:name w:val="_1.1.1."/>
    <w:basedOn w:val="3"/>
    <w:next w:val="a0"/>
    <w:uiPriority w:val="99"/>
    <w:qFormat/>
    <w:rsid w:val="008D20D8"/>
    <w:pPr>
      <w:widowControl/>
      <w:spacing w:before="360" w:after="360"/>
      <w:ind w:left="930" w:hanging="363"/>
      <w:contextualSpacing w:val="0"/>
    </w:pPr>
    <w:rPr>
      <w:rFonts w:ascii="Times New Roman" w:eastAsia="Times New Roman" w:hAnsi="Times New Roman" w:cs="Times New Roman"/>
      <w:color w:val="auto"/>
      <w:sz w:val="26"/>
      <w:szCs w:val="26"/>
      <w:lang w:val="ru-RU"/>
    </w:rPr>
  </w:style>
  <w:style w:type="paragraph" w:customStyle="1" w:styleId="1111">
    <w:name w:val="_1.1.1.1."/>
    <w:basedOn w:val="4"/>
    <w:next w:val="a0"/>
    <w:uiPriority w:val="99"/>
    <w:qFormat/>
    <w:rsid w:val="008D20D8"/>
    <w:pPr>
      <w:widowControl/>
      <w:tabs>
        <w:tab w:val="num" w:pos="567"/>
      </w:tabs>
      <w:spacing w:before="240" w:after="120"/>
      <w:ind w:left="930" w:hanging="363"/>
      <w:contextualSpacing w:val="0"/>
    </w:pPr>
    <w:rPr>
      <w:rFonts w:ascii="Times New Roman" w:eastAsia="Times New Roman" w:hAnsi="Times New Roman" w:cs="Times New Roman"/>
      <w:color w:val="auto"/>
      <w:sz w:val="26"/>
      <w:szCs w:val="26"/>
      <w:lang w:val="ru-RU" w:eastAsia="ru-RU"/>
    </w:rPr>
  </w:style>
  <w:style w:type="paragraph" w:customStyle="1" w:styleId="af7">
    <w:name w:val="_Обычный"/>
    <w:basedOn w:val="a0"/>
    <w:link w:val="af8"/>
    <w:uiPriority w:val="99"/>
    <w:qFormat/>
    <w:rsid w:val="008D20D8"/>
    <w:pPr>
      <w:widowControl/>
      <w:spacing w:before="120" w:after="120" w:line="360" w:lineRule="auto"/>
      <w:ind w:firstLine="709"/>
    </w:pPr>
    <w:rPr>
      <w:rFonts w:eastAsia="Calibri"/>
      <w:iCs/>
      <w:sz w:val="26"/>
      <w:szCs w:val="26"/>
      <w:lang w:val="ru-RU"/>
    </w:rPr>
  </w:style>
  <w:style w:type="character" w:customStyle="1" w:styleId="af8">
    <w:name w:val="_Обычный Знак"/>
    <w:link w:val="af7"/>
    <w:uiPriority w:val="99"/>
    <w:locked/>
    <w:rsid w:val="008D20D8"/>
    <w:rPr>
      <w:rFonts w:ascii="Times New Roman" w:eastAsia="Calibri" w:hAnsi="Times New Roman" w:cs="Times New Roman"/>
      <w:iCs/>
      <w:sz w:val="26"/>
      <w:szCs w:val="26"/>
    </w:rPr>
  </w:style>
  <w:style w:type="paragraph" w:customStyle="1" w:styleId="af9">
    <w:name w:val="_Подпись рисунка"/>
    <w:basedOn w:val="a0"/>
    <w:next w:val="af7"/>
    <w:uiPriority w:val="99"/>
    <w:qFormat/>
    <w:rsid w:val="008D20D8"/>
    <w:pPr>
      <w:widowControl/>
      <w:spacing w:after="200"/>
      <w:ind w:left="930" w:hanging="363"/>
      <w:jc w:val="center"/>
    </w:pPr>
    <w:rPr>
      <w:rFonts w:eastAsia="Calibri"/>
      <w:sz w:val="26"/>
      <w:szCs w:val="26"/>
      <w:lang w:val="ru-RU"/>
    </w:rPr>
  </w:style>
  <w:style w:type="paragraph" w:customStyle="1" w:styleId="112">
    <w:name w:val="_Таблица 1.1"/>
    <w:basedOn w:val="af7"/>
    <w:next w:val="af7"/>
    <w:link w:val="113"/>
    <w:uiPriority w:val="99"/>
    <w:qFormat/>
    <w:rsid w:val="008D20D8"/>
    <w:pPr>
      <w:spacing w:before="240"/>
      <w:ind w:left="930" w:right="282" w:hanging="363"/>
    </w:pPr>
  </w:style>
  <w:style w:type="character" w:customStyle="1" w:styleId="113">
    <w:name w:val="_Таблица 1.1 Знак"/>
    <w:link w:val="112"/>
    <w:uiPriority w:val="99"/>
    <w:locked/>
    <w:rsid w:val="008D20D8"/>
    <w:rPr>
      <w:rFonts w:ascii="Times New Roman" w:eastAsia="Calibri" w:hAnsi="Times New Roman" w:cs="Times New Roman"/>
      <w:iCs/>
      <w:sz w:val="26"/>
      <w:szCs w:val="26"/>
    </w:rPr>
  </w:style>
  <w:style w:type="paragraph" w:customStyle="1" w:styleId="1110">
    <w:name w:val="_Таблица 1.1.1"/>
    <w:basedOn w:val="112"/>
    <w:next w:val="af7"/>
    <w:uiPriority w:val="99"/>
    <w:qFormat/>
    <w:rsid w:val="008D20D8"/>
    <w:pPr>
      <w:tabs>
        <w:tab w:val="num" w:pos="360"/>
      </w:tabs>
      <w:spacing w:line="240" w:lineRule="auto"/>
      <w:ind w:right="284"/>
    </w:pPr>
  </w:style>
  <w:style w:type="paragraph" w:customStyle="1" w:styleId="11110">
    <w:name w:val="_Таблица 1.1.1.1"/>
    <w:basedOn w:val="1110"/>
    <w:next w:val="af7"/>
    <w:uiPriority w:val="99"/>
    <w:qFormat/>
    <w:rsid w:val="008D20D8"/>
  </w:style>
  <w:style w:type="paragraph" w:customStyle="1" w:styleId="11111">
    <w:name w:val="_Таблица 1.1.1.1.1"/>
    <w:basedOn w:val="11110"/>
    <w:next w:val="af7"/>
    <w:uiPriority w:val="99"/>
    <w:qFormat/>
    <w:rsid w:val="008D20D8"/>
  </w:style>
  <w:style w:type="character" w:customStyle="1" w:styleId="40">
    <w:name w:val="Заголовок 4 Знак"/>
    <w:basedOn w:val="a1"/>
    <w:link w:val="4"/>
    <w:uiPriority w:val="9"/>
    <w:semiHidden/>
    <w:rsid w:val="008D20D8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lang w:val="en-US"/>
    </w:rPr>
  </w:style>
  <w:style w:type="paragraph" w:customStyle="1" w:styleId="a">
    <w:name w:val="_Список маркерны"/>
    <w:basedOn w:val="af7"/>
    <w:link w:val="afa"/>
    <w:uiPriority w:val="99"/>
    <w:qFormat/>
    <w:rsid w:val="00746A73"/>
    <w:pPr>
      <w:numPr>
        <w:numId w:val="5"/>
      </w:numPr>
      <w:tabs>
        <w:tab w:val="left" w:pos="284"/>
      </w:tabs>
      <w:spacing w:line="240" w:lineRule="auto"/>
      <w:ind w:left="1429"/>
    </w:pPr>
  </w:style>
  <w:style w:type="character" w:customStyle="1" w:styleId="afa">
    <w:name w:val="_Список маркерны Знак"/>
    <w:link w:val="a"/>
    <w:uiPriority w:val="99"/>
    <w:locked/>
    <w:rsid w:val="00746A73"/>
    <w:rPr>
      <w:rFonts w:ascii="Times New Roman" w:eastAsia="Calibri" w:hAnsi="Times New Roman" w:cs="Times New Roman"/>
      <w:iCs/>
      <w:sz w:val="26"/>
      <w:szCs w:val="26"/>
    </w:rPr>
  </w:style>
  <w:style w:type="paragraph" w:customStyle="1" w:styleId="afb">
    <w:name w:val="_Подразделение"/>
    <w:basedOn w:val="af7"/>
    <w:next w:val="af7"/>
    <w:link w:val="afc"/>
    <w:uiPriority w:val="99"/>
    <w:rsid w:val="00325BFD"/>
    <w:pPr>
      <w:keepNext/>
      <w:keepLines/>
    </w:pPr>
    <w:rPr>
      <w:b/>
    </w:rPr>
  </w:style>
  <w:style w:type="character" w:customStyle="1" w:styleId="afc">
    <w:name w:val="_Подразделение Знак"/>
    <w:link w:val="afb"/>
    <w:uiPriority w:val="99"/>
    <w:locked/>
    <w:rsid w:val="00325BFD"/>
    <w:rPr>
      <w:rFonts w:ascii="Times New Roman" w:eastAsia="Calibri" w:hAnsi="Times New Roman" w:cs="Times New Roman"/>
      <w:b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0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A55D1-DD4A-4CEF-8CD7-16C24295F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</TotalTime>
  <Pages>12</Pages>
  <Words>2687</Words>
  <Characters>15320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PARASKEVA_1</dc:creator>
  <cp:lastModifiedBy>Расулова Виктория Владиславовна</cp:lastModifiedBy>
  <cp:revision>37</cp:revision>
  <dcterms:created xsi:type="dcterms:W3CDTF">2021-10-07T09:42:00Z</dcterms:created>
  <dcterms:modified xsi:type="dcterms:W3CDTF">2023-08-13T20:53:00Z</dcterms:modified>
</cp:coreProperties>
</file>