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83" w:rsidRDefault="00B324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183" w:rsidRDefault="0024218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183" w:rsidRDefault="0024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2183" w:rsidRDefault="002421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2183" w:rsidRDefault="00B324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ЖИЛИЩНО-КОММУНАЛЬНОГО</w:t>
      </w:r>
    </w:p>
    <w:p w:rsidR="00242183" w:rsidRDefault="00B324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242183" w:rsidRDefault="00B324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42183" w:rsidRDefault="0024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83" w:rsidRDefault="00B3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42183" w:rsidRDefault="00242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83" w:rsidRDefault="00242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95" w:type="dxa"/>
        <w:tblLayout w:type="fixed"/>
        <w:tblLook w:val="04A0" w:firstRow="1" w:lastRow="0" w:firstColumn="1" w:lastColumn="0" w:noHBand="0" w:noVBand="1"/>
      </w:tblPr>
      <w:tblGrid>
        <w:gridCol w:w="1983"/>
        <w:gridCol w:w="427"/>
        <w:gridCol w:w="1985"/>
      </w:tblGrid>
      <w:tr w:rsidR="00242183">
        <w:tc>
          <w:tcPr>
            <w:tcW w:w="1983" w:type="dxa"/>
            <w:tcBorders>
              <w:bottom w:val="single" w:sz="4" w:space="0" w:color="000000"/>
            </w:tcBorders>
          </w:tcPr>
          <w:p w:rsidR="00242183" w:rsidRDefault="00B3241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7" w:type="dxa"/>
          </w:tcPr>
          <w:p w:rsidR="00242183" w:rsidRDefault="00B324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42183" w:rsidRDefault="00B3241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242183" w:rsidRDefault="002421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0"/>
        <w:tblW w:w="425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242183" w:rsidTr="00C2489A">
        <w:trPr>
          <w:trHeight w:val="15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83" w:rsidRPr="00C2489A" w:rsidRDefault="00B32418" w:rsidP="00C2489A">
            <w:pPr>
              <w:widowControl w:val="0"/>
              <w:tabs>
                <w:tab w:val="left" w:pos="4012"/>
              </w:tabs>
              <w:spacing w:after="0" w:line="240" w:lineRule="auto"/>
              <w:ind w:left="28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изменения в приложение к приказу Министерства жилищно-коммунального хозяйства и энергетики Камчатского края от 23.12.2016 № 775 «Об установлении нормативов потребления коммунальной услуги по отоплению при отсутствии приборов учета в </w:t>
            </w:r>
            <w:proofErr w:type="spellStart"/>
            <w:r w:rsidRPr="00C2489A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Новолесновском</w:t>
            </w:r>
            <w:proofErr w:type="spellEnd"/>
            <w:r w:rsidRPr="00C2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C2489A">
              <w:rPr>
                <w:rFonts w:ascii="Times New Roman" w:eastAsia="Calibri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C2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Камчатского края из расчета на отопительный период»</w:t>
            </w:r>
          </w:p>
        </w:tc>
      </w:tr>
    </w:tbl>
    <w:p w:rsidR="00242183" w:rsidRDefault="00242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Default="00242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C2489A" w:rsidRDefault="00B32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89A">
        <w:rPr>
          <w:rFonts w:ascii="Times New Roman" w:hAnsi="Times New Roman" w:cs="Times New Roman"/>
          <w:sz w:val="26"/>
          <w:szCs w:val="26"/>
        </w:rPr>
        <w:t>В соответствии со статьей 157 Жилищного кодекса Российской Федерации, постановлением Прав</w:t>
      </w:r>
      <w:r w:rsidR="00C2489A">
        <w:rPr>
          <w:rFonts w:ascii="Times New Roman" w:hAnsi="Times New Roman" w:cs="Times New Roman"/>
          <w:sz w:val="26"/>
          <w:szCs w:val="26"/>
        </w:rPr>
        <w:t xml:space="preserve">ительства Российской Федерации </w:t>
      </w:r>
      <w:r w:rsidRPr="00C2489A">
        <w:rPr>
          <w:rFonts w:ascii="Times New Roman" w:hAnsi="Times New Roman" w:cs="Times New Roman"/>
          <w:sz w:val="26"/>
          <w:szCs w:val="26"/>
        </w:rPr>
        <w:t xml:space="preserve">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</w:t>
      </w:r>
      <w:r w:rsidR="00C2489A">
        <w:rPr>
          <w:rFonts w:ascii="Times New Roman" w:hAnsi="Times New Roman" w:cs="Times New Roman"/>
          <w:sz w:val="26"/>
          <w:szCs w:val="26"/>
        </w:rPr>
        <w:t xml:space="preserve">Правительства Камчатского края </w:t>
      </w:r>
      <w:r w:rsidRPr="00C2489A">
        <w:rPr>
          <w:rFonts w:ascii="Times New Roman" w:hAnsi="Times New Roman" w:cs="Times New Roman"/>
          <w:sz w:val="26"/>
          <w:szCs w:val="26"/>
        </w:rPr>
        <w:t>от 19.12.2008 № 426-П «Об утверж</w:t>
      </w:r>
      <w:r w:rsidR="00C2489A">
        <w:rPr>
          <w:rFonts w:ascii="Times New Roman" w:hAnsi="Times New Roman" w:cs="Times New Roman"/>
          <w:sz w:val="26"/>
          <w:szCs w:val="26"/>
        </w:rPr>
        <w:t xml:space="preserve">дении Положения о Министерстве </w:t>
      </w:r>
      <w:r w:rsidRPr="00C2489A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и энергетики Камчатского края», в целях исполнения решения Камчатского краевого суда от 16.01.2023 по делу </w:t>
      </w:r>
      <w:r w:rsidRPr="00C2489A">
        <w:rPr>
          <w:rFonts w:ascii="Times New Roman" w:hAnsi="Times New Roman" w:cs="Times New Roman"/>
          <w:sz w:val="26"/>
          <w:szCs w:val="26"/>
        </w:rPr>
        <w:br/>
        <w:t>№ 3а-48/2022</w:t>
      </w:r>
    </w:p>
    <w:p w:rsidR="00242183" w:rsidRDefault="00242183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Default="00B32418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183" w:rsidRDefault="00242183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C2489A" w:rsidRDefault="00B32418">
      <w:pPr>
        <w:spacing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C2489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C2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приказу Министерства жилищно-коммунального хозяйства и энергетики Камчатского края от 23.12.2016 № 775 «Об установлении нормативов потребления коммунальной услуги по отоплению при отсутствии приборов учета в </w:t>
      </w:r>
      <w:proofErr w:type="spellStart"/>
      <w:r w:rsidRPr="00C248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Новолесновском</w:t>
      </w:r>
      <w:proofErr w:type="spellEnd"/>
      <w:r w:rsidRPr="00C2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proofErr w:type="spellStart"/>
      <w:r w:rsidRPr="00C2489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Елизовского</w:t>
      </w:r>
      <w:proofErr w:type="spellEnd"/>
      <w:r w:rsidRPr="00C2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Камчат</w:t>
      </w:r>
      <w:bookmarkStart w:id="2" w:name="_GoBack"/>
      <w:bookmarkEnd w:id="2"/>
      <w:r w:rsidRPr="00C2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края из расчета на отопительный период» изменение, изложив его в редакции согласно </w:t>
      </w:r>
      <w:proofErr w:type="gramStart"/>
      <w:r w:rsidRPr="00C248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C2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</w:t>
      </w:r>
      <w:r w:rsidRPr="00C2489A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</w:t>
      </w:r>
    </w:p>
    <w:p w:rsidR="00242183" w:rsidRPr="00C2489A" w:rsidRDefault="00B32418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489A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C2489A">
        <w:rPr>
          <w:rFonts w:ascii="Times New Roman" w:hAnsi="Times New Roman" w:cs="Times New Roman"/>
          <w:sz w:val="26"/>
          <w:szCs w:val="26"/>
        </w:rPr>
        <w:tab/>
        <w:t>Настоящий приказ вступает в силу после дня его официального опубликования и распространяется на правоотношения, возникшие с 21 февраля 2023 года.</w:t>
      </w:r>
    </w:p>
    <w:p w:rsidR="00242183" w:rsidRPr="00C2489A" w:rsidRDefault="00242183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2183" w:rsidRPr="00C2489A" w:rsidRDefault="002421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183" w:rsidRPr="00C2489A" w:rsidRDefault="002421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f0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98"/>
        <w:gridCol w:w="3265"/>
        <w:gridCol w:w="3260"/>
      </w:tblGrid>
      <w:tr w:rsidR="00242183" w:rsidRPr="00C2489A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242183" w:rsidRPr="00C2489A" w:rsidRDefault="00B32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89A">
              <w:rPr>
                <w:rFonts w:ascii="Times New Roman" w:eastAsia="Calibri" w:hAnsi="Times New Roman" w:cs="Times New Roman"/>
                <w:sz w:val="26"/>
                <w:szCs w:val="26"/>
              </w:rPr>
              <w:t>Министр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242183" w:rsidRPr="00C2489A" w:rsidRDefault="00B32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89A">
              <w:rPr>
                <w:rFonts w:ascii="Times New Roman" w:eastAsia="Calibri" w:hAnsi="Times New Roman" w:cs="Times New Roman"/>
                <w:color w:val="D9D9D9"/>
                <w:sz w:val="26"/>
                <w:szCs w:val="26"/>
              </w:rPr>
              <w:t>[горизонтальный штамп подписи 1]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42183" w:rsidRPr="00C2489A" w:rsidRDefault="00B324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89A">
              <w:rPr>
                <w:rFonts w:ascii="Times New Roman" w:eastAsia="Calibri" w:hAnsi="Times New Roman" w:cs="Times New Roman"/>
                <w:sz w:val="26"/>
                <w:szCs w:val="26"/>
              </w:rPr>
              <w:t>А. А. Питиримов</w:t>
            </w:r>
          </w:p>
        </w:tc>
      </w:tr>
    </w:tbl>
    <w:p w:rsidR="00242183" w:rsidRDefault="00242183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183" w:rsidRDefault="00242183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  <w:sectPr w:rsidR="0024218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p w:rsidR="00242183" w:rsidRPr="00C2489A" w:rsidRDefault="00B32418">
      <w:pPr>
        <w:widowControl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Министерства </w:t>
      </w:r>
    </w:p>
    <w:p w:rsidR="00242183" w:rsidRPr="00C2489A" w:rsidRDefault="00B32418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</w:p>
    <w:p w:rsidR="00242183" w:rsidRPr="00C2489A" w:rsidRDefault="00B32418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энергетики</w:t>
      </w:r>
      <w:r w:rsidRPr="00C2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</w:p>
    <w:p w:rsidR="00242183" w:rsidRPr="00C2489A" w:rsidRDefault="00B32418">
      <w:pPr>
        <w:widowControl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C2489A">
        <w:rPr>
          <w:rFonts w:ascii="Times New Roman" w:eastAsia="Times New Roman" w:hAnsi="Times New Roman" w:cs="Times New Roman"/>
          <w:color w:val="E7E6E6"/>
          <w:sz w:val="28"/>
          <w:szCs w:val="28"/>
          <w:lang w:eastAsia="ru-RU"/>
        </w:rPr>
        <w:t>Дата регистрации</w:t>
      </w:r>
      <w:r w:rsidRPr="00C2489A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C2489A">
        <w:rPr>
          <w:rFonts w:ascii="Times New Roman" w:eastAsia="Times New Roman" w:hAnsi="Times New Roman" w:cs="Times New Roman"/>
          <w:color w:val="E7E6E6"/>
          <w:sz w:val="28"/>
          <w:szCs w:val="28"/>
          <w:lang w:eastAsia="ru-RU"/>
        </w:rPr>
        <w:t>Номер документа</w:t>
      </w:r>
      <w:r w:rsidRPr="00C2489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242183" w:rsidRPr="00C2489A" w:rsidRDefault="00242183">
      <w:pPr>
        <w:widowControl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83" w:rsidRPr="00C2489A" w:rsidRDefault="00B32418">
      <w:pPr>
        <w:widowControl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к приказу Министерства </w:t>
      </w:r>
    </w:p>
    <w:p w:rsidR="00242183" w:rsidRPr="00C2489A" w:rsidRDefault="00B32418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</w:p>
    <w:p w:rsidR="00242183" w:rsidRPr="00C2489A" w:rsidRDefault="00B32418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энергетики</w:t>
      </w:r>
      <w:r w:rsidRPr="00C2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242183" w:rsidRPr="00C2489A" w:rsidRDefault="00B32418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23.12.2016 № 775   </w:t>
      </w:r>
    </w:p>
    <w:p w:rsidR="00242183" w:rsidRPr="00C2489A" w:rsidRDefault="0024218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83" w:rsidRDefault="002421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83" w:rsidRDefault="002421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83" w:rsidRDefault="002421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1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61"/>
        <w:gridCol w:w="3499"/>
        <w:gridCol w:w="4041"/>
        <w:gridCol w:w="4533"/>
        <w:gridCol w:w="425"/>
      </w:tblGrid>
      <w:tr w:rsidR="00242183">
        <w:trPr>
          <w:trHeight w:val="730"/>
          <w:jc w:val="center"/>
        </w:trPr>
        <w:tc>
          <w:tcPr>
            <w:tcW w:w="15025" w:type="dxa"/>
            <w:gridSpan w:val="6"/>
            <w:shd w:val="clear" w:color="auto" w:fill="auto"/>
            <w:vAlign w:val="bottom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потребления коммунальной услуги по отоплению при отсутствии приборов учета </w:t>
            </w:r>
          </w:p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Новолесновском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Камчатского края из расчета на отопительный период</w:t>
            </w:r>
          </w:p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2183">
        <w:trPr>
          <w:trHeight w:val="422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2073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670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83" w:rsidRDefault="002421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2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Pr="00B32418" w:rsidRDefault="00B32418" w:rsidP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4537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Pr="00B32418" w:rsidRDefault="00B32418" w:rsidP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4537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Pr="00B32418" w:rsidRDefault="00B32418" w:rsidP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4405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Pr="00B32418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0,02884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Pr="00B32418" w:rsidRDefault="00B32418" w:rsidP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2884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0,02170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  <w:tr w:rsidR="00242183">
        <w:trPr>
          <w:trHeight w:val="315"/>
          <w:jc w:val="center"/>
        </w:trPr>
        <w:tc>
          <w:tcPr>
            <w:tcW w:w="566" w:type="dxa"/>
          </w:tcPr>
          <w:p w:rsidR="00242183" w:rsidRDefault="002421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183" w:rsidRDefault="00B32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и более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2183" w:rsidRDefault="00B3241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242183" w:rsidRDefault="00242183">
            <w:pPr>
              <w:widowControl w:val="0"/>
            </w:pPr>
          </w:p>
        </w:tc>
      </w:tr>
    </w:tbl>
    <w:p w:rsidR="00242183" w:rsidRDefault="0024218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83" w:rsidRDefault="00B32418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Нормативы потребления коммунальных услуг по отоплению в жилых помещениях установлены с применением расчетного метода.</w:t>
      </w:r>
    </w:p>
    <w:p w:rsidR="00242183" w:rsidRDefault="00B32418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Продолжительность отопительного периода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Камчатского</w:t>
      </w:r>
    </w:p>
    <w:p w:rsidR="00242183" w:rsidRDefault="00B32418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- 9 месяцев (октябрь, ноябрь, декабрь, январь, февраль, март, апрель, май, июнь).».</w:t>
      </w:r>
    </w:p>
    <w:p w:rsidR="00242183" w:rsidRDefault="0024218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83" w:rsidRDefault="002421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2183">
      <w:pgSz w:w="16838" w:h="11906" w:orient="landscape"/>
      <w:pgMar w:top="1418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83"/>
    <w:rsid w:val="00242183"/>
    <w:rsid w:val="00B32418"/>
    <w:rsid w:val="00C2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BC11"/>
  <w15:docId w15:val="{FE5E97D3-CB62-4B54-9DC0-9234501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B5"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9F66DB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9F66DB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nhideWhenUsed/>
    <w:rsid w:val="00681BFE"/>
    <w:rPr>
      <w:color w:val="0563C1" w:themeColor="hyperlink"/>
      <w:u w:val="single"/>
    </w:rPr>
  </w:style>
  <w:style w:type="character" w:customStyle="1" w:styleId="10">
    <w:name w:val="Заголовок 1 Знак"/>
    <w:basedOn w:val="a0"/>
    <w:qFormat/>
    <w:rsid w:val="009F6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semiHidden/>
    <w:qFormat/>
    <w:rsid w:val="009F6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qFormat/>
    <w:locked/>
    <w:rsid w:val="009F66DB"/>
    <w:rPr>
      <w:rFonts w:ascii="Arial" w:eastAsia="Calibri" w:hAnsi="Arial" w:cs="Arial"/>
      <w:sz w:val="26"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d"/>
    <w:qFormat/>
    <w:rsid w:val="009F66DB"/>
    <w:rPr>
      <w:rFonts w:ascii="Times New Roman" w:eastAsia="Times New Roman" w:hAnsi="Times New Roman" w:cs="Times New Roman"/>
      <w:sz w:val="28"/>
    </w:rPr>
  </w:style>
  <w:style w:type="character" w:customStyle="1" w:styleId="041E0441043D043E0432043D043E04391">
    <w:name w:val="&lt;041E&gt;&lt;0441&gt;&lt;043D&gt;&lt;043E&gt;&lt;0432&gt;&lt;043D&gt;&lt;043E&gt;&lt;0439&gt;1"/>
    <w:qFormat/>
    <w:rsid w:val="009F66DB"/>
    <w:rPr>
      <w:rFonts w:ascii="Arial" w:hAnsi="Arial" w:cs="Arial"/>
    </w:rPr>
  </w:style>
  <w:style w:type="character" w:customStyle="1" w:styleId="ae">
    <w:name w:val="Основной текст Знак"/>
    <w:basedOn w:val="a0"/>
    <w:link w:val="af"/>
    <w:qFormat/>
    <w:rsid w:val="009F66DB"/>
  </w:style>
  <w:style w:type="character" w:customStyle="1" w:styleId="apple-style-span">
    <w:name w:val="apple-style-span"/>
    <w:basedOn w:val="a0"/>
    <w:qFormat/>
    <w:rsid w:val="009F66DB"/>
  </w:style>
  <w:style w:type="character" w:customStyle="1" w:styleId="af0">
    <w:name w:val="Основной текст_"/>
    <w:link w:val="4"/>
    <w:qFormat/>
    <w:rsid w:val="009F66DB"/>
    <w:rPr>
      <w:sz w:val="26"/>
      <w:szCs w:val="26"/>
      <w:shd w:val="clear" w:color="auto" w:fill="FFFFFF"/>
    </w:rPr>
  </w:style>
  <w:style w:type="character" w:customStyle="1" w:styleId="22">
    <w:name w:val="Основной текст2"/>
    <w:qFormat/>
    <w:rsid w:val="009F66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qFormat/>
    <w:rsid w:val="009F66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qFormat/>
    <w:rsid w:val="009F66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af1">
    <w:name w:val="Цветовое выделение"/>
    <w:qFormat/>
    <w:rsid w:val="009F66DB"/>
    <w:rPr>
      <w:b/>
      <w:bCs/>
      <w:color w:val="26282F"/>
    </w:rPr>
  </w:style>
  <w:style w:type="character" w:customStyle="1" w:styleId="af2">
    <w:name w:val="Гипертекстовая ссылка"/>
    <w:uiPriority w:val="99"/>
    <w:qFormat/>
    <w:rsid w:val="009F66DB"/>
    <w:rPr>
      <w:b w:val="0"/>
      <w:bCs w:val="0"/>
      <w:color w:val="106BBE"/>
    </w:rPr>
  </w:style>
  <w:style w:type="character" w:customStyle="1" w:styleId="af3">
    <w:name w:val="Цветовое выделение для Текст"/>
    <w:uiPriority w:val="99"/>
    <w:qFormat/>
    <w:rsid w:val="009F66DB"/>
  </w:style>
  <w:style w:type="character" w:customStyle="1" w:styleId="af4">
    <w:name w:val="Заголовок Знак"/>
    <w:basedOn w:val="a0"/>
    <w:link w:val="af5"/>
    <w:qFormat/>
    <w:rsid w:val="009F6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Emphasis"/>
    <w:qFormat/>
    <w:rsid w:val="009F66DB"/>
    <w:rPr>
      <w:i/>
      <w:iCs/>
    </w:rPr>
  </w:style>
  <w:style w:type="character" w:customStyle="1" w:styleId="af7">
    <w:name w:val="Текст сноски Знак"/>
    <w:basedOn w:val="a0"/>
    <w:link w:val="af8"/>
    <w:qFormat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Символ сноски"/>
    <w:qFormat/>
    <w:rsid w:val="009F66DB"/>
    <w:rPr>
      <w:vertAlign w:val="superscript"/>
    </w:rPr>
  </w:style>
  <w:style w:type="character" w:styleId="afa">
    <w:name w:val="footnote reference"/>
    <w:rPr>
      <w:vertAlign w:val="superscript"/>
    </w:rPr>
  </w:style>
  <w:style w:type="character" w:customStyle="1" w:styleId="afb">
    <w:name w:val="Абзац списка Знак"/>
    <w:link w:val="afc"/>
    <w:uiPriority w:val="34"/>
    <w:qFormat/>
    <w:locked/>
    <w:rsid w:val="009F66D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e"/>
    <w:qFormat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Символ концевой сноски"/>
    <w:uiPriority w:val="99"/>
    <w:qFormat/>
    <w:rsid w:val="009F66DB"/>
    <w:rPr>
      <w:vertAlign w:val="superscript"/>
    </w:rPr>
  </w:style>
  <w:style w:type="character" w:styleId="aff0">
    <w:name w:val="endnote reference"/>
    <w:rPr>
      <w:vertAlign w:val="superscript"/>
    </w:rPr>
  </w:style>
  <w:style w:type="character" w:customStyle="1" w:styleId="122">
    <w:name w:val="Заголовок №1 (2)2"/>
    <w:uiPriority w:val="99"/>
    <w:qFormat/>
    <w:rsid w:val="009F66DB"/>
    <w:rPr>
      <w:b/>
      <w:bCs/>
      <w:spacing w:val="1"/>
      <w:sz w:val="25"/>
      <w:szCs w:val="25"/>
      <w:shd w:val="clear" w:color="auto" w:fill="FFFFFF"/>
    </w:rPr>
  </w:style>
  <w:style w:type="paragraph" w:styleId="af5">
    <w:name w:val="Title"/>
    <w:basedOn w:val="a"/>
    <w:next w:val="af"/>
    <w:link w:val="af4"/>
    <w:qFormat/>
    <w:rsid w:val="009F66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e"/>
    <w:unhideWhenUsed/>
    <w:rsid w:val="009F66DB"/>
    <w:pPr>
      <w:spacing w:after="120" w:line="276" w:lineRule="auto"/>
    </w:pPr>
  </w:style>
  <w:style w:type="paragraph" w:styleId="aff1">
    <w:name w:val="List"/>
    <w:basedOn w:val="af"/>
    <w:rPr>
      <w:rFonts w:cs="Lohit Devanagari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3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f4">
    <w:name w:val="Колонтитул"/>
    <w:basedOn w:val="a"/>
    <w:qFormat/>
  </w:style>
  <w:style w:type="paragraph" w:styleId="a6">
    <w:name w:val="footer"/>
    <w:basedOn w:val="a"/>
    <w:link w:val="a5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9F66DB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qFormat/>
    <w:rsid w:val="009F66D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link w:val="ConsPlusNormal"/>
    <w:qFormat/>
    <w:rsid w:val="009F66DB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styleId="ad">
    <w:name w:val="Body Text Indent"/>
    <w:basedOn w:val="a"/>
    <w:link w:val="ac"/>
    <w:rsid w:val="009F66DB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paragraph" w:styleId="aff5">
    <w:name w:val="Normal (Web)"/>
    <w:basedOn w:val="a"/>
    <w:uiPriority w:val="99"/>
    <w:unhideWhenUsed/>
    <w:qFormat/>
    <w:rsid w:val="009F66DB"/>
    <w:pPr>
      <w:spacing w:before="15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qFormat/>
    <w:rsid w:val="009F66DB"/>
    <w:pPr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styleId="afc">
    <w:name w:val="List Paragraph"/>
    <w:basedOn w:val="a"/>
    <w:link w:val="afb"/>
    <w:uiPriority w:val="34"/>
    <w:qFormat/>
    <w:rsid w:val="009F66DB"/>
    <w:pPr>
      <w:widowControl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link w:val="af0"/>
    <w:qFormat/>
    <w:rsid w:val="009F66DB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ConsPlusNonformat">
    <w:name w:val="ConsPlusNonformat"/>
    <w:qFormat/>
    <w:rsid w:val="009F66D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9F66D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9F66D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9F66D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9F66DB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9F66D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Текст (справка)"/>
    <w:basedOn w:val="a"/>
    <w:next w:val="a"/>
    <w:uiPriority w:val="99"/>
    <w:qFormat/>
    <w:rsid w:val="009F66DB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ff6"/>
    <w:next w:val="a"/>
    <w:qFormat/>
    <w:rsid w:val="009F66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qFormat/>
    <w:rsid w:val="009F66DB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qFormat/>
    <w:rsid w:val="009F66D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qFormat/>
    <w:rsid w:val="009F66DB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">
    <w:name w:val="Iau?iue"/>
    <w:qFormat/>
    <w:rsid w:val="009F66DB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rsid w:val="009F66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rsid w:val="009F66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ы (моноширинный)"/>
    <w:basedOn w:val="a"/>
    <w:next w:val="a"/>
    <w:qFormat/>
    <w:rsid w:val="009F66D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Знак"/>
    <w:basedOn w:val="a"/>
    <w:qFormat/>
    <w:rsid w:val="009F66DB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qFormat/>
    <w:rsid w:val="009F66D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e">
    <w:name w:val="Стиль"/>
    <w:qFormat/>
    <w:rsid w:val="009F66DB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qFormat/>
    <w:rsid w:val="009F66DB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No Spacing"/>
    <w:uiPriority w:val="1"/>
    <w:qFormat/>
    <w:rsid w:val="009F66DB"/>
    <w:rPr>
      <w:rFonts w:eastAsia="Times New Roman" w:cs="Times New Roman"/>
      <w:lang w:eastAsia="ru-RU"/>
    </w:rPr>
  </w:style>
  <w:style w:type="numbering" w:customStyle="1" w:styleId="12">
    <w:name w:val="Нет списка1"/>
    <w:semiHidden/>
    <w:unhideWhenUsed/>
    <w:qFormat/>
    <w:rsid w:val="009F66DB"/>
  </w:style>
  <w:style w:type="table" w:styleId="afff0">
    <w:name w:val="Table Grid"/>
    <w:basedOn w:val="a1"/>
    <w:uiPriority w:val="5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Заголовок 1 Знак1"/>
    <w:basedOn w:val="a1"/>
    <w:link w:val="1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Заголовок 2 Знак1"/>
    <w:basedOn w:val="a1"/>
    <w:link w:val="2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B7C0-8442-4588-B169-85A6F240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Шемаева Елена Юрьевна</cp:lastModifiedBy>
  <cp:revision>53</cp:revision>
  <cp:lastPrinted>2022-11-17T01:35:00Z</cp:lastPrinted>
  <dcterms:created xsi:type="dcterms:W3CDTF">2022-08-16T21:28:00Z</dcterms:created>
  <dcterms:modified xsi:type="dcterms:W3CDTF">2023-04-27T01:10:00Z</dcterms:modified>
  <dc:language>ru-RU</dc:language>
</cp:coreProperties>
</file>