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4" w:rsidRDefault="002F6C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284" w:rsidRDefault="00EE128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1284" w:rsidRDefault="00EE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1284" w:rsidRDefault="00EE1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1284" w:rsidRDefault="002F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</w:t>
      </w:r>
    </w:p>
    <w:p w:rsidR="00EE1284" w:rsidRDefault="002F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ХОЗЯЙСТВА И ЭНЕРГЕТИКИ</w:t>
      </w:r>
    </w:p>
    <w:p w:rsidR="00EE1284" w:rsidRDefault="002F6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EE1284" w:rsidRDefault="00EE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84" w:rsidRDefault="002F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E1284" w:rsidRDefault="00EE1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84" w:rsidRDefault="00EE128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395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EE1284">
        <w:tc>
          <w:tcPr>
            <w:tcW w:w="4395" w:type="dxa"/>
            <w:tcBorders>
              <w:bottom w:val="single" w:sz="4" w:space="0" w:color="000000"/>
            </w:tcBorders>
          </w:tcPr>
          <w:p w:rsidR="00EE1284" w:rsidRDefault="002F6C33">
            <w:pPr>
              <w:widowControl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REGNUMDATESTAMP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[Д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 и номер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]</w:t>
            </w:r>
            <w:bookmarkEnd w:id="0"/>
          </w:p>
        </w:tc>
      </w:tr>
    </w:tbl>
    <w:p w:rsidR="00EE1284" w:rsidRDefault="002F6C33">
      <w:pPr>
        <w:spacing w:after="0"/>
        <w:ind w:right="55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EE1284" w:rsidRDefault="00EE12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1284" w:rsidRDefault="00EE12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395" w:type="dxa"/>
        <w:tblLayout w:type="fixed"/>
        <w:tblLook w:val="01E0" w:firstRow="1" w:lastRow="1" w:firstColumn="1" w:lastColumn="1" w:noHBand="0" w:noVBand="0"/>
      </w:tblPr>
      <w:tblGrid>
        <w:gridCol w:w="4395"/>
      </w:tblGrid>
      <w:tr w:rsidR="00EE1284">
        <w:trPr>
          <w:trHeight w:val="2100"/>
        </w:trPr>
        <w:tc>
          <w:tcPr>
            <w:tcW w:w="4395" w:type="dxa"/>
          </w:tcPr>
          <w:p w:rsidR="00EE1284" w:rsidRDefault="002F6C33">
            <w:pPr>
              <w:widowControl w:val="0"/>
              <w:spacing w:after="0" w:line="240" w:lineRule="auto"/>
              <w:ind w:left="28" w:right="31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изменения в приложение к приказу Министерства жилищно-коммунального хозяйства и энергетики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Камчатского края от 23.12.2016 № 778 «Об установлении нормативов потребления коммунальной услуги по отоплению при отсутствии приборов учета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Камчатского края из расчета на отопительный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ериод»</w:t>
            </w:r>
          </w:p>
          <w:p w:rsidR="00EE1284" w:rsidRDefault="00EE128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284" w:rsidRDefault="00EE1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2F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157 Жилищного кодекса Российской Федерации,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потребления коммунальных ресурсов в целях содержания общего имущества в многоквартирном доме», постановлением Правительства Камчатского края от 19.12.2008 № 426-П «Об утверждении Положения о Министерстве жилищно-коммунального хозяйства и энергетики Камчатс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края», в целях исполнения решения Камчатского краевого суда от 17.01.2023 по делу № 3а-49/2022</w:t>
      </w:r>
    </w:p>
    <w:p w:rsidR="00EE1284" w:rsidRDefault="00EE1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84" w:rsidRDefault="002F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E1284" w:rsidRDefault="002F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284" w:rsidRDefault="002F6C33">
      <w:pPr>
        <w:spacing w:after="160" w:line="240" w:lineRule="auto"/>
        <w:ind w:right="22"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приказу Министерства жилищно-коммунального хозяйства и энергетики Камчатского края от 23.12.2016 № 778 «Об установле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нормативов потребления коммунальной услуги по отоплению при отсутствии приборов учета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Раздольненском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Камчатского края из расчета на отопительный период» изменение, изложив его в редакции согласно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. </w:t>
      </w:r>
    </w:p>
    <w:p w:rsidR="00EE1284" w:rsidRDefault="002F6C33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0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ab/>
        <w:t>Настоящий приказ вступает в силу после дня его официального опубликования и распространяется на правоотношения, возникшие с 01 марта 2023 года.</w:t>
      </w:r>
    </w:p>
    <w:p w:rsidR="00EE1284" w:rsidRDefault="002F6C33">
      <w:pPr>
        <w:tabs>
          <w:tab w:val="left" w:pos="6660"/>
          <w:tab w:val="left" w:pos="702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284" w:rsidRDefault="00EE1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e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48"/>
        <w:gridCol w:w="4540"/>
        <w:gridCol w:w="3260"/>
      </w:tblGrid>
      <w:tr w:rsidR="00EE1284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EE1284" w:rsidRDefault="002F6C33">
            <w:pPr>
              <w:widowControl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EE1284" w:rsidRDefault="002F6C33">
            <w:pPr>
              <w:widowControl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E1284" w:rsidRDefault="002F6C33">
            <w:pPr>
              <w:widowControl w:val="0"/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 Питиримов</w:t>
            </w:r>
            <w:bookmarkEnd w:id="1"/>
          </w:p>
        </w:tc>
      </w:tr>
    </w:tbl>
    <w:p w:rsidR="00EE1284" w:rsidRDefault="00EE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84" w:rsidRDefault="00EE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1284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:rsidR="00EE1284" w:rsidRDefault="002F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Министерства </w:t>
      </w:r>
    </w:p>
    <w:p w:rsidR="00EE1284" w:rsidRDefault="002F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и </w:t>
      </w:r>
    </w:p>
    <w:p w:rsidR="00EE1284" w:rsidRDefault="002F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энергетики Камчатского края </w:t>
      </w:r>
    </w:p>
    <w:p w:rsidR="00EE1284" w:rsidRDefault="002F6C33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REGDATESTAMP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3" w:name="REGNUMSTAMP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284" w:rsidRDefault="00EE128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2F6C3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к приказу Министерства </w:t>
      </w:r>
    </w:p>
    <w:p w:rsidR="00EE1284" w:rsidRDefault="002F6C3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хозяйства и </w:t>
      </w:r>
    </w:p>
    <w:p w:rsidR="00EE1284" w:rsidRDefault="002F6C33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EE1284" w:rsidRDefault="002F6C33">
      <w:pPr>
        <w:widowControl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23.12.2016 № 778</w:t>
      </w:r>
    </w:p>
    <w:p w:rsidR="00EE1284" w:rsidRDefault="00EE128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EE12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61"/>
        <w:gridCol w:w="3499"/>
        <w:gridCol w:w="4041"/>
        <w:gridCol w:w="4533"/>
        <w:gridCol w:w="425"/>
      </w:tblGrid>
      <w:tr w:rsidR="00EE1284">
        <w:trPr>
          <w:trHeight w:val="730"/>
          <w:jc w:val="center"/>
        </w:trPr>
        <w:tc>
          <w:tcPr>
            <w:tcW w:w="15025" w:type="dxa"/>
            <w:gridSpan w:val="6"/>
            <w:shd w:val="clear" w:color="auto" w:fill="auto"/>
            <w:vAlign w:val="bottom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Нормативы потребления коммунальной услуги по отоплению при отсутствии приборов учета </w:t>
            </w:r>
          </w:p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Раздольненском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Камчатского края из расчета на отопительный период</w:t>
            </w:r>
          </w:p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284">
        <w:trPr>
          <w:trHeight w:val="422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120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670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4" w:rsidRDefault="00EE12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Многоквартирные и жилые дома со стенами из дерева,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смешанных и других материалов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2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до 1999 года постройки включительно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EB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0,05050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EB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0,05050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EB74C2" w:rsidP="00EB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0,05010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Pr="002F6C33" w:rsidRDefault="002F6C33" w:rsidP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  <w:r w:rsidR="00EB74C2" w:rsidRPr="002F6C33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  <w:bookmarkStart w:id="4" w:name="_GoBack"/>
            <w:bookmarkEnd w:id="4"/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Pr="00EB74C2" w:rsidRDefault="002F6C33" w:rsidP="00EB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EB74C2">
              <w:rPr>
                <w:rFonts w:ascii="Times New Roman" w:eastAsia="Times New Roman" w:hAnsi="Times New Roman" w:cs="Times New Roman"/>
                <w:lang w:val="en-US" w:eastAsia="ru-RU"/>
              </w:rPr>
              <w:t>3093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Pr="00EB74C2" w:rsidRDefault="002F6C33" w:rsidP="00EB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="00EB74C2">
              <w:rPr>
                <w:rFonts w:ascii="Times New Roman" w:eastAsia="Times New Roman" w:hAnsi="Times New Roman" w:cs="Times New Roman"/>
                <w:lang w:val="en-US" w:eastAsia="ru-RU"/>
              </w:rPr>
              <w:t>613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  <w:tr w:rsidR="00EE1284">
        <w:trPr>
          <w:trHeight w:val="315"/>
          <w:jc w:val="center"/>
        </w:trPr>
        <w:tc>
          <w:tcPr>
            <w:tcW w:w="566" w:type="dxa"/>
          </w:tcPr>
          <w:p w:rsidR="00EE1284" w:rsidRDefault="00EE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1284" w:rsidRDefault="002F6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и более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284" w:rsidRDefault="002F6C3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25" w:type="dxa"/>
          </w:tcPr>
          <w:p w:rsidR="00EE1284" w:rsidRDefault="00EE1284">
            <w:pPr>
              <w:widowControl w:val="0"/>
              <w:spacing w:after="160"/>
            </w:pPr>
          </w:p>
        </w:tc>
      </w:tr>
    </w:tbl>
    <w:p w:rsidR="00EE1284" w:rsidRDefault="00EE12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4" w:rsidRDefault="002F6C33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Нормативы потребления коммунальных услуг по отоплению в жилых помещениях установлены с применением расчетного метода.</w:t>
      </w:r>
    </w:p>
    <w:p w:rsidR="00EE1284" w:rsidRDefault="002F6C33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Продолжительность отопительного периода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Камчатского</w:t>
      </w:r>
    </w:p>
    <w:p w:rsidR="00EE1284" w:rsidRDefault="002F6C33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- 9 месяцев </w:t>
      </w:r>
      <w:r w:rsidRPr="002F6C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ноябрь, декабрь, январь, февраль, март, апрель, май, июнь).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1284" w:rsidRDefault="00EE1284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84" w:rsidRDefault="00EE12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1284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4"/>
    <w:rsid w:val="002F6C33"/>
    <w:rsid w:val="00EB74C2"/>
    <w:rsid w:val="00E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641"/>
  <w15:docId w15:val="{24A0B587-E091-4DAC-BC22-6E2FABA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rPr>
      <w:rFonts w:ascii="Arial" w:eastAsia="Calibri" w:hAnsi="Arial" w:cs="Arial"/>
      <w:sz w:val="26"/>
      <w:szCs w:val="26"/>
      <w:lang w:eastAsia="ru-RU"/>
    </w:rPr>
  </w:style>
  <w:style w:type="character" w:customStyle="1" w:styleId="af3">
    <w:name w:val="Основной текст с отступом Знак"/>
    <w:basedOn w:val="a0"/>
    <w:link w:val="af4"/>
    <w:qFormat/>
    <w:rPr>
      <w:rFonts w:ascii="Times New Roman" w:eastAsia="Times New Roman" w:hAnsi="Times New Roman" w:cs="Times New Roman"/>
      <w:sz w:val="28"/>
    </w:rPr>
  </w:style>
  <w:style w:type="character" w:styleId="af5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customStyle="1" w:styleId="041E0441043D043E0432043D043E04391">
    <w:name w:val="&lt;041E&gt;&lt;0441&gt;&lt;043D&gt;&lt;043E&gt;&lt;0432&gt;&lt;043D&gt;&lt;043E&gt;&lt;0439&gt;1"/>
    <w:qFormat/>
    <w:rPr>
      <w:rFonts w:ascii="Arial" w:hAnsi="Arial" w:cs="Arial"/>
    </w:rPr>
  </w:style>
  <w:style w:type="character" w:customStyle="1" w:styleId="af6">
    <w:name w:val="Основной текст Знак"/>
    <w:basedOn w:val="a0"/>
    <w:link w:val="af7"/>
    <w:uiPriority w:val="99"/>
    <w:semiHidden/>
    <w:qFormat/>
  </w:style>
  <w:style w:type="character" w:customStyle="1" w:styleId="apple-style-span">
    <w:name w:val="apple-style-span"/>
    <w:basedOn w:val="a0"/>
    <w:qFormat/>
  </w:style>
  <w:style w:type="character" w:customStyle="1" w:styleId="af8">
    <w:name w:val="Основной текст_"/>
    <w:link w:val="42"/>
    <w:qFormat/>
    <w:rPr>
      <w:sz w:val="26"/>
      <w:szCs w:val="26"/>
      <w:shd w:val="clear" w:color="auto" w:fill="FFFFFF"/>
    </w:rPr>
  </w:style>
  <w:style w:type="character" w:customStyle="1" w:styleId="23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af9">
    <w:name w:val="Верхний колонтитул Знак"/>
    <w:basedOn w:val="a0"/>
    <w:link w:val="afa"/>
    <w:uiPriority w:val="99"/>
    <w:qFormat/>
  </w:style>
  <w:style w:type="character" w:customStyle="1" w:styleId="afb">
    <w:name w:val="Нижний колонтитул Знак"/>
    <w:basedOn w:val="a0"/>
    <w:link w:val="afc"/>
    <w:uiPriority w:val="99"/>
    <w:qFormat/>
  </w:style>
  <w:style w:type="character" w:customStyle="1" w:styleId="11">
    <w:name w:val="Заголовок 1 Знак"/>
    <w:basedOn w:val="a0"/>
    <w:uiPriority w:val="99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afe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aff">
    <w:name w:val="Цветовое выделение для Текст"/>
    <w:uiPriority w:val="99"/>
    <w:qFormat/>
  </w:style>
  <w:style w:type="paragraph" w:styleId="a4">
    <w:name w:val="Title"/>
    <w:basedOn w:val="a"/>
    <w:next w:val="af7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pPr>
      <w:spacing w:after="120"/>
    </w:pPr>
  </w:style>
  <w:style w:type="paragraph" w:styleId="aff0">
    <w:name w:val="List"/>
    <w:basedOn w:val="af7"/>
    <w:rPr>
      <w:rFonts w:cs="Lohit Devanagari"/>
    </w:rPr>
  </w:style>
  <w:style w:type="paragraph" w:styleId="af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f2">
    <w:name w:val="index heading"/>
    <w:basedOn w:val="a4"/>
  </w:style>
  <w:style w:type="paragraph" w:styleId="aff3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  <w:pPr>
      <w:spacing w:after="200" w:line="276" w:lineRule="auto"/>
    </w:pPr>
  </w:style>
  <w:style w:type="paragraph" w:styleId="aff5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/>
      <w:sz w:val="26"/>
      <w:szCs w:val="26"/>
      <w:lang w:eastAsia="ru-RU"/>
    </w:rPr>
  </w:style>
  <w:style w:type="paragraph" w:styleId="af4">
    <w:name w:val="Body Text Indent"/>
    <w:basedOn w:val="a"/>
    <w:link w:val="af3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paragraph" w:styleId="aff6">
    <w:name w:val="Normal (Web)"/>
    <w:basedOn w:val="a"/>
    <w:uiPriority w:val="99"/>
    <w:unhideWhenUsed/>
    <w:qFormat/>
    <w:pPr>
      <w:spacing w:before="15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qFormat/>
    <w:pPr>
      <w:spacing w:after="0" w:line="180" w:lineRule="atLeast"/>
      <w:jc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paragraph" w:styleId="aff7">
    <w:name w:val="List Paragraph"/>
    <w:basedOn w:val="a"/>
    <w:uiPriority w:val="34"/>
    <w:qFormat/>
    <w:pPr>
      <w:widowControl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Основной текст4"/>
    <w:basedOn w:val="a"/>
    <w:link w:val="af8"/>
    <w:qFormat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customStyle="1" w:styleId="aff8">
    <w:name w:val="Колонтитул"/>
    <w:basedOn w:val="a"/>
    <w:qFormat/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9">
    <w:name w:val="Текст (справка)"/>
    <w:basedOn w:val="a"/>
    <w:next w:val="a"/>
    <w:uiPriority w:val="99"/>
    <w:qFormat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Pr>
      <w:i/>
      <w:iCs/>
    </w:rPr>
  </w:style>
  <w:style w:type="paragraph" w:customStyle="1" w:styleId="affc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"/>
    <w:next w:val="a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dc:description/>
  <cp:lastModifiedBy>Шемаева Елена Юрьевна</cp:lastModifiedBy>
  <cp:revision>8</cp:revision>
  <dcterms:created xsi:type="dcterms:W3CDTF">2023-03-17T02:02:00Z</dcterms:created>
  <dcterms:modified xsi:type="dcterms:W3CDTF">2023-04-27T00:59:00Z</dcterms:modified>
  <dc:language>ru-RU</dc:language>
</cp:coreProperties>
</file>