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3E412F" w:rsidRPr="003E412F" w:rsidTr="000F0783">
        <w:trPr>
          <w:trHeight w:val="3102"/>
        </w:trPr>
        <w:tc>
          <w:tcPr>
            <w:tcW w:w="4962" w:type="dxa"/>
            <w:hideMark/>
          </w:tcPr>
          <w:p w:rsidR="00AC1765" w:rsidRDefault="000F0783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8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жилищно-коммунального хозяйства и энергетики Камчатского края 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края»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83" w:rsidRPr="00854BE9" w:rsidRDefault="000F0783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12F" w:rsidRDefault="003E412F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783" w:rsidRDefault="000F0783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87" w:rsidRPr="00BA0B87" w:rsidRDefault="00BA0B87" w:rsidP="00ED74B9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0B8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приказу Министерства жилищно-коммунального хозяйства и энергетики Камчатского края </w:t>
      </w:r>
      <w:r w:rsidR="000F0783" w:rsidRPr="000F0783">
        <w:rPr>
          <w:rFonts w:ascii="Times New Roman" w:hAnsi="Times New Roman" w:cs="Times New Roman"/>
          <w:sz w:val="28"/>
          <w:szCs w:val="28"/>
        </w:rPr>
        <w:t>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края»</w:t>
      </w:r>
      <w:r w:rsidR="000F0783">
        <w:rPr>
          <w:rFonts w:ascii="Times New Roman" w:hAnsi="Times New Roman" w:cs="Times New Roman"/>
          <w:sz w:val="28"/>
          <w:szCs w:val="28"/>
        </w:rPr>
        <w:t>,</w:t>
      </w:r>
      <w:r w:rsidRPr="00BA0B87">
        <w:rPr>
          <w:rFonts w:ascii="Times New Roman" w:hAnsi="Times New Roman" w:cs="Times New Roman"/>
          <w:sz w:val="28"/>
          <w:szCs w:val="28"/>
        </w:rPr>
        <w:t xml:space="preserve"> изложив его в редакции согласно приложению к настоящему приказу.</w:t>
      </w:r>
    </w:p>
    <w:p w:rsidR="00E42BDE" w:rsidRPr="000A0354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0A0354">
        <w:rPr>
          <w:rFonts w:ascii="Times New Roman" w:hAnsi="Times New Roman" w:cs="Times New Roman"/>
          <w:sz w:val="28"/>
          <w:szCs w:val="28"/>
        </w:rPr>
        <w:t>п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риказ вступает в силу через 10 дней после дня его официального опубликования и распространяет свое действие на правоотношения, возникшие </w:t>
      </w:r>
      <w:r w:rsidR="00EE0525">
        <w:rPr>
          <w:rFonts w:ascii="Times New Roman" w:hAnsi="Times New Roman" w:cs="Times New Roman"/>
          <w:sz w:val="28"/>
          <w:szCs w:val="28"/>
        </w:rPr>
        <w:t xml:space="preserve">с </w:t>
      </w:r>
      <w:r w:rsidR="008E4361">
        <w:rPr>
          <w:rFonts w:ascii="Times New Roman" w:hAnsi="Times New Roman" w:cs="Times New Roman"/>
          <w:sz w:val="28"/>
          <w:szCs w:val="28"/>
        </w:rPr>
        <w:t>0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1 </w:t>
      </w:r>
      <w:r w:rsidRPr="000A0354">
        <w:rPr>
          <w:rFonts w:ascii="Times New Roman" w:hAnsi="Times New Roman" w:cs="Times New Roman"/>
          <w:sz w:val="28"/>
          <w:szCs w:val="28"/>
        </w:rPr>
        <w:t>января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20</w:t>
      </w:r>
      <w:r w:rsidRPr="000A0354">
        <w:rPr>
          <w:rFonts w:ascii="Times New Roman" w:hAnsi="Times New Roman" w:cs="Times New Roman"/>
          <w:sz w:val="28"/>
          <w:szCs w:val="28"/>
        </w:rPr>
        <w:t>21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303"/>
        <w:gridCol w:w="4444"/>
      </w:tblGrid>
      <w:tr w:rsidR="00C458D7" w:rsidTr="000A0354">
        <w:tc>
          <w:tcPr>
            <w:tcW w:w="5303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54" w:rsidRDefault="000A0354">
      <w: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37"/>
        <w:gridCol w:w="4096"/>
        <w:gridCol w:w="236"/>
        <w:gridCol w:w="4470"/>
      </w:tblGrid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951D2C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843E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RANGE!A1:G234"/>
            <w:bookmarkEnd w:id="0"/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BA0B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noWrap/>
            <w:hideMark/>
          </w:tcPr>
          <w:p w:rsidR="003B5204" w:rsidRPr="00D84A50" w:rsidRDefault="003B5204" w:rsidP="00030D89">
            <w:pPr>
              <w:spacing w:after="0" w:line="228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 w:rsidR="005E2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Default="005E2B7F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204" w:rsidRPr="003B5204" w:rsidRDefault="003B5204" w:rsidP="00BA0B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0F078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BA0B87" w:rsidRPr="00BA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10.08.2017 № 5</w:t>
            </w:r>
            <w:r w:rsidR="000F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</w:tbl>
    <w:p w:rsidR="00762310" w:rsidRDefault="00762310" w:rsidP="00762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0AE" w:rsidRDefault="00762310" w:rsidP="00762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10">
        <w:rPr>
          <w:rFonts w:ascii="Times New Roman" w:hAnsi="Times New Roman" w:cs="Times New Roman"/>
          <w:sz w:val="28"/>
          <w:szCs w:val="28"/>
        </w:rPr>
        <w:t>Нормативы потребления коммунальной услуги холодного (горячего) водоснабжения в жилых помещениях в муниципальных образованиях расположенных в границах Елизовского муниципального района</w:t>
      </w:r>
    </w:p>
    <w:p w:rsidR="00762310" w:rsidRDefault="00762310" w:rsidP="00762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518"/>
        <w:gridCol w:w="2854"/>
        <w:gridCol w:w="1064"/>
        <w:gridCol w:w="69"/>
        <w:gridCol w:w="1010"/>
        <w:gridCol w:w="165"/>
        <w:gridCol w:w="2052"/>
        <w:gridCol w:w="2758"/>
      </w:tblGrid>
      <w:tr w:rsidR="00762310" w:rsidRPr="00762310" w:rsidTr="00545F0B">
        <w:trPr>
          <w:trHeight w:val="1098"/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762310" w:rsidRPr="00762310" w:rsidTr="00D83FE5">
        <w:trPr>
          <w:trHeight w:val="37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Елизовское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городское поселение</w:t>
            </w: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604D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в многоквартирных и жилых домах с централизованным холодным водоснабжением, водонагревателями, водоотведением, оборудованные унитазами, раковинами, мойка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 мм с душем и отсутствием водоразбора из системы теплоснабжения (круглогодично)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32631B">
        <w:trPr>
          <w:trHeight w:val="33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32631B">
        <w:trPr>
          <w:trHeight w:val="54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32631B">
        <w:trPr>
          <w:trHeight w:val="702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701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B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в многоквартирных и жилых домах с централизован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холодным водоснабжением, </w:t>
            </w:r>
          </w:p>
          <w:p w:rsidR="00604D3E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водонагревателями (на период отсутствия ГВС),  с водоотведением, оборудованные унитазами, раковинами, мойками,  ваннами длиной 1500-1550  мм с душем.</w:t>
            </w:r>
          </w:p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4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4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D3E" w:rsidRPr="00762310" w:rsidTr="00545F0B">
        <w:trPr>
          <w:trHeight w:val="411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3E" w:rsidRPr="00762310" w:rsidRDefault="00604D3E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3E" w:rsidRPr="00762310" w:rsidRDefault="00604D3E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D3E" w:rsidRPr="00762310" w:rsidRDefault="00604D3E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2D55D0">
        <w:trPr>
          <w:trHeight w:val="531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нитазами, раковинами, мойками, ваннами длиной 1500-1550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 с душем</w:t>
            </w:r>
          </w:p>
          <w:p w:rsidR="0032631B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1B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</w:tr>
      <w:tr w:rsidR="0032631B" w:rsidRPr="00762310" w:rsidTr="00545F0B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545F0B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545F0B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545F0B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32631B">
        <w:trPr>
          <w:trHeight w:val="39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32631B">
        <w:trPr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32631B">
        <w:trPr>
          <w:trHeight w:val="34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31B" w:rsidRPr="00762310" w:rsidTr="00545F0B">
        <w:trPr>
          <w:trHeight w:val="13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1B" w:rsidRPr="00762310" w:rsidRDefault="0032631B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31B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1B" w:rsidRPr="00762310" w:rsidRDefault="0032631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AF2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ением при открытой системе т/с,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водоотведением, оборудованные унитазами, раковинами, мойками, ваннами длиной 1500-15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4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</w:tr>
      <w:tr w:rsidR="00762310" w:rsidRPr="00762310" w:rsidTr="00545F0B">
        <w:trPr>
          <w:trHeight w:val="18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ением при открытой системе т/с,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водоотведением, оборудованные 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</w:tr>
      <w:tr w:rsidR="00762310" w:rsidRPr="00762310" w:rsidTr="00545F0B">
        <w:trPr>
          <w:trHeight w:val="75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</w:t>
            </w:r>
            <w:r w:rsidR="002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унитазами, раковинами, мойками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</w:tr>
      <w:tr w:rsidR="00762310" w:rsidRPr="00762310" w:rsidTr="00545F0B">
        <w:trPr>
          <w:trHeight w:val="7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82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</w:t>
            </w:r>
            <w:r w:rsidR="002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при открытой системе т/с,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унитазами, раковинами, мойками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</w:tr>
      <w:tr w:rsidR="00762310" w:rsidRPr="00762310" w:rsidTr="00545F0B">
        <w:trPr>
          <w:trHeight w:val="8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852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3" w:rsidRPr="00762310" w:rsidRDefault="00762310" w:rsidP="002D55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водоснабжением, водоотведением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</w:tr>
      <w:tr w:rsidR="00762310" w:rsidRPr="00762310" w:rsidTr="00545F0B">
        <w:trPr>
          <w:trHeight w:val="7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69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 при открытой системе т/с, водоотведением</w:t>
            </w:r>
          </w:p>
          <w:p w:rsidR="00DC7093" w:rsidRPr="00762310" w:rsidRDefault="00DC7093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</w:tr>
      <w:tr w:rsidR="00762310" w:rsidRPr="00762310" w:rsidTr="00545F0B">
        <w:trPr>
          <w:trHeight w:val="6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6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5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и горячим водоснабжением, водоотведением</w:t>
            </w:r>
          </w:p>
          <w:p w:rsidR="00DC7093" w:rsidRPr="00762310" w:rsidRDefault="00DC7093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762310" w:rsidRPr="00762310" w:rsidTr="00545F0B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8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открытой системе т/с, водоотведением</w:t>
            </w:r>
          </w:p>
          <w:p w:rsidR="00DC7093" w:rsidRPr="00762310" w:rsidRDefault="00DC7093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762310" w:rsidRPr="00762310" w:rsidTr="00545F0B">
        <w:trPr>
          <w:trHeight w:val="58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8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34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мойками</w:t>
            </w:r>
          </w:p>
          <w:p w:rsidR="00DC7093" w:rsidRPr="00762310" w:rsidRDefault="00DC7093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3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3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32631B">
        <w:trPr>
          <w:trHeight w:val="533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1B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при открытой системе т/с,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унитазами,  мойками</w:t>
            </w:r>
          </w:p>
          <w:p w:rsidR="00DC7093" w:rsidRPr="00762310" w:rsidRDefault="00DC7093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762310" w:rsidRPr="00762310" w:rsidTr="0032631B">
        <w:trPr>
          <w:trHeight w:val="85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Tr="00545F0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4436" w:type="dxa"/>
          <w:wAfter w:w="4975" w:type="dxa"/>
          <w:trHeight w:val="100"/>
        </w:trPr>
        <w:tc>
          <w:tcPr>
            <w:tcW w:w="1079" w:type="dxa"/>
            <w:gridSpan w:val="2"/>
          </w:tcPr>
          <w:p w:rsidR="00D83FE5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71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 улучшенного типа, таунхаусы) с централизованны</w:t>
            </w:r>
            <w:r w:rsidR="00326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холодным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</w:t>
            </w:r>
            <w:r w:rsidR="00326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жением, с водонагревателями, с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83FE5" w:rsidRPr="00762310" w:rsidTr="00545F0B">
        <w:trPr>
          <w:trHeight w:val="7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31B" w:rsidRDefault="0032631B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106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D83FE5">
        <w:trPr>
          <w:trHeight w:val="39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Корякское </w:t>
            </w:r>
            <w:r w:rsidR="00DC7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0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06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  <w:r w:rsidR="009C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</w:tr>
      <w:tr w:rsidR="00762310" w:rsidRPr="00762310" w:rsidTr="00545F0B">
        <w:trPr>
          <w:trHeight w:val="10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646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и жилые дома с централизованным холодным водоснабжением, с водонагревателями, водоотведением, оборудованные унитазами, раковинами, мойками, ваннами длиной 1500-1550 мм с душем и отсутствием водоразбора из системы теплоснабжения </w:t>
            </w:r>
            <w:r w:rsidR="00D83FE5" w:rsidRPr="00D8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(круглогодично)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4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2D55D0">
        <w:trPr>
          <w:trHeight w:val="29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водоотведением/без централизованного водоотведения, оборудованные унитазами, раковинами, мойками, ваннами длиной 1500-1550 мм с душем.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7B190D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83FE5" w:rsidRPr="00762310" w:rsidTr="002D55D0">
        <w:trPr>
          <w:trHeight w:val="28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70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68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85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946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 улучшенного типа, таунхау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сы) с централизованным холодным</w:t>
            </w:r>
            <w:r w:rsidRPr="00D8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ением, с водонагревателями, с </w:t>
            </w:r>
            <w:r w:rsidRPr="00D8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 / без централизованного водоотведения, оборудованные унитазами, раковинами, мойками, ваннами длиной 1500-1550 мм с душем / душевыми кабинами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7B190D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127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FE5" w:rsidRPr="00762310" w:rsidTr="00545F0B">
        <w:trPr>
          <w:trHeight w:val="11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7B190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E5" w:rsidRPr="00762310" w:rsidRDefault="00D83FE5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D83FE5">
        <w:trPr>
          <w:trHeight w:val="44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DC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Раздольненское </w:t>
            </w:r>
            <w:r w:rsidR="00DC7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05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762310" w:rsidRPr="00762310" w:rsidTr="00545F0B">
        <w:trPr>
          <w:trHeight w:val="10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97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открытой системе т/с, </w:t>
            </w:r>
            <w:r w:rsidR="00DC7093" w:rsidRPr="00DC7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DC7093" w:rsidRPr="00762310" w:rsidTr="00545F0B">
        <w:trPr>
          <w:trHeight w:val="30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93" w:rsidRPr="00762310" w:rsidRDefault="00DC709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93" w:rsidRPr="00D713C1" w:rsidRDefault="00DC709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душевыми при жилых комнатах в каждой секции с централизованным холодным и горячим водоснабжением при открытой системе т/с, водоотведением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93" w:rsidRPr="00D713C1" w:rsidRDefault="00DC709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93" w:rsidRPr="00D713C1" w:rsidRDefault="00DC709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93" w:rsidRPr="00D713C1" w:rsidRDefault="00EF083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93" w:rsidRPr="00D713C1" w:rsidRDefault="00EF0835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</w:tr>
      <w:tr w:rsidR="00762310" w:rsidRPr="00762310" w:rsidTr="00D83FE5">
        <w:trPr>
          <w:trHeight w:val="43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Паратунское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с водоотведением, оборудованные унитазами, раковинами, мойками, ваннами длиной 1500-1550 мм с душем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94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централизованным холодным водоснабжением, с горячим водоснабже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при открытой системе т/с,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унитазами, раковинами, мойками, ваннами длиной 1500-1550 мм с душем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762310" w:rsidRPr="00762310" w:rsidTr="00545F0B">
        <w:trPr>
          <w:trHeight w:val="9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7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душевыми при жилых комнатах в каждой секции, с централизованным холодным водоснабжением, с горячим водоснабжением, водоотведением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762310" w:rsidRPr="00762310" w:rsidTr="00545F0B">
        <w:trPr>
          <w:trHeight w:val="69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раковинами, мойками и унитазами.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6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64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раковинами, унитазами.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6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8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водонагревателей с водопроводом, без централизованного водоотведения, оборудованные раковинами</w:t>
            </w:r>
          </w:p>
          <w:p w:rsidR="00B62EC6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2EC6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58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83746B">
        <w:trPr>
          <w:trHeight w:val="29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Вулканное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городское поселение</w:t>
            </w: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</w:t>
            </w:r>
            <w:r w:rsidR="0083746B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4,654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4,083</w:t>
            </w: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6B" w:rsidRPr="00762310" w:rsidTr="00545F0B">
        <w:trPr>
          <w:trHeight w:val="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762310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762310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762310" w:rsidRDefault="0083746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Pr="00762310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Pr="00762310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8,737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Pr="00762310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3746B" w:rsidRPr="00762310" w:rsidTr="00545F0B">
        <w:trPr>
          <w:trHeight w:val="54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83746B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762310" w:rsidRDefault="0083746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Pr="00762310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6B" w:rsidRPr="00762310" w:rsidTr="00545F0B">
        <w:trPr>
          <w:trHeight w:val="5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83746B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6B" w:rsidRPr="00762310" w:rsidRDefault="0083746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Pr="00762310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6B" w:rsidRPr="00762310" w:rsidTr="00545F0B">
        <w:trPr>
          <w:trHeight w:val="72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B" w:rsidRPr="0083746B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B" w:rsidRPr="00762310" w:rsidRDefault="0083746B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Pr="00762310" w:rsidRDefault="0083746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6B" w:rsidRDefault="0083746B" w:rsidP="0083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7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B1549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3,293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</w:tr>
      <w:tr w:rsidR="00911A10" w:rsidRPr="00762310" w:rsidTr="00545F0B">
        <w:trPr>
          <w:trHeight w:val="1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10" w:rsidRDefault="00911A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1A10" w:rsidRPr="00762310" w:rsidRDefault="00911A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 с централизованным холодным водоснабжением, с водонагревателями (на период отсутствия ГВС), водоотведением, оборудованные унитазами, раковинами, мойками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10" w:rsidRPr="00762310" w:rsidRDefault="00911A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10" w:rsidRPr="00762310" w:rsidRDefault="00911A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10" w:rsidRPr="00762310" w:rsidRDefault="00911A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10" w:rsidRPr="00762310" w:rsidRDefault="00911A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762310" w:rsidRPr="00762310" w:rsidTr="00545F0B">
        <w:trPr>
          <w:trHeight w:val="21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022EAA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D0" w:rsidRDefault="002D55D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с ваннами с душем,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4,083</w:t>
            </w:r>
          </w:p>
        </w:tc>
      </w:tr>
      <w:tr w:rsidR="00022EAA" w:rsidRPr="00762310" w:rsidTr="00545F0B">
        <w:trPr>
          <w:trHeight w:val="1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AA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0" w:rsidRDefault="002D55D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EAA" w:rsidRPr="00762310" w:rsidRDefault="00B332A8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у</w:t>
            </w:r>
            <w:r w:rsidR="002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B3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ваннами с душем, с централизованным холодным водоснабжением, с водонагревателями (на период отсутствия ГВС), водоотведением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AA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AA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AA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AA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762310" w:rsidRPr="00762310" w:rsidTr="00545F0B">
        <w:trPr>
          <w:trHeight w:val="21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D0" w:rsidRDefault="002D55D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унитазами, раковинами, мойками, с душами,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2,911</w:t>
            </w:r>
          </w:p>
        </w:tc>
      </w:tr>
      <w:tr w:rsidR="00B332A8" w:rsidRPr="00762310" w:rsidTr="00545F0B">
        <w:trPr>
          <w:trHeight w:val="1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A8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2A8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у</w:t>
            </w:r>
            <w:r w:rsidR="002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B3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душами, с централизованным холодным водоснабжением, с водонагревателями (на период отсутствия ГВС), водоотведением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A8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A8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A8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A8" w:rsidRPr="00762310" w:rsidRDefault="00B332A8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762310" w:rsidRPr="00762310" w:rsidTr="00D83FE5">
        <w:trPr>
          <w:trHeight w:val="54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Новоавачинское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  <w:p w:rsidR="002D55D0" w:rsidRPr="0076231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4,329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1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FED" w:rsidRPr="00762310" w:rsidTr="00545F0B">
        <w:trPr>
          <w:trHeight w:val="46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5D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 (на период отсутствия ГВС), водоотведением/без централизованного водоотведения, оборудованные унитазами, раковинами, мойками, ваннами длиной 1500-1550</w:t>
            </w:r>
            <w:r w:rsidR="00545F0B" w:rsidRPr="00B4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 с душем.</w:t>
            </w:r>
          </w:p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7,159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B47FED" w:rsidRPr="00762310" w:rsidTr="00545F0B">
        <w:trPr>
          <w:trHeight w:val="46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P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FED" w:rsidRPr="00762310" w:rsidTr="00545F0B">
        <w:trPr>
          <w:trHeight w:val="64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P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FED" w:rsidRPr="00762310" w:rsidTr="00545F0B">
        <w:trPr>
          <w:trHeight w:val="9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D" w:rsidRP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Pr="00762310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D" w:rsidRDefault="00B47FE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F0B" w:rsidRPr="00762310" w:rsidTr="00A673C6">
        <w:trPr>
          <w:trHeight w:val="45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водонагревателями, и отсутствием водоразбора из системы т/с (круглогодично), с водоотведением/без централизованного водоотведения,оборудованные унитазами, раковинами, мойками, ваннами длиной 1500-1550 мм с душем.</w:t>
            </w:r>
          </w:p>
          <w:p w:rsidR="002D55D0" w:rsidRPr="00B47FED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9C3C3E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7,159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9C3C3E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5F0B" w:rsidRPr="00762310" w:rsidTr="00A673C6">
        <w:trPr>
          <w:trHeight w:val="52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P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F0B" w:rsidRPr="00762310" w:rsidTr="00A673C6">
        <w:trPr>
          <w:trHeight w:val="81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P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0B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F0B" w:rsidRPr="00762310" w:rsidTr="00A673C6">
        <w:trPr>
          <w:trHeight w:val="94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0B" w:rsidRP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0B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0B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6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30B" w:rsidRDefault="0076231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D55D0" w:rsidRPr="00762310" w:rsidRDefault="00762310" w:rsidP="002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душами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762310" w:rsidRPr="00762310" w:rsidTr="00545F0B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D0" w:rsidRDefault="002D55D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01AB" w:rsidRDefault="004601A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водонагревателей с водопроводом, без   централизованного водоотведения, оборудованные мойками</w:t>
            </w:r>
          </w:p>
          <w:p w:rsidR="00AF230B" w:rsidRPr="00762310" w:rsidRDefault="00AF23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060157" w:rsidRPr="00762310" w:rsidTr="00A673C6">
        <w:trPr>
          <w:trHeight w:val="5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 улучшенного типа, таунхау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сы) с централизованным холодным</w:t>
            </w:r>
            <w:r w:rsidRPr="0006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ением, с водонагревателями, с </w:t>
            </w:r>
            <w:r w:rsidRPr="0006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 / без централизованного водоотведения, оборудованные унитазами, раковинами, мойками, ваннами длиной 1500-1550 мм с душем / душевыми кабинами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060157" w:rsidRPr="00762310" w:rsidTr="00A673C6">
        <w:trPr>
          <w:trHeight w:val="55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P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157" w:rsidRPr="00762310" w:rsidTr="00A673C6">
        <w:trPr>
          <w:trHeight w:val="82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P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157" w:rsidRPr="00762310" w:rsidTr="00A673C6">
        <w:trPr>
          <w:trHeight w:val="135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P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Pr="00762310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57" w:rsidRDefault="00060157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FB769A">
        <w:trPr>
          <w:trHeight w:val="25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545F0B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FB769A" w:rsidRPr="00762310" w:rsidTr="00FB769A">
        <w:trPr>
          <w:trHeight w:val="2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A" w:rsidRDefault="00FB769A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A" w:rsidRPr="00762310" w:rsidRDefault="00FB769A" w:rsidP="00FB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централизованным холодным</w:t>
            </w:r>
            <w:r w:rsidRPr="0006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ением,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горячим водоснабжением при открытой системе теплоснабжения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6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централизованного водоотведения, оборудованные унитазами, раковинами, мойками, ваннами длиной 1500-1550 мм с душем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A" w:rsidRPr="00762310" w:rsidRDefault="00FB769A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A" w:rsidRPr="00762310" w:rsidRDefault="00FB769A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A" w:rsidRPr="00762310" w:rsidRDefault="00FB769A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A" w:rsidRPr="00762310" w:rsidRDefault="00FB769A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</w:tr>
      <w:tr w:rsidR="00762310" w:rsidRPr="00762310" w:rsidTr="00D83FE5">
        <w:trPr>
          <w:trHeight w:val="44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Новолесновское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48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9D" w:rsidRDefault="0032229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762310" w:rsidRPr="00762310" w:rsidTr="00545F0B">
        <w:trPr>
          <w:trHeight w:val="69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2-этажные коттеджи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13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9D" w:rsidRDefault="0032229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D7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гревателей с водопроводом, без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водоотведения, оборудованные мойками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9D" w:rsidRDefault="0032229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1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9D" w:rsidRDefault="0032229D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4-х этажный многоквартир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жилой дом, во 2-м подъезде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 1 и 2 этажи используются в качестве общежития, оборудованные унитазами, мойками, общими душевыми, с централизованным холодным водоснабжением, с горячим водоснабжением из открытой системы т/с., без централизованного водоотведения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</w:tr>
      <w:tr w:rsidR="00762310" w:rsidRPr="00762310" w:rsidTr="00545F0B">
        <w:trPr>
          <w:trHeight w:val="127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D83FE5">
        <w:trPr>
          <w:trHeight w:val="55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Пионерское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CF04C3">
        <w:trPr>
          <w:trHeight w:val="5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CF04C3">
        <w:trPr>
          <w:trHeight w:val="10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EC6" w:rsidRPr="00762310" w:rsidRDefault="00CF04C3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водонагревателями, водоотведением/без централизованного водоотведения,и отсутствием водоразбора из системы т/с (круглогодично), оборудованные унитазами, раковинами, мойками, ваннами длиной 1500-1550 мм с душем.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CF04C3" w:rsidRPr="00762310" w:rsidTr="00CF04C3">
        <w:trPr>
          <w:trHeight w:val="1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CF04C3">
        <w:trPr>
          <w:trHeight w:val="9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A673C6">
        <w:trPr>
          <w:trHeight w:val="1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A673C6">
        <w:trPr>
          <w:trHeight w:val="12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CF04C3">
        <w:trPr>
          <w:trHeight w:val="8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CF04C3" w:rsidRPr="00762310" w:rsidTr="00CF04C3">
        <w:trPr>
          <w:trHeight w:val="1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CF04C3">
        <w:trPr>
          <w:trHeight w:val="12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A673C6">
        <w:trPr>
          <w:trHeight w:val="12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A673C6">
        <w:trPr>
          <w:trHeight w:val="9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96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</w:tr>
      <w:tr w:rsidR="00762310" w:rsidRPr="00762310" w:rsidTr="00545F0B">
        <w:trPr>
          <w:trHeight w:val="96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AF230B">
        <w:trPr>
          <w:trHeight w:val="804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</w:tr>
      <w:tr w:rsidR="00762310" w:rsidRPr="00762310" w:rsidTr="00545F0B">
        <w:trPr>
          <w:trHeight w:val="10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20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B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</w:p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душевыми при жилых комнатах в каждой секции, с централизованным холодным водоснабжением, с горячим водоснабжением при открытой системе т/с, водоотведением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62310" w:rsidRPr="00762310" w:rsidTr="00545F0B">
        <w:trPr>
          <w:trHeight w:val="12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гревателей с водопроводом, без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водоотвед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ения, оборудованные унитазами,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84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2310"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C6" w:rsidRPr="00762310" w:rsidRDefault="00762310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без централизованного водоотведения, оборудованные 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CF04C3">
        <w:trPr>
          <w:trHeight w:val="135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CF04C3" w:rsidRPr="00762310" w:rsidTr="00A673C6">
        <w:trPr>
          <w:trHeight w:val="64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EC6" w:rsidRDefault="00CF04C3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 улучшенного типа, таунхаус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ы) с централизованным холодным</w:t>
            </w:r>
            <w:r w:rsidRPr="00CF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водоснабжением, с водонагревателями, с   водоотведением / без централизованного водоотведения, оборудованные унитазами, раковинами, мойками, ваннами длиной 1500-1550 мм с душем / душевыми кабинами</w:t>
            </w:r>
          </w:p>
          <w:p w:rsidR="00FB769A" w:rsidRPr="00762310" w:rsidRDefault="00FB769A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CF04C3" w:rsidRPr="00762310" w:rsidTr="00A673C6">
        <w:trPr>
          <w:trHeight w:val="88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4C3" w:rsidRPr="00762310" w:rsidTr="00A673C6">
        <w:trPr>
          <w:trHeight w:val="166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C3" w:rsidRPr="00CF04C3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C3" w:rsidRPr="00762310" w:rsidRDefault="00CF04C3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AF230B">
        <w:trPr>
          <w:trHeight w:val="26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Начикинское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C6" w:rsidRPr="00762310" w:rsidRDefault="00762310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водопроводом, водонагревателями, без централизованного водоотведения, оборудованные унитазами, раковинами, мойками, ваннами длиной 1500-1550 мм с душем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14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B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(коттеджного типа с печным отоплением)</w:t>
            </w:r>
          </w:p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водопроводом, водоотведением, оборудованные унитазами, раковинами, мойками, ваннами длиной 1500-1550 мм с душем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189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B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(коттеджног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типа с печным отоплением) </w:t>
            </w:r>
          </w:p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водопроводом, без централизованного водоотведения, оборудованные унитазами, раковинами, мойками, ваннами длиной 1500-1550 мм с душем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2310" w:rsidRPr="00762310" w:rsidTr="00545F0B">
        <w:trPr>
          <w:trHeight w:val="49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1500-1550мм с душем</w:t>
            </w:r>
          </w:p>
          <w:p w:rsidR="00B62EC6" w:rsidRPr="00762310" w:rsidRDefault="00B62EC6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2,796</w:t>
            </w:r>
          </w:p>
        </w:tc>
      </w:tr>
      <w:tr w:rsidR="00762310" w:rsidRPr="00762310" w:rsidTr="00545F0B">
        <w:trPr>
          <w:trHeight w:val="49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9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9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AF230B">
        <w:trPr>
          <w:trHeight w:val="39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32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Николаевское </w:t>
            </w:r>
            <w:r w:rsidR="00322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52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4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310" w:rsidRPr="00762310" w:rsidTr="00545F0B">
        <w:trPr>
          <w:trHeight w:val="20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0B" w:rsidRDefault="00762310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Дома, использующиеся в качестве общежитий, оборудованные унитазами, раковинами, мойками, </w:t>
            </w:r>
          </w:p>
          <w:p w:rsidR="00762310" w:rsidRPr="00762310" w:rsidRDefault="00762310" w:rsidP="00A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душевыми при жилых комнатах в каждой секции, с централизованным холодным водоснабжением, с горячим водоснабжением, водоотведением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</w:tr>
      <w:tr w:rsidR="00762310" w:rsidRPr="00762310" w:rsidTr="00545F0B">
        <w:trPr>
          <w:trHeight w:val="15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централизованным холодным водоснабжением, водонагревателями, водоотведением, оборудованные у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 мм с душем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62310" w:rsidRPr="00762310" w:rsidTr="00545F0B">
        <w:trPr>
          <w:trHeight w:val="13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без водона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гревателей с водопроводом, без 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</w:t>
            </w:r>
            <w:r w:rsidR="00AF2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водоотведения, оборудованные</w:t>
            </w: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мойками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310" w:rsidRPr="00762310" w:rsidRDefault="00762310" w:rsidP="0076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83746B" w:rsidRDefault="0083746B" w:rsidP="00762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746B" w:rsidRDefault="0083746B" w:rsidP="00762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2310" w:rsidRDefault="002D1D30" w:rsidP="0088490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D1D30" w:rsidRDefault="002D1D30" w:rsidP="0088490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30" w:rsidRPr="002D1D30" w:rsidRDefault="002D1D30" w:rsidP="0088490D">
      <w:pPr>
        <w:pStyle w:val="aa"/>
        <w:numPr>
          <w:ilvl w:val="0"/>
          <w:numId w:val="22"/>
        </w:numPr>
        <w:ind w:left="-851" w:right="-284" w:firstLine="851"/>
        <w:rPr>
          <w:rFonts w:ascii="Times New Roman" w:hAnsi="Times New Roman" w:cs="Times New Roman"/>
          <w:sz w:val="24"/>
          <w:szCs w:val="24"/>
        </w:rPr>
      </w:pPr>
      <w:r w:rsidRPr="002D1D30">
        <w:rPr>
          <w:rFonts w:ascii="Times New Roman" w:hAnsi="Times New Roman" w:cs="Times New Roman"/>
          <w:sz w:val="24"/>
          <w:szCs w:val="24"/>
        </w:rPr>
        <w:t>Норматив</w:t>
      </w:r>
      <w:r w:rsidR="00D713C1">
        <w:rPr>
          <w:rFonts w:ascii="Times New Roman" w:hAnsi="Times New Roman" w:cs="Times New Roman"/>
          <w:sz w:val="24"/>
          <w:szCs w:val="24"/>
        </w:rPr>
        <w:t>ы</w:t>
      </w:r>
      <w:r w:rsidRPr="002D1D30">
        <w:rPr>
          <w:rFonts w:ascii="Times New Roman" w:hAnsi="Times New Roman" w:cs="Times New Roman"/>
          <w:sz w:val="24"/>
          <w:szCs w:val="24"/>
        </w:rPr>
        <w:t xml:space="preserve"> потребления коммунальной услуги по холодному (горячему) водоснабжению в жилых помещениях установлен</w:t>
      </w:r>
      <w:r w:rsidR="00D713C1">
        <w:rPr>
          <w:rFonts w:ascii="Times New Roman" w:hAnsi="Times New Roman" w:cs="Times New Roman"/>
          <w:sz w:val="24"/>
          <w:szCs w:val="24"/>
        </w:rPr>
        <w:t>ы</w:t>
      </w:r>
      <w:r w:rsidRPr="002D1D30">
        <w:rPr>
          <w:rFonts w:ascii="Times New Roman" w:hAnsi="Times New Roman" w:cs="Times New Roman"/>
          <w:sz w:val="24"/>
          <w:szCs w:val="24"/>
        </w:rPr>
        <w:t xml:space="preserve"> с применением расчетного метода.</w:t>
      </w:r>
    </w:p>
    <w:p w:rsidR="002D1D30" w:rsidRPr="002D1D30" w:rsidRDefault="002D1D30" w:rsidP="0088490D">
      <w:pPr>
        <w:pStyle w:val="aa"/>
        <w:numPr>
          <w:ilvl w:val="0"/>
          <w:numId w:val="22"/>
        </w:numPr>
        <w:ind w:left="-851" w:right="-284" w:firstLine="851"/>
        <w:rPr>
          <w:rFonts w:ascii="Times New Roman" w:hAnsi="Times New Roman" w:cs="Times New Roman"/>
          <w:sz w:val="24"/>
          <w:szCs w:val="24"/>
        </w:rPr>
      </w:pPr>
      <w:r w:rsidRPr="002D1D30">
        <w:rPr>
          <w:rFonts w:ascii="Times New Roman" w:hAnsi="Times New Roman" w:cs="Times New Roman"/>
          <w:sz w:val="24"/>
          <w:szCs w:val="24"/>
        </w:rPr>
        <w:t>Норматив потребления коммунальной услуги по горячему водоснабжению при открытой системе теплоснабжения (в жилых помещениях) населением при отсутствии приборов учета применяется к расчетам с потребителями только в период предоставления коммунальной услуги по горячему водоснабжению.</w:t>
      </w:r>
    </w:p>
    <w:p w:rsidR="002D1D30" w:rsidRPr="002D1D30" w:rsidRDefault="002D1D30" w:rsidP="0088490D">
      <w:pPr>
        <w:pStyle w:val="aa"/>
        <w:numPr>
          <w:ilvl w:val="0"/>
          <w:numId w:val="22"/>
        </w:numPr>
        <w:ind w:left="-851" w:right="-284" w:firstLine="851"/>
        <w:rPr>
          <w:rFonts w:ascii="Times New Roman" w:hAnsi="Times New Roman" w:cs="Times New Roman"/>
          <w:sz w:val="24"/>
          <w:szCs w:val="24"/>
        </w:rPr>
      </w:pPr>
      <w:r w:rsidRPr="002D1D30">
        <w:rPr>
          <w:rFonts w:ascii="Times New Roman" w:hAnsi="Times New Roman" w:cs="Times New Roman"/>
          <w:sz w:val="24"/>
          <w:szCs w:val="24"/>
        </w:rPr>
        <w:t>Норматив потребления коммунальной услуги по водоотведению равен сумме нормативов холодного и горячего</w:t>
      </w:r>
      <w:r w:rsidR="009217B7">
        <w:rPr>
          <w:rFonts w:ascii="Times New Roman" w:hAnsi="Times New Roman" w:cs="Times New Roman"/>
          <w:sz w:val="24"/>
          <w:szCs w:val="24"/>
        </w:rPr>
        <w:t xml:space="preserve"> </w:t>
      </w:r>
      <w:r w:rsidRPr="002D1D30">
        <w:rPr>
          <w:rFonts w:ascii="Times New Roman" w:hAnsi="Times New Roman" w:cs="Times New Roman"/>
          <w:sz w:val="24"/>
          <w:szCs w:val="24"/>
        </w:rPr>
        <w:t>водоснабжения (при наличии централизованного водоотведения).</w:t>
      </w:r>
      <w:r w:rsidR="0088490D">
        <w:rPr>
          <w:rFonts w:ascii="Times New Roman" w:hAnsi="Times New Roman" w:cs="Times New Roman"/>
          <w:sz w:val="24"/>
          <w:szCs w:val="24"/>
        </w:rPr>
        <w:t>».</w:t>
      </w:r>
      <w:r w:rsidRPr="002D1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sectPr w:rsidR="002D1D30" w:rsidRPr="002D1D30" w:rsidSect="002D55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FC" w:rsidRDefault="009F22FC" w:rsidP="006F0243">
      <w:pPr>
        <w:spacing w:after="0" w:line="240" w:lineRule="auto"/>
      </w:pPr>
      <w:r>
        <w:separator/>
      </w:r>
    </w:p>
  </w:endnote>
  <w:endnote w:type="continuationSeparator" w:id="0">
    <w:p w:rsidR="009F22FC" w:rsidRDefault="009F22FC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FC" w:rsidRDefault="009F22FC" w:rsidP="006F0243">
      <w:pPr>
        <w:spacing w:after="0" w:line="240" w:lineRule="auto"/>
      </w:pPr>
      <w:r>
        <w:separator/>
      </w:r>
    </w:p>
  </w:footnote>
  <w:footnote w:type="continuationSeparator" w:id="0">
    <w:p w:rsidR="009F22FC" w:rsidRDefault="009F22FC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D10D2"/>
    <w:multiLevelType w:val="hybridMultilevel"/>
    <w:tmpl w:val="819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795822"/>
    <w:multiLevelType w:val="hybridMultilevel"/>
    <w:tmpl w:val="9B5EE414"/>
    <w:lvl w:ilvl="0" w:tplc="57F01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8A6F81"/>
    <w:multiLevelType w:val="hybridMultilevel"/>
    <w:tmpl w:val="FA50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776E90"/>
    <w:multiLevelType w:val="hybridMultilevel"/>
    <w:tmpl w:val="A088112C"/>
    <w:lvl w:ilvl="0" w:tplc="0CEE6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21"/>
  </w:num>
  <w:num w:numId="20">
    <w:abstractNumId w:val="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2EAA"/>
    <w:rsid w:val="00025B3B"/>
    <w:rsid w:val="00026627"/>
    <w:rsid w:val="00030D89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6EB0"/>
    <w:rsid w:val="00057343"/>
    <w:rsid w:val="00060157"/>
    <w:rsid w:val="00067BDF"/>
    <w:rsid w:val="00073E16"/>
    <w:rsid w:val="00076191"/>
    <w:rsid w:val="00077EFD"/>
    <w:rsid w:val="00086E6A"/>
    <w:rsid w:val="000919D3"/>
    <w:rsid w:val="0009321D"/>
    <w:rsid w:val="00093E46"/>
    <w:rsid w:val="00095A6D"/>
    <w:rsid w:val="000A0354"/>
    <w:rsid w:val="000A20AE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0783"/>
    <w:rsid w:val="000F157A"/>
    <w:rsid w:val="000F3B72"/>
    <w:rsid w:val="000F5C0D"/>
    <w:rsid w:val="00102226"/>
    <w:rsid w:val="00104574"/>
    <w:rsid w:val="001107CD"/>
    <w:rsid w:val="00114791"/>
    <w:rsid w:val="00115196"/>
    <w:rsid w:val="00120B55"/>
    <w:rsid w:val="001227EF"/>
    <w:rsid w:val="00126FD1"/>
    <w:rsid w:val="00137764"/>
    <w:rsid w:val="001453A6"/>
    <w:rsid w:val="00150EAD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5909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B74A8"/>
    <w:rsid w:val="002C6B97"/>
    <w:rsid w:val="002C7711"/>
    <w:rsid w:val="002D0A36"/>
    <w:rsid w:val="002D1D30"/>
    <w:rsid w:val="002D3298"/>
    <w:rsid w:val="002D55D0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2229D"/>
    <w:rsid w:val="0032631B"/>
    <w:rsid w:val="0033208D"/>
    <w:rsid w:val="003355D0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D6212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01AB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D54E7"/>
    <w:rsid w:val="004D6398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36547"/>
    <w:rsid w:val="00541457"/>
    <w:rsid w:val="0054146D"/>
    <w:rsid w:val="00542165"/>
    <w:rsid w:val="00545F0B"/>
    <w:rsid w:val="00555F6C"/>
    <w:rsid w:val="005567B1"/>
    <w:rsid w:val="00556F55"/>
    <w:rsid w:val="00567298"/>
    <w:rsid w:val="00573BCA"/>
    <w:rsid w:val="00575151"/>
    <w:rsid w:val="005844F3"/>
    <w:rsid w:val="00586036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2B7F"/>
    <w:rsid w:val="005E3730"/>
    <w:rsid w:val="005F7CB7"/>
    <w:rsid w:val="006015F3"/>
    <w:rsid w:val="00601617"/>
    <w:rsid w:val="00604D3E"/>
    <w:rsid w:val="00605F9C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2A3E"/>
    <w:rsid w:val="00673CC4"/>
    <w:rsid w:val="006954D4"/>
    <w:rsid w:val="00696B73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2837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C21"/>
    <w:rsid w:val="00740D8A"/>
    <w:rsid w:val="0074279E"/>
    <w:rsid w:val="00744604"/>
    <w:rsid w:val="00750584"/>
    <w:rsid w:val="00753A0F"/>
    <w:rsid w:val="00753D19"/>
    <w:rsid w:val="00756165"/>
    <w:rsid w:val="00756910"/>
    <w:rsid w:val="00757A13"/>
    <w:rsid w:val="00761B2D"/>
    <w:rsid w:val="00762310"/>
    <w:rsid w:val="00763124"/>
    <w:rsid w:val="00763FC4"/>
    <w:rsid w:val="00783E28"/>
    <w:rsid w:val="00786AC4"/>
    <w:rsid w:val="00790467"/>
    <w:rsid w:val="00791905"/>
    <w:rsid w:val="00793778"/>
    <w:rsid w:val="007A026F"/>
    <w:rsid w:val="007A2052"/>
    <w:rsid w:val="007A5D0F"/>
    <w:rsid w:val="007B1549"/>
    <w:rsid w:val="007B190D"/>
    <w:rsid w:val="007B5CDE"/>
    <w:rsid w:val="007C234E"/>
    <w:rsid w:val="007C4943"/>
    <w:rsid w:val="007C50BE"/>
    <w:rsid w:val="007E19B0"/>
    <w:rsid w:val="007E2D45"/>
    <w:rsid w:val="007E5574"/>
    <w:rsid w:val="007F0359"/>
    <w:rsid w:val="007F56E4"/>
    <w:rsid w:val="007F5F07"/>
    <w:rsid w:val="00802929"/>
    <w:rsid w:val="00806F89"/>
    <w:rsid w:val="00811043"/>
    <w:rsid w:val="00813DB6"/>
    <w:rsid w:val="00820B08"/>
    <w:rsid w:val="008221C1"/>
    <w:rsid w:val="00825E51"/>
    <w:rsid w:val="00827504"/>
    <w:rsid w:val="00827DE6"/>
    <w:rsid w:val="00830A3E"/>
    <w:rsid w:val="00830F25"/>
    <w:rsid w:val="00836C9D"/>
    <w:rsid w:val="008372E7"/>
    <w:rsid w:val="0083746B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490D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4361"/>
    <w:rsid w:val="008F0760"/>
    <w:rsid w:val="008F21F1"/>
    <w:rsid w:val="008F6F59"/>
    <w:rsid w:val="008F717D"/>
    <w:rsid w:val="008F728A"/>
    <w:rsid w:val="00911A10"/>
    <w:rsid w:val="009129CB"/>
    <w:rsid w:val="00913BA0"/>
    <w:rsid w:val="00915108"/>
    <w:rsid w:val="00920081"/>
    <w:rsid w:val="009217B7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3C3E"/>
    <w:rsid w:val="009C707B"/>
    <w:rsid w:val="009D3DBF"/>
    <w:rsid w:val="009D4842"/>
    <w:rsid w:val="009E38B8"/>
    <w:rsid w:val="009E7CD1"/>
    <w:rsid w:val="009F22FC"/>
    <w:rsid w:val="009F6CA0"/>
    <w:rsid w:val="00A000DE"/>
    <w:rsid w:val="00A0084F"/>
    <w:rsid w:val="00A0648D"/>
    <w:rsid w:val="00A06C6A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0B8A"/>
    <w:rsid w:val="00A647B6"/>
    <w:rsid w:val="00A673C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AF230B"/>
    <w:rsid w:val="00B050A0"/>
    <w:rsid w:val="00B06734"/>
    <w:rsid w:val="00B14625"/>
    <w:rsid w:val="00B14C79"/>
    <w:rsid w:val="00B15A48"/>
    <w:rsid w:val="00B31776"/>
    <w:rsid w:val="00B31A0E"/>
    <w:rsid w:val="00B332A8"/>
    <w:rsid w:val="00B47FED"/>
    <w:rsid w:val="00B530AD"/>
    <w:rsid w:val="00B5314E"/>
    <w:rsid w:val="00B57377"/>
    <w:rsid w:val="00B62DD0"/>
    <w:rsid w:val="00B62EC6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A0B87"/>
    <w:rsid w:val="00BB2F1F"/>
    <w:rsid w:val="00BB3352"/>
    <w:rsid w:val="00BB5A40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240E6"/>
    <w:rsid w:val="00C272C5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04C3"/>
    <w:rsid w:val="00CF3A50"/>
    <w:rsid w:val="00D10550"/>
    <w:rsid w:val="00D14D45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3C1"/>
    <w:rsid w:val="00D71A66"/>
    <w:rsid w:val="00D75696"/>
    <w:rsid w:val="00D7711C"/>
    <w:rsid w:val="00D816D3"/>
    <w:rsid w:val="00D83FE5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C7093"/>
    <w:rsid w:val="00DD19EE"/>
    <w:rsid w:val="00DE0FE9"/>
    <w:rsid w:val="00DE1169"/>
    <w:rsid w:val="00DF793F"/>
    <w:rsid w:val="00E04AE4"/>
    <w:rsid w:val="00E075CB"/>
    <w:rsid w:val="00E0776C"/>
    <w:rsid w:val="00E11158"/>
    <w:rsid w:val="00E172F0"/>
    <w:rsid w:val="00E22361"/>
    <w:rsid w:val="00E223BF"/>
    <w:rsid w:val="00E24D5B"/>
    <w:rsid w:val="00E3271E"/>
    <w:rsid w:val="00E357FD"/>
    <w:rsid w:val="00E37A48"/>
    <w:rsid w:val="00E40FD5"/>
    <w:rsid w:val="00E421CE"/>
    <w:rsid w:val="00E42BD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097A"/>
    <w:rsid w:val="00E843C2"/>
    <w:rsid w:val="00E8622F"/>
    <w:rsid w:val="00E93898"/>
    <w:rsid w:val="00E94E4D"/>
    <w:rsid w:val="00E97095"/>
    <w:rsid w:val="00EA2CD8"/>
    <w:rsid w:val="00EA4F2C"/>
    <w:rsid w:val="00EB4F5E"/>
    <w:rsid w:val="00EB6681"/>
    <w:rsid w:val="00EC0E7E"/>
    <w:rsid w:val="00EC11B0"/>
    <w:rsid w:val="00EC1EC0"/>
    <w:rsid w:val="00EC307B"/>
    <w:rsid w:val="00ED1C98"/>
    <w:rsid w:val="00ED3826"/>
    <w:rsid w:val="00ED4E31"/>
    <w:rsid w:val="00ED6C33"/>
    <w:rsid w:val="00ED74B9"/>
    <w:rsid w:val="00ED7DFB"/>
    <w:rsid w:val="00EE0525"/>
    <w:rsid w:val="00EE224E"/>
    <w:rsid w:val="00EF0835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36DBD"/>
    <w:rsid w:val="00F43469"/>
    <w:rsid w:val="00F51C4B"/>
    <w:rsid w:val="00F539B1"/>
    <w:rsid w:val="00F53BC6"/>
    <w:rsid w:val="00F63187"/>
    <w:rsid w:val="00F73E2E"/>
    <w:rsid w:val="00F75969"/>
    <w:rsid w:val="00F81900"/>
    <w:rsid w:val="00F85BFB"/>
    <w:rsid w:val="00F86353"/>
    <w:rsid w:val="00F87C6B"/>
    <w:rsid w:val="00F9113B"/>
    <w:rsid w:val="00F96822"/>
    <w:rsid w:val="00FB4827"/>
    <w:rsid w:val="00FB68BA"/>
    <w:rsid w:val="00FB769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5BA0-867D-49A6-8C11-56439919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14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4</cp:revision>
  <cp:lastPrinted>2020-11-27T02:11:00Z</cp:lastPrinted>
  <dcterms:created xsi:type="dcterms:W3CDTF">2021-05-12T23:27:00Z</dcterms:created>
  <dcterms:modified xsi:type="dcterms:W3CDTF">2021-07-02T01:17:00Z</dcterms:modified>
</cp:coreProperties>
</file>