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3E412F" w:rsidTr="00EE0525">
        <w:trPr>
          <w:trHeight w:val="3102"/>
        </w:trPr>
        <w:tc>
          <w:tcPr>
            <w:tcW w:w="4395" w:type="dxa"/>
            <w:hideMark/>
          </w:tcPr>
          <w:p w:rsidR="00AC1765" w:rsidRDefault="00BA0B87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водоснабжению в жилых помещениях в Петропавловск-Камчатском городском округе Камчатского края»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Pr="00854BE9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2F" w:rsidRPr="00854BE9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EE0525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BA0B87" w:rsidRDefault="00BA0B87" w:rsidP="00BA0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B87">
        <w:rPr>
          <w:rFonts w:ascii="Times New Roman" w:hAnsi="Times New Roman" w:cs="Times New Roman"/>
          <w:sz w:val="28"/>
          <w:szCs w:val="28"/>
        </w:rPr>
        <w:t>Внести изменения в приложение к 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водоснабжению в жилых помещениях в Петропавловск-Камчатском городском округе Камчатского края» изложив его в редакции согласно приложению к настоящему приказу.</w:t>
      </w:r>
    </w:p>
    <w:p w:rsidR="00BA0B87" w:rsidRPr="00BA0B87" w:rsidRDefault="00BA0B87" w:rsidP="00BA0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B87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E42BDE" w:rsidRPr="000A0354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вступает в силу через 10 дней после дня его официального опубликования и распространяет свое действие на правоотношения, возникшие </w:t>
      </w:r>
      <w:r w:rsidR="00EE0525">
        <w:rPr>
          <w:rFonts w:ascii="Times New Roman" w:hAnsi="Times New Roman" w:cs="Times New Roman"/>
          <w:sz w:val="28"/>
          <w:szCs w:val="28"/>
        </w:rPr>
        <w:t xml:space="preserve">с </w:t>
      </w:r>
      <w:r w:rsidR="008E4361">
        <w:rPr>
          <w:rFonts w:ascii="Times New Roman" w:hAnsi="Times New Roman" w:cs="Times New Roman"/>
          <w:sz w:val="28"/>
          <w:szCs w:val="28"/>
        </w:rPr>
        <w:t>0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21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270"/>
        <w:gridCol w:w="3274"/>
        <w:gridCol w:w="822"/>
        <w:gridCol w:w="170"/>
        <w:gridCol w:w="66"/>
        <w:gridCol w:w="1351"/>
        <w:gridCol w:w="1560"/>
        <w:gridCol w:w="1559"/>
      </w:tblGrid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End w:id="0"/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noWrap/>
            <w:hideMark/>
          </w:tcPr>
          <w:p w:rsidR="003B5204" w:rsidRPr="00D84A50" w:rsidRDefault="00EC1EC0" w:rsidP="005E2B7F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809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0A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Default="005E2B7F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204" w:rsidRPr="003B5204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D84A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BA0B87" w:rsidRPr="00BA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10.08.2017 № 562</w:t>
            </w:r>
          </w:p>
        </w:tc>
      </w:tr>
      <w:tr w:rsidR="00BA0B87" w:rsidRPr="00BA0B87" w:rsidTr="00E8097A">
        <w:trPr>
          <w:trHeight w:val="85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Default="00E8097A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A0B87" w:rsidRPr="00BA0B87" w:rsidRDefault="00BA0B87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Нормативы потребления коммунальных услуг по холодному (горячему) водоснабжению в жилых помещениях в Петропавловск-Камчатском городском округе Камчатского края</w:t>
            </w:r>
          </w:p>
        </w:tc>
      </w:tr>
      <w:tr w:rsidR="00BA0B87" w:rsidRPr="00BA0B87" w:rsidTr="00E8097A">
        <w:trPr>
          <w:trHeight w:val="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DF79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раковин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ами, мойками,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</w:t>
            </w:r>
            <w:r w:rsidR="00DF793F" w:rsidRPr="00DF7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B5A40" w:rsidRDefault="00BA0B87" w:rsidP="00BB5A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A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1,5</w:t>
            </w:r>
            <w:r w:rsidR="00BB5A40" w:rsidRPr="00BB5A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00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3" w:colLast="4"/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740C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централизованным холодным водоснабжением, с горячим водоснабже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при открытой системе теплоснабжения,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ваннами длиной 1500-1550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3,786</w:t>
            </w:r>
          </w:p>
        </w:tc>
      </w:tr>
      <w:tr w:rsidR="00BA0B87" w:rsidRPr="00BA0B87" w:rsidTr="00E8097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BA0B87" w:rsidRPr="00BA0B87" w:rsidTr="00E8097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740C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 с централизованным холодным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водоснабжением, с водонагревателя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(на период отсутствия ГВС),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водоотведением/без централизованного водоотведения, оборудованные у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ваннами длиной 1500-1550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BA0B87" w:rsidRPr="00BA0B87" w:rsidTr="00E8097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в многоквартирных и жилых домах с централизованным холодным водоснабжением, водон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агревателями (круглогодично),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водоотведением/ без централизованного водоотведения, оборудованные у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ваннами длиной 1500-1550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с душем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BA0B87" w:rsidRPr="00BA0B87" w:rsidTr="00E8097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B87" w:rsidRPr="00BA0B87" w:rsidTr="00E8097A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D867D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</w:t>
            </w: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E8097A" w:rsidRPr="00BA0B87" w:rsidTr="00E8097A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и жилые дома с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централизованным холо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душами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куб.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 в месяц на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2,176</w:t>
            </w:r>
          </w:p>
        </w:tc>
      </w:tr>
      <w:tr w:rsidR="00E8097A" w:rsidRPr="00BA0B87" w:rsidTr="00E8097A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и жилые дома с централизов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анным холодным водоснабжением,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горячим водоснабжен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при открытой системе </w:t>
            </w:r>
            <w:r w:rsidR="00740C21" w:rsidRP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оборудованные унитазами, раковинами, мойками, душами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2,176</w:t>
            </w:r>
          </w:p>
        </w:tc>
      </w:tr>
      <w:tr w:rsidR="00E8097A" w:rsidRPr="00BA0B87" w:rsidTr="00E8097A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(ул. Зеркальная,д. 52)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водопроводом, водоотведением, оборудованные унитазами, раковинами, мойками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8097A" w:rsidRPr="00BA0B87" w:rsidTr="00E8097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водопроводом, без централизованного водоотведения, оборудованные унитазами, раковинами, мойками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8097A" w:rsidRPr="00BA0B87" w:rsidTr="00E8097A">
        <w:trPr>
          <w:trHeight w:val="8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Дома, использующиеся в качестве общежитий, оборудованные мойками, раковинами, унитазами, с общими душевыми с централизованным холодным водоснабжением, с горячим водоснабжением при закрытой и открытой системах </w:t>
            </w:r>
            <w:r w:rsidR="00740C21" w:rsidRP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водоотведением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E8097A" w:rsidRPr="00BA0B87" w:rsidTr="00E8097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без централизованного холодного водоснабжения, с горячим водоснабжением при открытой системе </w:t>
            </w:r>
            <w:r w:rsidR="00740C21" w:rsidRP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централизованного водоотведения, оборудованные унитазами, раковинами, мойками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1,693</w:t>
            </w:r>
          </w:p>
        </w:tc>
      </w:tr>
      <w:tr w:rsidR="00E8097A" w:rsidRPr="00BA0B87" w:rsidTr="00E8097A">
        <w:trPr>
          <w:trHeight w:val="57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740C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(коттеджи улучшенного типа, таунхаус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ы) с централизованным холодным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водоснабжением, с водонагревателями или с индивидуальным тепловым пунктом, с   водоотведением/ без централизованного водоотведения, оборудованные унитазами, раковинами, мойками,</w:t>
            </w:r>
            <w:r w:rsidR="00740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 длиной 1500-1550 мм с душем  / душевыми кабинами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 в месяц на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8097A" w:rsidRPr="00BA0B87" w:rsidTr="00E8097A">
        <w:trPr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5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7A" w:rsidRPr="00BA0B87" w:rsidTr="00E8097A">
        <w:trPr>
          <w:trHeight w:val="289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BA0B87" w:rsidRDefault="00E8097A" w:rsidP="00E8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E8097A" w:rsidRPr="00BA0B87" w:rsidTr="00E8097A">
        <w:trPr>
          <w:trHeight w:val="13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97A" w:rsidRPr="00BA0B87" w:rsidRDefault="00E8097A" w:rsidP="0082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Нормативы потребления коммунальной услуги по холодному (горячему) водоснабжению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жилых помещениях установлены с применением расчетного метода (за исключением норматива потребления коммунальной услуги по горячему водоснабжению в жилых помещениях, расположенных в 5-этажных многоквартирных и жилых домах с централизованным холодным и горячим вод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оснабжением, водоотведением,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оборудованных у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ваннами длиной 1500-1550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душем).</w:t>
            </w:r>
          </w:p>
        </w:tc>
      </w:tr>
      <w:tr w:rsidR="00E8097A" w:rsidRPr="00BA0B87" w:rsidTr="00E8097A">
        <w:trPr>
          <w:trHeight w:val="112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97A" w:rsidRPr="00BA0B87" w:rsidRDefault="00E8097A" w:rsidP="0082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Норматив потребления коммунальной услуги по горячему водоснабжению в жилых помещениях, расположенных в 5-этажных многоквартирных и жилых домах с централизованным холо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дным и горячим водоснабжением,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водоотведением, оборудованных у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нитазами, раковинами, мойками, ваннами длиной 1500-1550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с душем установлен с применением метода аналогов.</w:t>
            </w:r>
          </w:p>
        </w:tc>
      </w:tr>
      <w:tr w:rsidR="00E8097A" w:rsidRPr="00BA0B87" w:rsidTr="00E8097A">
        <w:trPr>
          <w:trHeight w:val="97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97A" w:rsidRPr="00BA0B87" w:rsidRDefault="00E8097A" w:rsidP="0082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Норматив потребления коммунальной услу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      </w:r>
          </w:p>
        </w:tc>
      </w:tr>
      <w:tr w:rsidR="00E8097A" w:rsidRPr="00BA0B87" w:rsidTr="00E8097A">
        <w:trPr>
          <w:trHeight w:val="75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97A" w:rsidRPr="00BA0B87" w:rsidRDefault="00E8097A" w:rsidP="00827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Норматив потребления коммунальной услуги по водоотведению равен сумме н</w:t>
            </w:r>
            <w:r w:rsidR="00827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ормативов холодного и горячего </w:t>
            </w:r>
            <w:r w:rsidRPr="00BA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 (при наличии централизованного водоотведения).".</w:t>
            </w:r>
          </w:p>
        </w:tc>
      </w:tr>
    </w:tbl>
    <w:p w:rsidR="000A20AE" w:rsidRPr="006F0243" w:rsidRDefault="000A20AE" w:rsidP="00827504">
      <w:pPr>
        <w:spacing w:after="0" w:line="240" w:lineRule="auto"/>
        <w:jc w:val="both"/>
        <w:rPr>
          <w:i/>
          <w:sz w:val="16"/>
          <w:szCs w:val="16"/>
        </w:rPr>
      </w:pPr>
    </w:p>
    <w:sectPr w:rsidR="000A20AE" w:rsidRPr="006F0243" w:rsidSect="00C7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73" w:rsidRDefault="00696B73" w:rsidP="006F0243">
      <w:pPr>
        <w:spacing w:after="0" w:line="240" w:lineRule="auto"/>
      </w:pPr>
      <w:r>
        <w:separator/>
      </w:r>
    </w:p>
  </w:endnote>
  <w:endnote w:type="continuationSeparator" w:id="0">
    <w:p w:rsidR="00696B73" w:rsidRDefault="00696B73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73" w:rsidRDefault="00696B73" w:rsidP="006F0243">
      <w:pPr>
        <w:spacing w:after="0" w:line="240" w:lineRule="auto"/>
      </w:pPr>
      <w:r>
        <w:separator/>
      </w:r>
    </w:p>
  </w:footnote>
  <w:footnote w:type="continuationSeparator" w:id="0">
    <w:p w:rsidR="00696B73" w:rsidRDefault="00696B73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0354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0F5C0D"/>
    <w:rsid w:val="00102226"/>
    <w:rsid w:val="00104574"/>
    <w:rsid w:val="001107CD"/>
    <w:rsid w:val="00114791"/>
    <w:rsid w:val="00120B55"/>
    <w:rsid w:val="001227EF"/>
    <w:rsid w:val="00126FD1"/>
    <w:rsid w:val="00137764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D6212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6547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2B7F"/>
    <w:rsid w:val="005E3730"/>
    <w:rsid w:val="005F7CB7"/>
    <w:rsid w:val="006015F3"/>
    <w:rsid w:val="00601617"/>
    <w:rsid w:val="00605F9C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7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C21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7F5F07"/>
    <w:rsid w:val="00802929"/>
    <w:rsid w:val="00806F89"/>
    <w:rsid w:val="00811043"/>
    <w:rsid w:val="00813DB6"/>
    <w:rsid w:val="00820B08"/>
    <w:rsid w:val="008221C1"/>
    <w:rsid w:val="00825E51"/>
    <w:rsid w:val="00827504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4361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707B"/>
    <w:rsid w:val="009D3DBF"/>
    <w:rsid w:val="009D4842"/>
    <w:rsid w:val="009E38B8"/>
    <w:rsid w:val="009E7CD1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625"/>
    <w:rsid w:val="00B14C79"/>
    <w:rsid w:val="00B15A48"/>
    <w:rsid w:val="00B31776"/>
    <w:rsid w:val="00B31A0E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A0B87"/>
    <w:rsid w:val="00BB2F1F"/>
    <w:rsid w:val="00BB3352"/>
    <w:rsid w:val="00BB5A40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DF793F"/>
    <w:rsid w:val="00E04AE4"/>
    <w:rsid w:val="00E075CB"/>
    <w:rsid w:val="00E0776C"/>
    <w:rsid w:val="00E11158"/>
    <w:rsid w:val="00E172F0"/>
    <w:rsid w:val="00E22361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97A"/>
    <w:rsid w:val="00E843C2"/>
    <w:rsid w:val="00E8622F"/>
    <w:rsid w:val="00E93898"/>
    <w:rsid w:val="00E94E4D"/>
    <w:rsid w:val="00EA4F2C"/>
    <w:rsid w:val="00EB4F5E"/>
    <w:rsid w:val="00EC0E7E"/>
    <w:rsid w:val="00EC11B0"/>
    <w:rsid w:val="00EC1EC0"/>
    <w:rsid w:val="00EC307B"/>
    <w:rsid w:val="00ED1C98"/>
    <w:rsid w:val="00ED3826"/>
    <w:rsid w:val="00ED4E31"/>
    <w:rsid w:val="00ED6C33"/>
    <w:rsid w:val="00ED7DFB"/>
    <w:rsid w:val="00EE0525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A5B-9794-4BFE-8404-C6A9C55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10</cp:revision>
  <cp:lastPrinted>2020-11-27T02:11:00Z</cp:lastPrinted>
  <dcterms:created xsi:type="dcterms:W3CDTF">2020-11-29T21:40:00Z</dcterms:created>
  <dcterms:modified xsi:type="dcterms:W3CDTF">2020-11-29T22:25:00Z</dcterms:modified>
</cp:coreProperties>
</file>