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3E412F" w:rsidTr="00C458D7">
        <w:trPr>
          <w:trHeight w:val="2100"/>
        </w:trPr>
        <w:tc>
          <w:tcPr>
            <w:tcW w:w="4395" w:type="dxa"/>
            <w:hideMark/>
          </w:tcPr>
          <w:p w:rsidR="00AC1765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3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жилищно-коммунального хозяйства и энергетики Камчатского края от 10.08.2017 № 565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Усть-Большерецкого муниципального района Камчатского края»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31" w:rsidRPr="00854BE9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4D0" w:rsidRDefault="00FF44D0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2F" w:rsidRPr="00854BE9" w:rsidRDefault="003E412F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412F" w:rsidRPr="00854BE9" w:rsidRDefault="003E412F" w:rsidP="00C721F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A31" w:rsidRPr="00F72556" w:rsidRDefault="00611A31" w:rsidP="00611A3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5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приказу</w:t>
      </w:r>
      <w:r w:rsidRPr="00B87F21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и энергетики Камчатского края</w:t>
      </w:r>
      <w:r w:rsidRPr="00B87F21">
        <w:rPr>
          <w:sz w:val="28"/>
          <w:szCs w:val="28"/>
        </w:rPr>
        <w:t xml:space="preserve"> </w:t>
      </w:r>
      <w:r w:rsidRPr="00B87F21">
        <w:rPr>
          <w:rFonts w:ascii="Times New Roman" w:hAnsi="Times New Roman" w:cs="Times New Roman"/>
          <w:sz w:val="28"/>
          <w:szCs w:val="28"/>
        </w:rPr>
        <w:t xml:space="preserve">от </w:t>
      </w:r>
      <w:r w:rsidRPr="00A32C77">
        <w:rPr>
          <w:rFonts w:ascii="Times New Roman" w:hAnsi="Times New Roman" w:cs="Times New Roman"/>
          <w:sz w:val="28"/>
          <w:szCs w:val="28"/>
        </w:rPr>
        <w:t>10.08.2017 № 565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Усть-Большерецкого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2C77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Pr="00B87F21">
        <w:rPr>
          <w:rFonts w:ascii="Times New Roman" w:hAnsi="Times New Roman" w:cs="Times New Roman"/>
          <w:sz w:val="28"/>
          <w:szCs w:val="28"/>
        </w:rPr>
        <w:t xml:space="preserve"> изложив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7F21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87F21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611A31" w:rsidRPr="00F72556" w:rsidRDefault="00611A31" w:rsidP="00611A3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556">
        <w:rPr>
          <w:rFonts w:ascii="Times New Roman" w:hAnsi="Times New Roman" w:cs="Times New Roman"/>
          <w:sz w:val="28"/>
          <w:szCs w:val="28"/>
        </w:rPr>
        <w:t xml:space="preserve">2.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2556">
        <w:rPr>
          <w:rFonts w:ascii="Times New Roman" w:hAnsi="Times New Roman" w:cs="Times New Roman"/>
          <w:sz w:val="28"/>
          <w:szCs w:val="28"/>
        </w:rPr>
        <w:t xml:space="preserve">риказ вступает в силу 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2556">
        <w:rPr>
          <w:rFonts w:ascii="Times New Roman" w:hAnsi="Times New Roman" w:cs="Times New Roman"/>
          <w:sz w:val="28"/>
          <w:szCs w:val="28"/>
        </w:rPr>
        <w:t xml:space="preserve"> дней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137764" w:rsidRPr="00137764">
        <w:t xml:space="preserve"> </w:t>
      </w:r>
      <w:r w:rsidR="00137764" w:rsidRPr="00137764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 с 01.01.2021 года.</w:t>
      </w: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709"/>
        <w:gridCol w:w="2977"/>
        <w:gridCol w:w="891"/>
        <w:gridCol w:w="149"/>
        <w:gridCol w:w="577"/>
        <w:gridCol w:w="638"/>
        <w:gridCol w:w="1843"/>
        <w:gridCol w:w="1871"/>
        <w:gridCol w:w="92"/>
      </w:tblGrid>
      <w:tr w:rsidR="00C458D7" w:rsidTr="00137764">
        <w:tc>
          <w:tcPr>
            <w:tcW w:w="5117" w:type="dxa"/>
            <w:gridSpan w:val="5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4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951D2C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43E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RANGE!A1:G234"/>
            <w:bookmarkStart w:id="1" w:name="_GoBack"/>
            <w:bookmarkEnd w:id="0"/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noWrap/>
            <w:hideMark/>
          </w:tcPr>
          <w:p w:rsidR="003B5204" w:rsidRPr="00D84A50" w:rsidRDefault="00EC1EC0" w:rsidP="003B5204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4A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 №[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D84A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10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__08__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 №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565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110"/>
        </w:trPr>
        <w:tc>
          <w:tcPr>
            <w:tcW w:w="9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Нормативы потребления коммунальных услуг по холодному (горячему) водоснабжению в жилых помещениях в муниципальных образованиях, расположенных в границах Усть-Большерецкого муниципального района Камчатского края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</w:t>
            </w:r>
            <w:r w:rsid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D84A5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r w:rsid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</w:t>
            </w:r>
            <w:r w:rsid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  <w:r w:rsid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70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Запорожское СП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0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</w:t>
            </w:r>
            <w:r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еплоснабжения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водоотведением, оборудованные унитазами, раковинами, мойками,  ваннами длиной 1500-1550  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204" w:rsidRPr="00E223BF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84A50" w:rsidRPr="003B5204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3,994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2,713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9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204" w:rsidRPr="00E223BF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84A50" w:rsidRPr="003B5204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9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9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2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Озерновское ГП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86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 с централизованным холодным водоснабжением, водонагревателями, водоотведением, оборудованные унитазами, раковинами, мойками,  ваннами длиной 1500-1550 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9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8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97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A50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D84A50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50"/>
        </w:trPr>
        <w:tc>
          <w:tcPr>
            <w:tcW w:w="9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50" w:rsidRPr="003B5204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Усть-Большерецкое СП</w:t>
            </w:r>
          </w:p>
        </w:tc>
      </w:tr>
      <w:tr w:rsidR="00D84A50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50" w:rsidRPr="00E223BF" w:rsidRDefault="00D84A50" w:rsidP="00E223BF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Многоквартирные и жилые 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дома с централизованным холодным водоснабжением, с горячим водоснабжением при открытой системе </w:t>
            </w:r>
            <w:r w:rsidR="00E223BF"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теплоснабжения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,  водоотведением, оборудованные унитазами, раковинами, мойками,  ваннами длиной 1500-1550  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куб. 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метр в месяц на челове</w:t>
            </w:r>
            <w:r w:rsid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4,009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50" w:rsidRPr="00E223BF" w:rsidRDefault="00D84A50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3,447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                                   (без водо</w:t>
            </w: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отведения)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6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                                         (без водо</w:t>
            </w: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отведения)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  водонагревателями, водоотведением, оборудованные унитазами, раковинами, мойками,  ваннами длиной 1500-1550  мм с душем (в летний период)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4,023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 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водо</w:t>
            </w:r>
            <w:r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        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водо</w:t>
            </w:r>
            <w:r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B57377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с горячим водосна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бжением при открытой системе теплоснабжения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нием, оборудованные унитазами,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мойками,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ваннами длиной 1500-1550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2,73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0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(без водо</w:t>
            </w:r>
            <w:r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</w:t>
            </w:r>
            <w:r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(без водо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B57377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с горячим водосна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бжением при открытой системе теплоснабжения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нием, оборудованные унитазами,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раковинами, мойками, ваннами длиной 1500-1550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 с душем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</w:tr>
      <w:tr w:rsidR="00E223BF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BF" w:rsidRPr="003B5204" w:rsidRDefault="00E223BF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BF" w:rsidRPr="003B5204" w:rsidRDefault="00E223BF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BF" w:rsidRPr="003B5204" w:rsidRDefault="00E223BF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BF" w:rsidRPr="003B5204" w:rsidRDefault="00E223BF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BF" w:rsidRPr="003B5204" w:rsidRDefault="00E223BF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BF" w:rsidRPr="003B5204" w:rsidRDefault="00E223BF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B57377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водоотведением, оборудованные унитазами,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мойками,</w:t>
            </w:r>
            <w:r w:rsidR="00B57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душами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2,31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(без водо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(без водо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B57377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с горячим водосна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бжением при открытой системе теплоснабжения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водоотведением, оборудованные унитазами, мойками, раковинами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(без водо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6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E223BF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водо-отв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ния, без ГВС (печ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отопление)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0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водопроводным вводом, с горячим водосна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бжением при открытой системе теплоснабжения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водоотведением, оборудованные унитазами,   мойками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(без водо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отведения, без ГВС (печ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отоп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6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(без водо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отведения)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6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E223BF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и жилые дома с водопроводным вводом, с горячим водосн</w:t>
            </w:r>
            <w:r w:rsidR="00E223BF" w:rsidRPr="00E22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абжением при открытой системе теплоснабжения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водоотведением, оборудованные   мойками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40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Октябрьское ГП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с горячим водосна</w:t>
            </w:r>
            <w:r w:rsidR="00E223BF"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бжением при открытой системе теплоснабжения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,  водоотведением, оборудованные унитазами,  раковинами, мойками,  ваннами длиной 1500-1550  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куб. метр в месяц на человека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E223BF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4,0</w:t>
            </w:r>
            <w:r w:rsidR="00E223BF"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E223BF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3,447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  (кот</w:t>
            </w:r>
            <w:r w:rsidR="00E223BF" w:rsidRPr="00E223B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теджи)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A06C6A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</w:t>
            </w:r>
            <w:r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A06C6A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63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6A" w:rsidRPr="003B5204" w:rsidRDefault="00A06C6A" w:rsidP="00FB7E01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Апачинское СП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Многоквартирные и жилые дома с централизованным холодным водоснабжением, с горячим водоснабжением при открытой системе т/с,  водоотведением, оборудованные унитазами,  раковинами, мойками,  ваннами длиной 1500-1550  мм с душем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куб. метр в месяц на челове</w:t>
            </w:r>
            <w:r w:rsidR="00A06C6A" w:rsidRP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A06C6A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4,009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A06C6A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3,447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 (коттеджи)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58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Кавалерское СП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2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жилые дома с централизованным холодным и горячим водоснабжением,  без централизованного водоотведения, оборудованные унитазами,  мойками,  ваннами длиной 1500-1550  мм с душем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 метр в месяц на челове</w:t>
            </w:r>
            <w:r w:rsidR="00A06C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2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Многоквартирные и жилые дома с централизованным холодным и горячим водоснабжением,  без централизованного водоотведения, оборудованные унитазами,  раковинами, мойками,  ваннами длиной 1500-1550  мм с душем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куб. метр в месяц на челове</w:t>
            </w:r>
            <w:r w:rsidR="00A06C6A" w:rsidRP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</w:t>
            </w: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A06C6A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4,009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04" w:rsidRPr="003B5204" w:rsidRDefault="00A06C6A" w:rsidP="003B5204">
            <w:pPr>
              <w:spacing w:after="0" w:line="240" w:lineRule="auto"/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06C6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3,447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315"/>
        </w:trPr>
        <w:tc>
          <w:tcPr>
            <w:tcW w:w="7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A50" w:rsidRPr="00E223BF" w:rsidRDefault="00D84A50" w:rsidP="00D84A5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5204" w:rsidRPr="003B5204" w:rsidRDefault="003B5204" w:rsidP="00D84A5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870"/>
        </w:trPr>
        <w:tc>
          <w:tcPr>
            <w:tcW w:w="9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204" w:rsidRPr="003B5204" w:rsidRDefault="003B5204" w:rsidP="00A06C6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Норматив потребления коммунальной услуги по холодному и горячему водоснабжению</w:t>
            </w:r>
            <w:r w:rsidR="00A06C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жилых помещениях установлен с применением расчетного метода.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1125"/>
        </w:trPr>
        <w:tc>
          <w:tcPr>
            <w:tcW w:w="9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204" w:rsidRPr="003B5204" w:rsidRDefault="003B5204" w:rsidP="00D84A5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Норматив потребления коммунальной услуги по горячему водоснабжению при открытой системе теплоснабжения (в жилых помещениях) населением при отсутствии приборов учета применяется к расчетам с потребителями только в период предоставления коммунальной услуги по горячему водоснабжению.</w:t>
            </w:r>
          </w:p>
        </w:tc>
      </w:tr>
      <w:tr w:rsidR="003B5204" w:rsidRPr="003B5204" w:rsidTr="00137764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trHeight w:val="870"/>
        </w:trPr>
        <w:tc>
          <w:tcPr>
            <w:tcW w:w="9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204" w:rsidRPr="003B5204" w:rsidRDefault="003B5204" w:rsidP="00D84A5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Норматив потребления коммунальной услуги по водоотведению равен сумме н</w:t>
            </w:r>
            <w:r w:rsidR="00A06C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ормативов холодного и горячего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водоснабжения (при наличии централизованной системы водоотведения).</w:t>
            </w:r>
            <w:r w:rsidR="00D84A50" w:rsidRPr="00E22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</w:tbl>
    <w:p w:rsidR="00D47E35" w:rsidRDefault="00D47E35" w:rsidP="003B520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3B520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3B520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Pr="006F0243" w:rsidRDefault="00D47E35" w:rsidP="00542165">
      <w:pPr>
        <w:spacing w:after="0" w:line="240" w:lineRule="auto"/>
        <w:jc w:val="both"/>
        <w:rPr>
          <w:i/>
          <w:sz w:val="16"/>
          <w:szCs w:val="16"/>
        </w:rPr>
      </w:pPr>
    </w:p>
    <w:sectPr w:rsidR="00D47E35" w:rsidRPr="006F0243" w:rsidSect="00C7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EA" w:rsidRDefault="00940BEA" w:rsidP="006F0243">
      <w:pPr>
        <w:spacing w:after="0" w:line="240" w:lineRule="auto"/>
      </w:pPr>
      <w:r>
        <w:separator/>
      </w:r>
    </w:p>
  </w:endnote>
  <w:endnote w:type="continuationSeparator" w:id="0">
    <w:p w:rsidR="00940BEA" w:rsidRDefault="00940BEA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EA" w:rsidRDefault="00940BEA" w:rsidP="006F0243">
      <w:pPr>
        <w:spacing w:after="0" w:line="240" w:lineRule="auto"/>
      </w:pPr>
      <w:r>
        <w:separator/>
      </w:r>
    </w:p>
  </w:footnote>
  <w:footnote w:type="continuationSeparator" w:id="0">
    <w:p w:rsidR="00940BEA" w:rsidRDefault="00940BEA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7EFD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7764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3CC4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026F"/>
    <w:rsid w:val="007A2052"/>
    <w:rsid w:val="007A5D0F"/>
    <w:rsid w:val="007B5CDE"/>
    <w:rsid w:val="007C234E"/>
    <w:rsid w:val="007C4943"/>
    <w:rsid w:val="007E19B0"/>
    <w:rsid w:val="007E2D45"/>
    <w:rsid w:val="007E5574"/>
    <w:rsid w:val="007F0359"/>
    <w:rsid w:val="007F56E4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D3DBF"/>
    <w:rsid w:val="009E38B8"/>
    <w:rsid w:val="009E7CD1"/>
    <w:rsid w:val="009F6CA0"/>
    <w:rsid w:val="00A000DE"/>
    <w:rsid w:val="00A0084F"/>
    <w:rsid w:val="00A0648D"/>
    <w:rsid w:val="00A06C6A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530AD"/>
    <w:rsid w:val="00B5314E"/>
    <w:rsid w:val="00B57377"/>
    <w:rsid w:val="00B62DD0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B2F1F"/>
    <w:rsid w:val="00BB3352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72F0"/>
    <w:rsid w:val="00E223BF"/>
    <w:rsid w:val="00E24D5B"/>
    <w:rsid w:val="00E357FD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1EC0"/>
    <w:rsid w:val="00EC307B"/>
    <w:rsid w:val="00ED1C98"/>
    <w:rsid w:val="00ED3826"/>
    <w:rsid w:val="00ED4E31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7670-BE70-41BF-830A-8BE76D3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9</cp:revision>
  <cp:lastPrinted>2020-09-21T20:53:00Z</cp:lastPrinted>
  <dcterms:created xsi:type="dcterms:W3CDTF">2020-11-24T04:45:00Z</dcterms:created>
  <dcterms:modified xsi:type="dcterms:W3CDTF">2020-11-24T05:41:00Z</dcterms:modified>
</cp:coreProperties>
</file>