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034ED" w:rsidRPr="00FE0FC2" w:rsidRDefault="000034ED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605B40" w:rsidRDefault="00B60245" w:rsidP="007163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FE0FC2">
        <w:tc>
          <w:tcPr>
            <w:tcW w:w="4820" w:type="dxa"/>
          </w:tcPr>
          <w:p w:rsidR="00B60245" w:rsidRPr="008D13CF" w:rsidRDefault="00CB23F1" w:rsidP="00B97D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Порядка </w:t>
            </w:r>
            <w:r w:rsidR="00B97D66">
              <w:rPr>
                <w:szCs w:val="28"/>
              </w:rPr>
              <w:t xml:space="preserve">формирования и распоряжения жилищным фондом Камчатского края </w:t>
            </w:r>
          </w:p>
        </w:tc>
      </w:tr>
    </w:tbl>
    <w:p w:rsidR="000034ED" w:rsidRPr="00605B40" w:rsidRDefault="000034ED" w:rsidP="00B60245">
      <w:pPr>
        <w:adjustRightInd w:val="0"/>
        <w:ind w:firstLine="720"/>
        <w:jc w:val="both"/>
        <w:rPr>
          <w:szCs w:val="28"/>
        </w:rPr>
      </w:pPr>
    </w:p>
    <w:p w:rsidR="00496450" w:rsidRDefault="00605B40" w:rsidP="004964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5642">
        <w:rPr>
          <w:szCs w:val="28"/>
        </w:rPr>
        <w:t xml:space="preserve">В соответствии с </w:t>
      </w:r>
      <w:r>
        <w:rPr>
          <w:szCs w:val="28"/>
        </w:rPr>
        <w:t xml:space="preserve">Жилищным кодексом Российской Федерации, </w:t>
      </w:r>
      <w:r w:rsidR="00EE2781">
        <w:rPr>
          <w:szCs w:val="28"/>
        </w:rPr>
        <w:t>п</w:t>
      </w:r>
      <w:r w:rsidR="00496450">
        <w:rPr>
          <w:szCs w:val="28"/>
        </w:rPr>
        <w:t xml:space="preserve">остановлением Правительства Камчатского края от 03.09.2010 № 367-П "Об утверждении временного порядка учета и ведения реестра имущества, находящегося в государственной собственности Камчатского края", в целях формирования жилищного фонда Камчатского края, а также совершенствования механизмов управления и распоряжения жилищном фондом Камчатского края </w:t>
      </w:r>
    </w:p>
    <w:p w:rsidR="00605B40" w:rsidRPr="004B5642" w:rsidRDefault="00605B40" w:rsidP="0060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05B40" w:rsidRDefault="00605B40" w:rsidP="00605B40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605B40" w:rsidRDefault="00605B40" w:rsidP="00605B40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605B40" w:rsidRDefault="00605B40" w:rsidP="0060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Порядок </w:t>
      </w:r>
      <w:r w:rsidR="00496450">
        <w:rPr>
          <w:szCs w:val="28"/>
        </w:rPr>
        <w:t>формирования и распоряжения жилищным фондом Камчатского края</w:t>
      </w:r>
      <w:r>
        <w:rPr>
          <w:szCs w:val="28"/>
        </w:rPr>
        <w:t xml:space="preserve"> согласно приложению к настоящему постановлению.</w:t>
      </w:r>
    </w:p>
    <w:p w:rsidR="00605B40" w:rsidRDefault="00605B40" w:rsidP="00605B40">
      <w:pPr>
        <w:autoSpaceDE w:val="0"/>
        <w:autoSpaceDN w:val="0"/>
        <w:adjustRightInd w:val="0"/>
        <w:ind w:firstLine="709"/>
        <w:jc w:val="both"/>
      </w:pPr>
      <w:r>
        <w:t>2</w:t>
      </w:r>
      <w:r w:rsidRPr="00CA7F96">
        <w:t xml:space="preserve">. Настоящее </w:t>
      </w:r>
      <w:r>
        <w:t>п</w:t>
      </w:r>
      <w:r w:rsidRPr="00CA7F96">
        <w:t>остановление вступает в силу через 10 дней после дня</w:t>
      </w:r>
      <w:r w:rsidR="00271434">
        <w:t xml:space="preserve"> его официального опубликования.</w:t>
      </w:r>
    </w:p>
    <w:p w:rsidR="000034ED" w:rsidRDefault="000034ED" w:rsidP="00605B4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40" w:rsidRPr="00FE0FC2" w:rsidRDefault="00605B40" w:rsidP="00FE0FC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77"/>
        <w:tblW w:w="9923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CC36A8" w:rsidRPr="001E6FE1" w:rsidTr="00CC36A8">
        <w:trPr>
          <w:trHeight w:val="1658"/>
        </w:trPr>
        <w:tc>
          <w:tcPr>
            <w:tcW w:w="3936" w:type="dxa"/>
            <w:shd w:val="clear" w:color="auto" w:fill="auto"/>
          </w:tcPr>
          <w:p w:rsidR="00CC36A8" w:rsidRPr="001E6FE1" w:rsidRDefault="00CC36A8" w:rsidP="00CC36A8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CC36A8" w:rsidRPr="001E6FE1" w:rsidRDefault="00CC36A8" w:rsidP="00CC36A8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CC36A8" w:rsidRPr="001E6FE1" w:rsidRDefault="00CC36A8" w:rsidP="00CC36A8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36A8" w:rsidRDefault="00CC36A8" w:rsidP="00CC36A8">
            <w:pPr>
              <w:adjustRightInd w:val="0"/>
              <w:ind w:right="36"/>
              <w:jc w:val="right"/>
            </w:pPr>
          </w:p>
          <w:p w:rsidR="00CC36A8" w:rsidRDefault="00CC36A8" w:rsidP="00CC36A8">
            <w:pPr>
              <w:adjustRightInd w:val="0"/>
              <w:ind w:right="36"/>
              <w:jc w:val="right"/>
            </w:pPr>
          </w:p>
          <w:p w:rsidR="00CC36A8" w:rsidRDefault="00CC36A8" w:rsidP="00CC36A8">
            <w:pPr>
              <w:adjustRightInd w:val="0"/>
              <w:ind w:right="36"/>
              <w:jc w:val="right"/>
            </w:pPr>
          </w:p>
          <w:p w:rsidR="00CC36A8" w:rsidRPr="001E6FE1" w:rsidRDefault="00CC36A8" w:rsidP="00CC36A8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82635D" w:rsidRDefault="0082635D" w:rsidP="00FE0FC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6A8" w:rsidRDefault="00CC36A8" w:rsidP="00FE0FC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C36A8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B5020E" w:rsidRPr="00195485" w:rsidTr="00565B6C">
        <w:tc>
          <w:tcPr>
            <w:tcW w:w="5211" w:type="dxa"/>
            <w:shd w:val="clear" w:color="auto" w:fill="auto"/>
          </w:tcPr>
          <w:p w:rsidR="00B5020E" w:rsidRPr="00195485" w:rsidRDefault="00B5020E" w:rsidP="00565B6C">
            <w:pPr>
              <w:jc w:val="both"/>
              <w:rPr>
                <w:rStyle w:val="apple-style-span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B5020E" w:rsidRPr="00195485" w:rsidRDefault="00B5020E" w:rsidP="00565B6C">
            <w:pPr>
              <w:rPr>
                <w:rStyle w:val="apple-style-span"/>
                <w:szCs w:val="28"/>
              </w:rPr>
            </w:pPr>
            <w:r w:rsidRPr="00195485">
              <w:rPr>
                <w:rStyle w:val="apple-style-span"/>
                <w:szCs w:val="28"/>
              </w:rPr>
              <w:t>Приложение к постановлению</w:t>
            </w:r>
          </w:p>
          <w:p w:rsidR="00B5020E" w:rsidRPr="00195485" w:rsidRDefault="00B5020E" w:rsidP="00565B6C">
            <w:pPr>
              <w:rPr>
                <w:rStyle w:val="apple-style-span"/>
                <w:szCs w:val="28"/>
              </w:rPr>
            </w:pPr>
            <w:r w:rsidRPr="00195485">
              <w:rPr>
                <w:rStyle w:val="apple-style-span"/>
                <w:szCs w:val="28"/>
              </w:rPr>
              <w:t>Правительства Камчатского края</w:t>
            </w:r>
          </w:p>
          <w:p w:rsidR="00B5020E" w:rsidRPr="00195485" w:rsidRDefault="00B5020E" w:rsidP="00565B6C">
            <w:pPr>
              <w:rPr>
                <w:rStyle w:val="apple-style-span"/>
                <w:szCs w:val="28"/>
              </w:rPr>
            </w:pPr>
            <w:r>
              <w:rPr>
                <w:rStyle w:val="apple-style-span"/>
                <w:szCs w:val="28"/>
              </w:rPr>
              <w:t>от _____________</w:t>
            </w:r>
            <w:r w:rsidRPr="00195485">
              <w:rPr>
                <w:rStyle w:val="apple-style-span"/>
                <w:szCs w:val="28"/>
              </w:rPr>
              <w:t>___№________</w:t>
            </w:r>
          </w:p>
          <w:p w:rsidR="00B5020E" w:rsidRPr="00195485" w:rsidRDefault="00B5020E" w:rsidP="00565B6C">
            <w:pPr>
              <w:jc w:val="right"/>
              <w:rPr>
                <w:rStyle w:val="apple-style-span"/>
                <w:szCs w:val="28"/>
              </w:rPr>
            </w:pPr>
          </w:p>
        </w:tc>
      </w:tr>
    </w:tbl>
    <w:p w:rsidR="00B5020E" w:rsidRDefault="00B5020E" w:rsidP="00B5020E">
      <w:pPr>
        <w:spacing w:line="276" w:lineRule="auto"/>
        <w:jc w:val="center"/>
        <w:rPr>
          <w:rStyle w:val="apple-style-span"/>
          <w:szCs w:val="28"/>
        </w:rPr>
      </w:pPr>
    </w:p>
    <w:p w:rsidR="00B5020E" w:rsidRPr="00857EB3" w:rsidRDefault="00B5020E" w:rsidP="00B5020E">
      <w:pPr>
        <w:autoSpaceDE w:val="0"/>
        <w:autoSpaceDN w:val="0"/>
        <w:adjustRightInd w:val="0"/>
        <w:jc w:val="center"/>
        <w:rPr>
          <w:szCs w:val="28"/>
        </w:rPr>
      </w:pPr>
      <w:r w:rsidRPr="00857EB3">
        <w:rPr>
          <w:szCs w:val="28"/>
        </w:rPr>
        <w:t>Порядок</w:t>
      </w:r>
    </w:p>
    <w:p w:rsidR="00B5020E" w:rsidRPr="007125C5" w:rsidRDefault="00B5020E" w:rsidP="00B5020E">
      <w:pPr>
        <w:autoSpaceDE w:val="0"/>
        <w:autoSpaceDN w:val="0"/>
        <w:adjustRightInd w:val="0"/>
        <w:jc w:val="center"/>
        <w:rPr>
          <w:szCs w:val="28"/>
        </w:rPr>
      </w:pPr>
      <w:r w:rsidRPr="007125C5">
        <w:rPr>
          <w:szCs w:val="28"/>
        </w:rPr>
        <w:t>формирования и распоряжения жилищным фондом Камчатского края</w:t>
      </w:r>
    </w:p>
    <w:p w:rsidR="00B5020E" w:rsidRPr="007125C5" w:rsidRDefault="00B5020E" w:rsidP="00B5020E">
      <w:pPr>
        <w:autoSpaceDE w:val="0"/>
        <w:autoSpaceDN w:val="0"/>
        <w:adjustRightInd w:val="0"/>
        <w:jc w:val="center"/>
        <w:rPr>
          <w:rStyle w:val="apple-style-span"/>
          <w:szCs w:val="28"/>
        </w:rPr>
      </w:pPr>
    </w:p>
    <w:p w:rsidR="00B5020E" w:rsidRPr="007125C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25C5">
        <w:rPr>
          <w:szCs w:val="28"/>
        </w:rPr>
        <w:t>1. Настоящий Порядок устанавливает процедуру формирования и распоряжения жилищным фондом, находящимся в государственной собственности Камчатского края.</w:t>
      </w:r>
    </w:p>
    <w:p w:rsidR="00B5020E" w:rsidRPr="007125C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25C5">
        <w:rPr>
          <w:szCs w:val="28"/>
        </w:rPr>
        <w:t>2. Жилищным фондом Камчатского края для целей настоящего Порядка признается совокупность жилых помещений, находящихся в собственности Камчатского края.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Жилые помещения жилищного фонда Камчатского края в зависимости от целей использования подлежат отнесению: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к жилищному фонду социального использования;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к специализированному жилищному фонду;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к жилищному фонду коммерческого использования.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Отнесение жилого помещения жилищного фонда Камчатского края к определенному виду жилищного фонда в зависимости от целей использования осуществляется распоряжением Министерства имущественных и земельных отношений Камчатского края.</w:t>
      </w:r>
    </w:p>
    <w:p w:rsidR="00B5020E" w:rsidRPr="004C44D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4D5">
        <w:rPr>
          <w:szCs w:val="28"/>
        </w:rPr>
        <w:t>5. Жилищный фонд Камчатского края формируется посредством:</w:t>
      </w:r>
    </w:p>
    <w:p w:rsidR="00B5020E" w:rsidRPr="004C44D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4D5">
        <w:rPr>
          <w:szCs w:val="28"/>
        </w:rPr>
        <w:t>1) приобретения жилых помещений по договорам купли-продажи за счет средств краевого бюджета;</w:t>
      </w:r>
    </w:p>
    <w:p w:rsidR="00B5020E" w:rsidRPr="004C44D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4D5">
        <w:rPr>
          <w:szCs w:val="28"/>
        </w:rPr>
        <w:t>2) строительства (участия в долевом строительстве) жилых помещений за счет средств краевого бюджета.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Жилые помещения, указанные в части 3 настоящего Порядка, подлежат государственной регистрации в Управлении</w:t>
      </w:r>
      <w:r w:rsidRPr="0099037C">
        <w:rPr>
          <w:szCs w:val="28"/>
        </w:rPr>
        <w:t xml:space="preserve"> Федеральной службы государственной регистрации, кадастра и картографии по Камчатскому</w:t>
      </w:r>
      <w:r>
        <w:rPr>
          <w:szCs w:val="28"/>
        </w:rPr>
        <w:t xml:space="preserve"> с последующим внесением в реестр имущества, находящегося в государственной собственности Камчатского края (далее – Реестр).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Ведение Реестра осуществляется в соответствии с постановлением </w:t>
      </w:r>
      <w:r w:rsidRPr="0099037C">
        <w:rPr>
          <w:szCs w:val="28"/>
        </w:rPr>
        <w:t xml:space="preserve">Правительства Камчатского края от 03.09.2010 № 367-П "Об утверждении </w:t>
      </w:r>
      <w:r w:rsidRPr="007125C5">
        <w:rPr>
          <w:szCs w:val="28"/>
        </w:rPr>
        <w:t>време</w:t>
      </w:r>
      <w:r w:rsidRPr="0099037C">
        <w:rPr>
          <w:szCs w:val="28"/>
        </w:rPr>
        <w:t>нного порядка учета и ведения реестра имущества, находящегося в государственной собственности Камчатского края"</w:t>
      </w:r>
      <w:r>
        <w:rPr>
          <w:szCs w:val="28"/>
        </w:rPr>
        <w:t>.</w:t>
      </w:r>
    </w:p>
    <w:p w:rsidR="00B5020E" w:rsidRPr="007125C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25C5">
        <w:rPr>
          <w:szCs w:val="28"/>
        </w:rPr>
        <w:t xml:space="preserve">8. Жилые помещения, указанные в пункте 1 части 3 настоящего Порядка, предоставляются по договорам социального найма в порядке, установленном Законом Камчатского края </w:t>
      </w:r>
      <w:r w:rsidRPr="007125C5">
        <w:rPr>
          <w:rFonts w:eastAsia="Calibri"/>
          <w:szCs w:val="28"/>
        </w:rPr>
        <w:t xml:space="preserve">от 31.03.2009 № 253 </w:t>
      </w:r>
      <w:r w:rsidRPr="007125C5">
        <w:rPr>
          <w:szCs w:val="28"/>
        </w:rPr>
        <w:t>"</w:t>
      </w:r>
      <w:r w:rsidRPr="007125C5">
        <w:rPr>
          <w:rFonts w:eastAsia="Calibri"/>
          <w:szCs w:val="28"/>
        </w:rPr>
        <w:t>О порядке предоставления жилых помещений жилищного фонда Камчатского края по договорам социального найма</w:t>
      </w:r>
      <w:r w:rsidRPr="007125C5">
        <w:rPr>
          <w:szCs w:val="28"/>
        </w:rPr>
        <w:t>".</w:t>
      </w:r>
    </w:p>
    <w:p w:rsidR="00B5020E" w:rsidRPr="007125C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Жилые помещения, указанные в пункте 2 части 3 настоящего Порядка, предоставляются </w:t>
      </w:r>
      <w:r w:rsidRPr="007125C5">
        <w:rPr>
          <w:szCs w:val="28"/>
        </w:rPr>
        <w:t xml:space="preserve">по договорам найма в порядке, установленном постановлением Правительства Камчатского края от 09.11.2009 № 421-П "Об определении </w:t>
      </w:r>
      <w:r w:rsidRPr="007125C5">
        <w:rPr>
          <w:szCs w:val="28"/>
        </w:rPr>
        <w:lastRenderedPageBreak/>
        <w:t>Порядка предоставления жилых помещений специализированного жилищного фонда Камчатского края"</w:t>
      </w:r>
      <w:r>
        <w:rPr>
          <w:szCs w:val="28"/>
        </w:rPr>
        <w:t>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Жилые помещения, указанные в пункте 3 части 3 настоящего Порядка, предоставляются по договорам найма жилого помещения коммерческого использования в порядке, установленном постановлением Правительства Камчатского края.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rStyle w:val="apple-style-span"/>
        </w:rPr>
      </w:pPr>
      <w:r>
        <w:rPr>
          <w:szCs w:val="28"/>
        </w:rPr>
        <w:t>11. Жилые помещения, указанные в пунктах 2 и 3 части 3 настоящего Порядка, не подлежат приватизации.</w:t>
      </w:r>
    </w:p>
    <w:p w:rsidR="00B5020E" w:rsidRDefault="00B5020E" w:rsidP="00FE0FC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B5020E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020E" w:rsidRDefault="00B5020E" w:rsidP="00B5020E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П</w:t>
      </w:r>
      <w:r w:rsidRPr="00F25765">
        <w:rPr>
          <w:szCs w:val="28"/>
        </w:rPr>
        <w:t>ояснительная записка</w:t>
      </w:r>
      <w:r>
        <w:rPr>
          <w:szCs w:val="28"/>
        </w:rPr>
        <w:t xml:space="preserve"> </w:t>
      </w:r>
    </w:p>
    <w:p w:rsidR="00B5020E" w:rsidRPr="00BC0CA5" w:rsidRDefault="00B5020E" w:rsidP="00B5020E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F25765">
        <w:rPr>
          <w:szCs w:val="28"/>
        </w:rPr>
        <w:t>к проекту постановления Правительства Камчатского края</w:t>
      </w:r>
      <w:r>
        <w:rPr>
          <w:szCs w:val="28"/>
        </w:rPr>
        <w:t xml:space="preserve"> </w:t>
      </w:r>
      <w:r w:rsidRPr="00BC0CA5">
        <w:rPr>
          <w:szCs w:val="28"/>
        </w:rPr>
        <w:t>"Об утверждении Порядка формирования и распоряжения жилищным фондом Камчатского края"</w:t>
      </w:r>
    </w:p>
    <w:p w:rsidR="00B5020E" w:rsidRPr="00F25765" w:rsidRDefault="00B5020E" w:rsidP="00B5020E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5020E" w:rsidRPr="00BC0CA5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62D">
        <w:rPr>
          <w:szCs w:val="28"/>
        </w:rPr>
        <w:t xml:space="preserve">Настоящий проект постановления Правительства Камчатского края разработан в соответствии с </w:t>
      </w:r>
      <w:r w:rsidRPr="00BC0CA5">
        <w:rPr>
          <w:szCs w:val="28"/>
        </w:rPr>
        <w:t>Жилищным кодексом Российской Федерации, постановлением Правительства Камчатского края от 03.09.2010 № 367-П "Об утверждении временного порядка учета и ведения реестра имущества, находящегося в государственной собственности Камчатского края", в целях формирования жилищного фонда Камчатского края, а также совершенствования механизмов управления и распоряжения ж</w:t>
      </w:r>
      <w:r>
        <w:rPr>
          <w:szCs w:val="28"/>
        </w:rPr>
        <w:t>илищном фондом Камчатского края.</w:t>
      </w:r>
    </w:p>
    <w:p w:rsidR="00B5020E" w:rsidRPr="00B5062D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62D">
        <w:rPr>
          <w:szCs w:val="28"/>
        </w:rPr>
        <w:t xml:space="preserve">Проект </w:t>
      </w:r>
      <w:r>
        <w:rPr>
          <w:szCs w:val="28"/>
        </w:rPr>
        <w:t>____________</w:t>
      </w:r>
      <w:r w:rsidRPr="00B5062D">
        <w:rPr>
          <w:szCs w:val="28"/>
        </w:rPr>
        <w:t xml:space="preserve">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</w:t>
      </w:r>
      <w:r>
        <w:rPr>
          <w:szCs w:val="28"/>
        </w:rPr>
        <w:t xml:space="preserve">срок до _____________ </w:t>
      </w:r>
      <w:r w:rsidRPr="00B5062D">
        <w:rPr>
          <w:szCs w:val="28"/>
        </w:rPr>
        <w:t>независимой антикоррупционной экспертизы.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62D">
        <w:rPr>
          <w:szCs w:val="28"/>
        </w:rPr>
        <w:t xml:space="preserve">По окончании установленного срока для проведения независимой антикоррупционной экспертизы, заключений </w:t>
      </w:r>
      <w:r>
        <w:rPr>
          <w:szCs w:val="28"/>
        </w:rPr>
        <w:t>(</w:t>
      </w:r>
      <w:r w:rsidRPr="00B5062D">
        <w:rPr>
          <w:szCs w:val="28"/>
        </w:rPr>
        <w:t>не</w:t>
      </w:r>
      <w:r>
        <w:rPr>
          <w:szCs w:val="28"/>
        </w:rPr>
        <w:t>)</w:t>
      </w:r>
      <w:r w:rsidRPr="00B5062D">
        <w:rPr>
          <w:szCs w:val="28"/>
        </w:rPr>
        <w:t xml:space="preserve"> поступило.</w:t>
      </w:r>
    </w:p>
    <w:p w:rsidR="00B5020E" w:rsidRPr="006C00A3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00A3">
        <w:rPr>
          <w:szCs w:val="28"/>
        </w:rPr>
        <w:t>Для реализации проекта постановления Правительства Камчатского края дополнительных финансовых средств из краевого бюджета не потребуется.</w:t>
      </w:r>
    </w:p>
    <w:p w:rsidR="00B5020E" w:rsidRDefault="00B5020E" w:rsidP="00B502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62D">
        <w:rPr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06.06.2013 № 233-П </w:t>
      </w:r>
      <w:r w:rsidRPr="00BC0CA5">
        <w:rPr>
          <w:szCs w:val="28"/>
        </w:rPr>
        <w:t>"</w:t>
      </w:r>
      <w:r w:rsidRPr="00B5062D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Pr="00BC0CA5">
        <w:rPr>
          <w:szCs w:val="28"/>
        </w:rPr>
        <w:t>"</w:t>
      </w:r>
      <w:r w:rsidRPr="00B5062D">
        <w:rPr>
          <w:szCs w:val="28"/>
        </w:rPr>
        <w:t>.</w:t>
      </w:r>
    </w:p>
    <w:p w:rsidR="00B5020E" w:rsidRDefault="00B5020E" w:rsidP="00B5020E">
      <w:pPr>
        <w:pStyle w:val="ConsPlusNormal"/>
        <w:ind w:firstLine="709"/>
        <w:jc w:val="both"/>
        <w:rPr>
          <w:rStyle w:val="apple-style-span"/>
        </w:rPr>
      </w:pPr>
    </w:p>
    <w:p w:rsidR="00CC36A8" w:rsidRDefault="00CC36A8" w:rsidP="00FE0FC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436" w:rsidRPr="00FE0FC2" w:rsidRDefault="00D23436" w:rsidP="00FE0FC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sectPr w:rsidR="00D23436" w:rsidRPr="00FE0FC2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F1" w:rsidRDefault="00BC0CF1" w:rsidP="00342D13">
      <w:r>
        <w:separator/>
      </w:r>
    </w:p>
  </w:endnote>
  <w:endnote w:type="continuationSeparator" w:id="0">
    <w:p w:rsidR="00BC0CF1" w:rsidRDefault="00BC0CF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F1" w:rsidRDefault="00BC0CF1" w:rsidP="00342D13">
      <w:r>
        <w:separator/>
      </w:r>
    </w:p>
  </w:footnote>
  <w:footnote w:type="continuationSeparator" w:id="0">
    <w:p w:rsidR="00BC0CF1" w:rsidRDefault="00BC0CF1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ED"/>
    <w:rsid w:val="00013733"/>
    <w:rsid w:val="00024DC6"/>
    <w:rsid w:val="0003329F"/>
    <w:rsid w:val="00035C9A"/>
    <w:rsid w:val="00044126"/>
    <w:rsid w:val="000545B3"/>
    <w:rsid w:val="00074E4A"/>
    <w:rsid w:val="000C1841"/>
    <w:rsid w:val="000C7998"/>
    <w:rsid w:val="000D44B8"/>
    <w:rsid w:val="001723D0"/>
    <w:rsid w:val="00191854"/>
    <w:rsid w:val="00196836"/>
    <w:rsid w:val="001A556A"/>
    <w:rsid w:val="001B5371"/>
    <w:rsid w:val="001E0B39"/>
    <w:rsid w:val="001E62AB"/>
    <w:rsid w:val="001E6FE1"/>
    <w:rsid w:val="00200564"/>
    <w:rsid w:val="00223D68"/>
    <w:rsid w:val="00230F4D"/>
    <w:rsid w:val="00232A85"/>
    <w:rsid w:val="0025329E"/>
    <w:rsid w:val="00271434"/>
    <w:rsid w:val="002722F0"/>
    <w:rsid w:val="00296585"/>
    <w:rsid w:val="002A71B0"/>
    <w:rsid w:val="002B334D"/>
    <w:rsid w:val="002D43BE"/>
    <w:rsid w:val="00321E7D"/>
    <w:rsid w:val="003223BF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96450"/>
    <w:rsid w:val="004D492F"/>
    <w:rsid w:val="004D79DB"/>
    <w:rsid w:val="004F0472"/>
    <w:rsid w:val="00511A74"/>
    <w:rsid w:val="00512C6C"/>
    <w:rsid w:val="0054446A"/>
    <w:rsid w:val="005709CE"/>
    <w:rsid w:val="00586198"/>
    <w:rsid w:val="005B0567"/>
    <w:rsid w:val="005E22DD"/>
    <w:rsid w:val="005F0B57"/>
    <w:rsid w:val="005F2BC6"/>
    <w:rsid w:val="00605B40"/>
    <w:rsid w:val="006317BF"/>
    <w:rsid w:val="006604E4"/>
    <w:rsid w:val="006650EC"/>
    <w:rsid w:val="006979FB"/>
    <w:rsid w:val="006A5AB2"/>
    <w:rsid w:val="006D4BF2"/>
    <w:rsid w:val="006E4B23"/>
    <w:rsid w:val="007120E9"/>
    <w:rsid w:val="007163D6"/>
    <w:rsid w:val="0072115F"/>
    <w:rsid w:val="00733DC4"/>
    <w:rsid w:val="00747197"/>
    <w:rsid w:val="00760202"/>
    <w:rsid w:val="00773A2B"/>
    <w:rsid w:val="00793645"/>
    <w:rsid w:val="007A764E"/>
    <w:rsid w:val="007C6DC9"/>
    <w:rsid w:val="007E17B7"/>
    <w:rsid w:val="007F49CA"/>
    <w:rsid w:val="00815D96"/>
    <w:rsid w:val="0082635D"/>
    <w:rsid w:val="0083039A"/>
    <w:rsid w:val="00832E23"/>
    <w:rsid w:val="008434A6"/>
    <w:rsid w:val="00856C9C"/>
    <w:rsid w:val="00863EEF"/>
    <w:rsid w:val="008B7954"/>
    <w:rsid w:val="008D13CF"/>
    <w:rsid w:val="008E4CD9"/>
    <w:rsid w:val="008F114E"/>
    <w:rsid w:val="008F586A"/>
    <w:rsid w:val="00905B59"/>
    <w:rsid w:val="009142C6"/>
    <w:rsid w:val="009244DB"/>
    <w:rsid w:val="0094042A"/>
    <w:rsid w:val="00941FB5"/>
    <w:rsid w:val="00970B2B"/>
    <w:rsid w:val="00981838"/>
    <w:rsid w:val="009A5446"/>
    <w:rsid w:val="009B185D"/>
    <w:rsid w:val="009B1C1D"/>
    <w:rsid w:val="009B6B79"/>
    <w:rsid w:val="009D27F0"/>
    <w:rsid w:val="009E0C88"/>
    <w:rsid w:val="009E5EC5"/>
    <w:rsid w:val="009F2212"/>
    <w:rsid w:val="00A12525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020E"/>
    <w:rsid w:val="00B524A1"/>
    <w:rsid w:val="00B539F9"/>
    <w:rsid w:val="00B540BB"/>
    <w:rsid w:val="00B60245"/>
    <w:rsid w:val="00B74965"/>
    <w:rsid w:val="00B97D66"/>
    <w:rsid w:val="00BA2CFB"/>
    <w:rsid w:val="00BA2D9F"/>
    <w:rsid w:val="00BC0CF1"/>
    <w:rsid w:val="00BD3083"/>
    <w:rsid w:val="00BF3927"/>
    <w:rsid w:val="00BF5293"/>
    <w:rsid w:val="00C00871"/>
    <w:rsid w:val="00C63EEC"/>
    <w:rsid w:val="00C87DDD"/>
    <w:rsid w:val="00C93614"/>
    <w:rsid w:val="00C942BC"/>
    <w:rsid w:val="00C959B9"/>
    <w:rsid w:val="00C966C3"/>
    <w:rsid w:val="00CA2E6F"/>
    <w:rsid w:val="00CB23F1"/>
    <w:rsid w:val="00CB67A4"/>
    <w:rsid w:val="00CC36A8"/>
    <w:rsid w:val="00CD4A09"/>
    <w:rsid w:val="00CE5360"/>
    <w:rsid w:val="00D04C82"/>
    <w:rsid w:val="00D21E35"/>
    <w:rsid w:val="00D23436"/>
    <w:rsid w:val="00D31B5A"/>
    <w:rsid w:val="00D605CF"/>
    <w:rsid w:val="00DA3A2D"/>
    <w:rsid w:val="00DC34F7"/>
    <w:rsid w:val="00DD3F53"/>
    <w:rsid w:val="00E0636D"/>
    <w:rsid w:val="00E24ECE"/>
    <w:rsid w:val="00E259EC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2781"/>
    <w:rsid w:val="00EE60C2"/>
    <w:rsid w:val="00EE6F1E"/>
    <w:rsid w:val="00EF2565"/>
    <w:rsid w:val="00F35D89"/>
    <w:rsid w:val="00F56460"/>
    <w:rsid w:val="00F73B10"/>
    <w:rsid w:val="00F74A59"/>
    <w:rsid w:val="00FA06A4"/>
    <w:rsid w:val="00FA11B3"/>
    <w:rsid w:val="00FB6E5E"/>
    <w:rsid w:val="00FD68ED"/>
    <w:rsid w:val="00FE0FC2"/>
    <w:rsid w:val="00FE1763"/>
    <w:rsid w:val="00FE2DCF"/>
    <w:rsid w:val="00FE4617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B3A681-330C-434B-9337-413D532A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034ED"/>
    <w:pPr>
      <w:ind w:left="720"/>
      <w:contextualSpacing/>
    </w:pPr>
  </w:style>
  <w:style w:type="character" w:customStyle="1" w:styleId="apple-style-span">
    <w:name w:val="apple-style-span"/>
    <w:rsid w:val="00B5020E"/>
  </w:style>
  <w:style w:type="character" w:customStyle="1" w:styleId="ConsPlusNormal0">
    <w:name w:val="ConsPlusNormal Знак"/>
    <w:link w:val="ConsPlusNormal"/>
    <w:locked/>
    <w:rsid w:val="00B5020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791A-B27D-4662-A3C8-1AA9EFC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5244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Конова Анна Игоревна</cp:lastModifiedBy>
  <cp:revision>2</cp:revision>
  <cp:lastPrinted>2020-05-08T01:33:00Z</cp:lastPrinted>
  <dcterms:created xsi:type="dcterms:W3CDTF">2020-07-20T03:44:00Z</dcterms:created>
  <dcterms:modified xsi:type="dcterms:W3CDTF">2020-07-20T03:44:00Z</dcterms:modified>
</cp:coreProperties>
</file>