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1E0F16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E0F16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E0F16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0F16">
        <w:rPr>
          <w:rFonts w:ascii="Times New Roman" w:hAnsi="Times New Roman" w:cs="Times New Roman"/>
          <w:sz w:val="28"/>
          <w:szCs w:val="28"/>
        </w:rPr>
        <w:t>ПРАВИТЕЛЬСТВА</w:t>
      </w:r>
      <w:r w:rsidRPr="001E0F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1E0F16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E0F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F16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1E0F16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1E0F16" w14:paraId="03469614" w14:textId="77777777" w:rsidTr="00CF1F2D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1E0F16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F1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E782C42" w14:textId="77777777" w:rsidR="00C57F2C" w:rsidRPr="001E0F16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77777777" w:rsidR="00C57F2C" w:rsidRPr="001E0F16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0F16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E0F16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57F2C" w:rsidRPr="001E0F16" w14:paraId="6076EDCD" w14:textId="77777777" w:rsidTr="00A23803">
        <w:tc>
          <w:tcPr>
            <w:tcW w:w="4786" w:type="dxa"/>
          </w:tcPr>
          <w:p w14:paraId="6000AD46" w14:textId="77777777" w:rsidR="00C57F2C" w:rsidRPr="001E0F16" w:rsidRDefault="00C57F2C" w:rsidP="0057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77777777" w:rsidR="00C57F2C" w:rsidRPr="001E0F16" w:rsidRDefault="00D605D4" w:rsidP="003362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Порядка предоставления из краевого бюджета </w:t>
            </w:r>
            <w:r w:rsidR="001C6A59">
              <w:rPr>
                <w:rFonts w:ascii="Times New Roman" w:hAnsi="Times New Roman"/>
                <w:bCs/>
                <w:sz w:val="28"/>
                <w:szCs w:val="28"/>
              </w:rPr>
              <w:t>субсидии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юридическим лицам - организациям Камчатского края, осуществляющим </w:t>
            </w:r>
            <w:r w:rsidR="00572785" w:rsidRPr="001E0F16">
              <w:rPr>
                <w:rFonts w:ascii="Times New Roman" w:hAnsi="Times New Roman"/>
                <w:bCs/>
                <w:sz w:val="28"/>
                <w:szCs w:val="28"/>
              </w:rPr>
              <w:t>деятельность,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785" w:rsidRPr="001E0F16">
              <w:rPr>
                <w:rFonts w:ascii="Times New Roman" w:hAnsi="Times New Roman"/>
                <w:bCs/>
                <w:sz w:val="28"/>
                <w:szCs w:val="28"/>
              </w:rPr>
              <w:t>связанную с оборотом наркотических средств, психотропных веществ и их прекурсоров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>
              <w:rPr>
                <w:rFonts w:ascii="Times New Roman" w:hAnsi="Times New Roman"/>
                <w:bCs/>
                <w:sz w:val="28"/>
                <w:szCs w:val="28"/>
              </w:rPr>
              <w:t>возмещение</w:t>
            </w:r>
            <w:r w:rsidRPr="001E0F16">
              <w:rPr>
                <w:rFonts w:ascii="Times New Roman" w:hAnsi="Times New Roman"/>
                <w:bCs/>
                <w:sz w:val="28"/>
                <w:szCs w:val="28"/>
              </w:rPr>
              <w:t xml:space="preserve"> затрат в связи с оказанием услуг</w:t>
            </w:r>
          </w:p>
        </w:tc>
      </w:tr>
    </w:tbl>
    <w:p w14:paraId="4D8DB7C0" w14:textId="77777777" w:rsidR="0048664D" w:rsidRPr="001E0F16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0CF1844" w14:textId="77777777"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статьей 78</w:t>
        </w:r>
      </w:hyperlink>
      <w:r w:rsidRPr="001E0F1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06.09.2016  № 887 «Об общих требованиях к нормативным правовым актам, муниципальным правовым актам, регулирующим предоставление </w:t>
      </w:r>
      <w:r w:rsidR="001C6A59">
        <w:rPr>
          <w:rFonts w:ascii="Times New Roman" w:hAnsi="Times New Roman"/>
          <w:sz w:val="28"/>
          <w:szCs w:val="28"/>
        </w:rPr>
        <w:t>субсидии</w:t>
      </w:r>
      <w:r w:rsidRPr="001E0F16">
        <w:rPr>
          <w:rFonts w:ascii="Times New Roman" w:hAnsi="Times New Roman"/>
          <w:sz w:val="28"/>
          <w:szCs w:val="28"/>
        </w:rPr>
        <w:t xml:space="preserve"> юридическим лицам (за исключением </w:t>
      </w:r>
      <w:r w:rsidR="001C6A59">
        <w:rPr>
          <w:rFonts w:ascii="Times New Roman" w:hAnsi="Times New Roman"/>
          <w:sz w:val="28"/>
          <w:szCs w:val="28"/>
        </w:rPr>
        <w:t>субсидии</w:t>
      </w:r>
      <w:r w:rsidRPr="001E0F16">
        <w:rPr>
          <w:rFonts w:ascii="Times New Roman" w:hAnsi="Times New Roman"/>
          <w:sz w:val="28"/>
          <w:szCs w:val="28"/>
        </w:rPr>
        <w:t xml:space="preserve">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 w14:paraId="33E2C88A" w14:textId="77777777"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1E3415D3" w14:textId="77777777"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1E0F16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1E0F16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69DE5CB2" w14:textId="77777777" w:rsidR="00D605D4" w:rsidRPr="001E0F16" w:rsidRDefault="002F4899" w:rsidP="00D6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1. </w:t>
      </w:r>
      <w:r w:rsidR="00D605D4" w:rsidRPr="001E0F16">
        <w:rPr>
          <w:rFonts w:ascii="Times New Roman" w:hAnsi="Times New Roman"/>
          <w:sz w:val="28"/>
          <w:szCs w:val="28"/>
        </w:rPr>
        <w:t>Утвердить</w:t>
      </w:r>
      <w:r w:rsidR="00572785" w:rsidRPr="001E0F1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w:anchor="Par36" w:tooltip="ПОРЯДОК ПРЕДОСТАВЛЕНИЯ" w:history="1">
        <w:r w:rsidR="00D605D4" w:rsidRPr="001E0F1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Порядок</w:t>
        </w:r>
      </w:hyperlink>
      <w:r w:rsidR="00D605D4" w:rsidRPr="001E0F16">
        <w:rPr>
          <w:rFonts w:ascii="Times New Roman" w:hAnsi="Times New Roman"/>
          <w:sz w:val="28"/>
          <w:szCs w:val="28"/>
        </w:rPr>
        <w:t xml:space="preserve"> предоставления из краевого бюджета </w:t>
      </w:r>
      <w:r w:rsidR="001C6A59">
        <w:rPr>
          <w:rFonts w:ascii="Times New Roman" w:hAnsi="Times New Roman"/>
          <w:sz w:val="28"/>
          <w:szCs w:val="28"/>
        </w:rPr>
        <w:t>субсидии</w:t>
      </w:r>
      <w:r w:rsidR="00D605D4" w:rsidRPr="001E0F16">
        <w:rPr>
          <w:rFonts w:ascii="Times New Roman" w:hAnsi="Times New Roman"/>
          <w:sz w:val="28"/>
          <w:szCs w:val="28"/>
        </w:rPr>
        <w:t xml:space="preserve"> юридическим лицам - организациям Камчатского края, </w:t>
      </w:r>
      <w:r w:rsidR="00572785" w:rsidRPr="001E0F16">
        <w:rPr>
          <w:rFonts w:ascii="Times New Roman" w:hAnsi="Times New Roman"/>
          <w:sz w:val="28"/>
          <w:szCs w:val="28"/>
        </w:rPr>
        <w:t>осуществляющим деятельность, связанную с оборотом наркотических средств, психот</w:t>
      </w:r>
      <w:r w:rsidR="00E2030F">
        <w:rPr>
          <w:rFonts w:ascii="Times New Roman" w:hAnsi="Times New Roman"/>
          <w:sz w:val="28"/>
          <w:szCs w:val="28"/>
        </w:rPr>
        <w:t>ропных веществ и их прекурсоров</w:t>
      </w:r>
      <w:r w:rsidR="00572785" w:rsidRPr="001E0F16">
        <w:rPr>
          <w:rFonts w:ascii="Times New Roman" w:hAnsi="Times New Roman"/>
          <w:sz w:val="28"/>
          <w:szCs w:val="28"/>
        </w:rPr>
        <w:t xml:space="preserve"> </w:t>
      </w:r>
      <w:r w:rsidR="00E2030F">
        <w:rPr>
          <w:rFonts w:ascii="Times New Roman" w:hAnsi="Times New Roman"/>
          <w:sz w:val="28"/>
          <w:szCs w:val="28"/>
        </w:rPr>
        <w:t>на</w:t>
      </w:r>
      <w:r w:rsidR="00572785" w:rsidRPr="001E0F16">
        <w:rPr>
          <w:rFonts w:ascii="Times New Roman" w:hAnsi="Times New Roman"/>
          <w:sz w:val="28"/>
          <w:szCs w:val="28"/>
        </w:rPr>
        <w:t xml:space="preserve"> </w:t>
      </w:r>
      <w:r w:rsidR="00E2030F">
        <w:rPr>
          <w:rFonts w:ascii="Times New Roman" w:hAnsi="Times New Roman"/>
          <w:sz w:val="28"/>
          <w:szCs w:val="28"/>
        </w:rPr>
        <w:t>возмещение</w:t>
      </w:r>
      <w:r w:rsidR="00572785" w:rsidRPr="001E0F16">
        <w:rPr>
          <w:rFonts w:ascii="Times New Roman" w:hAnsi="Times New Roman"/>
          <w:sz w:val="28"/>
          <w:szCs w:val="28"/>
        </w:rPr>
        <w:t xml:space="preserve"> затрат в связи с оказанием услуг </w:t>
      </w:r>
      <w:r w:rsidR="00D605D4" w:rsidRPr="001E0F16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12970C35" w14:textId="77777777" w:rsidR="00D605D4" w:rsidRPr="001E0F16" w:rsidRDefault="00D605D4" w:rsidP="00D605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7BC042D" w14:textId="77777777" w:rsidR="002F4899" w:rsidRPr="001E0F16" w:rsidRDefault="00B3764B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       </w:t>
      </w:r>
      <w:r w:rsidR="00996A6A" w:rsidRPr="001E0F16">
        <w:rPr>
          <w:rFonts w:ascii="Times New Roman" w:hAnsi="Times New Roman"/>
          <w:sz w:val="28"/>
          <w:szCs w:val="28"/>
        </w:rPr>
        <w:t>2</w:t>
      </w:r>
      <w:r w:rsidR="002F4899" w:rsidRPr="001E0F16">
        <w:rPr>
          <w:rFonts w:ascii="Times New Roman" w:hAnsi="Times New Roman"/>
          <w:sz w:val="28"/>
          <w:szCs w:val="28"/>
        </w:rPr>
        <w:t xml:space="preserve">. </w:t>
      </w:r>
      <w:r w:rsidR="00572785" w:rsidRPr="001E0F16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1E0F16">
        <w:rPr>
          <w:rFonts w:ascii="Times New Roman" w:hAnsi="Times New Roman"/>
          <w:sz w:val="28"/>
          <w:szCs w:val="28"/>
        </w:rPr>
        <w:t>.</w:t>
      </w:r>
    </w:p>
    <w:p w14:paraId="12F911A9" w14:textId="77777777" w:rsidR="00FA3914" w:rsidRPr="001E0F16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2735AA" w14:textId="77777777" w:rsidR="00A23803" w:rsidRPr="001E0F16" w:rsidRDefault="00A23803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D605D4" w:rsidRPr="001E0F16" w14:paraId="4D5EF819" w14:textId="77777777" w:rsidTr="001E0F16">
        <w:tc>
          <w:tcPr>
            <w:tcW w:w="4821" w:type="dxa"/>
            <w:shd w:val="clear" w:color="auto" w:fill="auto"/>
          </w:tcPr>
          <w:p w14:paraId="1342C095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</w:t>
            </w:r>
          </w:p>
          <w:p w14:paraId="02E2D77E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Первый вице-губернатор </w:t>
            </w:r>
          </w:p>
          <w:p w14:paraId="5371BB90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4817" w:type="dxa"/>
            <w:shd w:val="clear" w:color="auto" w:fill="auto"/>
          </w:tcPr>
          <w:p w14:paraId="4D356565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147FBB9F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34D73C5" w14:textId="77777777" w:rsidR="00D605D4" w:rsidRPr="001E0F16" w:rsidRDefault="00D605D4" w:rsidP="00D60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                                    Р.С. Василевский</w:t>
            </w:r>
          </w:p>
        </w:tc>
      </w:tr>
    </w:tbl>
    <w:p w14:paraId="4F60C561" w14:textId="77777777" w:rsidR="00E2030F" w:rsidRDefault="00E2030F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80F31A" w14:textId="77777777"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43FB169E" w14:textId="77777777"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37"/>
        <w:gridCol w:w="1842"/>
        <w:gridCol w:w="2835"/>
      </w:tblGrid>
      <w:tr w:rsidR="0094241A" w:rsidRPr="001E0F16" w14:paraId="040A970D" w14:textId="77777777" w:rsidTr="000126EA">
        <w:tc>
          <w:tcPr>
            <w:tcW w:w="5637" w:type="dxa"/>
            <w:shd w:val="clear" w:color="auto" w:fill="auto"/>
          </w:tcPr>
          <w:p w14:paraId="129F9400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14:paraId="0EFD8D5C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024AF3B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A6335BD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115C3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В.Б.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Пригорнев</w:t>
            </w:r>
            <w:proofErr w:type="spellEnd"/>
          </w:p>
        </w:tc>
      </w:tr>
      <w:tr w:rsidR="0094241A" w:rsidRPr="001E0F16" w14:paraId="51A1F51E" w14:textId="77777777" w:rsidTr="000126EA">
        <w:tc>
          <w:tcPr>
            <w:tcW w:w="5637" w:type="dxa"/>
            <w:shd w:val="clear" w:color="auto" w:fill="auto"/>
          </w:tcPr>
          <w:p w14:paraId="255179A2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41B40043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17ADDF6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14:paraId="745A068F" w14:textId="77777777" w:rsidTr="000126EA">
        <w:tc>
          <w:tcPr>
            <w:tcW w:w="5637" w:type="dxa"/>
            <w:shd w:val="clear" w:color="auto" w:fill="auto"/>
          </w:tcPr>
          <w:p w14:paraId="4D45561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Министр финансов </w:t>
            </w:r>
          </w:p>
          <w:p w14:paraId="78039FAA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3E1146A0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7CF4A5B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66463EB" w14:textId="77777777" w:rsidR="0094241A" w:rsidRPr="001E0F16" w:rsidRDefault="00572785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С.Л.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Течко</w:t>
            </w:r>
            <w:proofErr w:type="spellEnd"/>
          </w:p>
        </w:tc>
      </w:tr>
      <w:tr w:rsidR="0094241A" w:rsidRPr="001E0F16" w14:paraId="77103AAA" w14:textId="77777777" w:rsidTr="000126EA">
        <w:tc>
          <w:tcPr>
            <w:tcW w:w="5637" w:type="dxa"/>
            <w:shd w:val="clear" w:color="auto" w:fill="auto"/>
          </w:tcPr>
          <w:p w14:paraId="3CBA9422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CD1C3AD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64CB03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14:paraId="76095F1F" w14:textId="77777777" w:rsidTr="000126EA">
        <w:tc>
          <w:tcPr>
            <w:tcW w:w="5637" w:type="dxa"/>
            <w:shd w:val="clear" w:color="auto" w:fill="auto"/>
          </w:tcPr>
          <w:p w14:paraId="44A7772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Министр здравоохранения </w:t>
            </w:r>
          </w:p>
          <w:p w14:paraId="6792121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69CBF149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4FF478ED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CFFC27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Е.Н. Сорокина</w:t>
            </w:r>
          </w:p>
        </w:tc>
      </w:tr>
      <w:tr w:rsidR="0094241A" w:rsidRPr="001E0F16" w14:paraId="0A594F86" w14:textId="77777777" w:rsidTr="000126EA">
        <w:tc>
          <w:tcPr>
            <w:tcW w:w="5637" w:type="dxa"/>
            <w:shd w:val="clear" w:color="auto" w:fill="auto"/>
          </w:tcPr>
          <w:p w14:paraId="60932B4F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08F16A1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307EC506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14:paraId="358ADB5B" w14:textId="77777777" w:rsidTr="000126EA">
        <w:tc>
          <w:tcPr>
            <w:tcW w:w="5637" w:type="dxa"/>
            <w:shd w:val="clear" w:color="auto" w:fill="auto"/>
          </w:tcPr>
          <w:p w14:paraId="1F4C8114" w14:textId="494998E5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Министр имущественных и земельных отношений </w:t>
            </w:r>
          </w:p>
          <w:p w14:paraId="550094FC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126074A5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1967A367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F4688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659FEA5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И.В. Мищенко</w:t>
            </w:r>
          </w:p>
        </w:tc>
      </w:tr>
      <w:tr w:rsidR="0094241A" w:rsidRPr="001E0F16" w14:paraId="1C813DBB" w14:textId="77777777" w:rsidTr="000126EA">
        <w:tc>
          <w:tcPr>
            <w:tcW w:w="5637" w:type="dxa"/>
            <w:shd w:val="clear" w:color="auto" w:fill="auto"/>
          </w:tcPr>
          <w:p w14:paraId="2B0DFC9D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14:paraId="52A0E29C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012250C5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241A" w:rsidRPr="001E0F16" w14:paraId="1C441444" w14:textId="77777777" w:rsidTr="000126EA">
        <w:tc>
          <w:tcPr>
            <w:tcW w:w="5637" w:type="dxa"/>
            <w:shd w:val="clear" w:color="auto" w:fill="auto"/>
          </w:tcPr>
          <w:p w14:paraId="2529F033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Начальник Главного правового </w:t>
            </w:r>
          </w:p>
          <w:p w14:paraId="54F09B85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управления Губернатора </w:t>
            </w:r>
          </w:p>
          <w:p w14:paraId="2D8B2E59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и Правительства Камчатского края</w:t>
            </w:r>
          </w:p>
        </w:tc>
        <w:tc>
          <w:tcPr>
            <w:tcW w:w="1842" w:type="dxa"/>
            <w:shd w:val="clear" w:color="auto" w:fill="auto"/>
          </w:tcPr>
          <w:p w14:paraId="4F7DD337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291CB861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DDA1B15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4DD729" w14:textId="77777777" w:rsidR="0094241A" w:rsidRPr="001E0F16" w:rsidRDefault="0094241A" w:rsidP="009424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1E0F16">
              <w:rPr>
                <w:rFonts w:ascii="Times New Roman" w:hAnsi="Times New Roman"/>
                <w:sz w:val="28"/>
                <w:szCs w:val="28"/>
              </w:rPr>
              <w:t>Гудин</w:t>
            </w:r>
            <w:proofErr w:type="spellEnd"/>
          </w:p>
        </w:tc>
      </w:tr>
    </w:tbl>
    <w:p w14:paraId="7ACA3C68" w14:textId="77777777"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7C5B77" w14:textId="77777777" w:rsidR="0094241A" w:rsidRPr="001E0F16" w:rsidRDefault="0094241A" w:rsidP="002D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4241A" w:rsidRPr="001E0F16" w:rsidSect="001E0F16">
          <w:pgSz w:w="11906" w:h="16838"/>
          <w:pgMar w:top="851" w:right="567" w:bottom="42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218"/>
      </w:tblGrid>
      <w:tr w:rsidR="00B70B57" w:rsidRPr="001E0F16" w14:paraId="5CBA764E" w14:textId="77777777" w:rsidTr="0029372D">
        <w:tc>
          <w:tcPr>
            <w:tcW w:w="5352" w:type="dxa"/>
          </w:tcPr>
          <w:p w14:paraId="2CCDBD79" w14:textId="77777777"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14:paraId="6BEA8B3E" w14:textId="77777777"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77777777" w:rsidR="00B70B57" w:rsidRPr="001E0F16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Правительства Камчатского края </w:t>
            </w:r>
          </w:p>
          <w:p w14:paraId="59238067" w14:textId="77777777" w:rsidR="00B70B57" w:rsidRPr="001E0F16" w:rsidRDefault="00B70B57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F1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D342C" w:rsidRPr="001E0F16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31428C" w:rsidRPr="001E0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F16">
              <w:rPr>
                <w:rFonts w:ascii="Times New Roman" w:hAnsi="Times New Roman"/>
                <w:sz w:val="28"/>
                <w:szCs w:val="28"/>
              </w:rPr>
              <w:t>№</w:t>
            </w:r>
            <w:r w:rsidR="00AA4F49" w:rsidRPr="001E0F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342C" w:rsidRPr="001E0F16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4201DE50" w14:textId="77777777" w:rsidR="002D342C" w:rsidRPr="001E0F16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986F8" w14:textId="77777777" w:rsidR="00FA3914" w:rsidRPr="001E0F16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9BC2DE" w14:textId="77777777" w:rsidR="00AA5A24" w:rsidRPr="001E0F16" w:rsidRDefault="00AA5A24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8F9257" w14:textId="77777777" w:rsidR="00D605D4" w:rsidRPr="001E0F16" w:rsidRDefault="00D605D4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bCs/>
          <w:sz w:val="28"/>
          <w:szCs w:val="28"/>
        </w:rPr>
        <w:t>Порядок</w:t>
      </w:r>
    </w:p>
    <w:p w14:paraId="4DEE0FB0" w14:textId="3F8A436F" w:rsidR="007358FC" w:rsidRDefault="005B6661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B6661">
        <w:rPr>
          <w:rFonts w:ascii="Times New Roman" w:hAnsi="Times New Roman"/>
          <w:bCs/>
          <w:sz w:val="28"/>
          <w:szCs w:val="28"/>
        </w:rPr>
        <w:t xml:space="preserve">предоставления из краевого бюджета </w:t>
      </w:r>
      <w:r w:rsidR="001C6A59">
        <w:rPr>
          <w:rFonts w:ascii="Times New Roman" w:hAnsi="Times New Roman"/>
          <w:bCs/>
          <w:sz w:val="28"/>
          <w:szCs w:val="28"/>
        </w:rPr>
        <w:t>субсидии</w:t>
      </w:r>
      <w:r w:rsidRPr="005B6661">
        <w:rPr>
          <w:rFonts w:ascii="Times New Roman" w:hAnsi="Times New Roman"/>
          <w:bCs/>
          <w:sz w:val="28"/>
          <w:szCs w:val="28"/>
        </w:rPr>
        <w:t xml:space="preserve"> юридическим лицам - организациям Камчатского края, осуществляющим деятельность, связанную с оборотом наркотических средств, психотр</w:t>
      </w:r>
      <w:r w:rsidR="00791AE4">
        <w:rPr>
          <w:rFonts w:ascii="Times New Roman" w:hAnsi="Times New Roman"/>
          <w:bCs/>
          <w:sz w:val="28"/>
          <w:szCs w:val="28"/>
        </w:rPr>
        <w:t>опных веществ и их прекурсоров</w:t>
      </w:r>
    </w:p>
    <w:p w14:paraId="40DCA4FC" w14:textId="2EDFB84A" w:rsidR="00572785" w:rsidRDefault="00791AE4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</w:t>
      </w:r>
      <w:r w:rsidR="005B6661" w:rsidRPr="005B6661">
        <w:rPr>
          <w:rFonts w:ascii="Times New Roman" w:hAnsi="Times New Roman"/>
          <w:bCs/>
          <w:sz w:val="28"/>
          <w:szCs w:val="28"/>
        </w:rPr>
        <w:t xml:space="preserve"> </w:t>
      </w:r>
      <w:r w:rsidR="00336217">
        <w:rPr>
          <w:rFonts w:ascii="Times New Roman" w:hAnsi="Times New Roman"/>
          <w:bCs/>
          <w:sz w:val="28"/>
          <w:szCs w:val="28"/>
        </w:rPr>
        <w:t>возмещения</w:t>
      </w:r>
      <w:r w:rsidR="005B6661" w:rsidRPr="005B6661">
        <w:rPr>
          <w:rFonts w:ascii="Times New Roman" w:hAnsi="Times New Roman"/>
          <w:bCs/>
          <w:sz w:val="28"/>
          <w:szCs w:val="28"/>
        </w:rPr>
        <w:t xml:space="preserve"> затрат в связи с оказанием услуг</w:t>
      </w:r>
    </w:p>
    <w:p w14:paraId="6BB22D6A" w14:textId="77777777" w:rsidR="005B6661" w:rsidRPr="009A4EB3" w:rsidRDefault="005B6661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2D851B7E" w14:textId="189EDE8B" w:rsidR="00FD2748" w:rsidRPr="009A4EB3" w:rsidRDefault="00013635" w:rsidP="00D93E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B6661" w:rsidRPr="005B6661">
        <w:rPr>
          <w:rFonts w:ascii="Times New Roman" w:hAnsi="Times New Roman"/>
          <w:sz w:val="28"/>
          <w:szCs w:val="28"/>
          <w:lang w:eastAsia="ru-RU"/>
        </w:rPr>
        <w:t xml:space="preserve">Настоящий Порядок регулирует вопросы предоставления в 2020 году из краевого бюджета </w:t>
      </w:r>
      <w:r w:rsidR="00CB45D3" w:rsidRPr="00CB45D3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="005B6661" w:rsidRPr="005B6661">
        <w:rPr>
          <w:rFonts w:ascii="Times New Roman" w:hAnsi="Times New Roman"/>
          <w:sz w:val="28"/>
          <w:szCs w:val="28"/>
          <w:lang w:eastAsia="ru-RU"/>
        </w:rPr>
        <w:t xml:space="preserve">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 </w:t>
      </w:r>
      <w:r w:rsidR="00791AE4">
        <w:rPr>
          <w:rFonts w:ascii="Times New Roman" w:hAnsi="Times New Roman"/>
          <w:sz w:val="28"/>
          <w:szCs w:val="28"/>
          <w:lang w:eastAsia="ru-RU"/>
        </w:rPr>
        <w:t>на</w:t>
      </w:r>
      <w:r w:rsidR="005B6661" w:rsidRPr="005B66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217">
        <w:rPr>
          <w:rFonts w:ascii="Times New Roman" w:hAnsi="Times New Roman"/>
          <w:sz w:val="28"/>
          <w:szCs w:val="28"/>
          <w:lang w:eastAsia="ru-RU"/>
        </w:rPr>
        <w:t xml:space="preserve">возмещения </w:t>
      </w:r>
      <w:r w:rsidR="005B6661" w:rsidRPr="005B6661">
        <w:rPr>
          <w:rFonts w:ascii="Times New Roman" w:hAnsi="Times New Roman"/>
          <w:sz w:val="28"/>
          <w:szCs w:val="28"/>
          <w:lang w:eastAsia="ru-RU"/>
        </w:rPr>
        <w:t>затрат в связи с оказанием услуг (далее - субсидии) за период 2017-2019 годов</w:t>
      </w:r>
      <w:r w:rsidR="00791AE4">
        <w:rPr>
          <w:rFonts w:ascii="Times New Roman" w:hAnsi="Times New Roman"/>
          <w:sz w:val="28"/>
          <w:szCs w:val="28"/>
          <w:lang w:eastAsia="ru-RU"/>
        </w:rPr>
        <w:t>.</w:t>
      </w:r>
    </w:p>
    <w:p w14:paraId="667C7E79" w14:textId="77777777" w:rsidR="00013635" w:rsidRPr="009A4EB3" w:rsidRDefault="00013635" w:rsidP="00D93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E73D7E" w:rsidRPr="009A4EB3">
        <w:rPr>
          <w:rFonts w:ascii="Times New Roman" w:hAnsi="Times New Roman"/>
          <w:sz w:val="28"/>
          <w:szCs w:val="28"/>
          <w:lang w:eastAsia="ru-RU"/>
        </w:rPr>
        <w:t xml:space="preserve">Критерием отбора получателей </w:t>
      </w:r>
      <w:r w:rsidR="001C6A59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E73D7E" w:rsidRPr="009A4EB3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CD7513" w:rsidRPr="009A4EB3">
        <w:rPr>
          <w:rFonts w:ascii="Times New Roman" w:hAnsi="Times New Roman"/>
          <w:sz w:val="28"/>
          <w:szCs w:val="28"/>
          <w:lang w:eastAsia="ru-RU"/>
        </w:rPr>
        <w:t>ю</w:t>
      </w:r>
      <w:r w:rsidR="00E73D7E" w:rsidRPr="009A4EB3">
        <w:rPr>
          <w:rFonts w:ascii="Times New Roman" w:hAnsi="Times New Roman"/>
          <w:sz w:val="28"/>
          <w:szCs w:val="28"/>
          <w:lang w:eastAsia="ru-RU"/>
        </w:rPr>
        <w:t>тся</w:t>
      </w:r>
      <w:r w:rsidR="00785DC4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3D7E" w:rsidRPr="009A4EB3">
        <w:rPr>
          <w:rFonts w:ascii="Times New Roman" w:hAnsi="Times New Roman"/>
          <w:sz w:val="28"/>
          <w:szCs w:val="28"/>
          <w:lang w:eastAsia="ru-RU"/>
        </w:rPr>
        <w:t>наличие лицензии на осуществление деятельности, связанной с оборотом наркотических средств, психот</w:t>
      </w:r>
      <w:r w:rsidR="00785DC4" w:rsidRPr="009A4EB3">
        <w:rPr>
          <w:rFonts w:ascii="Times New Roman" w:hAnsi="Times New Roman"/>
          <w:sz w:val="28"/>
          <w:szCs w:val="28"/>
          <w:lang w:eastAsia="ru-RU"/>
        </w:rPr>
        <w:t>ропных веществ и их прекурсоров.</w:t>
      </w:r>
    </w:p>
    <w:p w14:paraId="510CCFA8" w14:textId="77777777" w:rsidR="00E73D7E" w:rsidRPr="009A4EB3" w:rsidRDefault="00E73D7E" w:rsidP="00D93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>3. Субсиди</w:t>
      </w:r>
      <w:r w:rsidR="00CB45D3">
        <w:rPr>
          <w:rFonts w:ascii="Times New Roman" w:hAnsi="Times New Roman"/>
          <w:sz w:val="28"/>
          <w:szCs w:val="28"/>
          <w:lang w:eastAsia="ru-RU"/>
        </w:rPr>
        <w:t>я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 предоставляются Министерством здравоохранения Камчатского края (далее - Министерство) в соответствии со сводной бюджетной росписью краевого бюджета в пределах лимитов бюджетных обязательств, доведенных Министерству на указанные цели.</w:t>
      </w:r>
    </w:p>
    <w:p w14:paraId="738748DA" w14:textId="55BB4C53" w:rsidR="002A3068" w:rsidRPr="00B02D59" w:rsidRDefault="00CB45D3" w:rsidP="005B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4. Субсидия</w:t>
      </w:r>
      <w:r w:rsidR="00E73D7E" w:rsidRPr="00B02D59"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CC1251" w:rsidRPr="00B02D59">
        <w:rPr>
          <w:rFonts w:ascii="Times New Roman" w:hAnsi="Times New Roman"/>
          <w:sz w:val="28"/>
          <w:szCs w:val="28"/>
          <w:lang w:eastAsia="ru-RU"/>
        </w:rPr>
        <w:t>е</w:t>
      </w:r>
      <w:r w:rsidR="00E73D7E" w:rsidRPr="00B02D59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в рамках реализации мероприятий </w:t>
      </w:r>
      <w:r w:rsidR="00DD2E42" w:rsidRPr="00B02D59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Камчатского края «Развитие здравоохранения Камчатского края» 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>в целях своевременного и в полном объеме обеспечения потребности наркотическими средствами, психотропными веществами и их прекурсорами учреждений здравоохранения Камчатского края и пациентов, нуждающихся в обезболивающей терапии по бесплатным рецептам врачей учреждений здравоохранения Камчатского края.</w:t>
      </w:r>
    </w:p>
    <w:p w14:paraId="2802D7D2" w14:textId="77777777" w:rsidR="00CB45D3" w:rsidRPr="00B02D59" w:rsidRDefault="00CC1251" w:rsidP="005B6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3914E1" w:rsidRPr="00B02D59">
        <w:rPr>
          <w:rFonts w:ascii="Times New Roman" w:hAnsi="Times New Roman"/>
          <w:sz w:val="28"/>
          <w:szCs w:val="28"/>
          <w:lang w:eastAsia="ru-RU"/>
        </w:rPr>
        <w:t>Субсидия предоставляе</w:t>
      </w:r>
      <w:r w:rsidR="00D54B43" w:rsidRPr="00B02D59">
        <w:rPr>
          <w:rFonts w:ascii="Times New Roman" w:hAnsi="Times New Roman"/>
          <w:sz w:val="28"/>
          <w:szCs w:val="28"/>
          <w:lang w:eastAsia="ru-RU"/>
        </w:rPr>
        <w:t>тся на возмещение следующих направлений расходов</w:t>
      </w:r>
      <w:r w:rsidR="00CB45D3" w:rsidRPr="00B02D59">
        <w:rPr>
          <w:rFonts w:ascii="Times New Roman" w:hAnsi="Times New Roman"/>
          <w:sz w:val="28"/>
          <w:szCs w:val="28"/>
          <w:lang w:eastAsia="ru-RU"/>
        </w:rPr>
        <w:t>:</w:t>
      </w:r>
    </w:p>
    <w:p w14:paraId="101E5A40" w14:textId="58568934" w:rsidR="00CB45D3" w:rsidRPr="00B02D59" w:rsidRDefault="00CB45D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расходы на охрану и техническое обслуживание </w:t>
      </w:r>
      <w:r w:rsidR="00C5240D" w:rsidRPr="00B02D59">
        <w:rPr>
          <w:rFonts w:ascii="Times New Roman" w:hAnsi="Times New Roman"/>
          <w:sz w:val="28"/>
          <w:szCs w:val="28"/>
          <w:lang w:eastAsia="ru-RU"/>
        </w:rPr>
        <w:t>оборудования</w:t>
      </w:r>
      <w:r w:rsidR="00C5240D">
        <w:rPr>
          <w:rFonts w:ascii="Times New Roman" w:hAnsi="Times New Roman"/>
          <w:sz w:val="28"/>
          <w:szCs w:val="28"/>
          <w:lang w:eastAsia="ru-RU"/>
        </w:rPr>
        <w:t>,</w:t>
      </w:r>
      <w:r w:rsidR="00C5240D" w:rsidRPr="00B02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D59">
        <w:rPr>
          <w:rFonts w:ascii="Times New Roman" w:hAnsi="Times New Roman"/>
          <w:sz w:val="28"/>
          <w:szCs w:val="28"/>
          <w:lang w:eastAsia="ru-RU"/>
        </w:rPr>
        <w:t>охранной и пожарной сигнализации;</w:t>
      </w:r>
    </w:p>
    <w:p w14:paraId="7778FD3F" w14:textId="416A8D2E" w:rsidR="00CB45D3" w:rsidRPr="00B02D59" w:rsidRDefault="00607657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выплаты на оплату труда, начисления на выплаты по оплате труда и прочие выплаты персоналу</w:t>
      </w:r>
      <w:r w:rsidR="00CB45D3" w:rsidRPr="00B02D59">
        <w:rPr>
          <w:rFonts w:ascii="Times New Roman" w:hAnsi="Times New Roman"/>
          <w:sz w:val="28"/>
          <w:szCs w:val="28"/>
          <w:lang w:eastAsia="ru-RU"/>
        </w:rPr>
        <w:t>;</w:t>
      </w:r>
    </w:p>
    <w:p w14:paraId="77985C55" w14:textId="77777777" w:rsidR="00CB45D3" w:rsidRPr="00B02D59" w:rsidRDefault="00CB45D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D54B43" w:rsidRPr="00B02D59">
        <w:rPr>
          <w:rFonts w:ascii="Times New Roman" w:hAnsi="Times New Roman"/>
          <w:sz w:val="28"/>
          <w:szCs w:val="28"/>
          <w:lang w:eastAsia="ru-RU"/>
        </w:rPr>
        <w:t>на п</w:t>
      </w:r>
      <w:r w:rsidRPr="00B02D59">
        <w:rPr>
          <w:rFonts w:ascii="Times New Roman" w:hAnsi="Times New Roman"/>
          <w:sz w:val="28"/>
          <w:szCs w:val="28"/>
          <w:lang w:eastAsia="ru-RU"/>
        </w:rPr>
        <w:t>одготовк</w:t>
      </w:r>
      <w:r w:rsidR="00D54B43" w:rsidRPr="00B02D59">
        <w:rPr>
          <w:rFonts w:ascii="Times New Roman" w:hAnsi="Times New Roman"/>
          <w:sz w:val="28"/>
          <w:szCs w:val="28"/>
          <w:lang w:eastAsia="ru-RU"/>
        </w:rPr>
        <w:t>у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 и переподготовк</w:t>
      </w:r>
      <w:r w:rsidR="00D54B43" w:rsidRPr="00B02D59">
        <w:rPr>
          <w:rFonts w:ascii="Times New Roman" w:hAnsi="Times New Roman"/>
          <w:sz w:val="28"/>
          <w:szCs w:val="28"/>
          <w:lang w:eastAsia="ru-RU"/>
        </w:rPr>
        <w:t>у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 кадров</w:t>
      </w:r>
      <w:r w:rsidR="00D54B43" w:rsidRPr="00B02D59">
        <w:rPr>
          <w:rFonts w:ascii="Times New Roman" w:hAnsi="Times New Roman"/>
          <w:sz w:val="28"/>
          <w:szCs w:val="28"/>
          <w:lang w:eastAsia="ru-RU"/>
        </w:rPr>
        <w:t>;</w:t>
      </w:r>
    </w:p>
    <w:p w14:paraId="2B1B3239" w14:textId="77777777" w:rsidR="00D54B43" w:rsidRPr="00B02D59" w:rsidRDefault="00D54B4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расходы на уплату аренд</w:t>
      </w:r>
      <w:r w:rsidR="003E7824" w:rsidRPr="00B02D59">
        <w:rPr>
          <w:rFonts w:ascii="Times New Roman" w:hAnsi="Times New Roman"/>
          <w:sz w:val="28"/>
          <w:szCs w:val="28"/>
          <w:lang w:eastAsia="ru-RU"/>
        </w:rPr>
        <w:t>ы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 земли;</w:t>
      </w:r>
    </w:p>
    <w:p w14:paraId="4D628C99" w14:textId="77777777" w:rsidR="00D54B43" w:rsidRPr="00B02D59" w:rsidRDefault="00D54B4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расходы на амортизацию основных средств;</w:t>
      </w:r>
    </w:p>
    <w:p w14:paraId="58B8A5E4" w14:textId="1E6C3156" w:rsidR="00D54B43" w:rsidRPr="00B02D59" w:rsidRDefault="00D54B4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расходы на коммунальные платежи (водоснабжение; электроэнергия; теплоэнергия, канализация);</w:t>
      </w:r>
    </w:p>
    <w:p w14:paraId="3EC113A4" w14:textId="291ABAC6" w:rsidR="00D54B43" w:rsidRPr="00B02D59" w:rsidRDefault="00D54B4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расходы по </w:t>
      </w:r>
      <w:r w:rsidR="00607657" w:rsidRPr="00B02D59">
        <w:rPr>
          <w:rFonts w:ascii="Times New Roman" w:hAnsi="Times New Roman"/>
          <w:sz w:val="28"/>
          <w:szCs w:val="28"/>
          <w:lang w:eastAsia="ru-RU"/>
        </w:rPr>
        <w:t>содержанию имущества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01B3F11" w14:textId="77777777" w:rsidR="00CC1251" w:rsidRPr="00B02D59" w:rsidRDefault="00D54B4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расходы на спецсвязь</w:t>
      </w:r>
      <w:r w:rsidR="00CC1251" w:rsidRPr="00B02D59">
        <w:rPr>
          <w:rFonts w:ascii="Times New Roman" w:hAnsi="Times New Roman"/>
          <w:sz w:val="28"/>
          <w:szCs w:val="28"/>
          <w:lang w:eastAsia="ru-RU"/>
        </w:rPr>
        <w:t>;</w:t>
      </w:r>
    </w:p>
    <w:p w14:paraId="004F2368" w14:textId="41FB57B9" w:rsidR="00D54B43" w:rsidRPr="00B02D59" w:rsidRDefault="00CC1251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расходы на </w:t>
      </w:r>
      <w:r w:rsidR="00C00DF5" w:rsidRPr="00B02D59">
        <w:rPr>
          <w:rFonts w:ascii="Times New Roman" w:hAnsi="Times New Roman"/>
          <w:sz w:val="28"/>
          <w:szCs w:val="28"/>
          <w:lang w:eastAsia="ru-RU"/>
        </w:rPr>
        <w:t>обязательные предварительные и периодические медицинские осмотры (обследования) работников;</w:t>
      </w:r>
    </w:p>
    <w:p w14:paraId="15824770" w14:textId="10752264" w:rsidR="00C00DF5" w:rsidRDefault="00C00DF5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расходы на поставку наркотических лекарственных средств, психотропных лекарст</w:t>
      </w:r>
      <w:r w:rsidR="00087193">
        <w:rPr>
          <w:rFonts w:ascii="Times New Roman" w:hAnsi="Times New Roman"/>
          <w:sz w:val="28"/>
          <w:szCs w:val="28"/>
          <w:lang w:eastAsia="ru-RU"/>
        </w:rPr>
        <w:t>венных средств и их прекурсоров;</w:t>
      </w:r>
    </w:p>
    <w:p w14:paraId="38C248F1" w14:textId="151052BC" w:rsidR="00087193" w:rsidRPr="00B02D59" w:rsidRDefault="00087193" w:rsidP="00C00DF5">
      <w:pPr>
        <w:pStyle w:val="a3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погашение кредитов.</w:t>
      </w:r>
    </w:p>
    <w:p w14:paraId="770DF10B" w14:textId="77777777" w:rsidR="00464EEB" w:rsidRPr="00B02D59" w:rsidRDefault="00CC1251" w:rsidP="00D93E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6</w:t>
      </w:r>
      <w:r w:rsidR="00144827" w:rsidRPr="00B02D59">
        <w:rPr>
          <w:rFonts w:ascii="Times New Roman" w:hAnsi="Times New Roman"/>
          <w:sz w:val="28"/>
          <w:szCs w:val="28"/>
          <w:lang w:eastAsia="ru-RU"/>
        </w:rPr>
        <w:t>. Условиями предоставления субсидии являются</w:t>
      </w:r>
      <w:r w:rsidR="00464EEB" w:rsidRPr="00B02D59">
        <w:rPr>
          <w:rFonts w:ascii="Times New Roman" w:hAnsi="Times New Roman"/>
          <w:sz w:val="28"/>
          <w:szCs w:val="28"/>
          <w:lang w:eastAsia="ru-RU"/>
        </w:rPr>
        <w:t>:</w:t>
      </w:r>
    </w:p>
    <w:p w14:paraId="6CE52FE7" w14:textId="77777777" w:rsidR="00144827" w:rsidRPr="009A4EB3" w:rsidRDefault="00144827" w:rsidP="00CC1251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>осуществление деятельности, связанной с оборотом наркотических средств, психотропных веществ и их прекурсоров;</w:t>
      </w:r>
    </w:p>
    <w:p w14:paraId="2F6B915A" w14:textId="77777777" w:rsidR="00013635" w:rsidRPr="009A4EB3" w:rsidRDefault="00013635" w:rsidP="00CC1251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55"/>
      <w:bookmarkEnd w:id="0"/>
      <w:r w:rsidRPr="009A4EB3">
        <w:rPr>
          <w:rFonts w:ascii="Times New Roman" w:hAnsi="Times New Roman"/>
          <w:sz w:val="28"/>
          <w:szCs w:val="28"/>
          <w:lang w:eastAsia="ru-RU"/>
        </w:rPr>
        <w:t>на первое число месяца, предшествующего месяцу, в котором планируется заключение соглашения о предоставлении субсидии (далее - Соглашение), получатель субсидии не получает средства из краевого бюджета в соответствии с иными нормативными правовыми актами Камчатского края на цели, указанные в настоящем Порядке;</w:t>
      </w:r>
    </w:p>
    <w:p w14:paraId="4CB3FAD8" w14:textId="77777777" w:rsidR="00013635" w:rsidRPr="009A4EB3" w:rsidRDefault="00013635" w:rsidP="00CC1251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получатели </w:t>
      </w:r>
      <w:r w:rsidR="001C6A59"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50%.</w:t>
      </w:r>
    </w:p>
    <w:p w14:paraId="2FAAFF72" w14:textId="77777777" w:rsidR="001C6A59" w:rsidRDefault="001C6A59" w:rsidP="00CC1251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A59">
        <w:rPr>
          <w:rFonts w:ascii="Times New Roman" w:hAnsi="Times New Roman"/>
          <w:sz w:val="28"/>
          <w:szCs w:val="28"/>
          <w:lang w:eastAsia="ru-RU"/>
        </w:rPr>
        <w:t>у получател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C6A59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1C6A59">
        <w:rPr>
          <w:rFonts w:ascii="Times New Roman" w:hAnsi="Times New Roman"/>
          <w:sz w:val="28"/>
          <w:szCs w:val="28"/>
          <w:lang w:eastAsia="ru-RU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E167D1F" w14:textId="77777777" w:rsidR="001C6A59" w:rsidRPr="001C6A59" w:rsidRDefault="001C6A59" w:rsidP="00CC1251">
      <w:pPr>
        <w:pStyle w:val="a3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получатель субсидии </w:t>
      </w:r>
      <w:r w:rsidRPr="001C6A59">
        <w:rPr>
          <w:rFonts w:ascii="Times New Roman" w:hAnsi="Times New Roman"/>
          <w:sz w:val="28"/>
          <w:szCs w:val="28"/>
          <w:lang w:eastAsia="ru-RU"/>
        </w:rPr>
        <w:t xml:space="preserve">не находится в процессе реорганизации, ликвидации и в отношении </w:t>
      </w:r>
      <w:r>
        <w:rPr>
          <w:rFonts w:ascii="Times New Roman" w:hAnsi="Times New Roman"/>
          <w:sz w:val="28"/>
          <w:szCs w:val="28"/>
          <w:lang w:eastAsia="ru-RU"/>
        </w:rPr>
        <w:t>него</w:t>
      </w:r>
      <w:r w:rsidRPr="001C6A59">
        <w:rPr>
          <w:rFonts w:ascii="Times New Roman" w:hAnsi="Times New Roman"/>
          <w:sz w:val="28"/>
          <w:szCs w:val="28"/>
          <w:lang w:eastAsia="ru-RU"/>
        </w:rPr>
        <w:t xml:space="preserve"> не введена процедура банкротства, 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1C6A59">
        <w:rPr>
          <w:rFonts w:ascii="Times New Roman" w:hAnsi="Times New Roman"/>
          <w:sz w:val="28"/>
          <w:szCs w:val="28"/>
          <w:lang w:eastAsia="ru-RU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14:paraId="4FCAFDC1" w14:textId="77777777" w:rsidR="001C6A59" w:rsidRPr="001C6A59" w:rsidRDefault="00CC1251" w:rsidP="00D93E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C6A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Субсидия предоставляется на основании соглашения о предоставлении субсидии, которое заключается между</w:t>
      </w:r>
      <w:r w:rsidR="001C6A59">
        <w:rPr>
          <w:rFonts w:ascii="Times New Roman" w:hAnsi="Times New Roman"/>
          <w:sz w:val="28"/>
          <w:szCs w:val="28"/>
          <w:lang w:eastAsia="ru-RU"/>
        </w:rPr>
        <w:t xml:space="preserve"> Министерством здравоохранения Камчатского края и получателем субсидии, 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 xml:space="preserve">в соответствии с типовой формой, утвержденной Министерством финансов </w:t>
      </w:r>
      <w:r w:rsidR="001C6A59">
        <w:rPr>
          <w:rFonts w:ascii="Times New Roman" w:hAnsi="Times New Roman"/>
          <w:sz w:val="28"/>
          <w:szCs w:val="28"/>
          <w:lang w:eastAsia="ru-RU"/>
        </w:rPr>
        <w:t>Камчатского края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. В соглашении о предоставлении субсидии предусматриваются в том числе:</w:t>
      </w:r>
    </w:p>
    <w:p w14:paraId="3975B9BE" w14:textId="18F7897E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размер субсидии и срок перечисления субсидии;</w:t>
      </w:r>
    </w:p>
    <w:p w14:paraId="746385B0" w14:textId="37B154F9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перечень документов, представляемых получателем субсидии для получения субсидии;</w:t>
      </w:r>
    </w:p>
    <w:p w14:paraId="290C9EB6" w14:textId="4011682D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обязательство получателя субсидии по достижению результатов предоставления субсидии и показателей, необходимых для достижения результатов предоставления субсидии, и ответственность за их недостижение;</w:t>
      </w:r>
    </w:p>
    <w:p w14:paraId="643163A3" w14:textId="1B9087F4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обязательство получателя субсидии по возврату в краевой бюджет полученной субсидии 20 рабочих дней со дня получения соответствующего уведомления Министерства здравоохранения Камчатского края;</w:t>
      </w:r>
    </w:p>
    <w:p w14:paraId="55C854E8" w14:textId="5FAC671E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 xml:space="preserve">) согласие </w:t>
      </w:r>
      <w:r w:rsidR="009A2170" w:rsidRPr="001C6A59">
        <w:rPr>
          <w:rFonts w:ascii="Times New Roman" w:hAnsi="Times New Roman"/>
          <w:sz w:val="28"/>
          <w:szCs w:val="28"/>
          <w:lang w:eastAsia="ru-RU"/>
        </w:rPr>
        <w:t>получателя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 xml:space="preserve"> субсидии на проведение Министерством и органами государственного финансового контроля обязательных проверок соблюдения организацией порядка, целей и условий предоставления субсидии, которые установлены настоящим Порядком;</w:t>
      </w:r>
    </w:p>
    <w:p w14:paraId="016E2951" w14:textId="50E32BE8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сроки и форма пред</w:t>
      </w:r>
      <w:r w:rsidR="00C5240D">
        <w:rPr>
          <w:rFonts w:ascii="Times New Roman" w:hAnsi="Times New Roman"/>
          <w:sz w:val="28"/>
          <w:szCs w:val="28"/>
          <w:lang w:eastAsia="ru-RU"/>
        </w:rPr>
        <w:t>о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ставления дополнительной отчетности (при необходимости);</w:t>
      </w:r>
    </w:p>
    <w:p w14:paraId="7A33C484" w14:textId="1C10BB33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 xml:space="preserve">) ответственность получателя субсидии за неисполнение или ненадлежащее исполнение принятых обязательств, в том числе за несвоевременное представление отчетности и (или) недостижение результатов предоставления субсидии, указанных в </w:t>
      </w:r>
      <w:r w:rsidR="001C6A59" w:rsidRPr="00C5240D">
        <w:rPr>
          <w:rFonts w:ascii="Times New Roman" w:hAnsi="Times New Roman"/>
          <w:sz w:val="28"/>
          <w:szCs w:val="28"/>
          <w:lang w:eastAsia="ru-RU"/>
        </w:rPr>
        <w:t xml:space="preserve">пункте </w:t>
      </w:r>
      <w:r w:rsidR="00CC1251" w:rsidRPr="00C5240D">
        <w:rPr>
          <w:rFonts w:ascii="Times New Roman" w:hAnsi="Times New Roman"/>
          <w:sz w:val="28"/>
          <w:szCs w:val="28"/>
          <w:lang w:eastAsia="ru-RU"/>
        </w:rPr>
        <w:t xml:space="preserve">19 </w:t>
      </w:r>
      <w:r w:rsidR="001C6A59" w:rsidRPr="00C5240D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 xml:space="preserve"> Порядка;</w:t>
      </w:r>
    </w:p>
    <w:p w14:paraId="2F06EFB8" w14:textId="5E4587F3" w:rsidR="001C6A59" w:rsidRP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порядок возврата субсидии, полученной получателем субсидии, в случае установления по итогам проверок, проведенных Министерством и органом государственного финансового контроля, факта нарушения порядка, целей и условий предоставления субсидии, предусмотренных настоящим Порядком и соглашением о предоставлении субсидии;</w:t>
      </w:r>
    </w:p>
    <w:p w14:paraId="38273D49" w14:textId="5EB87EEA" w:rsidR="001C6A59" w:rsidRDefault="00B02D59" w:rsidP="001C6A5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C6A59" w:rsidRPr="001C6A59">
        <w:rPr>
          <w:rFonts w:ascii="Times New Roman" w:hAnsi="Times New Roman"/>
          <w:sz w:val="28"/>
          <w:szCs w:val="28"/>
          <w:lang w:eastAsia="ru-RU"/>
        </w:rPr>
        <w:t>) основания и порядок расторжения соглашения о предоставлении субсидии.</w:t>
      </w:r>
    </w:p>
    <w:p w14:paraId="5466F262" w14:textId="77777777" w:rsidR="00BF2FFB" w:rsidRPr="009A4EB3" w:rsidRDefault="00CC1251" w:rsidP="00D93E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BF2FFB" w:rsidRPr="009A4EB3">
        <w:rPr>
          <w:rFonts w:ascii="Times New Roman" w:hAnsi="Times New Roman"/>
          <w:sz w:val="28"/>
          <w:szCs w:val="28"/>
          <w:lang w:eastAsia="ru-RU"/>
        </w:rPr>
        <w:t xml:space="preserve">. Предоставленная субсидия может быть использована получателем субсидии только на цели, предусмотренные </w:t>
      </w:r>
      <w:r w:rsidR="00E95B30">
        <w:rPr>
          <w:rFonts w:ascii="Times New Roman" w:hAnsi="Times New Roman"/>
          <w:sz w:val="28"/>
          <w:szCs w:val="28"/>
          <w:lang w:eastAsia="ru-RU"/>
        </w:rPr>
        <w:t>пунктом</w:t>
      </w:r>
      <w:r w:rsidR="00BF2FFB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5B30">
        <w:rPr>
          <w:rFonts w:ascii="Times New Roman" w:hAnsi="Times New Roman"/>
          <w:sz w:val="28"/>
          <w:szCs w:val="28"/>
          <w:lang w:eastAsia="ru-RU"/>
        </w:rPr>
        <w:t>4</w:t>
      </w:r>
      <w:r w:rsidR="00BF2FFB" w:rsidRPr="009A4EB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0C6D83C7" w14:textId="77777777" w:rsidR="00013635" w:rsidRPr="009A4EB3" w:rsidRDefault="00CC1251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BE2E84" w:rsidRPr="009A4E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Обязательным условием предоставления субсидии, включаемыми в Соглашение, является запрет приобретения за счет полученных средств субсидии иностранной валюты.</w:t>
      </w:r>
    </w:p>
    <w:p w14:paraId="60652B87" w14:textId="77777777" w:rsidR="00013635" w:rsidRPr="009A4EB3" w:rsidRDefault="00CC1251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</w:t>
      </w:r>
      <w:r w:rsidR="00BE2E84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Обязательным условием предоставления субсидии является включение в договоры (соглашения), заключенные в целях исполнения обязательств по Соглашению, согласия 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условий, целей и порядка предоставления </w:t>
      </w:r>
      <w:r w:rsidR="001C6A59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.</w:t>
      </w:r>
    </w:p>
    <w:p w14:paraId="1DA823E7" w14:textId="73953F6F" w:rsidR="00C83C7C" w:rsidRPr="00B02D59" w:rsidRDefault="00BE2E84" w:rsidP="003337EF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bookmarkStart w:id="1" w:name="Par59"/>
      <w:bookmarkEnd w:id="1"/>
      <w:r w:rsidRPr="00B02D59">
        <w:rPr>
          <w:rFonts w:ascii="Times New Roman" w:hAnsi="Times New Roman"/>
          <w:sz w:val="28"/>
          <w:szCs w:val="28"/>
        </w:rPr>
        <w:t>1</w:t>
      </w:r>
      <w:r w:rsidR="00CC1251" w:rsidRPr="00B02D59">
        <w:rPr>
          <w:rFonts w:ascii="Times New Roman" w:hAnsi="Times New Roman"/>
          <w:sz w:val="28"/>
          <w:szCs w:val="28"/>
        </w:rPr>
        <w:t>1</w:t>
      </w:r>
      <w:r w:rsidRPr="00B02D59">
        <w:rPr>
          <w:rFonts w:ascii="Times New Roman" w:hAnsi="Times New Roman"/>
          <w:sz w:val="28"/>
          <w:szCs w:val="28"/>
        </w:rPr>
        <w:t xml:space="preserve">. </w:t>
      </w:r>
      <w:r w:rsidR="00013635" w:rsidRPr="00B02D59">
        <w:rPr>
          <w:rFonts w:ascii="Times New Roman" w:hAnsi="Times New Roman"/>
          <w:sz w:val="28"/>
          <w:szCs w:val="28"/>
        </w:rPr>
        <w:t>Для заключения Соглашения и получения субсидии получатель субсидии представляет в Министерство следующие документы:</w:t>
      </w:r>
      <w:r w:rsidR="00CC1251" w:rsidRPr="00B02D59">
        <w:rPr>
          <w:rFonts w:ascii="Times New Roman" w:hAnsi="Times New Roman"/>
          <w:sz w:val="28"/>
          <w:szCs w:val="28"/>
        </w:rPr>
        <w:t xml:space="preserve"> </w:t>
      </w:r>
    </w:p>
    <w:p w14:paraId="2443C9C3" w14:textId="3B3C285C" w:rsidR="00013635" w:rsidRDefault="00C83C7C" w:rsidP="00C83C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13635" w:rsidRPr="009A4EB3">
        <w:rPr>
          <w:rFonts w:ascii="Times New Roman" w:hAnsi="Times New Roman"/>
          <w:sz w:val="28"/>
          <w:szCs w:val="28"/>
        </w:rPr>
        <w:t>заявление на предоставление субсидии в произвольной форме с указанием расчетного или корреспондентского счета получателя субсидии в кредитных организациях;</w:t>
      </w:r>
    </w:p>
    <w:p w14:paraId="57A01102" w14:textId="0DE5171C" w:rsidR="00040D4C" w:rsidRPr="009A4EB3" w:rsidRDefault="00C83C7C" w:rsidP="00C83C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40D4C" w:rsidRPr="009A4EB3">
        <w:rPr>
          <w:rFonts w:ascii="Times New Roman" w:hAnsi="Times New Roman"/>
          <w:sz w:val="28"/>
          <w:szCs w:val="28"/>
        </w:rPr>
        <w:t>отчет о затраченных средствах за период 2017-2019 годов;</w:t>
      </w:r>
    </w:p>
    <w:p w14:paraId="32B96B65" w14:textId="28B43DCD" w:rsidR="00114A7F" w:rsidRPr="009A4EB3" w:rsidRDefault="00C83C7C" w:rsidP="00C83C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14A7F" w:rsidRPr="009A4EB3">
        <w:rPr>
          <w:rFonts w:ascii="Times New Roman" w:hAnsi="Times New Roman"/>
          <w:sz w:val="28"/>
          <w:szCs w:val="28"/>
        </w:rPr>
        <w:t>бухгалтерский баланс и отчет о финансовых результатах получателя субсидии на первое число месяца, предшествующего месяцу, в котором планируется заключение Соглашения;</w:t>
      </w:r>
    </w:p>
    <w:p w14:paraId="0E59CA3A" w14:textId="07B24724" w:rsidR="00013635" w:rsidRPr="009A4EB3" w:rsidRDefault="00C83C7C" w:rsidP="00C83C7C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785DC4" w:rsidRPr="009A4EB3">
        <w:rPr>
          <w:rFonts w:ascii="Times New Roman" w:hAnsi="Times New Roman"/>
          <w:sz w:val="28"/>
          <w:szCs w:val="28"/>
        </w:rPr>
        <w:t xml:space="preserve">заверенные руководителем получателя субсидии копии </w:t>
      </w:r>
      <w:r w:rsidR="00CD7513" w:rsidRPr="009A4EB3">
        <w:rPr>
          <w:rFonts w:ascii="Times New Roman" w:hAnsi="Times New Roman"/>
          <w:sz w:val="28"/>
          <w:szCs w:val="28"/>
        </w:rPr>
        <w:t xml:space="preserve">действующих </w:t>
      </w:r>
      <w:r w:rsidR="001662B3">
        <w:rPr>
          <w:rFonts w:ascii="Times New Roman" w:hAnsi="Times New Roman"/>
          <w:sz w:val="28"/>
          <w:szCs w:val="28"/>
        </w:rPr>
        <w:t>учредительных документов.</w:t>
      </w:r>
    </w:p>
    <w:p w14:paraId="25AFBFF4" w14:textId="76C1ED3C" w:rsidR="00013635" w:rsidRPr="009A4EB3" w:rsidRDefault="00BE2E84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12.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поступления документов, указанных в </w:t>
      </w:r>
      <w:r w:rsidR="00C5240D">
        <w:rPr>
          <w:rFonts w:ascii="Times New Roman" w:hAnsi="Times New Roman"/>
          <w:sz w:val="28"/>
          <w:szCs w:val="28"/>
          <w:lang w:eastAsia="ru-RU"/>
        </w:rPr>
        <w:t>пункте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/>
      <w:r w:rsidR="009A2170">
        <w:rPr>
          <w:rFonts w:ascii="Times New Roman" w:hAnsi="Times New Roman"/>
          <w:sz w:val="28"/>
          <w:szCs w:val="28"/>
          <w:lang w:eastAsia="ru-RU"/>
        </w:rPr>
        <w:t>1</w:t>
      </w:r>
      <w:r w:rsidR="00C5240D">
        <w:rPr>
          <w:rFonts w:ascii="Times New Roman" w:hAnsi="Times New Roman"/>
          <w:sz w:val="28"/>
          <w:szCs w:val="28"/>
          <w:lang w:eastAsia="ru-RU"/>
        </w:rPr>
        <w:t>1</w:t>
      </w:r>
      <w:r w:rsidR="00A2088D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настоящего Порядка, рассматривает их и принимает решение о предоставлении субсидии либо об отказе в предоставлении субсидии.</w:t>
      </w:r>
    </w:p>
    <w:p w14:paraId="6263C5E9" w14:textId="77777777" w:rsidR="00013635" w:rsidRPr="009A4EB3" w:rsidRDefault="00BE2E84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14:paraId="28AC666B" w14:textId="77777777" w:rsidR="00013635" w:rsidRPr="009A4EB3" w:rsidRDefault="00013635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1) несоответствие получателя субсидии категории получателей </w:t>
      </w:r>
      <w:r w:rsidR="001C6A59">
        <w:rPr>
          <w:rFonts w:ascii="Times New Roman" w:hAnsi="Times New Roman"/>
          <w:sz w:val="28"/>
          <w:szCs w:val="28"/>
          <w:lang w:eastAsia="ru-RU"/>
        </w:rPr>
        <w:t>субсидии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 и (или) условиям, предоставления субсидии, установленным </w:t>
      </w:r>
      <w:r w:rsidR="009A2170">
        <w:rPr>
          <w:rFonts w:ascii="Times New Roman" w:hAnsi="Times New Roman"/>
          <w:sz w:val="28"/>
          <w:szCs w:val="28"/>
          <w:lang w:eastAsia="ru-RU"/>
        </w:rPr>
        <w:t xml:space="preserve">пунктами </w:t>
      </w:r>
      <w:hyperlink w:anchor="Par49" w:tooltip="3. К категории получателей субсидий относятся юридические лица - государственные унитарные предприятия Камчатского края, осуществляющие деятельность в сфере проектирования и архитектурной деятельности, в отношении которых введено наблюдение или открыто конкурс" w:history="1"/>
      <w:r w:rsidR="00040D4C" w:rsidRPr="009A4EB3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2</w:t>
      </w:r>
      <w:r w:rsidRPr="009A4E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r w:rsidR="009900D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hyperlink w:anchor="Par52" w:tooltip="5. Условиями предоставления субсидии являются:" w:history="1"/>
      <w:r w:rsidRPr="009A4E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A4EB3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14:paraId="78E1EA7D" w14:textId="77777777" w:rsidR="00013635" w:rsidRPr="009A4EB3" w:rsidRDefault="00013635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2) несоответствие представленных получателем субсидии документов требованиям, установленным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="00E95B30" w:rsidRPr="009A2170">
          <w:rPr>
            <w:rFonts w:ascii="Times New Roman" w:hAnsi="Times New Roman"/>
            <w:sz w:val="28"/>
            <w:szCs w:val="28"/>
            <w:lang w:eastAsia="ru-RU"/>
          </w:rPr>
          <w:t>пунктом</w:t>
        </w:r>
        <w:r w:rsidRPr="009A2170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</w:hyperlink>
      <w:r w:rsidR="001B5C24" w:rsidRPr="009A4EB3">
        <w:rPr>
          <w:rFonts w:ascii="Times New Roman" w:hAnsi="Times New Roman"/>
          <w:sz w:val="28"/>
          <w:szCs w:val="28"/>
          <w:lang w:eastAsia="ru-RU"/>
        </w:rPr>
        <w:t>1</w:t>
      </w:r>
      <w:r w:rsidR="009900D6">
        <w:rPr>
          <w:rFonts w:ascii="Times New Roman" w:hAnsi="Times New Roman"/>
          <w:sz w:val="28"/>
          <w:szCs w:val="28"/>
          <w:lang w:eastAsia="ru-RU"/>
        </w:rPr>
        <w:t>1</w:t>
      </w:r>
      <w:r w:rsidR="001B5C24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4EB3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14:paraId="0DEDB287" w14:textId="77777777" w:rsidR="00013635" w:rsidRPr="009A4EB3" w:rsidRDefault="00013635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9A4EB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части </w:t>
        </w:r>
      </w:hyperlink>
      <w:r w:rsidR="009A2170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1</w:t>
      </w:r>
      <w:r w:rsidR="009900D6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1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14:paraId="72E694EB" w14:textId="77777777" w:rsidR="001B5C24" w:rsidRPr="009A4EB3" w:rsidRDefault="00A6223C" w:rsidP="00D93E9D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A60566" w:rsidRPr="009A4EB3">
        <w:rPr>
          <w:rFonts w:ascii="Times New Roman" w:hAnsi="Times New Roman"/>
          <w:sz w:val="28"/>
          <w:szCs w:val="28"/>
          <w:lang w:eastAsia="ru-RU"/>
        </w:rPr>
        <w:t>недостоверность представленной получателем субсидии информации;</w:t>
      </w:r>
    </w:p>
    <w:p w14:paraId="12EBFE33" w14:textId="77777777" w:rsidR="00013635" w:rsidRPr="009A4EB3" w:rsidRDefault="00A60566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14.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субсидии уведомление о принятом решении с обоснованием причин отказа.</w:t>
      </w:r>
    </w:p>
    <w:p w14:paraId="0283A3B4" w14:textId="77777777" w:rsidR="00013635" w:rsidRPr="009A4EB3" w:rsidRDefault="00413ED2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15.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субсидии Министерство в течение 5 рабочих дней со дня принятия такого решения заключает с получателем субсидии Соглашение и издает приказ о перечислении субсидии.</w:t>
      </w:r>
    </w:p>
    <w:p w14:paraId="0F2BD436" w14:textId="77777777" w:rsidR="00013635" w:rsidRPr="009A4EB3" w:rsidRDefault="00413ED2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16.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в размере суммы </w:t>
      </w:r>
      <w:r w:rsidR="00040D4C" w:rsidRPr="009A4EB3">
        <w:rPr>
          <w:rFonts w:ascii="Times New Roman" w:hAnsi="Times New Roman"/>
          <w:sz w:val="28"/>
          <w:szCs w:val="28"/>
          <w:lang w:eastAsia="ru-RU"/>
        </w:rPr>
        <w:t xml:space="preserve">затрат, связанных с оборотом наркотических средств, психотропных веществ и их прекурсоров в связи с оказанием услуг за </w:t>
      </w:r>
      <w:r w:rsidR="00D44AA0" w:rsidRPr="009A4EB3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="00040D4C" w:rsidRPr="009A4EB3">
        <w:rPr>
          <w:rFonts w:ascii="Times New Roman" w:hAnsi="Times New Roman"/>
          <w:sz w:val="28"/>
          <w:szCs w:val="28"/>
          <w:lang w:eastAsia="ru-RU"/>
        </w:rPr>
        <w:t>2017-2019 годов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 получателя субсидии, которая определяется Министерством на основании документов, указанных в </w:t>
      </w:r>
      <w:r w:rsidR="009A2170">
        <w:rPr>
          <w:rFonts w:ascii="Times New Roman" w:hAnsi="Times New Roman"/>
          <w:sz w:val="28"/>
          <w:szCs w:val="28"/>
          <w:lang w:eastAsia="ru-RU"/>
        </w:rPr>
        <w:t>под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пункт</w:t>
      </w:r>
      <w:r w:rsidR="00114A7F" w:rsidRPr="009A4EB3">
        <w:rPr>
          <w:rFonts w:ascii="Times New Roman" w:hAnsi="Times New Roman"/>
          <w:sz w:val="28"/>
          <w:szCs w:val="28"/>
          <w:lang w:eastAsia="ru-RU"/>
        </w:rPr>
        <w:t>е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 2 </w:t>
      </w:r>
      <w:hyperlink w:anchor="Par66" w:tooltip="4) пояснительную записку к бухгалтерскому балансу с информацией о недостаточности у получателя субсидии собственных средств для погашения просроченной задолженности;" w:history="1">
        <w:r w:rsidR="009A2170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пункта</w:t>
        </w:r>
        <w:r w:rsidR="00013635" w:rsidRPr="009A4EB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 </w:t>
        </w:r>
      </w:hyperlink>
      <w:r w:rsidR="00A2088D" w:rsidRPr="009A4EB3">
        <w:rPr>
          <w:rFonts w:ascii="Times New Roman" w:hAnsi="Times New Roman"/>
          <w:sz w:val="28"/>
          <w:szCs w:val="28"/>
          <w:lang w:eastAsia="ru-RU"/>
        </w:rPr>
        <w:t>1</w:t>
      </w:r>
      <w:r w:rsidR="009900D6">
        <w:rPr>
          <w:rFonts w:ascii="Times New Roman" w:hAnsi="Times New Roman"/>
          <w:sz w:val="28"/>
          <w:szCs w:val="28"/>
          <w:lang w:eastAsia="ru-RU"/>
        </w:rPr>
        <w:t>1</w:t>
      </w:r>
      <w:r w:rsidR="00A2088D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14:paraId="1F78C85B" w14:textId="77777777" w:rsidR="002A3068" w:rsidRDefault="00413ED2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17. Перечисление субсидии осуществляется Министерством на расчетный счет получателя субсидии, </w:t>
      </w:r>
      <w:r w:rsidR="00752178" w:rsidRPr="009A4EB3">
        <w:rPr>
          <w:rFonts w:ascii="Times New Roman" w:hAnsi="Times New Roman"/>
          <w:sz w:val="28"/>
          <w:szCs w:val="28"/>
          <w:lang w:eastAsia="ru-RU"/>
        </w:rPr>
        <w:t xml:space="preserve">открытый в кредитной организации, 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реквизиты которого указаны в заявлении на предоставление субсидии, </w:t>
      </w:r>
      <w:r w:rsidR="00DF2EE1" w:rsidRPr="00DF2EE1">
        <w:rPr>
          <w:rFonts w:ascii="Times New Roman" w:hAnsi="Times New Roman"/>
          <w:sz w:val="28"/>
          <w:szCs w:val="28"/>
          <w:lang w:eastAsia="ru-RU"/>
        </w:rPr>
        <w:t>не позднее десятого рабочего дня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EE1">
        <w:rPr>
          <w:rFonts w:ascii="Times New Roman" w:hAnsi="Times New Roman"/>
          <w:sz w:val="28"/>
          <w:szCs w:val="28"/>
          <w:lang w:eastAsia="ru-RU"/>
        </w:rPr>
        <w:t xml:space="preserve">после </w:t>
      </w:r>
      <w:r w:rsidRPr="009A4EB3">
        <w:rPr>
          <w:rFonts w:ascii="Times New Roman" w:hAnsi="Times New Roman"/>
          <w:sz w:val="28"/>
          <w:szCs w:val="28"/>
          <w:lang w:eastAsia="ru-RU"/>
        </w:rPr>
        <w:t>издания приказа о перечислении субсидии.</w:t>
      </w:r>
    </w:p>
    <w:p w14:paraId="37BD855D" w14:textId="77777777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18. Результатами предоставления субсидии являются:</w:t>
      </w:r>
    </w:p>
    <w:p w14:paraId="7CB20557" w14:textId="663624BE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-  своевременное и в полном объеме обеспечение учреждений здравоохранения Камчатского края наркотическими средствами, психотропными веществами и их прекурсорами с целью применения их при подготовке пациентов к операциям и во время их проведения, а также для подержания жизни и здоровья пациентов;</w:t>
      </w:r>
    </w:p>
    <w:p w14:paraId="5483E286" w14:textId="5C0CD7A1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- своевременное и в полном объеме обеспечение наркотическими средствами, психотропными веществами и их прекурсорами пациентов, нуждающихся в обезболивающей терапии по бесплатным рецептам врачей учреждений здравоохранения Камчатского края;</w:t>
      </w:r>
    </w:p>
    <w:p w14:paraId="62961BB3" w14:textId="73B9244F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19. Показателями, необходимыми для достижения результатов предоставления субсидии, являются:</w:t>
      </w:r>
    </w:p>
    <w:p w14:paraId="33B186E2" w14:textId="4B3471E1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- уровень удовлетворенности потребности учреждений здравоохранения Камчатского края в наркотических средствах, психотропных веществах и их прекурсорах;</w:t>
      </w:r>
    </w:p>
    <w:p w14:paraId="54F34977" w14:textId="77777777" w:rsidR="00B02D59" w:rsidRPr="00B02D59" w:rsidRDefault="00B02D59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- уровень удовлетворенности потребности пациентов в наркотических средствах, психотропных веществах и их прекурсорах. </w:t>
      </w:r>
    </w:p>
    <w:p w14:paraId="61AF35BA" w14:textId="08B71B2E" w:rsidR="007B14CE" w:rsidRPr="00B02D59" w:rsidRDefault="0041655C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lastRenderedPageBreak/>
        <w:t>20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. Получатель субсидии в соответствии с настоящим Порядком, обеспечивает представление Министерству </w:t>
      </w:r>
      <w:r w:rsidR="00C5240D">
        <w:rPr>
          <w:rFonts w:ascii="Times New Roman" w:hAnsi="Times New Roman"/>
          <w:sz w:val="28"/>
          <w:szCs w:val="28"/>
          <w:lang w:eastAsia="ru-RU"/>
        </w:rPr>
        <w:t>еже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>квартально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>не позднее 10 числа месяца, следующего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 за отчетным периодом с момента получения Субсидии: </w:t>
      </w:r>
    </w:p>
    <w:p w14:paraId="19AD1529" w14:textId="22776AFC" w:rsidR="007B14CE" w:rsidRPr="00B02D59" w:rsidRDefault="0041655C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>- отчет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достижении </w:t>
      </w:r>
      <w:r w:rsidR="00B8261E" w:rsidRPr="00B02D59">
        <w:rPr>
          <w:rFonts w:ascii="Times New Roman" w:hAnsi="Times New Roman"/>
          <w:sz w:val="28"/>
          <w:szCs w:val="28"/>
          <w:lang w:eastAsia="ru-RU"/>
        </w:rPr>
        <w:t xml:space="preserve">показателей результативности 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Субсидии по форме, 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>установленной Министерством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, согласно приложению № </w:t>
      </w:r>
      <w:r w:rsidR="00B018A8" w:rsidRPr="00B02D59">
        <w:rPr>
          <w:rFonts w:ascii="Times New Roman" w:hAnsi="Times New Roman"/>
          <w:sz w:val="28"/>
          <w:szCs w:val="28"/>
          <w:lang w:eastAsia="ru-RU"/>
        </w:rPr>
        <w:t>1</w:t>
      </w:r>
      <w:r w:rsidR="007B14CE" w:rsidRPr="00B02D59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Порядку;</w:t>
      </w:r>
    </w:p>
    <w:p w14:paraId="201191A6" w14:textId="66E9B57E" w:rsidR="007B14CE" w:rsidRPr="00B02D59" w:rsidRDefault="007B14CE" w:rsidP="00B02D5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2D5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1655C" w:rsidRPr="00B02D59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Pr="00B02D59">
        <w:rPr>
          <w:rFonts w:ascii="Times New Roman" w:hAnsi="Times New Roman"/>
          <w:sz w:val="28"/>
          <w:szCs w:val="28"/>
          <w:lang w:eastAsia="ru-RU"/>
        </w:rPr>
        <w:t>о затраченных средствах</w:t>
      </w:r>
      <w:r w:rsidR="0041655C" w:rsidRPr="00B02D59">
        <w:rPr>
          <w:rFonts w:ascii="Times New Roman" w:hAnsi="Times New Roman"/>
          <w:sz w:val="28"/>
          <w:szCs w:val="28"/>
          <w:lang w:eastAsia="ru-RU"/>
        </w:rPr>
        <w:t>,</w:t>
      </w:r>
      <w:r w:rsidRPr="00B02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655C" w:rsidRPr="00B02D59">
        <w:rPr>
          <w:rFonts w:ascii="Times New Roman" w:hAnsi="Times New Roman"/>
          <w:sz w:val="28"/>
          <w:szCs w:val="28"/>
          <w:lang w:eastAsia="ru-RU"/>
        </w:rPr>
        <w:t>связанных с оборотом наркотических средств, психотропных веществ и их прекурсоров за период 2017-2019 годов,</w:t>
      </w:r>
      <w:r w:rsidR="0041655C" w:rsidRPr="00B02D59">
        <w:t xml:space="preserve"> </w:t>
      </w:r>
      <w:r w:rsidR="00B02D59" w:rsidRPr="00B02D59">
        <w:rPr>
          <w:rFonts w:ascii="Times New Roman" w:hAnsi="Times New Roman"/>
          <w:sz w:val="28"/>
          <w:szCs w:val="28"/>
          <w:lang w:eastAsia="ru-RU"/>
        </w:rPr>
        <w:t>по форме</w:t>
      </w:r>
      <w:r w:rsidR="0041655C" w:rsidRPr="00B02D59">
        <w:rPr>
          <w:rFonts w:ascii="Times New Roman" w:hAnsi="Times New Roman"/>
          <w:sz w:val="28"/>
          <w:szCs w:val="28"/>
          <w:lang w:eastAsia="ru-RU"/>
        </w:rPr>
        <w:t xml:space="preserve">, установленной Министерством, согласно приложению № </w:t>
      </w:r>
      <w:r w:rsidR="00B018A8" w:rsidRPr="00B02D59">
        <w:rPr>
          <w:rFonts w:ascii="Times New Roman" w:hAnsi="Times New Roman"/>
          <w:sz w:val="28"/>
          <w:szCs w:val="28"/>
          <w:lang w:eastAsia="ru-RU"/>
        </w:rPr>
        <w:t>2</w:t>
      </w:r>
      <w:r w:rsidR="0041655C" w:rsidRPr="00B02D59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 </w:t>
      </w:r>
      <w:r w:rsidRPr="00B02D59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</w:p>
    <w:p w14:paraId="5D0D5948" w14:textId="77777777" w:rsidR="00013635" w:rsidRPr="009A4EB3" w:rsidRDefault="00951660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DEB">
        <w:rPr>
          <w:rFonts w:ascii="Times New Roman" w:hAnsi="Times New Roman"/>
          <w:sz w:val="28"/>
          <w:szCs w:val="28"/>
          <w:lang w:eastAsia="ru-RU"/>
        </w:rPr>
        <w:t>2</w:t>
      </w:r>
      <w:r w:rsidR="0041655C">
        <w:rPr>
          <w:rFonts w:ascii="Times New Roman" w:hAnsi="Times New Roman"/>
          <w:sz w:val="28"/>
          <w:szCs w:val="28"/>
          <w:lang w:eastAsia="ru-RU"/>
        </w:rPr>
        <w:t>1</w:t>
      </w:r>
      <w:r w:rsidR="0092643A" w:rsidRPr="00961DE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961DEB">
        <w:rPr>
          <w:rFonts w:ascii="Times New Roman" w:hAnsi="Times New Roman"/>
          <w:sz w:val="28"/>
          <w:szCs w:val="28"/>
          <w:lang w:eastAsia="ru-RU"/>
        </w:rPr>
        <w:t xml:space="preserve">Министерство и </w:t>
      </w:r>
      <w:r w:rsidR="00236447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 w:rsidR="00013635" w:rsidRPr="00961DEB">
        <w:rPr>
          <w:rFonts w:ascii="Times New Roman" w:hAnsi="Times New Roman"/>
          <w:sz w:val="28"/>
          <w:szCs w:val="28"/>
          <w:lang w:eastAsia="ru-RU"/>
        </w:rPr>
        <w:t>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  <w:r w:rsidR="00406B6F" w:rsidRPr="009A4EB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4270009" w14:textId="77777777" w:rsidR="0085798F" w:rsidRDefault="00951660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1655C">
        <w:rPr>
          <w:rFonts w:ascii="Times New Roman" w:hAnsi="Times New Roman"/>
          <w:sz w:val="28"/>
          <w:szCs w:val="28"/>
          <w:lang w:eastAsia="ru-RU"/>
        </w:rPr>
        <w:t>2</w:t>
      </w:r>
      <w:r w:rsidR="0092643A" w:rsidRPr="009A4E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36447" w:rsidRPr="00336217">
        <w:rPr>
          <w:rFonts w:ascii="Times New Roman" w:hAnsi="Times New Roman"/>
          <w:sz w:val="28"/>
          <w:szCs w:val="28"/>
          <w:lang w:eastAsia="ru-RU"/>
        </w:rPr>
        <w:t>В случае установления по итогам обязательных проверок, проведенных Министерством и (или) органами государственного финансового контроля, факта несоблюдения целей, условий и (или) порядка предоставления субсидий, а также недостижения результатов предоставления субсидии и любого из показателей, необходимых для достижения результатов предоставления субсидии, полученные средства подлежат возврату в доход краево</w:t>
      </w:r>
      <w:r w:rsidR="0085798F">
        <w:rPr>
          <w:rFonts w:ascii="Times New Roman" w:hAnsi="Times New Roman"/>
          <w:sz w:val="28"/>
          <w:szCs w:val="28"/>
          <w:lang w:eastAsia="ru-RU"/>
        </w:rPr>
        <w:t>го</w:t>
      </w:r>
      <w:r w:rsidR="00236447" w:rsidRPr="00336217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85798F" w:rsidRPr="0085798F">
        <w:rPr>
          <w:rFonts w:ascii="Times New Roman" w:hAnsi="Times New Roman"/>
          <w:sz w:val="28"/>
          <w:szCs w:val="28"/>
          <w:lang w:eastAsia="ru-RU"/>
        </w:rPr>
        <w:t>в порядке, установленном бюджетным законодательством Российской Федерации, на основании</w:t>
      </w:r>
      <w:r w:rsidR="0085798F">
        <w:rPr>
          <w:rFonts w:ascii="Times New Roman" w:hAnsi="Times New Roman"/>
          <w:sz w:val="28"/>
          <w:szCs w:val="28"/>
          <w:lang w:eastAsia="ru-RU"/>
        </w:rPr>
        <w:t>:</w:t>
      </w:r>
    </w:p>
    <w:p w14:paraId="47395427" w14:textId="77777777" w:rsidR="0085798F" w:rsidRPr="0085798F" w:rsidRDefault="0085798F" w:rsidP="008579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798F">
        <w:rPr>
          <w:rFonts w:ascii="Times New Roman" w:hAnsi="Times New Roman"/>
          <w:sz w:val="28"/>
          <w:szCs w:val="28"/>
          <w:lang w:eastAsia="ru-RU"/>
        </w:rPr>
        <w:t xml:space="preserve">1) соответствующего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85798F">
        <w:rPr>
          <w:rFonts w:ascii="Times New Roman" w:hAnsi="Times New Roman"/>
          <w:sz w:val="28"/>
          <w:szCs w:val="28"/>
          <w:lang w:eastAsia="ru-RU"/>
        </w:rPr>
        <w:t xml:space="preserve"> Министерства - 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на лицевой счет </w:t>
      </w:r>
      <w:r w:rsidRPr="0085798F"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/>
          <w:sz w:val="28"/>
          <w:szCs w:val="28"/>
          <w:lang w:eastAsia="ru-RU"/>
        </w:rPr>
        <w:t>в течение 2</w:t>
      </w:r>
      <w:r w:rsidRPr="0085798F">
        <w:rPr>
          <w:rFonts w:ascii="Times New Roman" w:hAnsi="Times New Roman"/>
          <w:sz w:val="28"/>
          <w:szCs w:val="28"/>
          <w:lang w:eastAsia="ru-RU"/>
        </w:rPr>
        <w:t xml:space="preserve">0 рабочих дней со дня получения </w:t>
      </w:r>
      <w:r>
        <w:rPr>
          <w:rFonts w:ascii="Times New Roman" w:hAnsi="Times New Roman"/>
          <w:sz w:val="28"/>
          <w:szCs w:val="28"/>
          <w:lang w:eastAsia="ru-RU"/>
        </w:rPr>
        <w:t>получателем субсидии</w:t>
      </w:r>
      <w:r w:rsidRPr="0085798F">
        <w:rPr>
          <w:rFonts w:ascii="Times New Roman" w:hAnsi="Times New Roman"/>
          <w:sz w:val="28"/>
          <w:szCs w:val="28"/>
          <w:lang w:eastAsia="ru-RU"/>
        </w:rPr>
        <w:t xml:space="preserve"> указанного </w:t>
      </w:r>
      <w:r>
        <w:rPr>
          <w:rFonts w:ascii="Times New Roman" w:hAnsi="Times New Roman"/>
          <w:sz w:val="28"/>
          <w:szCs w:val="28"/>
          <w:lang w:eastAsia="ru-RU"/>
        </w:rPr>
        <w:t>уведомления</w:t>
      </w:r>
      <w:r w:rsidRPr="0085798F">
        <w:rPr>
          <w:rFonts w:ascii="Times New Roman" w:hAnsi="Times New Roman"/>
          <w:sz w:val="28"/>
          <w:szCs w:val="28"/>
          <w:lang w:eastAsia="ru-RU"/>
        </w:rPr>
        <w:t>;</w:t>
      </w:r>
    </w:p>
    <w:p w14:paraId="7D5E31CF" w14:textId="77777777" w:rsidR="0085798F" w:rsidRPr="0085798F" w:rsidRDefault="0085798F" w:rsidP="0085798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5798F">
        <w:rPr>
          <w:rFonts w:ascii="Times New Roman" w:hAnsi="Times New Roman"/>
          <w:sz w:val="28"/>
          <w:szCs w:val="28"/>
          <w:lang w:eastAsia="ru-RU"/>
        </w:rPr>
        <w:t>) представления и (или) предписания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21A9C3A5" w14:textId="0ED5417A" w:rsidR="00013635" w:rsidRPr="009A4EB3" w:rsidRDefault="0092643A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>2</w:t>
      </w:r>
      <w:r w:rsidR="0041655C">
        <w:rPr>
          <w:rFonts w:ascii="Times New Roman" w:hAnsi="Times New Roman"/>
          <w:sz w:val="28"/>
          <w:szCs w:val="28"/>
          <w:lang w:eastAsia="ru-RU"/>
        </w:rPr>
        <w:t>3</w:t>
      </w:r>
      <w:r w:rsidRPr="009A4E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Остаток средств субсидии, неиспользованных в отчетном финансовом </w:t>
      </w:r>
      <w:r w:rsidR="00B02D59">
        <w:rPr>
          <w:rFonts w:ascii="Times New Roman" w:hAnsi="Times New Roman"/>
          <w:sz w:val="28"/>
          <w:szCs w:val="28"/>
          <w:lang w:eastAsia="ru-RU"/>
        </w:rPr>
        <w:t>г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>оду, может использоваться получателем субсидии в очередном финансовом году на цели, указанные в настоящем Порядке, при принятии Министерством по согласованию с Министерством финансов Камчатского края решения о наличии потребности в указанных средствах и включении соответствующих положений в Соглашение.</w:t>
      </w:r>
    </w:p>
    <w:p w14:paraId="08C344B8" w14:textId="77777777" w:rsidR="00013635" w:rsidRPr="009A4EB3" w:rsidRDefault="00013635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4EB3">
        <w:rPr>
          <w:rFonts w:ascii="Times New Roman" w:hAnsi="Times New Roman"/>
          <w:sz w:val="28"/>
          <w:szCs w:val="28"/>
          <w:lang w:eastAsia="ru-RU"/>
        </w:rPr>
        <w:t xml:space="preserve">В случае отсутствия указанного решения остаток средств субсидии, неиспользованных в отчетном финансовом году, подлежит возврату в краевой бюджет на лицевой счет Министерства в течение 20 рабочих дней со дня получения уведомления Министерства. </w:t>
      </w:r>
    </w:p>
    <w:p w14:paraId="46300E07" w14:textId="3D22A694" w:rsidR="00013635" w:rsidRDefault="009A2170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81"/>
      <w:bookmarkStart w:id="3" w:name="Par8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2</w:t>
      </w:r>
      <w:r w:rsidR="00B02D59">
        <w:rPr>
          <w:rFonts w:ascii="Times New Roman" w:hAnsi="Times New Roman"/>
          <w:sz w:val="28"/>
          <w:szCs w:val="28"/>
          <w:lang w:eastAsia="ru-RU"/>
        </w:rPr>
        <w:t>4</w:t>
      </w:r>
      <w:r w:rsidR="0092643A" w:rsidRPr="009A4E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Письменное уведомление о возврате субсидии направляется Министерством получателю субсидии в течение 5 рабочих дней со дня выявления обстоятельств, указанных в </w:t>
      </w:r>
      <w:hyperlink w:anchor="Par81" w:tooltip="19. В случае нарушения получателем субсидии условий, установленных настоящим Порядком, субсидия подлежи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="00013635" w:rsidRPr="009A4EB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частях </w:t>
        </w:r>
      </w:hyperlink>
      <w:r w:rsidR="00951660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2</w:t>
      </w:r>
      <w:r w:rsidR="0041655C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2</w:t>
      </w:r>
      <w:r w:rsidR="00013635" w:rsidRPr="009A4EB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w:anchor="Par82" w:tooltip="20. Остатки средств субсидии, не использованные получателем субсидии в текущем году, подлежат возврату в краевой бюджет на лицевой счет Министерства в течение 20 рабочих дней со дня получения соответствующего уведомления Министерства." w:history="1">
        <w:r w:rsidR="00013635" w:rsidRPr="009A4EB3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2</w:t>
        </w:r>
      </w:hyperlink>
      <w:r w:rsidR="0041655C">
        <w:rPr>
          <w:rStyle w:val="ad"/>
          <w:rFonts w:ascii="Times New Roman" w:hAnsi="Times New Roman"/>
          <w:color w:val="000000" w:themeColor="text1"/>
          <w:sz w:val="28"/>
          <w:szCs w:val="28"/>
          <w:u w:val="none"/>
          <w:lang w:eastAsia="ru-RU"/>
        </w:rPr>
        <w:t>3</w:t>
      </w:r>
      <w:r w:rsidR="00013635" w:rsidRPr="009A4EB3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496ED770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4BC5D8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1F1C75C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379F0BB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152DBF" w14:textId="77777777" w:rsidR="00F3616C" w:rsidRDefault="00F3616C" w:rsidP="00D93E9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C02DCD0" w14:textId="77777777" w:rsidR="00F3616C" w:rsidRPr="00F3616C" w:rsidRDefault="00F3616C" w:rsidP="00F3616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1</w:t>
      </w:r>
    </w:p>
    <w:p w14:paraId="4F88BCF2" w14:textId="64DDC903" w:rsidR="00F3616C" w:rsidRDefault="00F3616C" w:rsidP="00F3616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t>к Порядку предоставления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в целях возмещения затрат в связи с оказанием услуг, утверждённому постановлением Правительства Камчатского края от _</w:t>
      </w:r>
      <w:proofErr w:type="gramStart"/>
      <w:r w:rsidRPr="00F3616C"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 w:rsidRPr="00F3616C">
        <w:rPr>
          <w:rFonts w:ascii="Times New Roman" w:hAnsi="Times New Roman"/>
          <w:sz w:val="28"/>
          <w:szCs w:val="28"/>
          <w:lang w:eastAsia="ru-RU"/>
        </w:rPr>
        <w:t>_.2020 г.</w:t>
      </w:r>
    </w:p>
    <w:p w14:paraId="4532EA02" w14:textId="77777777" w:rsidR="00F3616C" w:rsidRDefault="00F3616C" w:rsidP="00F3616C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5CCFBBA5" w14:textId="77777777" w:rsidR="00F3616C" w:rsidRPr="00F3616C" w:rsidRDefault="00F3616C" w:rsidP="00F3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t>ОТЧЕТ</w:t>
      </w:r>
    </w:p>
    <w:p w14:paraId="4D4838AD" w14:textId="285E906B" w:rsidR="00F3616C" w:rsidRDefault="00F3616C" w:rsidP="003C331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t>о достижении показателей результативности предоставления Субсидии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F3616C" w14:paraId="3323FD5F" w14:textId="77777777" w:rsidTr="00DD7FA9">
        <w:tc>
          <w:tcPr>
            <w:tcW w:w="846" w:type="dxa"/>
            <w:vAlign w:val="center"/>
          </w:tcPr>
          <w:p w14:paraId="60ED26D6" w14:textId="77777777" w:rsidR="00F3616C" w:rsidRP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540CF263" w14:textId="04F7D60F" w:rsid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0FBBAD24" w14:textId="2B0F91BF" w:rsidR="00F3616C" w:rsidRDefault="00876498" w:rsidP="0087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заключенных контрактов (договоров)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(шт.)</w:t>
            </w:r>
          </w:p>
        </w:tc>
        <w:tc>
          <w:tcPr>
            <w:tcW w:w="2976" w:type="dxa"/>
            <w:vAlign w:val="center"/>
          </w:tcPr>
          <w:p w14:paraId="3395608D" w14:textId="77777777" w:rsidR="00876498" w:rsidRPr="00876498" w:rsidRDefault="00876498" w:rsidP="0087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2DEDFB25" w14:textId="04A5D4D9" w:rsidR="00F3616C" w:rsidRDefault="00876498" w:rsidP="0087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835" w:type="dxa"/>
            <w:vAlign w:val="center"/>
          </w:tcPr>
          <w:p w14:paraId="6C1BF323" w14:textId="77777777" w:rsidR="00876498" w:rsidRPr="00876498" w:rsidRDefault="00876498" w:rsidP="0087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t>доля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1DC895B5" w14:textId="074B63D4" w:rsidR="00F3616C" w:rsidRDefault="00876498" w:rsidP="00876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6498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</w:tr>
      <w:tr w:rsidR="00F3616C" w14:paraId="18DC05F5" w14:textId="77777777" w:rsidTr="00DD7FA9">
        <w:tc>
          <w:tcPr>
            <w:tcW w:w="846" w:type="dxa"/>
          </w:tcPr>
          <w:p w14:paraId="06BBFD55" w14:textId="77777777" w:rsid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74F254DB" w14:textId="77777777" w:rsid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0FAE517E" w14:textId="77777777" w:rsid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D791309" w14:textId="77777777" w:rsidR="00F3616C" w:rsidRDefault="00F3616C" w:rsidP="00F3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ED72CCA" w14:textId="77777777" w:rsidR="00F3616C" w:rsidRDefault="00F3616C" w:rsidP="00F36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F3616C" w14:paraId="29A4ED56" w14:textId="77777777" w:rsidTr="00DD7FA9">
        <w:tc>
          <w:tcPr>
            <w:tcW w:w="846" w:type="dxa"/>
            <w:vAlign w:val="center"/>
          </w:tcPr>
          <w:p w14:paraId="6F410310" w14:textId="77777777" w:rsidR="00F3616C" w:rsidRP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2C1F8003" w14:textId="77777777" w:rsid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0AC1C5D0" w14:textId="51AC54AD" w:rsidR="00DD7FA9" w:rsidRPr="00DD7FA9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FA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предъявленных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4ED91483" w14:textId="3A7C67F1" w:rsidR="00F3616C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976" w:type="dxa"/>
            <w:vAlign w:val="center"/>
          </w:tcPr>
          <w:p w14:paraId="5F67F1BA" w14:textId="77777777" w:rsidR="00DD7FA9" w:rsidRPr="00DD7FA9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FA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78F4BEAD" w14:textId="31B156BF" w:rsidR="00F3616C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FA9">
              <w:rPr>
                <w:rFonts w:ascii="Times New Roman" w:hAnsi="Times New Roman"/>
                <w:sz w:val="28"/>
                <w:szCs w:val="28"/>
                <w:lang w:eastAsia="ru-RU"/>
              </w:rPr>
              <w:t>(шт.)</w:t>
            </w:r>
          </w:p>
        </w:tc>
        <w:tc>
          <w:tcPr>
            <w:tcW w:w="2835" w:type="dxa"/>
            <w:vAlign w:val="center"/>
          </w:tcPr>
          <w:p w14:paraId="0E504F3E" w14:textId="77777777" w:rsidR="00DD7FA9" w:rsidRPr="00DD7FA9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FA9">
              <w:rPr>
                <w:rFonts w:ascii="Times New Roman" w:hAnsi="Times New Roman"/>
                <w:sz w:val="28"/>
                <w:szCs w:val="28"/>
                <w:lang w:eastAsia="ru-RU"/>
              </w:rPr>
              <w:t>доля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6043F1ED" w14:textId="39FCC06F" w:rsidR="00F3616C" w:rsidRDefault="00DD7FA9" w:rsidP="00DD7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D7FA9">
              <w:rPr>
                <w:rFonts w:ascii="Times New Roman" w:hAnsi="Times New Roman"/>
                <w:sz w:val="28"/>
                <w:szCs w:val="28"/>
                <w:lang w:eastAsia="ru-RU"/>
              </w:rPr>
              <w:t>(%)</w:t>
            </w:r>
          </w:p>
        </w:tc>
      </w:tr>
      <w:tr w:rsidR="00F3616C" w14:paraId="337A1233" w14:textId="77777777" w:rsidTr="00DD7FA9">
        <w:tc>
          <w:tcPr>
            <w:tcW w:w="846" w:type="dxa"/>
          </w:tcPr>
          <w:p w14:paraId="3731C6B9" w14:textId="77777777" w:rsid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BA16FD1" w14:textId="77777777" w:rsid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4B4B58C7" w14:textId="77777777" w:rsid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14:paraId="24999872" w14:textId="77777777" w:rsidR="00F3616C" w:rsidRDefault="00F3616C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DA99488" w14:textId="77777777" w:rsidR="00DF2EE1" w:rsidRDefault="00DF2EE1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2778A8F" w14:textId="16C85E97" w:rsidR="00F3616C" w:rsidRDefault="00F3616C" w:rsidP="00F36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F3616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  <w:t>_____________</w:t>
      </w:r>
    </w:p>
    <w:p w14:paraId="55720DD4" w14:textId="5CC99DF1" w:rsidR="00F3616C" w:rsidRDefault="00F3616C" w:rsidP="00F361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Ф.И.О.)</w:t>
      </w:r>
    </w:p>
    <w:p w14:paraId="0D3FE3C1" w14:textId="0D81A13F" w:rsidR="00F3616C" w:rsidRDefault="00F3616C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   М.П.</w:t>
      </w:r>
    </w:p>
    <w:p w14:paraId="4113930D" w14:textId="1A8F4488" w:rsidR="00F3616C" w:rsidRDefault="00F3616C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lastRenderedPageBreak/>
        <w:t>"____"______________ 20___ г.</w:t>
      </w:r>
    </w:p>
    <w:p w14:paraId="440BDD76" w14:textId="77777777" w:rsidR="00F3616C" w:rsidRDefault="00F3616C" w:rsidP="00F36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Главный </w:t>
      </w:r>
      <w:proofErr w:type="gramStart"/>
      <w:r w:rsidRPr="00F3616C">
        <w:rPr>
          <w:rFonts w:ascii="Times New Roman" w:hAnsi="Times New Roman"/>
          <w:sz w:val="28"/>
          <w:szCs w:val="28"/>
        </w:rPr>
        <w:t xml:space="preserve">бухгалтер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  <w:t>_____________</w:t>
      </w:r>
    </w:p>
    <w:p w14:paraId="163BBF0D" w14:textId="26101706" w:rsidR="00F3616C" w:rsidRDefault="00F3616C" w:rsidP="00F3616C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Ф.И.О.)</w:t>
      </w:r>
    </w:p>
    <w:p w14:paraId="0C0A9123" w14:textId="09F7F6D3" w:rsidR="003C3312" w:rsidRDefault="00F3616C" w:rsidP="003C3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3C3312">
        <w:rPr>
          <w:rFonts w:ascii="Times New Roman" w:hAnsi="Times New Roman"/>
          <w:sz w:val="28"/>
          <w:szCs w:val="28"/>
        </w:rPr>
        <w:t>______________</w:t>
      </w:r>
      <w:r w:rsidR="003C3312">
        <w:rPr>
          <w:rFonts w:ascii="Times New Roman" w:hAnsi="Times New Roman"/>
          <w:sz w:val="28"/>
          <w:szCs w:val="28"/>
        </w:rPr>
        <w:tab/>
        <w:t>_____________</w:t>
      </w:r>
    </w:p>
    <w:p w14:paraId="0C6E9933" w14:textId="32B98B67" w:rsidR="003C3312" w:rsidRDefault="003C3312" w:rsidP="003C33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C3312"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 w:rsidRPr="003C3312">
        <w:rPr>
          <w:rFonts w:ascii="Times New Roman" w:hAnsi="Times New Roman"/>
          <w:sz w:val="20"/>
          <w:szCs w:val="20"/>
        </w:rPr>
        <w:t>полностью)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(телефон)</w:t>
      </w:r>
    </w:p>
    <w:p w14:paraId="0544C849" w14:textId="362709C6" w:rsidR="00F3616C" w:rsidRPr="00F3616C" w:rsidRDefault="00F3616C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F965EF" w14:textId="77777777" w:rsidR="00F3616C" w:rsidRDefault="00F3616C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3F5EFF9" w14:textId="635B4E60" w:rsidR="003C3312" w:rsidRPr="00F3616C" w:rsidRDefault="003C3312" w:rsidP="003C33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14:paraId="0D03C747" w14:textId="77777777" w:rsidR="003C3312" w:rsidRDefault="003C3312" w:rsidP="003C3312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3616C">
        <w:rPr>
          <w:rFonts w:ascii="Times New Roman" w:hAnsi="Times New Roman"/>
          <w:sz w:val="28"/>
          <w:szCs w:val="28"/>
          <w:lang w:eastAsia="ru-RU"/>
        </w:rPr>
        <w:t>к Порядку предоставления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в целях возмещения затрат в связи с оказанием услуг, утверждённому постановлением Правительства Камчатского края от _</w:t>
      </w:r>
      <w:proofErr w:type="gramStart"/>
      <w:r w:rsidRPr="00F3616C">
        <w:rPr>
          <w:rFonts w:ascii="Times New Roman" w:hAnsi="Times New Roman"/>
          <w:sz w:val="28"/>
          <w:szCs w:val="28"/>
          <w:lang w:eastAsia="ru-RU"/>
        </w:rPr>
        <w:t>_._</w:t>
      </w:r>
      <w:proofErr w:type="gramEnd"/>
      <w:r w:rsidRPr="00F3616C">
        <w:rPr>
          <w:rFonts w:ascii="Times New Roman" w:hAnsi="Times New Roman"/>
          <w:sz w:val="28"/>
          <w:szCs w:val="28"/>
          <w:lang w:eastAsia="ru-RU"/>
        </w:rPr>
        <w:t>_.2020 г.</w:t>
      </w:r>
    </w:p>
    <w:p w14:paraId="1325B4B4" w14:textId="77777777" w:rsidR="003C3312" w:rsidRDefault="003C3312" w:rsidP="00F361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578318F" w14:textId="77777777" w:rsidR="003C3312" w:rsidRPr="003C3312" w:rsidRDefault="003C3312" w:rsidP="003C331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3312">
        <w:rPr>
          <w:rFonts w:ascii="Times New Roman" w:hAnsi="Times New Roman"/>
          <w:sz w:val="28"/>
          <w:szCs w:val="28"/>
          <w:lang w:eastAsia="ru-RU"/>
        </w:rPr>
        <w:t>ОТЧЕТ</w:t>
      </w:r>
    </w:p>
    <w:p w14:paraId="2DB3EBB1" w14:textId="7F121E4D" w:rsidR="00DF2EE1" w:rsidRDefault="003C3312" w:rsidP="003C3312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3312">
        <w:rPr>
          <w:rFonts w:ascii="Times New Roman" w:hAnsi="Times New Roman"/>
          <w:sz w:val="28"/>
          <w:szCs w:val="28"/>
          <w:lang w:eastAsia="ru-RU"/>
        </w:rPr>
        <w:t>о затраченных средствах в связи с осуществлением деятельности, связанной с оборотом наркотических средств, психотропных веществ и их прекурсоров, в целях возмещения затрат в связи с оказанием услуг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977"/>
      </w:tblGrid>
      <w:tr w:rsidR="003C3312" w14:paraId="731D7B23" w14:textId="77777777" w:rsidTr="009354BF">
        <w:tc>
          <w:tcPr>
            <w:tcW w:w="846" w:type="dxa"/>
            <w:vAlign w:val="center"/>
          </w:tcPr>
          <w:p w14:paraId="6012D876" w14:textId="77777777" w:rsidR="003C3312" w:rsidRPr="00F3616C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№№</w:t>
            </w:r>
          </w:p>
          <w:p w14:paraId="4E070906" w14:textId="77777777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616C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7" w:type="dxa"/>
            <w:vAlign w:val="center"/>
          </w:tcPr>
          <w:p w14:paraId="7EF20311" w14:textId="34CF6F96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312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фактических затрат</w:t>
            </w:r>
          </w:p>
        </w:tc>
        <w:tc>
          <w:tcPr>
            <w:tcW w:w="2976" w:type="dxa"/>
            <w:vAlign w:val="center"/>
          </w:tcPr>
          <w:p w14:paraId="006D119E" w14:textId="77777777" w:rsidR="003C3312" w:rsidRPr="003C3312" w:rsidRDefault="003C3312" w:rsidP="003C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312">
              <w:rPr>
                <w:rFonts w:ascii="Times New Roman" w:hAnsi="Times New Roman"/>
                <w:sz w:val="28"/>
                <w:szCs w:val="28"/>
                <w:lang w:eastAsia="ru-RU"/>
              </w:rPr>
              <w:t>Кассовый расход</w:t>
            </w:r>
          </w:p>
          <w:p w14:paraId="7349887A" w14:textId="77777777" w:rsidR="003C3312" w:rsidRPr="003C3312" w:rsidRDefault="003C3312" w:rsidP="003C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20__ году </w:t>
            </w:r>
          </w:p>
          <w:p w14:paraId="54236DA4" w14:textId="6705A55B" w:rsidR="003C3312" w:rsidRDefault="003C3312" w:rsidP="003C3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312">
              <w:rPr>
                <w:rFonts w:ascii="Times New Roman" w:hAnsi="Times New Roman"/>
                <w:sz w:val="28"/>
                <w:szCs w:val="28"/>
                <w:lang w:eastAsia="ru-RU"/>
              </w:rPr>
              <w:t>(руб.)</w:t>
            </w:r>
          </w:p>
        </w:tc>
        <w:tc>
          <w:tcPr>
            <w:tcW w:w="2977" w:type="dxa"/>
            <w:vAlign w:val="center"/>
          </w:tcPr>
          <w:p w14:paraId="12B98B30" w14:textId="75EB5022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3312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документа, подтверждающего расходы</w:t>
            </w:r>
          </w:p>
        </w:tc>
      </w:tr>
      <w:tr w:rsidR="003C3312" w14:paraId="03D251A3" w14:textId="77777777" w:rsidTr="009354BF">
        <w:tc>
          <w:tcPr>
            <w:tcW w:w="846" w:type="dxa"/>
          </w:tcPr>
          <w:p w14:paraId="4D09F197" w14:textId="77777777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1185FBB6" w14:textId="77777777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14:paraId="5C161E07" w14:textId="77777777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578AD320" w14:textId="77777777" w:rsidR="003C3312" w:rsidRDefault="003C3312" w:rsidP="00935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5216AA1" w14:textId="77777777" w:rsidR="003C3312" w:rsidRDefault="003C3312" w:rsidP="003C33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1B41F45" w14:textId="77777777" w:rsidR="003C3312" w:rsidRDefault="003C3312" w:rsidP="003C3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 w:rsidRPr="00F3616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 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  <w:t>_____________</w:t>
      </w:r>
    </w:p>
    <w:p w14:paraId="36207BD9" w14:textId="77777777" w:rsidR="003C3312" w:rsidRDefault="003C3312" w:rsidP="003C33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Ф.И.О.)</w:t>
      </w:r>
    </w:p>
    <w:p w14:paraId="173C0F3F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   М.П.</w:t>
      </w:r>
    </w:p>
    <w:p w14:paraId="7621AE70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>"____"______________ 20___ г.</w:t>
      </w:r>
    </w:p>
    <w:p w14:paraId="052DF4A1" w14:textId="77777777" w:rsidR="003C3312" w:rsidRDefault="003C3312" w:rsidP="003C3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 xml:space="preserve">Главный </w:t>
      </w:r>
      <w:proofErr w:type="gramStart"/>
      <w:r w:rsidRPr="00F3616C">
        <w:rPr>
          <w:rFonts w:ascii="Times New Roman" w:hAnsi="Times New Roman"/>
          <w:sz w:val="28"/>
          <w:szCs w:val="28"/>
        </w:rPr>
        <w:t xml:space="preserve">бухгалтер  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ab/>
        <w:t>_____________</w:t>
      </w:r>
    </w:p>
    <w:p w14:paraId="4F0E745E" w14:textId="77777777" w:rsidR="003C3312" w:rsidRDefault="003C3312" w:rsidP="003C33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Ф.И.О.)</w:t>
      </w:r>
    </w:p>
    <w:p w14:paraId="7893169B" w14:textId="77777777" w:rsidR="003C3312" w:rsidRDefault="003C3312" w:rsidP="003C3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16C">
        <w:rPr>
          <w:rFonts w:ascii="Times New Roman" w:hAnsi="Times New Roman"/>
          <w:sz w:val="28"/>
          <w:szCs w:val="28"/>
        </w:rPr>
        <w:t>Исполнитель</w:t>
      </w:r>
      <w:r>
        <w:rPr>
          <w:rFonts w:ascii="Times New Roman" w:hAnsi="Times New Roman"/>
          <w:sz w:val="28"/>
          <w:szCs w:val="28"/>
        </w:rPr>
        <w:t xml:space="preserve"> ______________</w:t>
      </w:r>
      <w:r>
        <w:rPr>
          <w:rFonts w:ascii="Times New Roman" w:hAnsi="Times New Roman"/>
          <w:sz w:val="28"/>
          <w:szCs w:val="28"/>
        </w:rPr>
        <w:tab/>
        <w:t>_____________</w:t>
      </w:r>
    </w:p>
    <w:p w14:paraId="3DD73E0E" w14:textId="77777777" w:rsidR="003C3312" w:rsidRDefault="003C3312" w:rsidP="003C331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Pr="003C3312">
        <w:rPr>
          <w:rFonts w:ascii="Times New Roman" w:hAnsi="Times New Roman"/>
          <w:sz w:val="20"/>
          <w:szCs w:val="20"/>
        </w:rPr>
        <w:t xml:space="preserve">(Ф.И.О. </w:t>
      </w:r>
      <w:proofErr w:type="gramStart"/>
      <w:r w:rsidRPr="003C3312">
        <w:rPr>
          <w:rFonts w:ascii="Times New Roman" w:hAnsi="Times New Roman"/>
          <w:sz w:val="20"/>
          <w:szCs w:val="20"/>
        </w:rPr>
        <w:t>полностью)</w:t>
      </w:r>
      <w:r>
        <w:rPr>
          <w:rFonts w:ascii="Times New Roman" w:hAnsi="Times New Roman"/>
          <w:sz w:val="20"/>
          <w:szCs w:val="20"/>
        </w:rPr>
        <w:tab/>
      </w:r>
      <w:proofErr w:type="gramEnd"/>
      <w:r>
        <w:rPr>
          <w:rFonts w:ascii="Times New Roman" w:hAnsi="Times New Roman"/>
          <w:sz w:val="20"/>
          <w:szCs w:val="20"/>
        </w:rPr>
        <w:t xml:space="preserve">       (телефон)</w:t>
      </w:r>
    </w:p>
    <w:p w14:paraId="057481C5" w14:textId="77777777" w:rsidR="003C3312" w:rsidRPr="00F3616C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65A74F" w14:textId="77777777" w:rsidR="00DF2EE1" w:rsidRDefault="00DF2EE1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A31E82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D6470E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70B828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B55A8BA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036CB60" w14:textId="77777777" w:rsidR="003C3312" w:rsidRDefault="003C3312" w:rsidP="003C33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5CE0A14" w14:textId="77777777" w:rsidR="002E5FB1" w:rsidRPr="001E0F16" w:rsidRDefault="001662B3" w:rsidP="00D70E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1E0F16">
        <w:rPr>
          <w:rFonts w:ascii="Times New Roman" w:hAnsi="Times New Roman"/>
          <w:sz w:val="28"/>
          <w:szCs w:val="28"/>
        </w:rPr>
        <w:t>ОЯСНИТЕЛЬНАЯ ЗАПИСКА</w:t>
      </w:r>
    </w:p>
    <w:p w14:paraId="1C654CA7" w14:textId="77777777" w:rsidR="002E5FB1" w:rsidRPr="001E0F16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к проекту постановления Правительства Камчатского края</w:t>
      </w:r>
    </w:p>
    <w:p w14:paraId="753A5CA9" w14:textId="5E756F71" w:rsidR="000807DC" w:rsidRPr="001E0F16" w:rsidRDefault="000807DC" w:rsidP="000807D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«</w:t>
      </w:r>
      <w:r w:rsidR="002A3642" w:rsidRPr="001E0F16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D63418" w:rsidRPr="00D63418">
        <w:rPr>
          <w:rFonts w:ascii="Times New Roman" w:hAnsi="Times New Roman"/>
          <w:bCs/>
          <w:sz w:val="28"/>
          <w:szCs w:val="28"/>
        </w:rPr>
        <w:t>Порядка предоставления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 на возмещение затрат в связи с оказанием услуг</w:t>
      </w:r>
      <w:r w:rsidRPr="001E0F16">
        <w:rPr>
          <w:rFonts w:ascii="Times New Roman" w:hAnsi="Times New Roman"/>
          <w:bCs/>
          <w:sz w:val="28"/>
          <w:szCs w:val="28"/>
        </w:rPr>
        <w:t>»</w:t>
      </w:r>
    </w:p>
    <w:p w14:paraId="5B01AFDC" w14:textId="77777777" w:rsidR="000807DC" w:rsidRPr="001E0F16" w:rsidRDefault="000807DC" w:rsidP="000807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C47D7C" w14:textId="6B890C1B"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A16560" w:rsidRPr="001E0F16">
        <w:rPr>
          <w:rFonts w:ascii="Times New Roman" w:hAnsi="Times New Roman"/>
          <w:sz w:val="28"/>
          <w:szCs w:val="28"/>
        </w:rPr>
        <w:t xml:space="preserve">в целях принятия мер по предупреждению банкротства получателей в </w:t>
      </w:r>
      <w:r w:rsidR="00D63418" w:rsidRPr="001E0F16">
        <w:rPr>
          <w:rFonts w:ascii="Times New Roman" w:hAnsi="Times New Roman"/>
          <w:sz w:val="28"/>
          <w:szCs w:val="28"/>
        </w:rPr>
        <w:t xml:space="preserve">целях </w:t>
      </w:r>
      <w:r w:rsidR="00D63418">
        <w:rPr>
          <w:rFonts w:ascii="Times New Roman" w:hAnsi="Times New Roman"/>
          <w:sz w:val="28"/>
          <w:szCs w:val="28"/>
        </w:rPr>
        <w:t>возмещения</w:t>
      </w:r>
      <w:r w:rsidR="00336217">
        <w:rPr>
          <w:rFonts w:ascii="Times New Roman" w:hAnsi="Times New Roman"/>
          <w:sz w:val="28"/>
          <w:szCs w:val="28"/>
        </w:rPr>
        <w:t xml:space="preserve"> </w:t>
      </w:r>
      <w:r w:rsidR="00A16560" w:rsidRPr="001E0F16">
        <w:rPr>
          <w:rFonts w:ascii="Times New Roman" w:hAnsi="Times New Roman"/>
          <w:sz w:val="28"/>
          <w:szCs w:val="28"/>
        </w:rPr>
        <w:t xml:space="preserve">затрат в связи с оказанием услуг, связанных с оборотом наркотических средств, психотропных веществ и их прекурсоров </w:t>
      </w:r>
      <w:r w:rsidR="00D44AA0" w:rsidRPr="001E0F16">
        <w:rPr>
          <w:rFonts w:ascii="Times New Roman" w:hAnsi="Times New Roman"/>
          <w:sz w:val="28"/>
          <w:szCs w:val="28"/>
        </w:rPr>
        <w:t xml:space="preserve">за период </w:t>
      </w:r>
      <w:r w:rsidR="00A16560" w:rsidRPr="001E0F16">
        <w:rPr>
          <w:rFonts w:ascii="Times New Roman" w:hAnsi="Times New Roman"/>
          <w:sz w:val="28"/>
          <w:szCs w:val="28"/>
        </w:rPr>
        <w:t>2017-2019 годов, а также иными обязательствам, возникшими в результате осуществления деятельности</w:t>
      </w:r>
      <w:r w:rsidRPr="001E0F16">
        <w:rPr>
          <w:rFonts w:ascii="Times New Roman" w:hAnsi="Times New Roman"/>
          <w:sz w:val="28"/>
          <w:szCs w:val="28"/>
        </w:rPr>
        <w:t xml:space="preserve">.  </w:t>
      </w:r>
    </w:p>
    <w:p w14:paraId="0F0EF3D6" w14:textId="77777777"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4BAD20E6" w14:textId="0A72A493" w:rsidR="000807DC" w:rsidRPr="001E0F16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Принятие проекта постановления Правительства Камчатского края повлечет выделение дополнительных ассигнований из краевого бюджета в объеме                 </w:t>
      </w:r>
      <w:r w:rsidR="00D63418" w:rsidRPr="00D63418">
        <w:rPr>
          <w:rFonts w:ascii="Times New Roman" w:hAnsi="Times New Roman"/>
          <w:sz w:val="28"/>
          <w:szCs w:val="28"/>
        </w:rPr>
        <w:t>17</w:t>
      </w:r>
      <w:r w:rsidR="00D63418">
        <w:rPr>
          <w:rFonts w:ascii="Times New Roman" w:hAnsi="Times New Roman"/>
          <w:sz w:val="28"/>
          <w:szCs w:val="28"/>
        </w:rPr>
        <w:t> </w:t>
      </w:r>
      <w:r w:rsidR="00D63418" w:rsidRPr="00D63418">
        <w:rPr>
          <w:rFonts w:ascii="Times New Roman" w:hAnsi="Times New Roman"/>
          <w:sz w:val="28"/>
          <w:szCs w:val="28"/>
        </w:rPr>
        <w:t>059</w:t>
      </w:r>
      <w:r w:rsidR="00D63418">
        <w:rPr>
          <w:rFonts w:ascii="Times New Roman" w:hAnsi="Times New Roman"/>
          <w:sz w:val="28"/>
          <w:szCs w:val="28"/>
        </w:rPr>
        <w:t>,</w:t>
      </w:r>
      <w:r w:rsidR="00D63418" w:rsidRPr="00D63418">
        <w:rPr>
          <w:rFonts w:ascii="Times New Roman" w:hAnsi="Times New Roman"/>
          <w:sz w:val="28"/>
          <w:szCs w:val="28"/>
        </w:rPr>
        <w:t xml:space="preserve">01224 </w:t>
      </w:r>
      <w:r w:rsidR="00A16560" w:rsidRPr="001E0F16">
        <w:rPr>
          <w:rFonts w:ascii="Times New Roman" w:hAnsi="Times New Roman"/>
          <w:sz w:val="28"/>
          <w:szCs w:val="28"/>
        </w:rPr>
        <w:t xml:space="preserve">тысяч </w:t>
      </w:r>
      <w:r w:rsidRPr="001E0F16">
        <w:rPr>
          <w:rFonts w:ascii="Times New Roman" w:hAnsi="Times New Roman"/>
          <w:sz w:val="28"/>
          <w:szCs w:val="28"/>
        </w:rPr>
        <w:t>рублей.</w:t>
      </w:r>
    </w:p>
    <w:p w14:paraId="4BD3EE52" w14:textId="4168A018" w:rsidR="000807DC" w:rsidRPr="000807DC" w:rsidRDefault="000807DC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16">
        <w:rPr>
          <w:rFonts w:ascii="Times New Roman" w:hAnsi="Times New Roman"/>
          <w:sz w:val="28"/>
          <w:szCs w:val="28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EE701A">
        <w:rPr>
          <w:rFonts w:ascii="Times New Roman" w:hAnsi="Times New Roman"/>
          <w:sz w:val="28"/>
          <w:szCs w:val="28"/>
        </w:rPr>
        <w:t>1</w:t>
      </w:r>
      <w:r w:rsidR="00EE701A" w:rsidRPr="00EE701A">
        <w:rPr>
          <w:rFonts w:ascii="Times New Roman" w:hAnsi="Times New Roman"/>
          <w:sz w:val="28"/>
          <w:szCs w:val="28"/>
        </w:rPr>
        <w:t>8</w:t>
      </w:r>
      <w:r w:rsidR="001E0F16">
        <w:rPr>
          <w:rFonts w:ascii="Times New Roman" w:hAnsi="Times New Roman"/>
          <w:sz w:val="28"/>
          <w:szCs w:val="28"/>
        </w:rPr>
        <w:t>.0</w:t>
      </w:r>
      <w:r w:rsidR="00D63418">
        <w:rPr>
          <w:rFonts w:ascii="Times New Roman" w:hAnsi="Times New Roman"/>
          <w:sz w:val="28"/>
          <w:szCs w:val="28"/>
        </w:rPr>
        <w:t>3</w:t>
      </w:r>
      <w:r w:rsidR="001E0F16">
        <w:rPr>
          <w:rFonts w:ascii="Times New Roman" w:hAnsi="Times New Roman"/>
          <w:sz w:val="28"/>
          <w:szCs w:val="28"/>
        </w:rPr>
        <w:t>.</w:t>
      </w:r>
      <w:r w:rsidR="00A16560" w:rsidRPr="001E0F16">
        <w:rPr>
          <w:rFonts w:ascii="Times New Roman" w:hAnsi="Times New Roman"/>
          <w:sz w:val="28"/>
          <w:szCs w:val="28"/>
        </w:rPr>
        <w:t xml:space="preserve">2020 года </w:t>
      </w:r>
      <w:r w:rsidR="00097292">
        <w:rPr>
          <w:rFonts w:ascii="Times New Roman" w:hAnsi="Times New Roman"/>
          <w:sz w:val="28"/>
          <w:szCs w:val="28"/>
        </w:rPr>
        <w:t>в срок до 2</w:t>
      </w:r>
      <w:r w:rsidR="00EE701A" w:rsidRPr="00EE701A">
        <w:rPr>
          <w:rFonts w:ascii="Times New Roman" w:hAnsi="Times New Roman"/>
          <w:sz w:val="28"/>
          <w:szCs w:val="28"/>
        </w:rPr>
        <w:t>7</w:t>
      </w:r>
      <w:bookmarkStart w:id="4" w:name="_GoBack"/>
      <w:bookmarkEnd w:id="4"/>
      <w:r w:rsidR="00097292">
        <w:rPr>
          <w:rFonts w:ascii="Times New Roman" w:hAnsi="Times New Roman"/>
          <w:sz w:val="28"/>
          <w:szCs w:val="28"/>
        </w:rPr>
        <w:t>.0</w:t>
      </w:r>
      <w:r w:rsidR="00D63418">
        <w:rPr>
          <w:rFonts w:ascii="Times New Roman" w:hAnsi="Times New Roman"/>
          <w:sz w:val="28"/>
          <w:szCs w:val="28"/>
        </w:rPr>
        <w:t>3</w:t>
      </w:r>
      <w:r w:rsidR="00A16560" w:rsidRPr="001E0F16">
        <w:rPr>
          <w:rFonts w:ascii="Times New Roman" w:hAnsi="Times New Roman"/>
          <w:sz w:val="28"/>
          <w:szCs w:val="28"/>
        </w:rPr>
        <w:t>.2020 года</w:t>
      </w:r>
      <w:r w:rsidRPr="001E0F16">
        <w:rPr>
          <w:rFonts w:ascii="Times New Roman" w:hAnsi="Times New Roman"/>
          <w:sz w:val="28"/>
          <w:szCs w:val="28"/>
        </w:rPr>
        <w:t>. По окончании данного срока экспертных заклю</w:t>
      </w:r>
      <w:r w:rsidRPr="001E0F16">
        <w:rPr>
          <w:rFonts w:ascii="Times New Roman" w:hAnsi="Times New Roman"/>
          <w:sz w:val="28"/>
          <w:szCs w:val="28"/>
        </w:rPr>
        <w:softHyphen/>
        <w:t>чений не поступило.</w:t>
      </w:r>
    </w:p>
    <w:p w14:paraId="1C6AA6AB" w14:textId="77777777" w:rsidR="002E5FB1" w:rsidRDefault="002E5FB1" w:rsidP="00D44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E36704"/>
    <w:multiLevelType w:val="hybridMultilevel"/>
    <w:tmpl w:val="968E6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6D7677"/>
    <w:multiLevelType w:val="hybridMultilevel"/>
    <w:tmpl w:val="281C4222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5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4"/>
  </w:num>
  <w:num w:numId="5">
    <w:abstractNumId w:val="22"/>
  </w:num>
  <w:num w:numId="6">
    <w:abstractNumId w:val="19"/>
  </w:num>
  <w:num w:numId="7">
    <w:abstractNumId w:val="1"/>
  </w:num>
  <w:num w:numId="8">
    <w:abstractNumId w:val="14"/>
  </w:num>
  <w:num w:numId="9">
    <w:abstractNumId w:val="16"/>
  </w:num>
  <w:num w:numId="10">
    <w:abstractNumId w:val="9"/>
  </w:num>
  <w:num w:numId="11">
    <w:abstractNumId w:val="28"/>
  </w:num>
  <w:num w:numId="12">
    <w:abstractNumId w:val="26"/>
  </w:num>
  <w:num w:numId="13">
    <w:abstractNumId w:val="0"/>
  </w:num>
  <w:num w:numId="14">
    <w:abstractNumId w:val="4"/>
  </w:num>
  <w:num w:numId="15">
    <w:abstractNumId w:val="15"/>
  </w:num>
  <w:num w:numId="16">
    <w:abstractNumId w:val="17"/>
  </w:num>
  <w:num w:numId="17">
    <w:abstractNumId w:val="25"/>
  </w:num>
  <w:num w:numId="18">
    <w:abstractNumId w:val="29"/>
  </w:num>
  <w:num w:numId="19">
    <w:abstractNumId w:val="20"/>
  </w:num>
  <w:num w:numId="20">
    <w:abstractNumId w:val="11"/>
  </w:num>
  <w:num w:numId="21">
    <w:abstractNumId w:val="6"/>
  </w:num>
  <w:num w:numId="22">
    <w:abstractNumId w:val="13"/>
  </w:num>
  <w:num w:numId="23">
    <w:abstractNumId w:val="5"/>
  </w:num>
  <w:num w:numId="24">
    <w:abstractNumId w:val="18"/>
  </w:num>
  <w:num w:numId="25">
    <w:abstractNumId w:val="27"/>
  </w:num>
  <w:num w:numId="26">
    <w:abstractNumId w:val="2"/>
  </w:num>
  <w:num w:numId="27">
    <w:abstractNumId w:val="10"/>
  </w:num>
  <w:num w:numId="28">
    <w:abstractNumId w:val="23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7AD6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3AF8"/>
    <w:rsid w:val="000951CE"/>
    <w:rsid w:val="00097292"/>
    <w:rsid w:val="000A0525"/>
    <w:rsid w:val="000A0C29"/>
    <w:rsid w:val="000A27C2"/>
    <w:rsid w:val="000A3B80"/>
    <w:rsid w:val="000A576C"/>
    <w:rsid w:val="000A5EC2"/>
    <w:rsid w:val="000A76A8"/>
    <w:rsid w:val="000C25F5"/>
    <w:rsid w:val="000D7287"/>
    <w:rsid w:val="000E2EAA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662B3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FA2"/>
    <w:rsid w:val="001A6CD3"/>
    <w:rsid w:val="001B3B82"/>
    <w:rsid w:val="001B5C24"/>
    <w:rsid w:val="001C6A59"/>
    <w:rsid w:val="001C7D06"/>
    <w:rsid w:val="001D47A8"/>
    <w:rsid w:val="001E0F16"/>
    <w:rsid w:val="001E178C"/>
    <w:rsid w:val="001E2DD1"/>
    <w:rsid w:val="001E70F6"/>
    <w:rsid w:val="001E7CED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447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921F6"/>
    <w:rsid w:val="0029372D"/>
    <w:rsid w:val="002A09C1"/>
    <w:rsid w:val="002A0D79"/>
    <w:rsid w:val="002A29E8"/>
    <w:rsid w:val="002A3068"/>
    <w:rsid w:val="002A3642"/>
    <w:rsid w:val="002B2BF2"/>
    <w:rsid w:val="002B5BAB"/>
    <w:rsid w:val="002C204E"/>
    <w:rsid w:val="002D342C"/>
    <w:rsid w:val="002D602E"/>
    <w:rsid w:val="002E3820"/>
    <w:rsid w:val="002E45F5"/>
    <w:rsid w:val="002E5FB1"/>
    <w:rsid w:val="002E6456"/>
    <w:rsid w:val="002E7EE5"/>
    <w:rsid w:val="002F0899"/>
    <w:rsid w:val="002F4899"/>
    <w:rsid w:val="00306324"/>
    <w:rsid w:val="0031428C"/>
    <w:rsid w:val="003152B7"/>
    <w:rsid w:val="00315AF9"/>
    <w:rsid w:val="00315BE2"/>
    <w:rsid w:val="0032259F"/>
    <w:rsid w:val="003240DF"/>
    <w:rsid w:val="00324212"/>
    <w:rsid w:val="003337EF"/>
    <w:rsid w:val="00334395"/>
    <w:rsid w:val="00335D3A"/>
    <w:rsid w:val="00336217"/>
    <w:rsid w:val="00341A91"/>
    <w:rsid w:val="00343CF3"/>
    <w:rsid w:val="00347D4A"/>
    <w:rsid w:val="00353988"/>
    <w:rsid w:val="00356186"/>
    <w:rsid w:val="00356987"/>
    <w:rsid w:val="00361FF7"/>
    <w:rsid w:val="0036273F"/>
    <w:rsid w:val="00365646"/>
    <w:rsid w:val="00370007"/>
    <w:rsid w:val="00375C76"/>
    <w:rsid w:val="00377FAE"/>
    <w:rsid w:val="003817D6"/>
    <w:rsid w:val="00382099"/>
    <w:rsid w:val="00386014"/>
    <w:rsid w:val="003914E1"/>
    <w:rsid w:val="003915F6"/>
    <w:rsid w:val="00394717"/>
    <w:rsid w:val="0039509E"/>
    <w:rsid w:val="003A0D90"/>
    <w:rsid w:val="003A562A"/>
    <w:rsid w:val="003A56A2"/>
    <w:rsid w:val="003A6C5D"/>
    <w:rsid w:val="003B14DB"/>
    <w:rsid w:val="003B21CF"/>
    <w:rsid w:val="003B77CF"/>
    <w:rsid w:val="003C3312"/>
    <w:rsid w:val="003C5209"/>
    <w:rsid w:val="003D4618"/>
    <w:rsid w:val="003D71B7"/>
    <w:rsid w:val="003E7824"/>
    <w:rsid w:val="003F3C17"/>
    <w:rsid w:val="003F5906"/>
    <w:rsid w:val="003F5F04"/>
    <w:rsid w:val="00406B6F"/>
    <w:rsid w:val="00413ED2"/>
    <w:rsid w:val="00414CBB"/>
    <w:rsid w:val="0041655C"/>
    <w:rsid w:val="00417701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8664D"/>
    <w:rsid w:val="0048665C"/>
    <w:rsid w:val="004A3E31"/>
    <w:rsid w:val="004B0B68"/>
    <w:rsid w:val="004B195F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F5580"/>
    <w:rsid w:val="00502A27"/>
    <w:rsid w:val="00514C09"/>
    <w:rsid w:val="005211C8"/>
    <w:rsid w:val="00524227"/>
    <w:rsid w:val="00526258"/>
    <w:rsid w:val="00527E32"/>
    <w:rsid w:val="00540985"/>
    <w:rsid w:val="00542624"/>
    <w:rsid w:val="00545764"/>
    <w:rsid w:val="00550021"/>
    <w:rsid w:val="00553D29"/>
    <w:rsid w:val="00557959"/>
    <w:rsid w:val="00560061"/>
    <w:rsid w:val="00563EB9"/>
    <w:rsid w:val="00564302"/>
    <w:rsid w:val="00566F58"/>
    <w:rsid w:val="00570DA7"/>
    <w:rsid w:val="00572785"/>
    <w:rsid w:val="005818E0"/>
    <w:rsid w:val="00581C35"/>
    <w:rsid w:val="005A19B0"/>
    <w:rsid w:val="005A3922"/>
    <w:rsid w:val="005A6319"/>
    <w:rsid w:val="005B4FDE"/>
    <w:rsid w:val="005B6661"/>
    <w:rsid w:val="005C146E"/>
    <w:rsid w:val="005C648D"/>
    <w:rsid w:val="005C73CB"/>
    <w:rsid w:val="005C7C1C"/>
    <w:rsid w:val="005D7EE7"/>
    <w:rsid w:val="005E4B2C"/>
    <w:rsid w:val="005E72F0"/>
    <w:rsid w:val="005F2D12"/>
    <w:rsid w:val="00600FD1"/>
    <w:rsid w:val="006027F3"/>
    <w:rsid w:val="006057B0"/>
    <w:rsid w:val="00607021"/>
    <w:rsid w:val="00607657"/>
    <w:rsid w:val="00611FA9"/>
    <w:rsid w:val="0062158F"/>
    <w:rsid w:val="00622F42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4A6"/>
    <w:rsid w:val="006A2713"/>
    <w:rsid w:val="006A64D4"/>
    <w:rsid w:val="006C0191"/>
    <w:rsid w:val="006C501D"/>
    <w:rsid w:val="006C70BF"/>
    <w:rsid w:val="006D01D4"/>
    <w:rsid w:val="006E0D68"/>
    <w:rsid w:val="006E2939"/>
    <w:rsid w:val="006F1B64"/>
    <w:rsid w:val="0070327F"/>
    <w:rsid w:val="00710F81"/>
    <w:rsid w:val="007351A6"/>
    <w:rsid w:val="007358FC"/>
    <w:rsid w:val="00735DB4"/>
    <w:rsid w:val="007428A7"/>
    <w:rsid w:val="00743162"/>
    <w:rsid w:val="0074487B"/>
    <w:rsid w:val="0074675B"/>
    <w:rsid w:val="00752178"/>
    <w:rsid w:val="00753076"/>
    <w:rsid w:val="00753B45"/>
    <w:rsid w:val="0076432F"/>
    <w:rsid w:val="00765283"/>
    <w:rsid w:val="00777546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E4657"/>
    <w:rsid w:val="007F02AC"/>
    <w:rsid w:val="007F2C98"/>
    <w:rsid w:val="007F36CC"/>
    <w:rsid w:val="007F4E42"/>
    <w:rsid w:val="007F5E0A"/>
    <w:rsid w:val="0080733B"/>
    <w:rsid w:val="00810A8F"/>
    <w:rsid w:val="008144B6"/>
    <w:rsid w:val="00825BA6"/>
    <w:rsid w:val="008277EA"/>
    <w:rsid w:val="0084063C"/>
    <w:rsid w:val="00842AE7"/>
    <w:rsid w:val="0085798F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848D5"/>
    <w:rsid w:val="00885819"/>
    <w:rsid w:val="008951B5"/>
    <w:rsid w:val="008A07B3"/>
    <w:rsid w:val="008A0F3C"/>
    <w:rsid w:val="008A5B70"/>
    <w:rsid w:val="008A78AA"/>
    <w:rsid w:val="008B2D0E"/>
    <w:rsid w:val="008C4FD4"/>
    <w:rsid w:val="008C7E2F"/>
    <w:rsid w:val="008D19E7"/>
    <w:rsid w:val="008D39D4"/>
    <w:rsid w:val="008D5852"/>
    <w:rsid w:val="008E0D5A"/>
    <w:rsid w:val="008F08B2"/>
    <w:rsid w:val="008F472E"/>
    <w:rsid w:val="00902FAC"/>
    <w:rsid w:val="0090439A"/>
    <w:rsid w:val="009050E6"/>
    <w:rsid w:val="00905FF7"/>
    <w:rsid w:val="00910296"/>
    <w:rsid w:val="009120B0"/>
    <w:rsid w:val="00914B3B"/>
    <w:rsid w:val="00925458"/>
    <w:rsid w:val="0092643A"/>
    <w:rsid w:val="00926BB6"/>
    <w:rsid w:val="009334B3"/>
    <w:rsid w:val="0094241A"/>
    <w:rsid w:val="00950739"/>
    <w:rsid w:val="00951427"/>
    <w:rsid w:val="00951660"/>
    <w:rsid w:val="00961DEB"/>
    <w:rsid w:val="00961E7D"/>
    <w:rsid w:val="00964CEF"/>
    <w:rsid w:val="009650B2"/>
    <w:rsid w:val="0096763D"/>
    <w:rsid w:val="00972347"/>
    <w:rsid w:val="009822DA"/>
    <w:rsid w:val="00983003"/>
    <w:rsid w:val="009900D6"/>
    <w:rsid w:val="009933CE"/>
    <w:rsid w:val="00993836"/>
    <w:rsid w:val="009964C4"/>
    <w:rsid w:val="0099693F"/>
    <w:rsid w:val="00996A6A"/>
    <w:rsid w:val="009A0FEC"/>
    <w:rsid w:val="009A2170"/>
    <w:rsid w:val="009A4EB3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F2E"/>
    <w:rsid w:val="00A2088D"/>
    <w:rsid w:val="00A20F18"/>
    <w:rsid w:val="00A23803"/>
    <w:rsid w:val="00A23D7B"/>
    <w:rsid w:val="00A30C1C"/>
    <w:rsid w:val="00A34187"/>
    <w:rsid w:val="00A422DB"/>
    <w:rsid w:val="00A5285C"/>
    <w:rsid w:val="00A529BF"/>
    <w:rsid w:val="00A60566"/>
    <w:rsid w:val="00A6223C"/>
    <w:rsid w:val="00A62AF5"/>
    <w:rsid w:val="00A66837"/>
    <w:rsid w:val="00A82A47"/>
    <w:rsid w:val="00A85BCB"/>
    <w:rsid w:val="00A869E7"/>
    <w:rsid w:val="00A91FBE"/>
    <w:rsid w:val="00A9286C"/>
    <w:rsid w:val="00A97BDA"/>
    <w:rsid w:val="00AA1BF1"/>
    <w:rsid w:val="00AA4F49"/>
    <w:rsid w:val="00AA5A24"/>
    <w:rsid w:val="00AA715B"/>
    <w:rsid w:val="00AB4931"/>
    <w:rsid w:val="00AE0134"/>
    <w:rsid w:val="00AE0F48"/>
    <w:rsid w:val="00AF1C8F"/>
    <w:rsid w:val="00B018A8"/>
    <w:rsid w:val="00B02D59"/>
    <w:rsid w:val="00B03219"/>
    <w:rsid w:val="00B06CF4"/>
    <w:rsid w:val="00B07DFD"/>
    <w:rsid w:val="00B1423E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65553"/>
    <w:rsid w:val="00B70832"/>
    <w:rsid w:val="00B70B57"/>
    <w:rsid w:val="00B7362F"/>
    <w:rsid w:val="00B819B7"/>
    <w:rsid w:val="00B823E3"/>
    <w:rsid w:val="00B8261E"/>
    <w:rsid w:val="00B82E37"/>
    <w:rsid w:val="00BA153E"/>
    <w:rsid w:val="00BA487C"/>
    <w:rsid w:val="00BA708C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549B"/>
    <w:rsid w:val="00BE7DAB"/>
    <w:rsid w:val="00BF2FFB"/>
    <w:rsid w:val="00BF63AD"/>
    <w:rsid w:val="00BF6A8F"/>
    <w:rsid w:val="00C00DF5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240D"/>
    <w:rsid w:val="00C5410C"/>
    <w:rsid w:val="00C56652"/>
    <w:rsid w:val="00C57F2C"/>
    <w:rsid w:val="00C63A95"/>
    <w:rsid w:val="00C677C2"/>
    <w:rsid w:val="00C715B0"/>
    <w:rsid w:val="00C73B2F"/>
    <w:rsid w:val="00C740FC"/>
    <w:rsid w:val="00C76044"/>
    <w:rsid w:val="00C77A00"/>
    <w:rsid w:val="00C81A3D"/>
    <w:rsid w:val="00C8270A"/>
    <w:rsid w:val="00C83C7C"/>
    <w:rsid w:val="00C92294"/>
    <w:rsid w:val="00CA2AAD"/>
    <w:rsid w:val="00CB1587"/>
    <w:rsid w:val="00CB3386"/>
    <w:rsid w:val="00CB45D3"/>
    <w:rsid w:val="00CC1251"/>
    <w:rsid w:val="00CD2B2F"/>
    <w:rsid w:val="00CD446A"/>
    <w:rsid w:val="00CD7513"/>
    <w:rsid w:val="00CE374D"/>
    <w:rsid w:val="00CF0CFE"/>
    <w:rsid w:val="00CF1D40"/>
    <w:rsid w:val="00CF1F2D"/>
    <w:rsid w:val="00CF7586"/>
    <w:rsid w:val="00D05010"/>
    <w:rsid w:val="00D07E86"/>
    <w:rsid w:val="00D1299E"/>
    <w:rsid w:val="00D13206"/>
    <w:rsid w:val="00D14E02"/>
    <w:rsid w:val="00D251E8"/>
    <w:rsid w:val="00D25232"/>
    <w:rsid w:val="00D32B84"/>
    <w:rsid w:val="00D33852"/>
    <w:rsid w:val="00D44AA0"/>
    <w:rsid w:val="00D455A3"/>
    <w:rsid w:val="00D54B43"/>
    <w:rsid w:val="00D605D4"/>
    <w:rsid w:val="00D61AAB"/>
    <w:rsid w:val="00D63418"/>
    <w:rsid w:val="00D70E31"/>
    <w:rsid w:val="00D71631"/>
    <w:rsid w:val="00D77D71"/>
    <w:rsid w:val="00D903D2"/>
    <w:rsid w:val="00D9369B"/>
    <w:rsid w:val="00D9377B"/>
    <w:rsid w:val="00D93E9D"/>
    <w:rsid w:val="00DA4B9B"/>
    <w:rsid w:val="00DA4F42"/>
    <w:rsid w:val="00DA5BA7"/>
    <w:rsid w:val="00DA701C"/>
    <w:rsid w:val="00DB075B"/>
    <w:rsid w:val="00DB4970"/>
    <w:rsid w:val="00DB637D"/>
    <w:rsid w:val="00DC3A2A"/>
    <w:rsid w:val="00DC48F0"/>
    <w:rsid w:val="00DC69DB"/>
    <w:rsid w:val="00DD2E42"/>
    <w:rsid w:val="00DD50FC"/>
    <w:rsid w:val="00DD6290"/>
    <w:rsid w:val="00DD7FA9"/>
    <w:rsid w:val="00DE75FC"/>
    <w:rsid w:val="00DF2EE1"/>
    <w:rsid w:val="00DF35C3"/>
    <w:rsid w:val="00E065DF"/>
    <w:rsid w:val="00E07D8E"/>
    <w:rsid w:val="00E102A2"/>
    <w:rsid w:val="00E11C44"/>
    <w:rsid w:val="00E17D8A"/>
    <w:rsid w:val="00E2030F"/>
    <w:rsid w:val="00E22CAD"/>
    <w:rsid w:val="00E235C4"/>
    <w:rsid w:val="00E2479A"/>
    <w:rsid w:val="00E308F6"/>
    <w:rsid w:val="00E50A22"/>
    <w:rsid w:val="00E52A5D"/>
    <w:rsid w:val="00E5348A"/>
    <w:rsid w:val="00E73372"/>
    <w:rsid w:val="00E73D7E"/>
    <w:rsid w:val="00E7620B"/>
    <w:rsid w:val="00E801B7"/>
    <w:rsid w:val="00E81E54"/>
    <w:rsid w:val="00E832C9"/>
    <w:rsid w:val="00E83D70"/>
    <w:rsid w:val="00E8533A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C2408"/>
    <w:rsid w:val="00ED1567"/>
    <w:rsid w:val="00ED558F"/>
    <w:rsid w:val="00ED6ABE"/>
    <w:rsid w:val="00EE701A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616C"/>
    <w:rsid w:val="00F36431"/>
    <w:rsid w:val="00F37CC0"/>
    <w:rsid w:val="00F42540"/>
    <w:rsid w:val="00F4485E"/>
    <w:rsid w:val="00F55E05"/>
    <w:rsid w:val="00F606B4"/>
    <w:rsid w:val="00F620EC"/>
    <w:rsid w:val="00F62F52"/>
    <w:rsid w:val="00F664CB"/>
    <w:rsid w:val="00F67F2E"/>
    <w:rsid w:val="00F75114"/>
    <w:rsid w:val="00F81D51"/>
    <w:rsid w:val="00F840C6"/>
    <w:rsid w:val="00F85EBF"/>
    <w:rsid w:val="00F91439"/>
    <w:rsid w:val="00F928F3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D2748"/>
    <w:rsid w:val="00FD593A"/>
    <w:rsid w:val="00FD625C"/>
    <w:rsid w:val="00FD6E1A"/>
    <w:rsid w:val="00FE1625"/>
    <w:rsid w:val="00FE1E3C"/>
    <w:rsid w:val="00FE6310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09F459CF-CC9D-4BFE-B476-D2FB404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3D833261BFCECE1CEB81565963FE4C34AE0256BEF8B0816280CAC1988A7674EC49FC908B4C50C2840B125B38239E5F19C96E3656D20559j3z1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F14D-8CD7-4D6F-8A2C-F5762F61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10</Pages>
  <Words>2212</Words>
  <Characters>18630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Кирпунова Анна Андреевна</cp:lastModifiedBy>
  <cp:revision>37</cp:revision>
  <cp:lastPrinted>2020-03-17T00:00:00Z</cp:lastPrinted>
  <dcterms:created xsi:type="dcterms:W3CDTF">2020-02-27T03:42:00Z</dcterms:created>
  <dcterms:modified xsi:type="dcterms:W3CDTF">2020-03-17T01:18:00Z</dcterms:modified>
</cp:coreProperties>
</file>