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6C" w:rsidRPr="00BC1027" w:rsidRDefault="00B0636C" w:rsidP="00B0636C">
      <w:pPr>
        <w:tabs>
          <w:tab w:val="left" w:pos="0"/>
        </w:tabs>
        <w:jc w:val="center"/>
        <w:rPr>
          <w:b/>
          <w:sz w:val="28"/>
          <w:szCs w:val="28"/>
        </w:rPr>
      </w:pPr>
      <w:r w:rsidRPr="00BC1027">
        <w:rPr>
          <w:b/>
          <w:sz w:val="28"/>
          <w:szCs w:val="28"/>
        </w:rPr>
        <w:t xml:space="preserve">Протокол заседания </w:t>
      </w:r>
    </w:p>
    <w:p w:rsidR="00B0636C" w:rsidRPr="00BC1027" w:rsidRDefault="00B0636C" w:rsidP="00B0636C">
      <w:pPr>
        <w:tabs>
          <w:tab w:val="left" w:pos="0"/>
        </w:tabs>
        <w:jc w:val="center"/>
        <w:rPr>
          <w:b/>
          <w:sz w:val="28"/>
          <w:szCs w:val="28"/>
        </w:rPr>
      </w:pPr>
      <w:r w:rsidRPr="00BC1027">
        <w:rPr>
          <w:b/>
          <w:sz w:val="28"/>
          <w:szCs w:val="28"/>
        </w:rPr>
        <w:t>рабочей группы по  координации деятельности органов государственной власти Камчатского края в целях реализации Указа Президента Российской  Федерации от 07.05.2012  № 598 «О совершенствовании государственной политики в сфере здравоохранения».</w:t>
      </w:r>
    </w:p>
    <w:p w:rsidR="00B0636C" w:rsidRPr="005116CF" w:rsidRDefault="00B0636C" w:rsidP="00B0636C">
      <w:pPr>
        <w:rPr>
          <w:sz w:val="24"/>
          <w:szCs w:val="24"/>
        </w:rPr>
      </w:pPr>
    </w:p>
    <w:p w:rsidR="00B0636C" w:rsidRPr="00B0636C" w:rsidRDefault="00B0636C" w:rsidP="00B0636C">
      <w:pPr>
        <w:rPr>
          <w:sz w:val="28"/>
          <w:szCs w:val="28"/>
        </w:rPr>
      </w:pPr>
      <w:r w:rsidRPr="00B0636C">
        <w:rPr>
          <w:sz w:val="28"/>
          <w:szCs w:val="28"/>
        </w:rPr>
        <w:t xml:space="preserve">Петропавловск – Камчатский </w:t>
      </w:r>
      <w:r>
        <w:rPr>
          <w:sz w:val="28"/>
          <w:szCs w:val="28"/>
        </w:rPr>
        <w:t xml:space="preserve">    </w:t>
      </w:r>
      <w:r w:rsidRPr="00B0636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11.07.2016 года</w:t>
      </w:r>
    </w:p>
    <w:p w:rsidR="00B0636C" w:rsidRPr="00B0636C" w:rsidRDefault="00B0636C" w:rsidP="00B0636C">
      <w:pPr>
        <w:rPr>
          <w:sz w:val="28"/>
          <w:szCs w:val="28"/>
        </w:rPr>
      </w:pPr>
      <w:r w:rsidRPr="00B0636C">
        <w:rPr>
          <w:sz w:val="28"/>
          <w:szCs w:val="28"/>
        </w:rPr>
        <w:t>Присутствовали:</w:t>
      </w: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6379"/>
      </w:tblGrid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Волкова Марина Владимировна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Заместитель Министра здравоохранения Камчатского края</w:t>
            </w:r>
          </w:p>
        </w:tc>
      </w:tr>
      <w:tr w:rsidR="00B0636C" w:rsidRPr="009418A4" w:rsidTr="00783B3D">
        <w:trPr>
          <w:trHeight w:val="2142"/>
        </w:trPr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Смеян</w:t>
            </w:r>
          </w:p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Ольга Николаевна</w:t>
            </w:r>
          </w:p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</w:p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</w:p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Черемисина   </w:t>
            </w:r>
          </w:p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заместитель Министра – начальник отдела торговли, лицензирования и контроля алкогольной продукции Министерства экономического развития и торговли Камчатского края</w:t>
            </w:r>
          </w:p>
          <w:p w:rsidR="00B0636C" w:rsidRPr="00BC1027" w:rsidRDefault="00B0636C" w:rsidP="00783B3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Заместитель Министра спорта и молодежной политики Камчатского края</w:t>
            </w:r>
          </w:p>
        </w:tc>
      </w:tr>
      <w:tr w:rsidR="00B0636C" w:rsidRPr="009418A4" w:rsidTr="00783B3D">
        <w:trPr>
          <w:trHeight w:val="1026"/>
        </w:trPr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Шитов Валерий Анатольевич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директор    территориального фонда</w:t>
            </w:r>
          </w:p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обязательного медицинского   страхования        Камчатского края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Жданова Наталья Ивановна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proofErr w:type="spellStart"/>
            <w:r w:rsidRPr="00BC1027">
              <w:rPr>
                <w:sz w:val="24"/>
                <w:szCs w:val="24"/>
              </w:rPr>
              <w:t>Руководитель</w:t>
            </w:r>
            <w:r w:rsidRPr="00BC1027">
              <w:rPr>
                <w:color w:val="FFFFFF"/>
                <w:sz w:val="24"/>
                <w:szCs w:val="24"/>
              </w:rPr>
              <w:t>жж</w:t>
            </w:r>
            <w:r w:rsidRPr="00BC1027">
              <w:rPr>
                <w:sz w:val="24"/>
                <w:szCs w:val="24"/>
              </w:rPr>
              <w:t>управления</w:t>
            </w:r>
            <w:proofErr w:type="spellEnd"/>
            <w:r w:rsidRPr="00BC1027">
              <w:rPr>
                <w:sz w:val="24"/>
                <w:szCs w:val="24"/>
              </w:rPr>
              <w:t xml:space="preserve"> </w:t>
            </w:r>
            <w:proofErr w:type="spellStart"/>
            <w:r w:rsidRPr="00BC1027">
              <w:rPr>
                <w:sz w:val="24"/>
                <w:szCs w:val="24"/>
              </w:rPr>
              <w:t>Роспотребнадзора</w:t>
            </w:r>
            <w:proofErr w:type="spellEnd"/>
            <w:r w:rsidRPr="00BC1027">
              <w:rPr>
                <w:sz w:val="24"/>
                <w:szCs w:val="24"/>
              </w:rPr>
              <w:t xml:space="preserve">   по Камчатскому краю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proofErr w:type="spellStart"/>
            <w:r w:rsidRPr="00BC1027">
              <w:rPr>
                <w:sz w:val="24"/>
                <w:szCs w:val="24"/>
              </w:rPr>
              <w:t>Федореев</w:t>
            </w:r>
            <w:proofErr w:type="spellEnd"/>
            <w:r w:rsidRPr="00BC1027">
              <w:rPr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BC1027">
              <w:rPr>
                <w:sz w:val="24"/>
                <w:szCs w:val="24"/>
              </w:rPr>
              <w:t>Руководителя</w:t>
            </w:r>
            <w:r w:rsidRPr="00BC1027">
              <w:rPr>
                <w:color w:val="FFFFFF"/>
                <w:sz w:val="24"/>
                <w:szCs w:val="24"/>
              </w:rPr>
              <w:t>жж</w:t>
            </w:r>
            <w:r w:rsidRPr="00BC1027">
              <w:rPr>
                <w:sz w:val="24"/>
                <w:szCs w:val="24"/>
              </w:rPr>
              <w:t>управления</w:t>
            </w:r>
            <w:proofErr w:type="spellEnd"/>
            <w:r w:rsidRPr="00BC1027">
              <w:rPr>
                <w:sz w:val="24"/>
                <w:szCs w:val="24"/>
              </w:rPr>
              <w:t xml:space="preserve">  Росздравнадзора по Камчатскому краю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 xml:space="preserve">Сорокина Елена  Николаевна 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Главный врач ГБУЗ «Камчатский краевой кардиологический диспансер»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proofErr w:type="spellStart"/>
            <w:r w:rsidRPr="00BC1027">
              <w:rPr>
                <w:sz w:val="24"/>
                <w:szCs w:val="24"/>
              </w:rPr>
              <w:t>Зиганшина</w:t>
            </w:r>
            <w:proofErr w:type="spellEnd"/>
            <w:r w:rsidRPr="00BC1027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Главный врач ГБУЗ «Камчатский краевой онкологический диспансер»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Шевченко Александр Викторович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proofErr w:type="spellStart"/>
            <w:r w:rsidRPr="00BC1027">
              <w:rPr>
                <w:sz w:val="24"/>
                <w:szCs w:val="24"/>
              </w:rPr>
              <w:t>И.о</w:t>
            </w:r>
            <w:proofErr w:type="spellEnd"/>
            <w:r w:rsidRPr="00BC1027">
              <w:rPr>
                <w:sz w:val="24"/>
                <w:szCs w:val="24"/>
              </w:rPr>
              <w:t>. главного врача ГБУЗ Камчатского края «</w:t>
            </w:r>
            <w:proofErr w:type="spellStart"/>
            <w:r w:rsidRPr="00BC1027">
              <w:rPr>
                <w:sz w:val="24"/>
                <w:szCs w:val="24"/>
              </w:rPr>
              <w:t>Вилючинская</w:t>
            </w:r>
            <w:proofErr w:type="spellEnd"/>
            <w:r w:rsidRPr="00BC1027">
              <w:rPr>
                <w:sz w:val="24"/>
                <w:szCs w:val="24"/>
              </w:rPr>
              <w:t xml:space="preserve"> городская больница» 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Рубан Татьяна Алексеевна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Главный врач ГБУЗ Камчатского края «</w:t>
            </w:r>
            <w:proofErr w:type="gramStart"/>
            <w:r w:rsidRPr="00BC1027">
              <w:rPr>
                <w:sz w:val="24"/>
                <w:szCs w:val="24"/>
              </w:rPr>
              <w:t>Петропавловск-Камчатская</w:t>
            </w:r>
            <w:proofErr w:type="gramEnd"/>
            <w:r w:rsidRPr="00BC1027">
              <w:rPr>
                <w:sz w:val="24"/>
                <w:szCs w:val="24"/>
              </w:rPr>
              <w:t xml:space="preserve"> городская больница №2»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proofErr w:type="spellStart"/>
            <w:r w:rsidRPr="00BC1027">
              <w:rPr>
                <w:sz w:val="24"/>
                <w:szCs w:val="24"/>
              </w:rPr>
              <w:t>Стружкин</w:t>
            </w:r>
            <w:proofErr w:type="spellEnd"/>
            <w:r w:rsidRPr="00BC1027">
              <w:rPr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Главный врач ГБУЗ Камчатского края «</w:t>
            </w:r>
            <w:proofErr w:type="spellStart"/>
            <w:r w:rsidRPr="00BC1027">
              <w:rPr>
                <w:sz w:val="24"/>
                <w:szCs w:val="24"/>
              </w:rPr>
              <w:t>Елизовская</w:t>
            </w:r>
            <w:proofErr w:type="spellEnd"/>
            <w:r w:rsidRPr="00BC1027">
              <w:rPr>
                <w:sz w:val="24"/>
                <w:szCs w:val="24"/>
              </w:rPr>
              <w:t xml:space="preserve"> районная больница»</w:t>
            </w:r>
          </w:p>
        </w:tc>
      </w:tr>
      <w:tr w:rsidR="00B0636C" w:rsidRPr="009418A4" w:rsidTr="00783B3D">
        <w:tc>
          <w:tcPr>
            <w:tcW w:w="3402" w:type="dxa"/>
            <w:shd w:val="clear" w:color="auto" w:fill="FFFFFF"/>
          </w:tcPr>
          <w:p w:rsidR="00B0636C" w:rsidRPr="00BC1027" w:rsidRDefault="00B0636C" w:rsidP="00910088">
            <w:pPr>
              <w:spacing w:line="360" w:lineRule="exact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Кириченко Татьяна Александровна</w:t>
            </w:r>
          </w:p>
        </w:tc>
        <w:tc>
          <w:tcPr>
            <w:tcW w:w="567" w:type="dxa"/>
            <w:shd w:val="clear" w:color="auto" w:fill="FFFFFF"/>
          </w:tcPr>
          <w:p w:rsidR="00B0636C" w:rsidRPr="00BC1027" w:rsidRDefault="00B0636C" w:rsidP="00910088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FFFFFF"/>
          </w:tcPr>
          <w:p w:rsidR="00B0636C" w:rsidRPr="00BC1027" w:rsidRDefault="00B0636C" w:rsidP="00910088">
            <w:pPr>
              <w:pStyle w:val="ConsPlusCell"/>
              <w:jc w:val="both"/>
              <w:rPr>
                <w:sz w:val="24"/>
                <w:szCs w:val="24"/>
              </w:rPr>
            </w:pPr>
            <w:r w:rsidRPr="00BC1027">
              <w:rPr>
                <w:sz w:val="24"/>
                <w:szCs w:val="24"/>
              </w:rPr>
              <w:t>Заместитель главного врача ГБУЗ КК «</w:t>
            </w:r>
            <w:proofErr w:type="spellStart"/>
            <w:r w:rsidRPr="00BC1027">
              <w:rPr>
                <w:sz w:val="24"/>
                <w:szCs w:val="24"/>
              </w:rPr>
              <w:t>Мильковская</w:t>
            </w:r>
            <w:proofErr w:type="spellEnd"/>
            <w:r w:rsidRPr="00BC1027">
              <w:rPr>
                <w:sz w:val="24"/>
                <w:szCs w:val="24"/>
              </w:rPr>
              <w:t xml:space="preserve"> районная больница»</w:t>
            </w:r>
          </w:p>
        </w:tc>
      </w:tr>
    </w:tbl>
    <w:p w:rsidR="00783B3D" w:rsidRDefault="00B0636C" w:rsidP="00783B3D">
      <w:pPr>
        <w:ind w:left="-709"/>
        <w:rPr>
          <w:b/>
          <w:sz w:val="28"/>
          <w:szCs w:val="28"/>
        </w:rPr>
      </w:pPr>
      <w:r w:rsidRPr="00B0636C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B0636C" w:rsidRDefault="00783B3D" w:rsidP="00783B3D">
      <w:pPr>
        <w:ind w:left="-709"/>
        <w:jc w:val="both"/>
        <w:rPr>
          <w:b/>
          <w:sz w:val="28"/>
          <w:szCs w:val="28"/>
          <w:u w:val="single"/>
        </w:rPr>
      </w:pPr>
      <w:r w:rsidRPr="00783B3D">
        <w:rPr>
          <w:b/>
          <w:sz w:val="28"/>
          <w:szCs w:val="28"/>
          <w:u w:val="single"/>
        </w:rPr>
        <w:t>Мониторинг</w:t>
      </w:r>
      <w:r w:rsidR="00B0636C" w:rsidRPr="00783B3D">
        <w:rPr>
          <w:b/>
          <w:sz w:val="28"/>
          <w:szCs w:val="28"/>
          <w:u w:val="single"/>
        </w:rPr>
        <w:t xml:space="preserve"> целевых показателей социально-экономического развития в </w:t>
      </w:r>
      <w:proofErr w:type="gramStart"/>
      <w:r w:rsidR="00B0636C" w:rsidRPr="00783B3D">
        <w:rPr>
          <w:b/>
          <w:sz w:val="28"/>
          <w:szCs w:val="28"/>
          <w:u w:val="single"/>
        </w:rPr>
        <w:t>целях</w:t>
      </w:r>
      <w:proofErr w:type="gramEnd"/>
      <w:r w:rsidR="00B0636C" w:rsidRPr="00783B3D">
        <w:rPr>
          <w:b/>
          <w:sz w:val="28"/>
          <w:szCs w:val="28"/>
          <w:u w:val="single"/>
        </w:rPr>
        <w:t xml:space="preserve"> реализации Указа Президента Российской Федерации от 07.05.2012 № 598  «О совершенствовании государственной политики в сфере здравоохранения» по итогам </w:t>
      </w:r>
      <w:r w:rsidRPr="00783B3D">
        <w:rPr>
          <w:b/>
          <w:sz w:val="28"/>
          <w:szCs w:val="28"/>
          <w:u w:val="single"/>
        </w:rPr>
        <w:t xml:space="preserve">5-ти месяцев </w:t>
      </w:r>
      <w:r w:rsidR="00B0636C" w:rsidRPr="00783B3D">
        <w:rPr>
          <w:b/>
          <w:sz w:val="28"/>
          <w:szCs w:val="28"/>
          <w:u w:val="single"/>
        </w:rPr>
        <w:t xml:space="preserve"> 2016 года.</w:t>
      </w:r>
    </w:p>
    <w:p w:rsidR="00783B3D" w:rsidRDefault="00783B3D" w:rsidP="00783B3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( Информация Волковой М.В. – заместителя Министра здравоохранения Камчатского края)</w:t>
      </w:r>
    </w:p>
    <w:p w:rsidR="00783B3D" w:rsidRDefault="00783B3D" w:rsidP="00783B3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обсуждения</w:t>
      </w:r>
    </w:p>
    <w:p w:rsidR="00783B3D" w:rsidRDefault="00783B3D" w:rsidP="00783B3D">
      <w:pPr>
        <w:ind w:left="-709"/>
        <w:jc w:val="both"/>
        <w:rPr>
          <w:b/>
          <w:sz w:val="28"/>
          <w:szCs w:val="28"/>
        </w:rPr>
      </w:pPr>
      <w:r w:rsidRPr="00783B3D">
        <w:rPr>
          <w:b/>
          <w:sz w:val="28"/>
          <w:szCs w:val="28"/>
        </w:rPr>
        <w:t>РЕШЕНО</w:t>
      </w:r>
      <w:r>
        <w:rPr>
          <w:b/>
          <w:sz w:val="28"/>
          <w:szCs w:val="28"/>
        </w:rPr>
        <w:t>:</w:t>
      </w:r>
    </w:p>
    <w:p w:rsidR="00783B3D" w:rsidRPr="009156D8" w:rsidRDefault="00783B3D" w:rsidP="00783B3D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156D8">
        <w:rPr>
          <w:bCs/>
          <w:sz w:val="28"/>
          <w:szCs w:val="28"/>
        </w:rPr>
        <w:t>Информацию принять к сведению (прилагается).</w:t>
      </w:r>
    </w:p>
    <w:p w:rsidR="009156D8" w:rsidRPr="00DD1444" w:rsidRDefault="00BC1027" w:rsidP="009156D8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="006609A6" w:rsidRPr="00DD1444">
        <w:rPr>
          <w:sz w:val="28"/>
          <w:szCs w:val="28"/>
        </w:rPr>
        <w:t xml:space="preserve"> принятия дополнительных мер по снижению заболеваемости от новообразований, в том числе злокачественных</w:t>
      </w:r>
      <w:r w:rsidR="00DD1444">
        <w:rPr>
          <w:sz w:val="28"/>
          <w:szCs w:val="28"/>
        </w:rPr>
        <w:t xml:space="preserve"> </w:t>
      </w:r>
      <w:r w:rsidR="009156D8" w:rsidRPr="00DD1444">
        <w:rPr>
          <w:sz w:val="28"/>
          <w:szCs w:val="28"/>
        </w:rPr>
        <w:t xml:space="preserve">Министерству здравоохранения Камчатского края совместно с ГБУЗ «Камчатский краевой </w:t>
      </w:r>
      <w:r w:rsidR="009156D8" w:rsidRPr="00DD1444">
        <w:rPr>
          <w:sz w:val="28"/>
          <w:szCs w:val="28"/>
        </w:rPr>
        <w:lastRenderedPageBreak/>
        <w:t>онкологический диспансер» в целях своевременного обращения</w:t>
      </w:r>
      <w:r>
        <w:rPr>
          <w:sz w:val="28"/>
          <w:szCs w:val="28"/>
        </w:rPr>
        <w:t xml:space="preserve"> </w:t>
      </w:r>
      <w:r w:rsidR="006609A6" w:rsidRPr="00DD1444">
        <w:rPr>
          <w:sz w:val="28"/>
          <w:szCs w:val="28"/>
        </w:rPr>
        <w:t xml:space="preserve"> </w:t>
      </w:r>
      <w:r w:rsidR="009156D8" w:rsidRPr="00DD1444">
        <w:rPr>
          <w:sz w:val="28"/>
          <w:szCs w:val="28"/>
        </w:rPr>
        <w:t xml:space="preserve">к </w:t>
      </w:r>
      <w:r w:rsidR="006609A6" w:rsidRPr="00DD1444">
        <w:rPr>
          <w:sz w:val="28"/>
          <w:szCs w:val="28"/>
        </w:rPr>
        <w:t xml:space="preserve">врачу </w:t>
      </w:r>
      <w:r w:rsidR="009156D8" w:rsidRPr="00DD1444">
        <w:rPr>
          <w:sz w:val="28"/>
          <w:szCs w:val="28"/>
        </w:rPr>
        <w:t>обеспечит</w:t>
      </w:r>
      <w:r>
        <w:rPr>
          <w:sz w:val="28"/>
          <w:szCs w:val="28"/>
        </w:rPr>
        <w:t>ь</w:t>
      </w:r>
      <w:r w:rsidR="009156D8" w:rsidRPr="00DD1444">
        <w:rPr>
          <w:sz w:val="28"/>
          <w:szCs w:val="28"/>
        </w:rPr>
        <w:t xml:space="preserve"> </w:t>
      </w:r>
      <w:r w:rsidR="009156D8" w:rsidRPr="00DD1444">
        <w:rPr>
          <w:bCs/>
          <w:sz w:val="28"/>
          <w:szCs w:val="28"/>
        </w:rPr>
        <w:t>активное информирование населения по вопросам профилактики и раннего выявления новообразования, в том числе злокачественных  через публикации и выступления  в СМИ.</w:t>
      </w:r>
      <w:proofErr w:type="gramEnd"/>
    </w:p>
    <w:p w:rsidR="009156D8" w:rsidRPr="009156D8" w:rsidRDefault="009156D8" w:rsidP="009156D8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Срок-постоянно</w:t>
      </w:r>
      <w:proofErr w:type="gramEnd"/>
    </w:p>
    <w:p w:rsidR="009156D8" w:rsidRPr="00DD1444" w:rsidRDefault="00DD1444" w:rsidP="00E741F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444">
        <w:rPr>
          <w:rFonts w:ascii="Times New Roman" w:hAnsi="Times New Roman" w:cs="Times New Roman"/>
          <w:sz w:val="28"/>
          <w:szCs w:val="28"/>
        </w:rPr>
        <w:t>Министерству здравоохранения Камчатского края совместно с руководителям учреждений здравоохранения края в</w:t>
      </w:r>
      <w:r w:rsidR="009156D8" w:rsidRPr="00DD1444">
        <w:rPr>
          <w:rFonts w:ascii="Times New Roman" w:hAnsi="Times New Roman" w:cs="Times New Roman"/>
          <w:sz w:val="28"/>
          <w:szCs w:val="28"/>
        </w:rPr>
        <w:t xml:space="preserve"> целях </w:t>
      </w:r>
      <w:r w:rsidRPr="00DD144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156D8" w:rsidRPr="00DD1444">
        <w:rPr>
          <w:rFonts w:ascii="Times New Roman" w:hAnsi="Times New Roman" w:cs="Times New Roman"/>
          <w:sz w:val="28"/>
          <w:szCs w:val="28"/>
        </w:rPr>
        <w:t>ранней диагностики в первичном звене</w:t>
      </w:r>
      <w:r w:rsidRPr="00DD1444">
        <w:rPr>
          <w:rFonts w:ascii="Times New Roman" w:hAnsi="Times New Roman" w:cs="Times New Roman"/>
          <w:sz w:val="28"/>
          <w:szCs w:val="28"/>
        </w:rPr>
        <w:t xml:space="preserve"> организовать работу смотровых кабинетов и </w:t>
      </w:r>
      <w:r w:rsidR="009156D8" w:rsidRPr="00DD1444">
        <w:rPr>
          <w:rFonts w:ascii="Times New Roman" w:hAnsi="Times New Roman" w:cs="Times New Roman"/>
          <w:sz w:val="28"/>
          <w:szCs w:val="28"/>
        </w:rPr>
        <w:t xml:space="preserve"> </w:t>
      </w:r>
      <w:r w:rsidRPr="00DD1444">
        <w:rPr>
          <w:rFonts w:ascii="Times New Roman" w:hAnsi="Times New Roman" w:cs="Times New Roman"/>
          <w:sz w:val="28"/>
          <w:szCs w:val="28"/>
        </w:rPr>
        <w:t>п</w:t>
      </w:r>
      <w:r w:rsidR="009156D8" w:rsidRPr="00DD1444">
        <w:rPr>
          <w:rFonts w:ascii="Times New Roman" w:hAnsi="Times New Roman" w:cs="Times New Roman"/>
          <w:sz w:val="28"/>
          <w:szCs w:val="28"/>
        </w:rPr>
        <w:t>роведение наружного онкологического осмотра в смотровых кабинетах</w:t>
      </w:r>
      <w:r w:rsidRPr="00DD1444">
        <w:rPr>
          <w:rFonts w:ascii="Times New Roman" w:hAnsi="Times New Roman" w:cs="Times New Roman"/>
          <w:sz w:val="28"/>
          <w:szCs w:val="28"/>
        </w:rPr>
        <w:t xml:space="preserve"> при первичном обращении</w:t>
      </w:r>
      <w:r>
        <w:rPr>
          <w:rFonts w:ascii="Times New Roman" w:hAnsi="Times New Roman" w:cs="Times New Roman"/>
          <w:sz w:val="28"/>
          <w:szCs w:val="28"/>
        </w:rPr>
        <w:t>, обеспечить регламент их работы и отчетность.</w:t>
      </w:r>
      <w:proofErr w:type="gramEnd"/>
    </w:p>
    <w:p w:rsidR="009156D8" w:rsidRDefault="00DD1444" w:rsidP="00DD1444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Сро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 1.09.2016 года</w:t>
      </w:r>
    </w:p>
    <w:p w:rsidR="009F6D83" w:rsidRPr="009F6D83" w:rsidRDefault="00E741FF" w:rsidP="009F6D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9F6D83">
        <w:rPr>
          <w:sz w:val="28"/>
          <w:szCs w:val="28"/>
        </w:rPr>
        <w:t xml:space="preserve">Министерству здравоохранения Камчатского края совместно с ГБУЗ «Камчатский краевой онкологический диспансер» подготовить предложения по   внедрению </w:t>
      </w:r>
      <w:proofErr w:type="spellStart"/>
      <w:r w:rsidRPr="009F6D83">
        <w:rPr>
          <w:sz w:val="28"/>
          <w:szCs w:val="28"/>
        </w:rPr>
        <w:t>скрининговых</w:t>
      </w:r>
      <w:proofErr w:type="spellEnd"/>
      <w:r w:rsidRPr="009F6D83">
        <w:rPr>
          <w:sz w:val="28"/>
          <w:szCs w:val="28"/>
        </w:rPr>
        <w:t xml:space="preserve"> программ для пациентов «группы риска»</w:t>
      </w:r>
      <w:r w:rsidR="009F6D83" w:rsidRPr="009F6D83">
        <w:rPr>
          <w:sz w:val="28"/>
          <w:szCs w:val="28"/>
        </w:rPr>
        <w:t>,</w:t>
      </w:r>
      <w:r w:rsidR="009F6D83" w:rsidRPr="009F6D83">
        <w:rPr>
          <w:noProof/>
          <w:sz w:val="28"/>
          <w:szCs w:val="28"/>
        </w:rPr>
        <w:t xml:space="preserve"> провести анализ эффективности использования закупленного медицинского оборудования. </w:t>
      </w:r>
    </w:p>
    <w:p w:rsidR="00E741FF" w:rsidRDefault="00E741FF" w:rsidP="00E741FF">
      <w:pPr>
        <w:pStyle w:val="Default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 1.09.2016 года</w:t>
      </w:r>
    </w:p>
    <w:p w:rsidR="009F6D83" w:rsidRDefault="009F6D83" w:rsidP="009F6D83">
      <w:pPr>
        <w:pStyle w:val="ConsPlusCell"/>
        <w:numPr>
          <w:ilvl w:val="0"/>
          <w:numId w:val="1"/>
        </w:numPr>
        <w:jc w:val="both"/>
        <w:rPr>
          <w:bCs/>
        </w:rPr>
      </w:pPr>
      <w:r w:rsidRPr="009F6D83">
        <w:t xml:space="preserve">Министерству здравоохранения Камчатского края совместно </w:t>
      </w:r>
      <w:r>
        <w:t xml:space="preserve">с </w:t>
      </w:r>
      <w:r w:rsidRPr="00EA55D9">
        <w:t>т</w:t>
      </w:r>
      <w:r>
        <w:t xml:space="preserve">ерриториальным фондом обязательного </w:t>
      </w:r>
      <w:r w:rsidRPr="00EA55D9">
        <w:t>медицинского   страхования</w:t>
      </w:r>
      <w:r>
        <w:t xml:space="preserve">        Камчатского края рассмотреть возможность</w:t>
      </w:r>
      <w:r w:rsidRPr="009F6D83">
        <w:t xml:space="preserve"> </w:t>
      </w:r>
      <w:r>
        <w:rPr>
          <w:bCs/>
        </w:rPr>
        <w:t>мер</w:t>
      </w:r>
      <w:r w:rsidRPr="009F6D83">
        <w:rPr>
          <w:bCs/>
        </w:rPr>
        <w:t xml:space="preserve"> поощрения, в том числе материальное стимулирование врачей первичного звена здравоохранения за активное выявление случаев злокачественных новообразований на ранних стадиях заболеваний (I-II стадия)</w:t>
      </w:r>
      <w:r>
        <w:rPr>
          <w:bCs/>
        </w:rPr>
        <w:t>.</w:t>
      </w:r>
    </w:p>
    <w:p w:rsidR="009F6D83" w:rsidRDefault="009F6D83" w:rsidP="009F6D83">
      <w:pPr>
        <w:pStyle w:val="Default"/>
        <w:ind w:left="63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027">
        <w:rPr>
          <w:rFonts w:ascii="Times New Roman" w:hAnsi="Times New Roman" w:cs="Times New Roman"/>
          <w:bCs/>
          <w:sz w:val="28"/>
          <w:szCs w:val="28"/>
        </w:rPr>
        <w:t>Сро</w:t>
      </w:r>
      <w:proofErr w:type="gramStart"/>
      <w:r w:rsidRPr="00BC1027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BC1027">
        <w:rPr>
          <w:rFonts w:ascii="Times New Roman" w:hAnsi="Times New Roman" w:cs="Times New Roman"/>
          <w:bCs/>
          <w:sz w:val="28"/>
          <w:szCs w:val="28"/>
        </w:rPr>
        <w:t xml:space="preserve"> до 1.09.2016 года</w:t>
      </w:r>
    </w:p>
    <w:p w:rsidR="00BC1027" w:rsidRPr="00BC1027" w:rsidRDefault="00BC1027" w:rsidP="00BC102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Продолжить р</w:t>
      </w:r>
      <w:r w:rsidRPr="00BC1027">
        <w:rPr>
          <w:rFonts w:ascii="Times New Roman" w:hAnsi="Times New Roman" w:cs="Times New Roman"/>
          <w:bCs/>
          <w:sz w:val="28"/>
          <w:szCs w:val="28"/>
        </w:rPr>
        <w:t>азвитие выездных форм работы (создание специализированных онкологических бригад; регулярные выезды врачей-</w:t>
      </w:r>
      <w:r>
        <w:rPr>
          <w:rFonts w:ascii="Times New Roman" w:hAnsi="Times New Roman" w:cs="Times New Roman"/>
          <w:bCs/>
          <w:sz w:val="28"/>
          <w:szCs w:val="28"/>
        </w:rPr>
        <w:t>специалистов в отдаленные районы края, проведение «Дней открытых дверей» во всех учреждениях здравоохранения.</w:t>
      </w:r>
      <w:proofErr w:type="gramEnd"/>
    </w:p>
    <w:p w:rsidR="00BC1027" w:rsidRDefault="00BC1027" w:rsidP="00BC1027">
      <w:pPr>
        <w:pStyle w:val="Default"/>
        <w:ind w:left="637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Срок-постоянно</w:t>
      </w:r>
      <w:proofErr w:type="gramEnd"/>
    </w:p>
    <w:p w:rsidR="00BC1027" w:rsidRDefault="008F5E40" w:rsidP="008F5E40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9239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В.Н. Карпенко</w:t>
      </w: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</w:p>
    <w:p w:rsidR="00BC1027" w:rsidRDefault="00BC1027" w:rsidP="00BC1027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</w:p>
    <w:p w:rsidR="00BC1027" w:rsidRDefault="00BC1027" w:rsidP="00BC1027">
      <w:pPr>
        <w:jc w:val="both"/>
      </w:pPr>
      <w:r w:rsidRPr="00187D9C">
        <w:t xml:space="preserve">Протокол составила </w:t>
      </w:r>
      <w:r>
        <w:t>советник заместителя</w:t>
      </w:r>
    </w:p>
    <w:p w:rsidR="00BC1027" w:rsidRDefault="00BC1027" w:rsidP="00BC1027">
      <w:pPr>
        <w:jc w:val="both"/>
      </w:pPr>
      <w:r>
        <w:t>Председателя Правительства Камчатского края</w:t>
      </w:r>
    </w:p>
    <w:p w:rsidR="00BC1027" w:rsidRDefault="00BC1027" w:rsidP="00BC1027">
      <w:pPr>
        <w:jc w:val="both"/>
      </w:pPr>
      <w:r>
        <w:t>Валентина Васильевна Харитонова</w:t>
      </w:r>
    </w:p>
    <w:p w:rsidR="00B84F48" w:rsidRDefault="00BC1027" w:rsidP="00BC1027">
      <w:pPr>
        <w:jc w:val="both"/>
      </w:pPr>
      <w:r>
        <w:t>8-415-2-(42-36-98)</w:t>
      </w:r>
    </w:p>
    <w:sectPr w:rsidR="00B84F48" w:rsidSect="00783B3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018"/>
    <w:multiLevelType w:val="multilevel"/>
    <w:tmpl w:val="36188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">
    <w:nsid w:val="36F63F80"/>
    <w:multiLevelType w:val="hybridMultilevel"/>
    <w:tmpl w:val="774A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B4042"/>
    <w:multiLevelType w:val="hybridMultilevel"/>
    <w:tmpl w:val="A9CECC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B19AB"/>
    <w:multiLevelType w:val="hybridMultilevel"/>
    <w:tmpl w:val="B3568F68"/>
    <w:lvl w:ilvl="0" w:tplc="087496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0517D"/>
    <w:multiLevelType w:val="multilevel"/>
    <w:tmpl w:val="02420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C"/>
    <w:rsid w:val="004D4A53"/>
    <w:rsid w:val="006609A6"/>
    <w:rsid w:val="00776003"/>
    <w:rsid w:val="00783B3D"/>
    <w:rsid w:val="008F5E40"/>
    <w:rsid w:val="009156D8"/>
    <w:rsid w:val="009F6D83"/>
    <w:rsid w:val="00B0636C"/>
    <w:rsid w:val="00B84F48"/>
    <w:rsid w:val="00BC1027"/>
    <w:rsid w:val="00C11562"/>
    <w:rsid w:val="00DD1444"/>
    <w:rsid w:val="00E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3B3D"/>
    <w:pPr>
      <w:ind w:left="720"/>
      <w:contextualSpacing/>
    </w:pPr>
  </w:style>
  <w:style w:type="paragraph" w:customStyle="1" w:styleId="Default">
    <w:name w:val="Default"/>
    <w:rsid w:val="00660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83B3D"/>
    <w:pPr>
      <w:ind w:left="720"/>
      <w:contextualSpacing/>
    </w:pPr>
  </w:style>
  <w:style w:type="paragraph" w:customStyle="1" w:styleId="Default">
    <w:name w:val="Default"/>
    <w:rsid w:val="00660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0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Валентина Васильевна</dc:creator>
  <cp:lastModifiedBy>Харитонова Валентина Васильевна</cp:lastModifiedBy>
  <cp:revision>4</cp:revision>
  <cp:lastPrinted>2016-08-25T02:34:00Z</cp:lastPrinted>
  <dcterms:created xsi:type="dcterms:W3CDTF">2016-07-18T03:10:00Z</dcterms:created>
  <dcterms:modified xsi:type="dcterms:W3CDTF">2016-08-25T06:06:00Z</dcterms:modified>
</cp:coreProperties>
</file>