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75" w:rsidRDefault="00F56B75" w:rsidP="00F56B75">
      <w:pPr>
        <w:tabs>
          <w:tab w:val="left" w:pos="0"/>
        </w:tabs>
        <w:jc w:val="center"/>
        <w:rPr>
          <w:sz w:val="28"/>
          <w:szCs w:val="28"/>
        </w:rPr>
      </w:pPr>
      <w:r w:rsidRPr="00F56B75">
        <w:rPr>
          <w:sz w:val="28"/>
          <w:szCs w:val="28"/>
        </w:rPr>
        <w:t>Пр</w:t>
      </w:r>
      <w:r>
        <w:rPr>
          <w:sz w:val="28"/>
          <w:szCs w:val="28"/>
        </w:rPr>
        <w:t xml:space="preserve">отокол заседания </w:t>
      </w:r>
    </w:p>
    <w:p w:rsidR="00F56B75" w:rsidRDefault="00F56B75" w:rsidP="00F56B75">
      <w:pPr>
        <w:tabs>
          <w:tab w:val="left" w:pos="0"/>
        </w:tabs>
        <w:jc w:val="center"/>
        <w:rPr>
          <w:sz w:val="28"/>
          <w:szCs w:val="28"/>
        </w:rPr>
      </w:pPr>
      <w:r>
        <w:rPr>
          <w:sz w:val="28"/>
          <w:szCs w:val="28"/>
        </w:rPr>
        <w:t xml:space="preserve">рабочей </w:t>
      </w:r>
      <w:r w:rsidRPr="00CE755B">
        <w:rPr>
          <w:sz w:val="28"/>
          <w:szCs w:val="28"/>
        </w:rPr>
        <w:t>гру</w:t>
      </w:r>
      <w:r>
        <w:rPr>
          <w:sz w:val="28"/>
          <w:szCs w:val="28"/>
        </w:rPr>
        <w:t xml:space="preserve">ппы по  координации деятельности </w:t>
      </w:r>
      <w:r w:rsidRPr="00CE755B">
        <w:rPr>
          <w:sz w:val="28"/>
          <w:szCs w:val="28"/>
        </w:rPr>
        <w:t>органов государственной</w:t>
      </w:r>
      <w:r>
        <w:rPr>
          <w:sz w:val="28"/>
          <w:szCs w:val="28"/>
        </w:rPr>
        <w:t xml:space="preserve"> </w:t>
      </w:r>
      <w:r w:rsidRPr="00CE755B">
        <w:rPr>
          <w:sz w:val="28"/>
          <w:szCs w:val="28"/>
        </w:rPr>
        <w:t>власти Камчатского края в</w:t>
      </w:r>
      <w:r>
        <w:rPr>
          <w:sz w:val="28"/>
          <w:szCs w:val="28"/>
        </w:rPr>
        <w:t xml:space="preserve"> </w:t>
      </w:r>
      <w:r w:rsidRPr="00CE755B">
        <w:rPr>
          <w:sz w:val="28"/>
          <w:szCs w:val="28"/>
        </w:rPr>
        <w:t xml:space="preserve">целях реализации Указа Президента Российской </w:t>
      </w:r>
      <w:r>
        <w:rPr>
          <w:sz w:val="28"/>
          <w:szCs w:val="28"/>
        </w:rPr>
        <w:t xml:space="preserve"> </w:t>
      </w:r>
      <w:r w:rsidRPr="00CE755B">
        <w:rPr>
          <w:sz w:val="28"/>
          <w:szCs w:val="28"/>
        </w:rPr>
        <w:t xml:space="preserve">Федерации от 07.05.2012 </w:t>
      </w:r>
      <w:r>
        <w:rPr>
          <w:sz w:val="28"/>
          <w:szCs w:val="28"/>
        </w:rPr>
        <w:t xml:space="preserve"> </w:t>
      </w:r>
      <w:r w:rsidRPr="00CE755B">
        <w:rPr>
          <w:sz w:val="28"/>
          <w:szCs w:val="28"/>
        </w:rPr>
        <w:t xml:space="preserve">№ 598 «О совершенствовании государственной политики в сфере </w:t>
      </w:r>
      <w:r>
        <w:rPr>
          <w:sz w:val="28"/>
          <w:szCs w:val="28"/>
        </w:rPr>
        <w:t>з</w:t>
      </w:r>
      <w:r w:rsidRPr="00CE755B">
        <w:rPr>
          <w:sz w:val="28"/>
          <w:szCs w:val="28"/>
        </w:rPr>
        <w:t>дравоохранения»</w:t>
      </w:r>
      <w:r>
        <w:rPr>
          <w:sz w:val="28"/>
          <w:szCs w:val="28"/>
        </w:rPr>
        <w:t>.</w:t>
      </w:r>
    </w:p>
    <w:p w:rsidR="00910DD4" w:rsidRDefault="00910DD4" w:rsidP="00F56B75">
      <w:pPr>
        <w:rPr>
          <w:sz w:val="28"/>
          <w:szCs w:val="28"/>
        </w:rPr>
      </w:pPr>
    </w:p>
    <w:p w:rsidR="00F56B75" w:rsidRDefault="00F56B75" w:rsidP="00F56B75">
      <w:pPr>
        <w:rPr>
          <w:sz w:val="28"/>
          <w:szCs w:val="28"/>
        </w:rPr>
      </w:pPr>
      <w:r>
        <w:rPr>
          <w:sz w:val="28"/>
          <w:szCs w:val="28"/>
        </w:rPr>
        <w:t xml:space="preserve">Петропавловск – Камчатский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11.02.2014</w:t>
      </w:r>
    </w:p>
    <w:p w:rsidR="00F56B75" w:rsidRDefault="00F56B75" w:rsidP="00F56B75">
      <w:pPr>
        <w:rPr>
          <w:sz w:val="28"/>
          <w:szCs w:val="28"/>
        </w:rPr>
      </w:pPr>
    </w:p>
    <w:p w:rsidR="00F56B75" w:rsidRDefault="00F56B75" w:rsidP="00F56B75">
      <w:pPr>
        <w:rPr>
          <w:sz w:val="28"/>
          <w:szCs w:val="28"/>
        </w:rPr>
      </w:pPr>
      <w:r>
        <w:rPr>
          <w:sz w:val="28"/>
          <w:szCs w:val="28"/>
        </w:rPr>
        <w:t>Присутствовали:</w:t>
      </w:r>
    </w:p>
    <w:tbl>
      <w:tblPr>
        <w:tblW w:w="9355" w:type="dxa"/>
        <w:tblInd w:w="-102" w:type="dxa"/>
        <w:tblLayout w:type="fixed"/>
        <w:tblCellMar>
          <w:left w:w="40" w:type="dxa"/>
          <w:right w:w="40" w:type="dxa"/>
        </w:tblCellMar>
        <w:tblLook w:val="0000" w:firstRow="0" w:lastRow="0" w:firstColumn="0" w:lastColumn="0" w:noHBand="0" w:noVBand="0"/>
      </w:tblPr>
      <w:tblGrid>
        <w:gridCol w:w="3544"/>
        <w:gridCol w:w="567"/>
        <w:gridCol w:w="5244"/>
      </w:tblGrid>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sidRPr="009418A4">
              <w:rPr>
                <w:sz w:val="28"/>
                <w:szCs w:val="28"/>
              </w:rPr>
              <w:t>Лемешко Татьяна Владимировна</w:t>
            </w:r>
          </w:p>
        </w:tc>
        <w:tc>
          <w:tcPr>
            <w:tcW w:w="567" w:type="dxa"/>
            <w:shd w:val="clear" w:color="auto" w:fill="FFFFFF"/>
          </w:tcPr>
          <w:p w:rsidR="00F56B75" w:rsidRPr="009418A4" w:rsidRDefault="00F56B75" w:rsidP="00F56B75">
            <w:r w:rsidRPr="009418A4">
              <w:t>–</w:t>
            </w:r>
          </w:p>
        </w:tc>
        <w:tc>
          <w:tcPr>
            <w:tcW w:w="5244" w:type="dxa"/>
            <w:shd w:val="clear" w:color="auto" w:fill="FFFFFF"/>
          </w:tcPr>
          <w:p w:rsidR="00F56B75" w:rsidRPr="009418A4" w:rsidRDefault="00F56B75" w:rsidP="00F56B75">
            <w:pPr>
              <w:jc w:val="both"/>
              <w:rPr>
                <w:sz w:val="28"/>
                <w:szCs w:val="28"/>
              </w:rPr>
            </w:pPr>
            <w:r w:rsidRPr="009418A4">
              <w:rPr>
                <w:sz w:val="28"/>
                <w:szCs w:val="28"/>
              </w:rPr>
              <w:t>Министр здравоохранения Камчатского края, заместитель</w:t>
            </w:r>
            <w:r w:rsidRPr="009418A4">
              <w:t xml:space="preserve"> </w:t>
            </w:r>
            <w:r w:rsidRPr="009418A4">
              <w:rPr>
                <w:sz w:val="28"/>
                <w:szCs w:val="28"/>
              </w:rPr>
              <w:t xml:space="preserve">руководителя </w:t>
            </w:r>
            <w:r>
              <w:rPr>
                <w:sz w:val="28"/>
                <w:szCs w:val="28"/>
              </w:rPr>
              <w:t xml:space="preserve">рабочей </w:t>
            </w:r>
            <w:r w:rsidRPr="009418A4">
              <w:rPr>
                <w:sz w:val="28"/>
                <w:szCs w:val="28"/>
              </w:rPr>
              <w:t>группы</w:t>
            </w:r>
            <w:r>
              <w:rPr>
                <w:sz w:val="28"/>
                <w:szCs w:val="28"/>
              </w:rPr>
              <w:t>;</w:t>
            </w:r>
          </w:p>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Pr>
                <w:sz w:val="28"/>
                <w:szCs w:val="28"/>
              </w:rPr>
              <w:t>Харитонова Валентина Васильевна</w:t>
            </w:r>
          </w:p>
        </w:tc>
        <w:tc>
          <w:tcPr>
            <w:tcW w:w="567" w:type="dxa"/>
            <w:shd w:val="clear" w:color="auto" w:fill="FFFFFF"/>
          </w:tcPr>
          <w:p w:rsidR="00F56B75" w:rsidRPr="009418A4" w:rsidRDefault="00F56B75" w:rsidP="00F56B75"/>
        </w:tc>
        <w:tc>
          <w:tcPr>
            <w:tcW w:w="5244" w:type="dxa"/>
            <w:shd w:val="clear" w:color="auto" w:fill="FFFFFF"/>
          </w:tcPr>
          <w:p w:rsidR="00F56B75" w:rsidRPr="009418A4" w:rsidRDefault="00F56B75" w:rsidP="00F56B75">
            <w:pPr>
              <w:jc w:val="both"/>
              <w:rPr>
                <w:sz w:val="28"/>
                <w:szCs w:val="28"/>
              </w:rPr>
            </w:pPr>
            <w:r>
              <w:rPr>
                <w:sz w:val="28"/>
                <w:szCs w:val="28"/>
              </w:rPr>
              <w:t>Советник заместителя председателя Правительства Камчатского края</w:t>
            </w: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Pr>
                <w:sz w:val="28"/>
                <w:szCs w:val="28"/>
              </w:rPr>
              <w:t>Волкова Марина Владимировна</w:t>
            </w:r>
          </w:p>
        </w:tc>
        <w:tc>
          <w:tcPr>
            <w:tcW w:w="567" w:type="dxa"/>
            <w:shd w:val="clear" w:color="auto" w:fill="FFFFFF"/>
          </w:tcPr>
          <w:p w:rsidR="00F56B75" w:rsidRPr="009418A4" w:rsidRDefault="00F56B75" w:rsidP="00F56B75"/>
        </w:tc>
        <w:tc>
          <w:tcPr>
            <w:tcW w:w="5244" w:type="dxa"/>
            <w:shd w:val="clear" w:color="auto" w:fill="FFFFFF"/>
          </w:tcPr>
          <w:p w:rsidR="00F56B75" w:rsidRPr="009418A4" w:rsidRDefault="00F56B75" w:rsidP="00F56B75">
            <w:pPr>
              <w:jc w:val="both"/>
              <w:rPr>
                <w:sz w:val="28"/>
                <w:szCs w:val="28"/>
              </w:rPr>
            </w:pPr>
            <w:r>
              <w:rPr>
                <w:sz w:val="28"/>
                <w:szCs w:val="28"/>
              </w:rPr>
              <w:t xml:space="preserve">Заместитель </w:t>
            </w:r>
            <w:r w:rsidRPr="009418A4">
              <w:rPr>
                <w:sz w:val="28"/>
                <w:szCs w:val="28"/>
              </w:rPr>
              <w:t>Министр</w:t>
            </w:r>
            <w:r>
              <w:rPr>
                <w:sz w:val="28"/>
                <w:szCs w:val="28"/>
              </w:rPr>
              <w:t>а</w:t>
            </w:r>
            <w:r w:rsidRPr="009418A4">
              <w:rPr>
                <w:sz w:val="28"/>
                <w:szCs w:val="28"/>
              </w:rPr>
              <w:t xml:space="preserve"> здравоохранения Камчатского края</w:t>
            </w:r>
            <w:r>
              <w:rPr>
                <w:sz w:val="28"/>
                <w:szCs w:val="28"/>
              </w:rPr>
              <w:t>;</w:t>
            </w:r>
          </w:p>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p>
        </w:tc>
        <w:tc>
          <w:tcPr>
            <w:tcW w:w="567" w:type="dxa"/>
            <w:shd w:val="clear" w:color="auto" w:fill="FFFFFF"/>
          </w:tcPr>
          <w:p w:rsidR="00F56B75" w:rsidRPr="009418A4" w:rsidRDefault="00F56B75" w:rsidP="00F56B75"/>
        </w:tc>
        <w:tc>
          <w:tcPr>
            <w:tcW w:w="5244" w:type="dxa"/>
            <w:shd w:val="clear" w:color="auto" w:fill="FFFFFF"/>
          </w:tcPr>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sidRPr="009418A4">
              <w:rPr>
                <w:sz w:val="28"/>
                <w:szCs w:val="28"/>
              </w:rPr>
              <w:t xml:space="preserve">Кокорин </w:t>
            </w:r>
          </w:p>
          <w:p w:rsidR="00F56B75" w:rsidRPr="009418A4" w:rsidRDefault="00F56B75" w:rsidP="00F56B75">
            <w:pPr>
              <w:rPr>
                <w:sz w:val="28"/>
                <w:szCs w:val="28"/>
              </w:rPr>
            </w:pPr>
            <w:r w:rsidRPr="009418A4">
              <w:rPr>
                <w:sz w:val="28"/>
                <w:szCs w:val="28"/>
              </w:rPr>
              <w:t>Роман Юрьевич</w:t>
            </w:r>
          </w:p>
        </w:tc>
        <w:tc>
          <w:tcPr>
            <w:tcW w:w="567" w:type="dxa"/>
            <w:shd w:val="clear" w:color="auto" w:fill="FFFFFF"/>
          </w:tcPr>
          <w:p w:rsidR="00F56B75" w:rsidRPr="009418A4" w:rsidRDefault="00F56B75" w:rsidP="00F56B75">
            <w:pPr>
              <w:rPr>
                <w:sz w:val="28"/>
                <w:szCs w:val="28"/>
              </w:rPr>
            </w:pPr>
            <w:r w:rsidRPr="009418A4">
              <w:rPr>
                <w:sz w:val="28"/>
                <w:szCs w:val="28"/>
              </w:rPr>
              <w:t>–</w:t>
            </w:r>
          </w:p>
        </w:tc>
        <w:tc>
          <w:tcPr>
            <w:tcW w:w="5244" w:type="dxa"/>
            <w:shd w:val="clear" w:color="auto" w:fill="FFFFFF"/>
          </w:tcPr>
          <w:p w:rsidR="00F56B75" w:rsidRPr="009418A4" w:rsidRDefault="00F56B75" w:rsidP="00F56B75">
            <w:pPr>
              <w:jc w:val="both"/>
              <w:rPr>
                <w:sz w:val="28"/>
                <w:szCs w:val="28"/>
              </w:rPr>
            </w:pPr>
            <w:r w:rsidRPr="009418A4">
              <w:rPr>
                <w:sz w:val="28"/>
                <w:szCs w:val="28"/>
              </w:rPr>
              <w:t>заместитель Министра социального развития и труда Камчатского края</w:t>
            </w:r>
            <w:r>
              <w:rPr>
                <w:sz w:val="28"/>
                <w:szCs w:val="28"/>
              </w:rPr>
              <w:t>;</w:t>
            </w:r>
          </w:p>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sidRPr="009418A4">
              <w:rPr>
                <w:sz w:val="28"/>
                <w:szCs w:val="28"/>
              </w:rPr>
              <w:t>Смеян</w:t>
            </w:r>
          </w:p>
          <w:p w:rsidR="00F56B75" w:rsidRDefault="00F56B75" w:rsidP="00F56B75">
            <w:pPr>
              <w:rPr>
                <w:sz w:val="28"/>
                <w:szCs w:val="28"/>
              </w:rPr>
            </w:pPr>
            <w:r w:rsidRPr="009418A4">
              <w:rPr>
                <w:sz w:val="28"/>
                <w:szCs w:val="28"/>
              </w:rPr>
              <w:t>Ольга Николаевна</w:t>
            </w:r>
          </w:p>
          <w:p w:rsidR="00F56B75" w:rsidRDefault="00F56B75" w:rsidP="00F56B75">
            <w:pPr>
              <w:rPr>
                <w:sz w:val="28"/>
                <w:szCs w:val="28"/>
              </w:rPr>
            </w:pPr>
          </w:p>
          <w:p w:rsidR="00F56B75" w:rsidRDefault="00F56B75" w:rsidP="00F56B75">
            <w:pPr>
              <w:rPr>
                <w:sz w:val="28"/>
                <w:szCs w:val="28"/>
              </w:rPr>
            </w:pPr>
          </w:p>
          <w:p w:rsidR="00F56B75" w:rsidRDefault="00F56B75" w:rsidP="00F56B75">
            <w:pPr>
              <w:rPr>
                <w:sz w:val="28"/>
                <w:szCs w:val="28"/>
              </w:rPr>
            </w:pPr>
          </w:p>
          <w:p w:rsidR="00F56B75" w:rsidRDefault="00F56B75" w:rsidP="00F56B75">
            <w:pPr>
              <w:rPr>
                <w:sz w:val="28"/>
                <w:szCs w:val="28"/>
              </w:rPr>
            </w:pPr>
          </w:p>
          <w:p w:rsidR="00F56B75" w:rsidRDefault="00F56B75" w:rsidP="00F56B75">
            <w:pPr>
              <w:rPr>
                <w:sz w:val="28"/>
                <w:szCs w:val="28"/>
              </w:rPr>
            </w:pPr>
            <w:r>
              <w:rPr>
                <w:sz w:val="28"/>
                <w:szCs w:val="28"/>
              </w:rPr>
              <w:t xml:space="preserve">Черемисина   </w:t>
            </w:r>
          </w:p>
          <w:p w:rsidR="00F56B75" w:rsidRPr="009418A4" w:rsidRDefault="00F56B75" w:rsidP="00F56B75">
            <w:pPr>
              <w:rPr>
                <w:sz w:val="28"/>
                <w:szCs w:val="28"/>
              </w:rPr>
            </w:pPr>
            <w:r>
              <w:rPr>
                <w:sz w:val="28"/>
                <w:szCs w:val="28"/>
              </w:rPr>
              <w:t>Людмила Николаевна</w:t>
            </w:r>
          </w:p>
        </w:tc>
        <w:tc>
          <w:tcPr>
            <w:tcW w:w="567" w:type="dxa"/>
            <w:shd w:val="clear" w:color="auto" w:fill="FFFFFF"/>
          </w:tcPr>
          <w:p w:rsidR="00F56B75" w:rsidRPr="009418A4" w:rsidRDefault="00F56B75" w:rsidP="00F56B75">
            <w:pPr>
              <w:rPr>
                <w:sz w:val="28"/>
                <w:szCs w:val="28"/>
              </w:rPr>
            </w:pPr>
            <w:r w:rsidRPr="009418A4">
              <w:rPr>
                <w:sz w:val="28"/>
                <w:szCs w:val="28"/>
              </w:rPr>
              <w:t>–</w:t>
            </w:r>
          </w:p>
        </w:tc>
        <w:tc>
          <w:tcPr>
            <w:tcW w:w="5244" w:type="dxa"/>
            <w:shd w:val="clear" w:color="auto" w:fill="FFFFFF"/>
          </w:tcPr>
          <w:p w:rsidR="00F56B75" w:rsidRDefault="00F56B75" w:rsidP="00F56B75">
            <w:pPr>
              <w:jc w:val="both"/>
              <w:rPr>
                <w:sz w:val="28"/>
                <w:szCs w:val="28"/>
              </w:rPr>
            </w:pPr>
            <w:r w:rsidRPr="009418A4">
              <w:rPr>
                <w:sz w:val="28"/>
                <w:szCs w:val="28"/>
              </w:rPr>
              <w:t>заместитель Министра – начальник отдела торговли, лицензирования и контроля алкогольной продукции Министерства экономического разви</w:t>
            </w:r>
            <w:r>
              <w:rPr>
                <w:sz w:val="28"/>
                <w:szCs w:val="28"/>
              </w:rPr>
              <w:t>тия и торговли Камчатского края</w:t>
            </w:r>
          </w:p>
          <w:p w:rsidR="00F56B75" w:rsidRDefault="00F56B75" w:rsidP="00F56B75">
            <w:pPr>
              <w:jc w:val="both"/>
              <w:rPr>
                <w:sz w:val="28"/>
                <w:szCs w:val="28"/>
              </w:rPr>
            </w:pPr>
          </w:p>
          <w:p w:rsidR="00F56B75" w:rsidRDefault="00F56B75" w:rsidP="00F56B75">
            <w:pPr>
              <w:jc w:val="both"/>
              <w:rPr>
                <w:sz w:val="28"/>
                <w:szCs w:val="28"/>
              </w:rPr>
            </w:pPr>
            <w:r>
              <w:rPr>
                <w:sz w:val="28"/>
                <w:szCs w:val="28"/>
              </w:rPr>
              <w:t>Заместитель Министра спорта и молодежной политики Камчатского края</w:t>
            </w:r>
          </w:p>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Pr="009418A4" w:rsidRDefault="00F56B75" w:rsidP="00F56B75">
            <w:pPr>
              <w:rPr>
                <w:sz w:val="28"/>
                <w:szCs w:val="28"/>
              </w:rPr>
            </w:pPr>
            <w:r>
              <w:rPr>
                <w:sz w:val="28"/>
                <w:szCs w:val="28"/>
              </w:rPr>
              <w:t>Шитов Валерий Анатольевич</w:t>
            </w:r>
          </w:p>
        </w:tc>
        <w:tc>
          <w:tcPr>
            <w:tcW w:w="567" w:type="dxa"/>
            <w:shd w:val="clear" w:color="auto" w:fill="FFFFFF"/>
          </w:tcPr>
          <w:p w:rsidR="00F56B75" w:rsidRPr="009418A4" w:rsidRDefault="00F56B75" w:rsidP="00F56B75">
            <w:pPr>
              <w:rPr>
                <w:sz w:val="28"/>
                <w:szCs w:val="28"/>
              </w:rPr>
            </w:pPr>
            <w:r>
              <w:rPr>
                <w:sz w:val="28"/>
                <w:szCs w:val="28"/>
              </w:rPr>
              <w:t xml:space="preserve">  –  </w:t>
            </w:r>
          </w:p>
        </w:tc>
        <w:tc>
          <w:tcPr>
            <w:tcW w:w="5244" w:type="dxa"/>
            <w:shd w:val="clear" w:color="auto" w:fill="FFFFFF"/>
          </w:tcPr>
          <w:p w:rsidR="00F56B75" w:rsidRPr="00EA55D9" w:rsidRDefault="00F56B75" w:rsidP="00F56B75">
            <w:pPr>
              <w:pStyle w:val="ConsPlusCell"/>
              <w:jc w:val="both"/>
            </w:pPr>
            <w:r w:rsidRPr="00EA55D9">
              <w:t>директор    т</w:t>
            </w:r>
            <w:r>
              <w:t>ерриториального</w:t>
            </w:r>
            <w:r w:rsidRPr="00EA55D9">
              <w:t xml:space="preserve"> фонда</w:t>
            </w:r>
          </w:p>
          <w:p w:rsidR="00F56B75" w:rsidRPr="00EA55D9" w:rsidRDefault="00F56B75" w:rsidP="00F56B75">
            <w:pPr>
              <w:pStyle w:val="ConsPlusCell"/>
              <w:jc w:val="both"/>
            </w:pPr>
            <w:r>
              <w:t xml:space="preserve">обязательного </w:t>
            </w:r>
            <w:r w:rsidRPr="00EA55D9">
              <w:t>медицинского   страхования</w:t>
            </w:r>
            <w:r>
              <w:t xml:space="preserve">        Камчатского края</w:t>
            </w:r>
          </w:p>
          <w:p w:rsidR="00F56B75" w:rsidRPr="009418A4" w:rsidRDefault="00F56B75" w:rsidP="00F56B75">
            <w:pPr>
              <w:jc w:val="both"/>
              <w:rPr>
                <w:sz w:val="28"/>
                <w:szCs w:val="28"/>
              </w:rPr>
            </w:pPr>
          </w:p>
        </w:tc>
      </w:tr>
      <w:tr w:rsidR="00F56B75" w:rsidRPr="009418A4" w:rsidTr="00F56B75">
        <w:tblPrEx>
          <w:tblCellMar>
            <w:top w:w="0" w:type="dxa"/>
            <w:bottom w:w="0" w:type="dxa"/>
          </w:tblCellMar>
        </w:tblPrEx>
        <w:tc>
          <w:tcPr>
            <w:tcW w:w="3544" w:type="dxa"/>
            <w:shd w:val="clear" w:color="auto" w:fill="FFFFFF"/>
          </w:tcPr>
          <w:p w:rsidR="00F56B75" w:rsidRDefault="00F56B75" w:rsidP="00F56B75">
            <w:pPr>
              <w:rPr>
                <w:sz w:val="28"/>
                <w:szCs w:val="28"/>
              </w:rPr>
            </w:pPr>
            <w:r>
              <w:rPr>
                <w:sz w:val="28"/>
                <w:szCs w:val="28"/>
              </w:rPr>
              <w:t>Жданова Наталья Ивановна</w:t>
            </w:r>
          </w:p>
        </w:tc>
        <w:tc>
          <w:tcPr>
            <w:tcW w:w="567" w:type="dxa"/>
            <w:shd w:val="clear" w:color="auto" w:fill="FFFFFF"/>
          </w:tcPr>
          <w:p w:rsidR="00F56B75" w:rsidRDefault="00F56B75" w:rsidP="00F56B75">
            <w:pPr>
              <w:rPr>
                <w:sz w:val="28"/>
                <w:szCs w:val="28"/>
              </w:rPr>
            </w:pPr>
            <w:r>
              <w:rPr>
                <w:sz w:val="28"/>
                <w:szCs w:val="28"/>
              </w:rPr>
              <w:t xml:space="preserve"> –  </w:t>
            </w:r>
          </w:p>
        </w:tc>
        <w:tc>
          <w:tcPr>
            <w:tcW w:w="5244" w:type="dxa"/>
            <w:shd w:val="clear" w:color="auto" w:fill="FFFFFF"/>
          </w:tcPr>
          <w:p w:rsidR="00F56B75" w:rsidRPr="00EA55D9" w:rsidRDefault="00F56B75" w:rsidP="00F56B75">
            <w:pPr>
              <w:pStyle w:val="ConsPlusCell"/>
              <w:jc w:val="both"/>
            </w:pPr>
            <w:proofErr w:type="spellStart"/>
            <w:r>
              <w:t>Руководитель</w:t>
            </w:r>
            <w:r w:rsidRPr="00A603BF">
              <w:rPr>
                <w:color w:val="FFFFFF"/>
              </w:rPr>
              <w:t>жж</w:t>
            </w:r>
            <w:r>
              <w:t>управления</w:t>
            </w:r>
            <w:proofErr w:type="spellEnd"/>
            <w:r>
              <w:t xml:space="preserve"> </w:t>
            </w:r>
            <w:proofErr w:type="spellStart"/>
            <w:r>
              <w:t>Роспотребнадзора</w:t>
            </w:r>
            <w:proofErr w:type="spellEnd"/>
            <w:r>
              <w:t xml:space="preserve">   по Камчатскому краю</w:t>
            </w:r>
          </w:p>
        </w:tc>
      </w:tr>
      <w:tr w:rsidR="00F56B75" w:rsidRPr="009418A4" w:rsidTr="00F56B75">
        <w:tblPrEx>
          <w:tblCellMar>
            <w:top w:w="0" w:type="dxa"/>
            <w:bottom w:w="0" w:type="dxa"/>
          </w:tblCellMar>
        </w:tblPrEx>
        <w:tc>
          <w:tcPr>
            <w:tcW w:w="3544" w:type="dxa"/>
            <w:shd w:val="clear" w:color="auto" w:fill="FFFFFF"/>
          </w:tcPr>
          <w:p w:rsidR="00F56B75" w:rsidRDefault="00F56B75" w:rsidP="00F56B75">
            <w:pPr>
              <w:rPr>
                <w:sz w:val="28"/>
                <w:szCs w:val="28"/>
              </w:rPr>
            </w:pPr>
            <w:r>
              <w:rPr>
                <w:sz w:val="28"/>
                <w:szCs w:val="28"/>
              </w:rPr>
              <w:t>Кулагина Ирина Геннадьевна</w:t>
            </w:r>
          </w:p>
        </w:tc>
        <w:tc>
          <w:tcPr>
            <w:tcW w:w="567" w:type="dxa"/>
            <w:shd w:val="clear" w:color="auto" w:fill="FFFFFF"/>
          </w:tcPr>
          <w:p w:rsidR="00F56B75" w:rsidRDefault="00F56B75" w:rsidP="00F56B75">
            <w:pPr>
              <w:rPr>
                <w:sz w:val="28"/>
                <w:szCs w:val="28"/>
              </w:rPr>
            </w:pPr>
            <w:r>
              <w:rPr>
                <w:sz w:val="28"/>
                <w:szCs w:val="28"/>
              </w:rPr>
              <w:t xml:space="preserve"> – </w:t>
            </w:r>
          </w:p>
        </w:tc>
        <w:tc>
          <w:tcPr>
            <w:tcW w:w="5244" w:type="dxa"/>
            <w:shd w:val="clear" w:color="auto" w:fill="FFFFFF"/>
          </w:tcPr>
          <w:p w:rsidR="00F56B75" w:rsidRDefault="00F56B75" w:rsidP="00F56B75">
            <w:pPr>
              <w:pStyle w:val="ConsPlusCell"/>
              <w:jc w:val="both"/>
            </w:pPr>
            <w:proofErr w:type="spellStart"/>
            <w:r>
              <w:t>Руководитель</w:t>
            </w:r>
            <w:r w:rsidRPr="00A603BF">
              <w:rPr>
                <w:color w:val="FFFFFF"/>
              </w:rPr>
              <w:t>жж</w:t>
            </w:r>
            <w:r>
              <w:t>управления</w:t>
            </w:r>
            <w:proofErr w:type="spellEnd"/>
            <w:r>
              <w:t xml:space="preserve">  Росздравнадзора по Камчатскому краю</w:t>
            </w:r>
          </w:p>
        </w:tc>
      </w:tr>
      <w:tr w:rsidR="00F56B75" w:rsidRPr="009418A4" w:rsidTr="00F56B75">
        <w:tblPrEx>
          <w:tblCellMar>
            <w:top w:w="0" w:type="dxa"/>
            <w:bottom w:w="0" w:type="dxa"/>
          </w:tblCellMar>
        </w:tblPrEx>
        <w:tc>
          <w:tcPr>
            <w:tcW w:w="3544" w:type="dxa"/>
            <w:shd w:val="clear" w:color="auto" w:fill="FFFFFF"/>
          </w:tcPr>
          <w:p w:rsidR="00F56B75" w:rsidRDefault="00F56B75" w:rsidP="00F56B75">
            <w:pPr>
              <w:rPr>
                <w:sz w:val="28"/>
                <w:szCs w:val="28"/>
              </w:rPr>
            </w:pPr>
            <w:r>
              <w:rPr>
                <w:sz w:val="28"/>
                <w:szCs w:val="28"/>
              </w:rPr>
              <w:t>Колганова Екатерина Борисовна</w:t>
            </w:r>
          </w:p>
        </w:tc>
        <w:tc>
          <w:tcPr>
            <w:tcW w:w="567" w:type="dxa"/>
            <w:shd w:val="clear" w:color="auto" w:fill="FFFFFF"/>
          </w:tcPr>
          <w:p w:rsidR="00F56B75" w:rsidRDefault="00F56B75" w:rsidP="00F56B75">
            <w:pPr>
              <w:rPr>
                <w:sz w:val="28"/>
                <w:szCs w:val="28"/>
              </w:rPr>
            </w:pPr>
            <w:r>
              <w:rPr>
                <w:sz w:val="28"/>
                <w:szCs w:val="28"/>
              </w:rPr>
              <w:t>–</w:t>
            </w:r>
          </w:p>
        </w:tc>
        <w:tc>
          <w:tcPr>
            <w:tcW w:w="5244" w:type="dxa"/>
            <w:shd w:val="clear" w:color="auto" w:fill="FFFFFF"/>
          </w:tcPr>
          <w:p w:rsidR="00F56B75" w:rsidRDefault="00F56B75" w:rsidP="00F56B75">
            <w:pPr>
              <w:pStyle w:val="ConsPlusCell"/>
              <w:jc w:val="both"/>
            </w:pPr>
            <w:r>
              <w:t>Руководитель ГУП «</w:t>
            </w:r>
            <w:proofErr w:type="spellStart"/>
            <w:r>
              <w:t>Камчатфармация</w:t>
            </w:r>
            <w:proofErr w:type="spellEnd"/>
            <w:r>
              <w:t>»</w:t>
            </w:r>
          </w:p>
        </w:tc>
      </w:tr>
      <w:tr w:rsidR="00F56B75" w:rsidRPr="009418A4" w:rsidTr="00F56B75">
        <w:tblPrEx>
          <w:tblCellMar>
            <w:top w:w="0" w:type="dxa"/>
            <w:bottom w:w="0" w:type="dxa"/>
          </w:tblCellMar>
        </w:tblPrEx>
        <w:tc>
          <w:tcPr>
            <w:tcW w:w="3544" w:type="dxa"/>
            <w:shd w:val="clear" w:color="auto" w:fill="FFFFFF"/>
          </w:tcPr>
          <w:p w:rsidR="00F56B75" w:rsidRDefault="00F56B75" w:rsidP="00F56B75">
            <w:pPr>
              <w:rPr>
                <w:sz w:val="28"/>
                <w:szCs w:val="28"/>
              </w:rPr>
            </w:pPr>
            <w:proofErr w:type="spellStart"/>
            <w:r>
              <w:rPr>
                <w:sz w:val="28"/>
                <w:szCs w:val="28"/>
              </w:rPr>
              <w:t>Речкалов</w:t>
            </w:r>
            <w:proofErr w:type="spellEnd"/>
            <w:r>
              <w:rPr>
                <w:sz w:val="28"/>
                <w:szCs w:val="28"/>
              </w:rPr>
              <w:t xml:space="preserve"> Владимир Анатольевич</w:t>
            </w:r>
          </w:p>
        </w:tc>
        <w:tc>
          <w:tcPr>
            <w:tcW w:w="567" w:type="dxa"/>
            <w:shd w:val="clear" w:color="auto" w:fill="FFFFFF"/>
          </w:tcPr>
          <w:p w:rsidR="00F56B75" w:rsidRDefault="00F56B75" w:rsidP="00F56B75">
            <w:pPr>
              <w:rPr>
                <w:sz w:val="28"/>
                <w:szCs w:val="28"/>
              </w:rPr>
            </w:pPr>
            <w:r>
              <w:rPr>
                <w:sz w:val="28"/>
                <w:szCs w:val="28"/>
              </w:rPr>
              <w:t>–</w:t>
            </w:r>
          </w:p>
        </w:tc>
        <w:tc>
          <w:tcPr>
            <w:tcW w:w="5244" w:type="dxa"/>
            <w:shd w:val="clear" w:color="auto" w:fill="FFFFFF"/>
          </w:tcPr>
          <w:p w:rsidR="00F56B75" w:rsidRDefault="00F56B75" w:rsidP="00F56B75">
            <w:pPr>
              <w:pStyle w:val="ConsPlusCell"/>
              <w:jc w:val="both"/>
            </w:pPr>
            <w:r>
              <w:t>Председатель общественной организации «Медицинская общественная палата Камчатского края»</w:t>
            </w:r>
          </w:p>
        </w:tc>
      </w:tr>
    </w:tbl>
    <w:p w:rsidR="00F56B75" w:rsidRPr="009418A4" w:rsidRDefault="00F56B75" w:rsidP="00F56B75">
      <w:pPr>
        <w:tabs>
          <w:tab w:val="left" w:pos="480"/>
        </w:tabs>
        <w:jc w:val="center"/>
      </w:pPr>
    </w:p>
    <w:p w:rsidR="00F56B75" w:rsidRDefault="00F56B75" w:rsidP="00F56B75">
      <w:pPr>
        <w:rPr>
          <w:sz w:val="28"/>
          <w:szCs w:val="28"/>
        </w:rPr>
      </w:pPr>
      <w:r w:rsidRPr="00F56B75">
        <w:rPr>
          <w:sz w:val="28"/>
          <w:szCs w:val="28"/>
        </w:rPr>
        <w:lastRenderedPageBreak/>
        <w:t>Слушали</w:t>
      </w:r>
      <w:r>
        <w:rPr>
          <w:sz w:val="28"/>
          <w:szCs w:val="28"/>
        </w:rPr>
        <w:t>:</w:t>
      </w:r>
    </w:p>
    <w:p w:rsidR="00F56B75" w:rsidRDefault="00F56B75" w:rsidP="00F56B75">
      <w:pPr>
        <w:jc w:val="both"/>
        <w:rPr>
          <w:bCs/>
          <w:sz w:val="27"/>
          <w:szCs w:val="28"/>
        </w:rPr>
      </w:pPr>
      <w:r w:rsidRPr="0012337D">
        <w:rPr>
          <w:rStyle w:val="FontStyle21"/>
        </w:rPr>
        <w:t>Утверждение государственного доклада</w:t>
      </w:r>
      <w:r w:rsidRPr="0012337D">
        <w:rPr>
          <w:bCs/>
          <w:sz w:val="27"/>
          <w:szCs w:val="28"/>
        </w:rPr>
        <w:t xml:space="preserve"> «О состоянии здоровья населения и организации здравоохранения в Камчатском крае по итогам деятельности за 2013 год»</w:t>
      </w:r>
    </w:p>
    <w:p w:rsidR="00F56B75" w:rsidRDefault="00F56B75" w:rsidP="00F56B75">
      <w:pPr>
        <w:jc w:val="both"/>
        <w:rPr>
          <w:bCs/>
          <w:sz w:val="27"/>
          <w:szCs w:val="28"/>
        </w:rPr>
      </w:pPr>
      <w:r>
        <w:rPr>
          <w:bCs/>
          <w:sz w:val="27"/>
          <w:szCs w:val="28"/>
        </w:rPr>
        <w:t>Инф. Министра здравоохранения Камчатского края Т.В. Лемешко (прилагается)</w:t>
      </w:r>
    </w:p>
    <w:p w:rsidR="00F56B75" w:rsidRDefault="00F56B75" w:rsidP="00F56B75">
      <w:pPr>
        <w:jc w:val="both"/>
        <w:rPr>
          <w:bCs/>
          <w:sz w:val="27"/>
          <w:szCs w:val="28"/>
        </w:rPr>
      </w:pPr>
      <w:r>
        <w:rPr>
          <w:bCs/>
          <w:sz w:val="27"/>
          <w:szCs w:val="28"/>
        </w:rPr>
        <w:t>Решили:</w:t>
      </w:r>
    </w:p>
    <w:p w:rsidR="00F56B75" w:rsidRPr="00F56B75" w:rsidRDefault="00F56B75" w:rsidP="00F56B75">
      <w:pPr>
        <w:pStyle w:val="a4"/>
        <w:numPr>
          <w:ilvl w:val="0"/>
          <w:numId w:val="1"/>
        </w:numPr>
        <w:jc w:val="both"/>
        <w:rPr>
          <w:bCs/>
          <w:sz w:val="27"/>
          <w:szCs w:val="28"/>
        </w:rPr>
      </w:pPr>
      <w:r w:rsidRPr="00F56B75">
        <w:rPr>
          <w:bCs/>
          <w:sz w:val="27"/>
          <w:szCs w:val="28"/>
        </w:rPr>
        <w:t>Информацию принять к сведению.</w:t>
      </w:r>
    </w:p>
    <w:p w:rsidR="00F56B75" w:rsidRPr="00F56B75" w:rsidRDefault="00F56B75" w:rsidP="00F56B75">
      <w:pPr>
        <w:pStyle w:val="a4"/>
        <w:numPr>
          <w:ilvl w:val="0"/>
          <w:numId w:val="1"/>
        </w:numPr>
        <w:tabs>
          <w:tab w:val="left" w:pos="0"/>
        </w:tabs>
        <w:rPr>
          <w:sz w:val="28"/>
          <w:szCs w:val="28"/>
        </w:rPr>
      </w:pPr>
      <w:r>
        <w:rPr>
          <w:sz w:val="28"/>
          <w:szCs w:val="28"/>
        </w:rPr>
        <w:t>В</w:t>
      </w:r>
      <w:r w:rsidRPr="00F56B75">
        <w:rPr>
          <w:sz w:val="28"/>
          <w:szCs w:val="28"/>
        </w:rPr>
        <w:t xml:space="preserve"> целях реализации Указа Президента Российской  Федерации от 07.05.2012  № 598 «О совершенствовании государственной политики в сфере здравоохранения»</w:t>
      </w:r>
      <w:r>
        <w:rPr>
          <w:sz w:val="28"/>
          <w:szCs w:val="28"/>
        </w:rPr>
        <w:t xml:space="preserve"> Министерству здравоохранения Камчатского края проводить мониторинг целевых показателей 2 раза в месяц для дальнейшего доклада заместителю  Председателя Правительства Российской Федерации О.Ю. </w:t>
      </w:r>
      <w:proofErr w:type="spellStart"/>
      <w:r>
        <w:rPr>
          <w:sz w:val="28"/>
          <w:szCs w:val="28"/>
        </w:rPr>
        <w:t>Голодец</w:t>
      </w:r>
      <w:proofErr w:type="spellEnd"/>
      <w:r>
        <w:rPr>
          <w:sz w:val="28"/>
          <w:szCs w:val="28"/>
        </w:rPr>
        <w:t xml:space="preserve"> и информирования в СМИ.</w:t>
      </w:r>
    </w:p>
    <w:p w:rsidR="00F56B75" w:rsidRPr="00F56B75" w:rsidRDefault="00F56B75" w:rsidP="00F56B75">
      <w:pPr>
        <w:pStyle w:val="a4"/>
        <w:rPr>
          <w:sz w:val="28"/>
          <w:szCs w:val="28"/>
        </w:rPr>
      </w:pPr>
    </w:p>
    <w:p w:rsidR="00F56B75" w:rsidRDefault="00F56B75" w:rsidP="00F56B75">
      <w:pPr>
        <w:pStyle w:val="a4"/>
        <w:jc w:val="both"/>
        <w:rPr>
          <w:bCs/>
          <w:sz w:val="27"/>
          <w:szCs w:val="28"/>
        </w:rPr>
      </w:pPr>
    </w:p>
    <w:p w:rsidR="00F56B75" w:rsidRDefault="00F56B75" w:rsidP="00F56B75">
      <w:pPr>
        <w:pStyle w:val="11"/>
        <w:ind w:left="7080"/>
        <w:jc w:val="both"/>
        <w:rPr>
          <w:sz w:val="28"/>
          <w:szCs w:val="28"/>
        </w:rPr>
      </w:pPr>
    </w:p>
    <w:p w:rsidR="00F56B75" w:rsidRDefault="00F56B75" w:rsidP="00F56B75">
      <w:pPr>
        <w:pStyle w:val="11"/>
        <w:ind w:left="7080"/>
        <w:jc w:val="both"/>
        <w:rPr>
          <w:sz w:val="28"/>
          <w:szCs w:val="28"/>
        </w:rPr>
      </w:pPr>
    </w:p>
    <w:p w:rsidR="00F56B75" w:rsidRDefault="00F56B75" w:rsidP="00F56B75">
      <w:pPr>
        <w:pStyle w:val="11"/>
        <w:ind w:left="7080"/>
        <w:jc w:val="both"/>
        <w:rPr>
          <w:sz w:val="28"/>
          <w:szCs w:val="28"/>
        </w:rPr>
      </w:pPr>
    </w:p>
    <w:p w:rsidR="00F56B75" w:rsidRDefault="00F56B75" w:rsidP="00F56B75">
      <w:pPr>
        <w:pStyle w:val="11"/>
        <w:ind w:left="7080"/>
        <w:jc w:val="both"/>
        <w:rPr>
          <w:sz w:val="28"/>
          <w:szCs w:val="28"/>
        </w:rPr>
      </w:pPr>
      <w:r>
        <w:rPr>
          <w:sz w:val="28"/>
          <w:szCs w:val="28"/>
        </w:rPr>
        <w:t xml:space="preserve">       В.Н. Карпенко</w:t>
      </w:r>
    </w:p>
    <w:p w:rsidR="00F56B75" w:rsidRDefault="00F56B75" w:rsidP="00F56B75">
      <w:pPr>
        <w:pStyle w:val="11"/>
        <w:ind w:left="7080"/>
        <w:jc w:val="both"/>
        <w:rPr>
          <w:sz w:val="28"/>
          <w:szCs w:val="28"/>
        </w:rPr>
      </w:pPr>
    </w:p>
    <w:p w:rsidR="00F56B75" w:rsidRDefault="00F56B75" w:rsidP="00F56B75">
      <w:pPr>
        <w:pStyle w:val="11"/>
        <w:ind w:left="7080"/>
        <w:jc w:val="both"/>
        <w:rPr>
          <w:sz w:val="28"/>
          <w:szCs w:val="28"/>
        </w:rPr>
      </w:pPr>
      <w:bookmarkStart w:id="0" w:name="_GoBack"/>
      <w:bookmarkEnd w:id="0"/>
    </w:p>
    <w:p w:rsidR="00F56B75" w:rsidRDefault="00F56B75" w:rsidP="00F56B75">
      <w:pPr>
        <w:pStyle w:val="11"/>
        <w:ind w:left="7080"/>
        <w:jc w:val="both"/>
        <w:rPr>
          <w:sz w:val="28"/>
          <w:szCs w:val="28"/>
        </w:rPr>
      </w:pPr>
    </w:p>
    <w:p w:rsidR="00F56B75" w:rsidRDefault="00F56B75" w:rsidP="00F56B75">
      <w:pPr>
        <w:pStyle w:val="11"/>
        <w:ind w:left="708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pStyle w:val="11"/>
        <w:ind w:left="0"/>
        <w:jc w:val="both"/>
        <w:rPr>
          <w:sz w:val="28"/>
          <w:szCs w:val="28"/>
        </w:rPr>
      </w:pPr>
    </w:p>
    <w:p w:rsidR="00F56B75" w:rsidRDefault="00F56B75" w:rsidP="00F56B75">
      <w:pPr>
        <w:jc w:val="both"/>
      </w:pPr>
    </w:p>
    <w:p w:rsidR="00F56B75" w:rsidRPr="00E362F7" w:rsidRDefault="00F56B75" w:rsidP="00F56B75">
      <w:pPr>
        <w:jc w:val="both"/>
      </w:pPr>
      <w:r w:rsidRPr="00E362F7">
        <w:t>Протокол вела советник заместителя Председателя</w:t>
      </w:r>
    </w:p>
    <w:p w:rsidR="00F56B75" w:rsidRPr="00E362F7" w:rsidRDefault="00F56B75" w:rsidP="00F56B75">
      <w:pPr>
        <w:jc w:val="both"/>
      </w:pPr>
      <w:r w:rsidRPr="00E362F7">
        <w:t>Правительства Камчатского края</w:t>
      </w:r>
    </w:p>
    <w:p w:rsidR="00F56B75" w:rsidRDefault="00F56B75" w:rsidP="00F56B75">
      <w:pPr>
        <w:jc w:val="both"/>
      </w:pPr>
      <w:r w:rsidRPr="00E362F7">
        <w:t>Харитонова Валентина Васильевна, тел. 42-36-98</w:t>
      </w:r>
    </w:p>
    <w:p w:rsidR="0063164A" w:rsidRPr="0063164A" w:rsidRDefault="0063164A" w:rsidP="00334360">
      <w:pPr>
        <w:jc w:val="center"/>
        <w:rPr>
          <w:bCs/>
          <w:sz w:val="24"/>
          <w:szCs w:val="24"/>
        </w:rPr>
      </w:pPr>
      <w:r>
        <w:rPr>
          <w:bCs/>
          <w:sz w:val="24"/>
          <w:szCs w:val="24"/>
        </w:rPr>
        <w:lastRenderedPageBreak/>
        <w:t xml:space="preserve">                                                                                                  </w:t>
      </w:r>
      <w:r w:rsidRPr="0063164A">
        <w:rPr>
          <w:bCs/>
          <w:sz w:val="24"/>
          <w:szCs w:val="24"/>
        </w:rPr>
        <w:t>Приложение к протоколу от 11.02.2014</w:t>
      </w:r>
    </w:p>
    <w:p w:rsidR="00334360" w:rsidRDefault="00334360" w:rsidP="00334360">
      <w:pPr>
        <w:jc w:val="center"/>
        <w:rPr>
          <w:b/>
          <w:bCs/>
          <w:sz w:val="27"/>
          <w:szCs w:val="28"/>
        </w:rPr>
      </w:pPr>
      <w:r>
        <w:rPr>
          <w:b/>
          <w:bCs/>
          <w:sz w:val="27"/>
          <w:szCs w:val="28"/>
        </w:rPr>
        <w:t>Министерство здравоохранения  Камчатского края</w:t>
      </w:r>
    </w:p>
    <w:p w:rsidR="00334360" w:rsidRDefault="00334360" w:rsidP="00334360">
      <w:pPr>
        <w:jc w:val="center"/>
        <w:rPr>
          <w:b/>
          <w:bCs/>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b/>
          <w:bCs/>
          <w:sz w:val="27"/>
          <w:szCs w:val="27"/>
        </w:rPr>
      </w:pPr>
    </w:p>
    <w:p w:rsidR="00334360" w:rsidRDefault="00334360" w:rsidP="00334360">
      <w:pPr>
        <w:jc w:val="center"/>
        <w:rPr>
          <w:b/>
          <w:bCs/>
          <w:sz w:val="27"/>
          <w:szCs w:val="27"/>
        </w:rPr>
      </w:pPr>
    </w:p>
    <w:p w:rsidR="00334360" w:rsidRDefault="00334360" w:rsidP="00334360">
      <w:pPr>
        <w:jc w:val="center"/>
        <w:rPr>
          <w:b/>
          <w:bCs/>
          <w:sz w:val="27"/>
          <w:szCs w:val="28"/>
        </w:rPr>
      </w:pPr>
      <w:r>
        <w:rPr>
          <w:b/>
          <w:bCs/>
          <w:sz w:val="27"/>
          <w:szCs w:val="28"/>
        </w:rPr>
        <w:t>Д О К Л А Д</w:t>
      </w: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sz w:val="27"/>
          <w:szCs w:val="28"/>
        </w:rPr>
      </w:pPr>
    </w:p>
    <w:p w:rsidR="00334360" w:rsidRDefault="00334360" w:rsidP="00334360">
      <w:pPr>
        <w:jc w:val="center"/>
        <w:rPr>
          <w:b/>
          <w:bCs/>
          <w:sz w:val="27"/>
          <w:szCs w:val="27"/>
        </w:rPr>
      </w:pPr>
    </w:p>
    <w:p w:rsidR="00334360" w:rsidRPr="002F1EFD" w:rsidRDefault="00334360" w:rsidP="00334360">
      <w:pPr>
        <w:jc w:val="center"/>
        <w:rPr>
          <w:sz w:val="27"/>
          <w:szCs w:val="28"/>
        </w:rPr>
      </w:pPr>
      <w:r w:rsidRPr="00EF024D">
        <w:rPr>
          <w:b/>
          <w:bCs/>
          <w:sz w:val="27"/>
          <w:szCs w:val="28"/>
        </w:rPr>
        <w:t>О</w:t>
      </w:r>
      <w:r w:rsidRPr="002F1EFD">
        <w:rPr>
          <w:b/>
          <w:bCs/>
          <w:sz w:val="27"/>
          <w:szCs w:val="28"/>
        </w:rPr>
        <w:t xml:space="preserve"> </w:t>
      </w:r>
      <w:r>
        <w:rPr>
          <w:b/>
          <w:bCs/>
          <w:sz w:val="27"/>
          <w:szCs w:val="28"/>
        </w:rPr>
        <w:t>состоянии здоровья населения и организации здравоохранения в Камчатском крае по итогам деятельности за 2013 год</w:t>
      </w:r>
    </w:p>
    <w:p w:rsidR="00334360" w:rsidRPr="00EF024D"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b/>
          <w:bCs/>
          <w:sz w:val="27"/>
          <w:szCs w:val="28"/>
        </w:rPr>
      </w:pPr>
    </w:p>
    <w:p w:rsidR="00334360" w:rsidRDefault="00334360" w:rsidP="00334360">
      <w:pPr>
        <w:jc w:val="center"/>
        <w:rPr>
          <w:sz w:val="27"/>
          <w:szCs w:val="28"/>
        </w:rPr>
      </w:pPr>
      <w:r>
        <w:rPr>
          <w:b/>
          <w:bCs/>
          <w:sz w:val="27"/>
          <w:szCs w:val="28"/>
        </w:rPr>
        <w:t>г. Петропавловск-Камчатский</w:t>
      </w:r>
    </w:p>
    <w:p w:rsidR="00334360" w:rsidRDefault="00334360" w:rsidP="00334360">
      <w:pPr>
        <w:jc w:val="center"/>
        <w:rPr>
          <w:b/>
          <w:bCs/>
          <w:sz w:val="27"/>
          <w:szCs w:val="28"/>
        </w:rPr>
      </w:pPr>
      <w:smartTag w:uri="urn:schemas-microsoft-com:office:smarttags" w:element="metricconverter">
        <w:smartTagPr>
          <w:attr w:name="ProductID" w:val="2014 г"/>
        </w:smartTagPr>
        <w:r>
          <w:rPr>
            <w:b/>
            <w:bCs/>
            <w:sz w:val="27"/>
            <w:szCs w:val="28"/>
          </w:rPr>
          <w:t>2014 г</w:t>
        </w:r>
      </w:smartTag>
      <w:r>
        <w:rPr>
          <w:b/>
          <w:bCs/>
          <w:sz w:val="27"/>
          <w:szCs w:val="28"/>
        </w:rPr>
        <w:t>.</w:t>
      </w:r>
    </w:p>
    <w:p w:rsidR="00334360" w:rsidRDefault="00334360" w:rsidP="00334360">
      <w:pPr>
        <w:jc w:val="both"/>
        <w:rPr>
          <w:b/>
          <w:bCs/>
          <w:sz w:val="27"/>
          <w:szCs w:val="28"/>
        </w:rPr>
      </w:pPr>
      <w:r w:rsidRPr="00EF024D">
        <w:rPr>
          <w:b/>
          <w:bCs/>
          <w:sz w:val="27"/>
          <w:szCs w:val="28"/>
        </w:rPr>
        <w:lastRenderedPageBreak/>
        <w:tab/>
      </w:r>
    </w:p>
    <w:p w:rsidR="00334360" w:rsidRDefault="00334360" w:rsidP="00334360">
      <w:pPr>
        <w:jc w:val="center"/>
        <w:rPr>
          <w:b/>
          <w:sz w:val="32"/>
          <w:szCs w:val="32"/>
        </w:rPr>
      </w:pPr>
      <w:r>
        <w:rPr>
          <w:b/>
          <w:sz w:val="32"/>
          <w:szCs w:val="32"/>
        </w:rPr>
        <w:t>Содержание</w:t>
      </w:r>
    </w:p>
    <w:p w:rsidR="00334360" w:rsidRDefault="00334360" w:rsidP="00334360">
      <w:pPr>
        <w:rPr>
          <w:b/>
          <w:sz w:val="32"/>
          <w:szCs w:val="32"/>
        </w:rPr>
      </w:pPr>
    </w:p>
    <w:p w:rsidR="00334360" w:rsidRPr="0006111E" w:rsidRDefault="00334360" w:rsidP="00334360">
      <w:pPr>
        <w:spacing w:line="360" w:lineRule="auto"/>
      </w:pPr>
      <w:r w:rsidRPr="0006111E">
        <w:t xml:space="preserve">Раздел 1. Медико-демографические показатели здоровья населения…………………………..3  </w:t>
      </w:r>
    </w:p>
    <w:p w:rsidR="00334360" w:rsidRPr="0006111E" w:rsidRDefault="00334360" w:rsidP="00334360">
      <w:pPr>
        <w:spacing w:line="360" w:lineRule="auto"/>
      </w:pPr>
      <w:r w:rsidRPr="0006111E">
        <w:t>Раздел 2. Общая заболеваемость населения Камчатского края…………………………………9</w:t>
      </w:r>
    </w:p>
    <w:p w:rsidR="00334360" w:rsidRPr="0006111E" w:rsidRDefault="00334360" w:rsidP="00334360">
      <w:pPr>
        <w:spacing w:line="360" w:lineRule="auto"/>
      </w:pPr>
      <w:r w:rsidRPr="0006111E">
        <w:t>Раздел 3. Охрана здоровья матери и ребенка……………...…………………………………….25</w:t>
      </w:r>
    </w:p>
    <w:p w:rsidR="00334360" w:rsidRPr="0006111E" w:rsidRDefault="00334360" w:rsidP="00334360">
      <w:pPr>
        <w:spacing w:line="360" w:lineRule="auto"/>
      </w:pPr>
      <w:r w:rsidRPr="0006111E">
        <w:t>Раздел 4. Медицинская помощь населению……………………….…………………………….36</w:t>
      </w:r>
    </w:p>
    <w:p w:rsidR="00334360" w:rsidRPr="0006111E" w:rsidRDefault="00334360" w:rsidP="00334360">
      <w:pPr>
        <w:spacing w:line="360" w:lineRule="auto"/>
      </w:pPr>
      <w:r w:rsidRPr="0006111E">
        <w:t>Раздел 5. Обеспеченность лекарственными средствами…………...…………………………..43</w:t>
      </w:r>
    </w:p>
    <w:p w:rsidR="00334360" w:rsidRPr="0006111E" w:rsidRDefault="00334360" w:rsidP="00334360">
      <w:pPr>
        <w:spacing w:line="360" w:lineRule="auto"/>
      </w:pPr>
      <w:r w:rsidRPr="0006111E">
        <w:t>Раздел 6. Профилактика заболеваний и формирование здорового образа жизни …………...47</w:t>
      </w:r>
    </w:p>
    <w:p w:rsidR="00334360" w:rsidRPr="0006111E" w:rsidRDefault="00334360" w:rsidP="00334360">
      <w:pPr>
        <w:spacing w:line="360" w:lineRule="auto"/>
      </w:pPr>
      <w:r w:rsidRPr="0006111E">
        <w:t>Раздел 7. Развитие и внедрение инновационных методов диагностики и лечения…………..69</w:t>
      </w:r>
    </w:p>
    <w:p w:rsidR="00334360" w:rsidRPr="0006111E" w:rsidRDefault="00334360" w:rsidP="00334360">
      <w:pPr>
        <w:spacing w:line="360" w:lineRule="auto"/>
      </w:pPr>
      <w:r w:rsidRPr="0006111E">
        <w:t>Раздел 8. Кадровое обеспечение системы здравоохранения………………………………......69</w:t>
      </w:r>
    </w:p>
    <w:p w:rsidR="00334360" w:rsidRPr="0006111E" w:rsidRDefault="00334360" w:rsidP="00334360">
      <w:pPr>
        <w:spacing w:line="360" w:lineRule="auto"/>
      </w:pPr>
      <w:r w:rsidRPr="0006111E">
        <w:t>Раздел 9. Финансовое обеспечение оказания медицинской помощи………………………….73</w:t>
      </w:r>
    </w:p>
    <w:p w:rsidR="00334360" w:rsidRDefault="00334360" w:rsidP="00334360">
      <w:pPr>
        <w:spacing w:line="360" w:lineRule="auto"/>
      </w:pPr>
      <w:r w:rsidRPr="0006111E">
        <w:t xml:space="preserve"> </w:t>
      </w:r>
    </w:p>
    <w:p w:rsidR="00334360" w:rsidRPr="0089470C" w:rsidRDefault="00334360" w:rsidP="00334360">
      <w:pPr>
        <w:spacing w:line="360" w:lineRule="auto"/>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jc w:val="both"/>
      </w:pPr>
    </w:p>
    <w:p w:rsidR="00334360" w:rsidRDefault="00334360" w:rsidP="00334360">
      <w:pPr>
        <w:shd w:val="clear" w:color="auto" w:fill="FFFFFF"/>
        <w:ind w:firstLine="709"/>
        <w:contextualSpacing/>
        <w:jc w:val="both"/>
        <w:rPr>
          <w:sz w:val="28"/>
          <w:szCs w:val="28"/>
        </w:rPr>
      </w:pPr>
      <w:proofErr w:type="gramStart"/>
      <w:r w:rsidRPr="007C3E65">
        <w:rPr>
          <w:sz w:val="28"/>
          <w:szCs w:val="28"/>
        </w:rPr>
        <w:t>Деятельность системы здравоохранения Камчатского края в 2013 году была направлена на достижение цели, определенной в государственной программе Российской Федерации «Развитие здравоохранения»</w:t>
      </w:r>
      <w:r>
        <w:rPr>
          <w:sz w:val="28"/>
          <w:szCs w:val="28"/>
        </w:rPr>
        <w:t xml:space="preserve"> (далее – Программа развития здравоохранения РФ) - </w:t>
      </w:r>
      <w:r w:rsidRPr="007C3E65">
        <w:rPr>
          <w:sz w:val="28"/>
          <w:szCs w:val="28"/>
        </w:rPr>
        <w:t xml:space="preserve">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w:t>
      </w:r>
      <w:r w:rsidRPr="007C3E65">
        <w:rPr>
          <w:sz w:val="28"/>
          <w:szCs w:val="28"/>
        </w:rPr>
        <w:lastRenderedPageBreak/>
        <w:t>заболеваемости и потребн</w:t>
      </w:r>
      <w:r w:rsidRPr="007C3E65">
        <w:rPr>
          <w:sz w:val="28"/>
          <w:szCs w:val="28"/>
        </w:rPr>
        <w:t>о</w:t>
      </w:r>
      <w:r w:rsidRPr="007C3E65">
        <w:rPr>
          <w:sz w:val="28"/>
          <w:szCs w:val="28"/>
        </w:rPr>
        <w:t>стям населения, передовым достижениям медицинской науки.</w:t>
      </w:r>
      <w:proofErr w:type="gramEnd"/>
    </w:p>
    <w:p w:rsidR="00334360" w:rsidRPr="00A7290A" w:rsidRDefault="00334360" w:rsidP="00334360">
      <w:pPr>
        <w:shd w:val="clear" w:color="auto" w:fill="FFFFFF"/>
        <w:ind w:firstLine="709"/>
        <w:jc w:val="both"/>
        <w:rPr>
          <w:sz w:val="28"/>
          <w:szCs w:val="28"/>
        </w:rPr>
      </w:pPr>
      <w:r w:rsidRPr="00A7290A">
        <w:rPr>
          <w:sz w:val="28"/>
          <w:szCs w:val="28"/>
        </w:rPr>
        <w:t>В течение 2013 года Министерством здравоохранения Камча</w:t>
      </w:r>
      <w:r w:rsidRPr="00A7290A">
        <w:rPr>
          <w:sz w:val="28"/>
          <w:szCs w:val="28"/>
        </w:rPr>
        <w:t>т</w:t>
      </w:r>
      <w:r w:rsidRPr="00A7290A">
        <w:rPr>
          <w:sz w:val="28"/>
          <w:szCs w:val="28"/>
        </w:rPr>
        <w:t>ского края решались первоочередные задачи, направленные на:</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обеспечение приоритета профилактики в сфере охраны здоровья и ра</w:t>
      </w:r>
      <w:r w:rsidRPr="00A7290A">
        <w:rPr>
          <w:sz w:val="28"/>
          <w:szCs w:val="28"/>
        </w:rPr>
        <w:t>з</w:t>
      </w:r>
      <w:r w:rsidRPr="00A7290A">
        <w:rPr>
          <w:sz w:val="28"/>
          <w:szCs w:val="28"/>
        </w:rPr>
        <w:t xml:space="preserve">вития первичной медико-санитарной помощи; </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 xml:space="preserve">повышение эффективности оказания специализированной, включая </w:t>
      </w:r>
      <w:proofErr w:type="gramStart"/>
      <w:r w:rsidRPr="00A7290A">
        <w:rPr>
          <w:sz w:val="28"/>
          <w:szCs w:val="28"/>
        </w:rPr>
        <w:t>в</w:t>
      </w:r>
      <w:r w:rsidRPr="00A7290A">
        <w:rPr>
          <w:sz w:val="28"/>
          <w:szCs w:val="28"/>
        </w:rPr>
        <w:t>ы</w:t>
      </w:r>
      <w:r w:rsidRPr="00A7290A">
        <w:rPr>
          <w:sz w:val="28"/>
          <w:szCs w:val="28"/>
        </w:rPr>
        <w:t>сокотехнологичную</w:t>
      </w:r>
      <w:proofErr w:type="gramEnd"/>
      <w:r w:rsidRPr="00A7290A">
        <w:rPr>
          <w:sz w:val="28"/>
          <w:szCs w:val="28"/>
        </w:rPr>
        <w:t xml:space="preserve">, медицинской помощи, скорой, в том числе скорой специализированной, медицинской помощи; </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повышение эффективности службы родовспоможения и де</w:t>
      </w:r>
      <w:r w:rsidRPr="00A7290A">
        <w:rPr>
          <w:sz w:val="28"/>
          <w:szCs w:val="28"/>
        </w:rPr>
        <w:t>т</w:t>
      </w:r>
      <w:r w:rsidRPr="00A7290A">
        <w:rPr>
          <w:sz w:val="28"/>
          <w:szCs w:val="28"/>
        </w:rPr>
        <w:t xml:space="preserve">ства; </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обеспечение системы здравоохранения высококвалифицир</w:t>
      </w:r>
      <w:r w:rsidRPr="00A7290A">
        <w:rPr>
          <w:sz w:val="28"/>
          <w:szCs w:val="28"/>
        </w:rPr>
        <w:t>о</w:t>
      </w:r>
      <w:r w:rsidRPr="00A7290A">
        <w:rPr>
          <w:sz w:val="28"/>
          <w:szCs w:val="28"/>
        </w:rPr>
        <w:t xml:space="preserve">ванными и мотивированными кадрами; </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развитие медицинской реабилитации населения и соверше</w:t>
      </w:r>
      <w:r w:rsidRPr="00A7290A">
        <w:rPr>
          <w:sz w:val="28"/>
          <w:szCs w:val="28"/>
        </w:rPr>
        <w:t>н</w:t>
      </w:r>
      <w:r w:rsidRPr="00A7290A">
        <w:rPr>
          <w:sz w:val="28"/>
          <w:szCs w:val="28"/>
        </w:rPr>
        <w:t>ствование системы санаторно-курортного лечения, в том числе детей;</w:t>
      </w:r>
    </w:p>
    <w:p w:rsidR="00334360" w:rsidRPr="00A7290A"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A7290A">
        <w:rPr>
          <w:sz w:val="28"/>
          <w:szCs w:val="28"/>
        </w:rPr>
        <w:t>повышение эффективности и прозрачности контрольно-надзорных функций в сфере охраны здоровья;</w:t>
      </w:r>
    </w:p>
    <w:p w:rsidR="00334360" w:rsidRPr="00A7290A" w:rsidRDefault="00334360" w:rsidP="00334360">
      <w:pPr>
        <w:widowControl w:val="0"/>
        <w:numPr>
          <w:ilvl w:val="0"/>
          <w:numId w:val="20"/>
        </w:numPr>
        <w:tabs>
          <w:tab w:val="left" w:pos="284"/>
          <w:tab w:val="left" w:pos="1134"/>
        </w:tabs>
        <w:autoSpaceDE w:val="0"/>
        <w:autoSpaceDN w:val="0"/>
        <w:adjustRightInd w:val="0"/>
        <w:ind w:left="0" w:firstLine="709"/>
        <w:jc w:val="both"/>
        <w:rPr>
          <w:sz w:val="28"/>
          <w:szCs w:val="28"/>
        </w:rPr>
      </w:pPr>
      <w:r w:rsidRPr="00A7290A">
        <w:rPr>
          <w:sz w:val="28"/>
          <w:szCs w:val="28"/>
        </w:rPr>
        <w:t>обеспечение системности организации охраны здоровья.</w:t>
      </w:r>
    </w:p>
    <w:p w:rsidR="00334360" w:rsidRDefault="00334360" w:rsidP="00334360">
      <w:pPr>
        <w:shd w:val="clear" w:color="auto" w:fill="FFFFFF"/>
        <w:ind w:firstLine="709"/>
        <w:contextualSpacing/>
        <w:jc w:val="both"/>
        <w:rPr>
          <w:sz w:val="28"/>
          <w:szCs w:val="28"/>
        </w:rPr>
      </w:pPr>
      <w:proofErr w:type="gramStart"/>
      <w:r>
        <w:rPr>
          <w:sz w:val="28"/>
          <w:szCs w:val="28"/>
        </w:rPr>
        <w:t>Первоочередные задачи Программы развития</w:t>
      </w:r>
      <w:r w:rsidRPr="007C3E65">
        <w:rPr>
          <w:sz w:val="28"/>
          <w:szCs w:val="28"/>
        </w:rPr>
        <w:t xml:space="preserve"> </w:t>
      </w:r>
      <w:r>
        <w:rPr>
          <w:sz w:val="28"/>
          <w:szCs w:val="28"/>
        </w:rPr>
        <w:t>здравоохранения РФ решались на территории Камчатского края в рамках реализации Плана мероприятий («Дорожная карта») по повышению эффективности качества услуг в здравоохранении в Камчатском крае, утвержденного Распоряжением Правительства Камчатского края от 13.069.2013 № 272-РП (далее – Дорожная карта Камчатского края), Территориальной программы государственных гарантий бесплатного оказания гражданам медицинской помощи на территории Камчатского края на 2013 год и на плановый</w:t>
      </w:r>
      <w:proofErr w:type="gramEnd"/>
      <w:r>
        <w:rPr>
          <w:sz w:val="28"/>
          <w:szCs w:val="28"/>
        </w:rPr>
        <w:t xml:space="preserve"> период 2014 и 2015 годов, </w:t>
      </w:r>
      <w:proofErr w:type="gramStart"/>
      <w:r>
        <w:rPr>
          <w:sz w:val="28"/>
          <w:szCs w:val="28"/>
        </w:rPr>
        <w:t>утвержденной</w:t>
      </w:r>
      <w:proofErr w:type="gramEnd"/>
      <w:r>
        <w:rPr>
          <w:sz w:val="28"/>
          <w:szCs w:val="28"/>
        </w:rPr>
        <w:t xml:space="preserve"> Постановлением Правительства Камчатского края от  28.12.2012 № 604-П (далее – Территориальная программа Камчатского края), долгосрочных краевых целевых программ. С 2014 года в </w:t>
      </w:r>
      <w:proofErr w:type="gramStart"/>
      <w:r>
        <w:rPr>
          <w:sz w:val="28"/>
          <w:szCs w:val="28"/>
        </w:rPr>
        <w:t>Камчатском</w:t>
      </w:r>
      <w:proofErr w:type="gramEnd"/>
      <w:r>
        <w:rPr>
          <w:sz w:val="28"/>
          <w:szCs w:val="28"/>
        </w:rPr>
        <w:t xml:space="preserve"> крае реализуется Государственная программа «Развитие здравоохранения Камчатского края на 2014 – 2020 годы», утвержденная Постановлением Правительства Камчатского края </w:t>
      </w:r>
      <w:r w:rsidRPr="000A771E">
        <w:rPr>
          <w:sz w:val="28"/>
          <w:szCs w:val="28"/>
        </w:rPr>
        <w:t>от 29.11.2013 № 524-П.</w:t>
      </w:r>
      <w:r>
        <w:rPr>
          <w:sz w:val="28"/>
          <w:szCs w:val="28"/>
        </w:rPr>
        <w:t xml:space="preserve"> </w:t>
      </w:r>
    </w:p>
    <w:p w:rsidR="00334360" w:rsidRPr="00C062C5" w:rsidRDefault="00334360" w:rsidP="00334360">
      <w:pPr>
        <w:ind w:firstLine="709"/>
        <w:jc w:val="both"/>
      </w:pPr>
    </w:p>
    <w:p w:rsidR="00334360" w:rsidRPr="00A7290A" w:rsidRDefault="00334360" w:rsidP="00334360">
      <w:pPr>
        <w:jc w:val="center"/>
        <w:rPr>
          <w:b/>
          <w:bCs/>
          <w:sz w:val="28"/>
          <w:szCs w:val="28"/>
        </w:rPr>
      </w:pPr>
      <w:r w:rsidRPr="00A7290A">
        <w:rPr>
          <w:b/>
          <w:bCs/>
          <w:sz w:val="28"/>
          <w:szCs w:val="28"/>
        </w:rPr>
        <w:t>Раздел 1.         Медико-демографические показатели</w:t>
      </w:r>
    </w:p>
    <w:p w:rsidR="00334360" w:rsidRPr="00A7290A" w:rsidRDefault="00334360" w:rsidP="00334360">
      <w:pPr>
        <w:jc w:val="center"/>
        <w:rPr>
          <w:b/>
          <w:bCs/>
          <w:sz w:val="28"/>
          <w:szCs w:val="28"/>
        </w:rPr>
      </w:pPr>
      <w:r w:rsidRPr="00A7290A">
        <w:rPr>
          <w:b/>
          <w:bCs/>
          <w:sz w:val="28"/>
          <w:szCs w:val="28"/>
        </w:rPr>
        <w:t xml:space="preserve">здоровья населения Камчатского края </w:t>
      </w:r>
    </w:p>
    <w:p w:rsidR="00334360" w:rsidRPr="00A7290A" w:rsidRDefault="00334360" w:rsidP="00334360">
      <w:pPr>
        <w:jc w:val="center"/>
        <w:rPr>
          <w:bCs/>
          <w:sz w:val="28"/>
          <w:szCs w:val="28"/>
        </w:rPr>
      </w:pPr>
    </w:p>
    <w:p w:rsidR="00334360" w:rsidRPr="00BE0EC1" w:rsidRDefault="00334360" w:rsidP="00334360">
      <w:pPr>
        <w:ind w:firstLine="709"/>
        <w:contextualSpacing/>
        <w:jc w:val="both"/>
        <w:rPr>
          <w:bCs/>
          <w:sz w:val="28"/>
          <w:szCs w:val="28"/>
        </w:rPr>
      </w:pPr>
      <w:bookmarkStart w:id="1" w:name="OLE_LINK10"/>
      <w:r w:rsidRPr="00BE0EC1">
        <w:rPr>
          <w:bCs/>
          <w:sz w:val="28"/>
          <w:szCs w:val="28"/>
        </w:rPr>
        <w:t xml:space="preserve">Камчатский край </w:t>
      </w:r>
      <w:r>
        <w:rPr>
          <w:bCs/>
          <w:sz w:val="28"/>
          <w:szCs w:val="28"/>
        </w:rPr>
        <w:t xml:space="preserve">– субъект Российской Федерации, который </w:t>
      </w:r>
      <w:r w:rsidRPr="00BE0EC1">
        <w:rPr>
          <w:bCs/>
          <w:sz w:val="28"/>
          <w:szCs w:val="28"/>
        </w:rPr>
        <w:t xml:space="preserve">входит в состав Дальневосточного федерального округа (далее – ДФО), расположен </w:t>
      </w:r>
      <w:r>
        <w:rPr>
          <w:bCs/>
          <w:sz w:val="28"/>
          <w:szCs w:val="28"/>
        </w:rPr>
        <w:t>на крайнем Северо-Востоке России</w:t>
      </w:r>
      <w:r w:rsidRPr="00BE0EC1">
        <w:rPr>
          <w:bCs/>
          <w:sz w:val="28"/>
          <w:szCs w:val="28"/>
        </w:rPr>
        <w:t xml:space="preserve"> на полуострове Камчатка с прилегающей к нему частью материка и Командорскими островами.</w:t>
      </w:r>
    </w:p>
    <w:p w:rsidR="00334360" w:rsidRPr="00BE0EC1" w:rsidRDefault="00334360" w:rsidP="00334360">
      <w:pPr>
        <w:ind w:firstLine="709"/>
        <w:contextualSpacing/>
        <w:jc w:val="both"/>
        <w:rPr>
          <w:bCs/>
          <w:sz w:val="28"/>
          <w:szCs w:val="28"/>
        </w:rPr>
      </w:pPr>
      <w:r w:rsidRPr="00BE0EC1">
        <w:rPr>
          <w:bCs/>
          <w:sz w:val="28"/>
          <w:szCs w:val="28"/>
        </w:rPr>
        <w:t xml:space="preserve">Камчатский край занимает территорию 464,3 тыс. кв. км (2,7 процента территории Российской Федерации), из которой 292,6 тыс. кв. км приходится на Корякский округ. С севера на юг протяженность края составляет </w:t>
      </w:r>
      <w:smartTag w:uri="urn:schemas-microsoft-com:office:smarttags" w:element="metricconverter">
        <w:smartTagPr>
          <w:attr w:name="ProductID" w:val="1600 км"/>
        </w:smartTagPr>
        <w:r w:rsidRPr="00BE0EC1">
          <w:rPr>
            <w:bCs/>
            <w:sz w:val="28"/>
            <w:szCs w:val="28"/>
          </w:rPr>
          <w:t>1600 км</w:t>
        </w:r>
      </w:smartTag>
      <w:r w:rsidRPr="00BE0EC1">
        <w:rPr>
          <w:bCs/>
          <w:sz w:val="28"/>
          <w:szCs w:val="28"/>
        </w:rPr>
        <w:t xml:space="preserve">, почти столько же до ближайших медицинских центров г. Хабаровска и г. </w:t>
      </w:r>
      <w:r w:rsidRPr="00BE0EC1">
        <w:rPr>
          <w:bCs/>
          <w:sz w:val="28"/>
          <w:szCs w:val="28"/>
        </w:rPr>
        <w:lastRenderedPageBreak/>
        <w:t xml:space="preserve">Владивостока. Расстояние от г. Петропавловска-Камчатского до г. Москвы </w:t>
      </w:r>
      <w:smartTag w:uri="urn:schemas-microsoft-com:office:smarttags" w:element="metricconverter">
        <w:smartTagPr>
          <w:attr w:name="ProductID" w:val="11 876 км"/>
        </w:smartTagPr>
        <w:r w:rsidRPr="00BE0EC1">
          <w:rPr>
            <w:bCs/>
            <w:sz w:val="28"/>
            <w:szCs w:val="28"/>
          </w:rPr>
          <w:t>11 876 км</w:t>
        </w:r>
      </w:smartTag>
      <w:r w:rsidRPr="00BE0EC1">
        <w:rPr>
          <w:bCs/>
          <w:sz w:val="28"/>
          <w:szCs w:val="28"/>
        </w:rPr>
        <w:t xml:space="preserve"> (8 часовых поясов).</w:t>
      </w:r>
    </w:p>
    <w:p w:rsidR="00334360" w:rsidRDefault="00334360" w:rsidP="00334360">
      <w:pPr>
        <w:ind w:firstLine="709"/>
        <w:contextualSpacing/>
        <w:jc w:val="both"/>
        <w:rPr>
          <w:bCs/>
          <w:sz w:val="28"/>
          <w:szCs w:val="28"/>
        </w:rPr>
      </w:pPr>
      <w:r w:rsidRPr="00BE0EC1">
        <w:rPr>
          <w:bCs/>
          <w:sz w:val="28"/>
          <w:szCs w:val="28"/>
        </w:rPr>
        <w:t>В состав Камчатского края входят 66 муниципальных образований, в том числе: 3 городских округа, 11 муниципальных районов, 3 городских поселения, 49 сельских поселений. Все муниципальные районы Камчатс</w:t>
      </w:r>
      <w:r>
        <w:rPr>
          <w:bCs/>
          <w:sz w:val="28"/>
          <w:szCs w:val="28"/>
        </w:rPr>
        <w:t>кого края отнесены к местам ком</w:t>
      </w:r>
      <w:r w:rsidRPr="00BE0EC1">
        <w:rPr>
          <w:bCs/>
          <w:sz w:val="28"/>
          <w:szCs w:val="28"/>
        </w:rPr>
        <w:t>пактного проживания коренных малочисленных народов Севера, Сибири и Дальнего Востока.</w:t>
      </w:r>
    </w:p>
    <w:p w:rsidR="00334360" w:rsidRDefault="00334360" w:rsidP="00334360">
      <w:pPr>
        <w:ind w:firstLine="709"/>
        <w:contextualSpacing/>
        <w:jc w:val="both"/>
        <w:rPr>
          <w:bCs/>
          <w:sz w:val="28"/>
          <w:szCs w:val="28"/>
        </w:rPr>
      </w:pPr>
      <w:r w:rsidRPr="00BE0EC1">
        <w:rPr>
          <w:bCs/>
          <w:sz w:val="28"/>
          <w:szCs w:val="28"/>
        </w:rPr>
        <w:t>Развитие демографической ситуации в Камчатском крае указывает на устойчивый характер процесса депопуляции населения за счет миграционного оттока</w:t>
      </w:r>
      <w:r>
        <w:rPr>
          <w:bCs/>
          <w:sz w:val="28"/>
          <w:szCs w:val="28"/>
        </w:rPr>
        <w:t xml:space="preserve"> (рисунок 1)</w:t>
      </w:r>
      <w:r w:rsidRPr="00BE0EC1">
        <w:rPr>
          <w:bCs/>
          <w:sz w:val="28"/>
          <w:szCs w:val="28"/>
        </w:rPr>
        <w:t xml:space="preserve">. </w:t>
      </w:r>
    </w:p>
    <w:p w:rsidR="00334360" w:rsidRDefault="00334360" w:rsidP="00334360">
      <w:pPr>
        <w:keepNext/>
        <w:ind w:firstLine="709"/>
        <w:contextualSpacing/>
        <w:jc w:val="both"/>
      </w:pPr>
      <w:r>
        <w:rPr>
          <w:noProof/>
        </w:rPr>
        <w:drawing>
          <wp:inline distT="0" distB="0" distL="0" distR="0">
            <wp:extent cx="5764530" cy="26917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4530" cy="2691765"/>
                    </a:xfrm>
                    <a:prstGeom prst="rect">
                      <a:avLst/>
                    </a:prstGeom>
                    <a:noFill/>
                    <a:ln>
                      <a:noFill/>
                    </a:ln>
                  </pic:spPr>
                </pic:pic>
              </a:graphicData>
            </a:graphic>
          </wp:inline>
        </w:drawing>
      </w:r>
    </w:p>
    <w:p w:rsidR="00334360" w:rsidRPr="00303259" w:rsidRDefault="00334360" w:rsidP="00334360">
      <w:pPr>
        <w:pStyle w:val="afff2"/>
        <w:jc w:val="center"/>
        <w:rPr>
          <w:b w:val="0"/>
          <w:sz w:val="24"/>
          <w:szCs w:val="24"/>
        </w:rPr>
      </w:pPr>
      <w:r w:rsidRPr="00303259">
        <w:rPr>
          <w:b w:val="0"/>
          <w:sz w:val="24"/>
          <w:szCs w:val="24"/>
        </w:rPr>
        <w:t xml:space="preserve">Рисунок </w:t>
      </w:r>
      <w:r w:rsidRPr="00303259">
        <w:rPr>
          <w:b w:val="0"/>
          <w:sz w:val="24"/>
          <w:szCs w:val="24"/>
        </w:rPr>
        <w:fldChar w:fldCharType="begin"/>
      </w:r>
      <w:r w:rsidRPr="00303259">
        <w:rPr>
          <w:b w:val="0"/>
          <w:sz w:val="24"/>
          <w:szCs w:val="24"/>
        </w:rPr>
        <w:instrText xml:space="preserve"> SEQ Рисунок \* ARABIC </w:instrText>
      </w:r>
      <w:r w:rsidRPr="00303259">
        <w:rPr>
          <w:b w:val="0"/>
          <w:sz w:val="24"/>
          <w:szCs w:val="24"/>
        </w:rPr>
        <w:fldChar w:fldCharType="separate"/>
      </w:r>
      <w:r>
        <w:rPr>
          <w:b w:val="0"/>
          <w:noProof/>
          <w:sz w:val="24"/>
          <w:szCs w:val="24"/>
        </w:rPr>
        <w:t>1</w:t>
      </w:r>
      <w:r w:rsidRPr="00303259">
        <w:rPr>
          <w:b w:val="0"/>
          <w:sz w:val="24"/>
          <w:szCs w:val="24"/>
        </w:rPr>
        <w:fldChar w:fldCharType="end"/>
      </w:r>
      <w:r w:rsidRPr="00303259">
        <w:rPr>
          <w:b w:val="0"/>
          <w:sz w:val="24"/>
          <w:szCs w:val="24"/>
        </w:rPr>
        <w:t>. Динамика численности населения Камчатского края</w:t>
      </w:r>
    </w:p>
    <w:p w:rsidR="00334360" w:rsidRDefault="00334360" w:rsidP="00334360">
      <w:pPr>
        <w:ind w:firstLine="709"/>
        <w:contextualSpacing/>
        <w:jc w:val="both"/>
        <w:rPr>
          <w:bCs/>
          <w:sz w:val="28"/>
          <w:szCs w:val="28"/>
        </w:rPr>
      </w:pPr>
    </w:p>
    <w:p w:rsidR="00334360" w:rsidRPr="00BE0EC1" w:rsidRDefault="00334360" w:rsidP="00334360">
      <w:pPr>
        <w:ind w:firstLine="709"/>
        <w:contextualSpacing/>
        <w:jc w:val="both"/>
        <w:rPr>
          <w:bCs/>
          <w:sz w:val="28"/>
          <w:szCs w:val="28"/>
        </w:rPr>
      </w:pPr>
      <w:r>
        <w:rPr>
          <w:bCs/>
          <w:sz w:val="28"/>
          <w:szCs w:val="28"/>
        </w:rPr>
        <w:t xml:space="preserve">По предварительным данным численность населения края по состоянию на 01.01.2014 составляет 319,9 тыс. человек, что на 0,1 % ниже по состоянию на 01.01.2013 и на 8,5 % ниже, чем в 2007 году. </w:t>
      </w:r>
    </w:p>
    <w:p w:rsidR="00334360" w:rsidRDefault="00334360" w:rsidP="00334360">
      <w:pPr>
        <w:ind w:firstLine="709"/>
        <w:contextualSpacing/>
        <w:jc w:val="both"/>
        <w:rPr>
          <w:bCs/>
          <w:sz w:val="28"/>
          <w:szCs w:val="28"/>
        </w:rPr>
      </w:pPr>
      <w:r>
        <w:rPr>
          <w:bCs/>
          <w:sz w:val="28"/>
          <w:szCs w:val="28"/>
        </w:rPr>
        <w:t>В</w:t>
      </w:r>
      <w:r w:rsidRPr="005509B7">
        <w:rPr>
          <w:bCs/>
          <w:sz w:val="28"/>
          <w:szCs w:val="28"/>
        </w:rPr>
        <w:t xml:space="preserve"> городской местности проживает 77,2 % от общей численности населения кр</w:t>
      </w:r>
      <w:r>
        <w:rPr>
          <w:bCs/>
          <w:sz w:val="28"/>
          <w:szCs w:val="28"/>
        </w:rPr>
        <w:t xml:space="preserve">ая, в сельской местности – 22,8. </w:t>
      </w:r>
    </w:p>
    <w:p w:rsidR="00334360" w:rsidRPr="00BE0EC1" w:rsidRDefault="00334360" w:rsidP="00334360">
      <w:pPr>
        <w:ind w:firstLine="709"/>
        <w:contextualSpacing/>
        <w:jc w:val="both"/>
        <w:rPr>
          <w:bCs/>
          <w:sz w:val="28"/>
          <w:szCs w:val="28"/>
        </w:rPr>
      </w:pPr>
      <w:r w:rsidRPr="005509B7">
        <w:rPr>
          <w:bCs/>
          <w:sz w:val="28"/>
          <w:szCs w:val="28"/>
        </w:rPr>
        <w:t>От числа всех жителей края взрослых (18 лет и старше) – 79,5 %, детей от 0 до 14 лет – 17,5 %, подростков 15-17 лет – 3%. По состоянию на начало 2013 года население трудоспособного возраста составляло 64,3 %, старше трудоспособного возраста – 18,3 %.</w:t>
      </w:r>
    </w:p>
    <w:p w:rsidR="00334360" w:rsidRPr="009C4E3C" w:rsidRDefault="00334360" w:rsidP="00334360">
      <w:pPr>
        <w:ind w:firstLine="709"/>
        <w:contextualSpacing/>
        <w:jc w:val="both"/>
        <w:rPr>
          <w:bCs/>
          <w:sz w:val="28"/>
          <w:szCs w:val="28"/>
        </w:rPr>
      </w:pPr>
      <w:r>
        <w:rPr>
          <w:bCs/>
          <w:sz w:val="28"/>
          <w:szCs w:val="28"/>
        </w:rPr>
        <w:t>Показатель рождаемости в 2013 году составил 13,1 на 1000 населения, что на 4,8</w:t>
      </w:r>
      <w:r w:rsidRPr="00464602">
        <w:rPr>
          <w:bCs/>
          <w:sz w:val="28"/>
          <w:szCs w:val="28"/>
        </w:rPr>
        <w:t xml:space="preserve"> % выше, чем в 2011 году и</w:t>
      </w:r>
      <w:r>
        <w:rPr>
          <w:bCs/>
          <w:sz w:val="28"/>
          <w:szCs w:val="28"/>
        </w:rPr>
        <w:t xml:space="preserve"> аналогичен уровню  2012 года (таблица 1, рисунок 2). По сравнению со </w:t>
      </w:r>
      <w:r w:rsidRPr="00690BBA">
        <w:rPr>
          <w:bCs/>
          <w:sz w:val="28"/>
          <w:szCs w:val="28"/>
        </w:rPr>
        <w:t>среднероссийским (2012 год) показатель рождаемости в Камчатском крае ниже на 2,3 %. В 2013 году в крае родилось (по предварительным данным) 4 1</w:t>
      </w:r>
      <w:r>
        <w:rPr>
          <w:bCs/>
          <w:sz w:val="28"/>
          <w:szCs w:val="28"/>
        </w:rPr>
        <w:t>84</w:t>
      </w:r>
      <w:r w:rsidRPr="00690BBA">
        <w:rPr>
          <w:bCs/>
          <w:sz w:val="28"/>
          <w:szCs w:val="28"/>
        </w:rPr>
        <w:t xml:space="preserve"> человек</w:t>
      </w:r>
      <w:r>
        <w:rPr>
          <w:bCs/>
          <w:sz w:val="28"/>
          <w:szCs w:val="28"/>
        </w:rPr>
        <w:t>а</w:t>
      </w:r>
      <w:r w:rsidRPr="00690BBA">
        <w:rPr>
          <w:bCs/>
          <w:sz w:val="28"/>
          <w:szCs w:val="28"/>
        </w:rPr>
        <w:t xml:space="preserve"> (в 2011 году – 3 996, в 2012 году – 41</w:t>
      </w:r>
      <w:r>
        <w:rPr>
          <w:bCs/>
          <w:sz w:val="28"/>
          <w:szCs w:val="28"/>
        </w:rPr>
        <w:t>82</w:t>
      </w:r>
      <w:r w:rsidRPr="00690BBA">
        <w:rPr>
          <w:bCs/>
          <w:sz w:val="28"/>
          <w:szCs w:val="28"/>
        </w:rPr>
        <w:t>).</w:t>
      </w:r>
      <w:r w:rsidRPr="00690BBA">
        <w:t xml:space="preserve"> </w:t>
      </w:r>
      <w:r w:rsidRPr="00690BBA">
        <w:rPr>
          <w:bCs/>
          <w:sz w:val="28"/>
          <w:szCs w:val="28"/>
        </w:rPr>
        <w:t xml:space="preserve">Положительные тенденции в увеличении рождаемости отмечены в Алеутском, </w:t>
      </w:r>
      <w:proofErr w:type="spellStart"/>
      <w:r w:rsidRPr="00690BBA">
        <w:rPr>
          <w:bCs/>
          <w:sz w:val="28"/>
          <w:szCs w:val="28"/>
        </w:rPr>
        <w:t>Быстринском</w:t>
      </w:r>
      <w:proofErr w:type="spellEnd"/>
      <w:r w:rsidRPr="00690BBA">
        <w:rPr>
          <w:bCs/>
          <w:sz w:val="28"/>
          <w:szCs w:val="28"/>
        </w:rPr>
        <w:t xml:space="preserve">, </w:t>
      </w:r>
      <w:proofErr w:type="spellStart"/>
      <w:r w:rsidRPr="00690BBA">
        <w:rPr>
          <w:bCs/>
          <w:sz w:val="28"/>
          <w:szCs w:val="28"/>
        </w:rPr>
        <w:t>Елизовском</w:t>
      </w:r>
      <w:proofErr w:type="spellEnd"/>
      <w:r w:rsidRPr="00690BBA">
        <w:rPr>
          <w:bCs/>
          <w:sz w:val="28"/>
          <w:szCs w:val="28"/>
        </w:rPr>
        <w:t xml:space="preserve">, </w:t>
      </w:r>
      <w:proofErr w:type="spellStart"/>
      <w:r w:rsidRPr="00690BBA">
        <w:rPr>
          <w:bCs/>
          <w:sz w:val="28"/>
          <w:szCs w:val="28"/>
        </w:rPr>
        <w:t>Мильковском</w:t>
      </w:r>
      <w:proofErr w:type="spellEnd"/>
      <w:r w:rsidRPr="00690BBA">
        <w:rPr>
          <w:bCs/>
          <w:sz w:val="28"/>
          <w:szCs w:val="28"/>
        </w:rPr>
        <w:t xml:space="preserve">, Соболевском, Усть-Большерецком, Усть-Камчатском, </w:t>
      </w:r>
      <w:proofErr w:type="spellStart"/>
      <w:r w:rsidRPr="00690BBA">
        <w:rPr>
          <w:bCs/>
          <w:sz w:val="28"/>
          <w:szCs w:val="28"/>
        </w:rPr>
        <w:t>Карагинском</w:t>
      </w:r>
      <w:proofErr w:type="spellEnd"/>
      <w:r w:rsidRPr="00690BBA">
        <w:rPr>
          <w:bCs/>
          <w:sz w:val="28"/>
          <w:szCs w:val="28"/>
        </w:rPr>
        <w:t xml:space="preserve">, </w:t>
      </w:r>
      <w:proofErr w:type="spellStart"/>
      <w:r w:rsidRPr="00690BBA">
        <w:rPr>
          <w:bCs/>
          <w:sz w:val="28"/>
          <w:szCs w:val="28"/>
        </w:rPr>
        <w:t>Олюторском</w:t>
      </w:r>
      <w:proofErr w:type="spellEnd"/>
      <w:r w:rsidRPr="00690BBA">
        <w:rPr>
          <w:bCs/>
          <w:sz w:val="28"/>
          <w:szCs w:val="28"/>
        </w:rPr>
        <w:t xml:space="preserve">, </w:t>
      </w:r>
      <w:proofErr w:type="spellStart"/>
      <w:r w:rsidRPr="00690BBA">
        <w:rPr>
          <w:bCs/>
          <w:sz w:val="28"/>
          <w:szCs w:val="28"/>
        </w:rPr>
        <w:t>Пенжинском</w:t>
      </w:r>
      <w:proofErr w:type="spellEnd"/>
      <w:r w:rsidRPr="00690BBA">
        <w:rPr>
          <w:bCs/>
          <w:sz w:val="28"/>
          <w:szCs w:val="28"/>
        </w:rPr>
        <w:t xml:space="preserve"> муниципальных районах.</w:t>
      </w:r>
    </w:p>
    <w:p w:rsidR="00334360" w:rsidRPr="009C4E3C" w:rsidRDefault="00334360" w:rsidP="00334360">
      <w:pPr>
        <w:ind w:firstLine="709"/>
        <w:contextualSpacing/>
        <w:jc w:val="both"/>
        <w:rPr>
          <w:bCs/>
          <w:sz w:val="28"/>
          <w:szCs w:val="28"/>
        </w:rPr>
      </w:pPr>
      <w:proofErr w:type="gramStart"/>
      <w:r>
        <w:rPr>
          <w:bCs/>
          <w:sz w:val="28"/>
          <w:szCs w:val="28"/>
        </w:rPr>
        <w:t xml:space="preserve">Показатель общей смертности </w:t>
      </w:r>
      <w:r w:rsidRPr="009C4E3C">
        <w:rPr>
          <w:bCs/>
          <w:sz w:val="28"/>
          <w:szCs w:val="28"/>
        </w:rPr>
        <w:t xml:space="preserve">по сравнению с </w:t>
      </w:r>
      <w:r>
        <w:rPr>
          <w:bCs/>
          <w:sz w:val="28"/>
          <w:szCs w:val="28"/>
        </w:rPr>
        <w:t xml:space="preserve">2011 годом снизился на </w:t>
      </w:r>
      <w:r w:rsidRPr="009D65F4">
        <w:rPr>
          <w:bCs/>
          <w:sz w:val="28"/>
          <w:szCs w:val="28"/>
        </w:rPr>
        <w:t>4,2%,</w:t>
      </w:r>
      <w:r>
        <w:rPr>
          <w:bCs/>
          <w:sz w:val="28"/>
          <w:szCs w:val="28"/>
        </w:rPr>
        <w:t xml:space="preserve"> по сравнению с </w:t>
      </w:r>
      <w:r w:rsidRPr="009C4E3C">
        <w:rPr>
          <w:bCs/>
          <w:sz w:val="28"/>
          <w:szCs w:val="28"/>
        </w:rPr>
        <w:t xml:space="preserve">2012 годом на </w:t>
      </w:r>
      <w:r>
        <w:rPr>
          <w:bCs/>
          <w:sz w:val="28"/>
          <w:szCs w:val="28"/>
        </w:rPr>
        <w:t>0,9</w:t>
      </w:r>
      <w:r w:rsidRPr="009C4E3C">
        <w:rPr>
          <w:bCs/>
          <w:sz w:val="28"/>
          <w:szCs w:val="28"/>
        </w:rPr>
        <w:t xml:space="preserve"> %  и составил 11,</w:t>
      </w:r>
      <w:r>
        <w:rPr>
          <w:bCs/>
          <w:sz w:val="28"/>
          <w:szCs w:val="28"/>
        </w:rPr>
        <w:t>5</w:t>
      </w:r>
      <w:r w:rsidRPr="009C4E3C">
        <w:rPr>
          <w:bCs/>
          <w:sz w:val="28"/>
          <w:szCs w:val="28"/>
        </w:rPr>
        <w:t xml:space="preserve"> на 1000 </w:t>
      </w:r>
      <w:r w:rsidRPr="009C4E3C">
        <w:rPr>
          <w:bCs/>
          <w:sz w:val="28"/>
          <w:szCs w:val="28"/>
        </w:rPr>
        <w:lastRenderedPageBreak/>
        <w:t xml:space="preserve">населения, что ниже </w:t>
      </w:r>
      <w:r w:rsidRPr="00690BBA">
        <w:rPr>
          <w:bCs/>
          <w:sz w:val="28"/>
          <w:szCs w:val="28"/>
        </w:rPr>
        <w:t xml:space="preserve">среднероссийского показателя (2012 год)  на </w:t>
      </w:r>
      <w:r>
        <w:rPr>
          <w:bCs/>
          <w:sz w:val="28"/>
          <w:szCs w:val="28"/>
        </w:rPr>
        <w:t>12,2</w:t>
      </w:r>
      <w:r w:rsidRPr="00690BBA">
        <w:rPr>
          <w:bCs/>
          <w:sz w:val="28"/>
          <w:szCs w:val="28"/>
        </w:rPr>
        <w:t xml:space="preserve"> % и на </w:t>
      </w:r>
      <w:r>
        <w:rPr>
          <w:bCs/>
          <w:sz w:val="28"/>
          <w:szCs w:val="28"/>
        </w:rPr>
        <w:t>1,9</w:t>
      </w:r>
      <w:r w:rsidRPr="00690BBA">
        <w:rPr>
          <w:bCs/>
          <w:sz w:val="28"/>
          <w:szCs w:val="28"/>
        </w:rPr>
        <w:t xml:space="preserve"> % ниже целевого значения, предусмотренного Дорожной картой</w:t>
      </w:r>
      <w:r>
        <w:rPr>
          <w:bCs/>
          <w:sz w:val="28"/>
          <w:szCs w:val="28"/>
        </w:rPr>
        <w:t xml:space="preserve"> Камчатского края  на 2013 год, ниже показателя по ДВФО за 2012 год на </w:t>
      </w:r>
      <w:r w:rsidRPr="005D75A3">
        <w:rPr>
          <w:bCs/>
          <w:sz w:val="28"/>
          <w:szCs w:val="28"/>
        </w:rPr>
        <w:t xml:space="preserve"> 14.0%</w:t>
      </w:r>
      <w:r>
        <w:rPr>
          <w:bCs/>
          <w:sz w:val="28"/>
          <w:szCs w:val="28"/>
        </w:rPr>
        <w:t xml:space="preserve">. </w:t>
      </w:r>
      <w:r w:rsidRPr="00690BBA">
        <w:rPr>
          <w:bCs/>
          <w:sz w:val="28"/>
          <w:szCs w:val="28"/>
        </w:rPr>
        <w:t xml:space="preserve">В </w:t>
      </w:r>
      <w:smartTag w:uri="urn:schemas-microsoft-com:office:smarttags" w:element="metricconverter">
        <w:smartTagPr>
          <w:attr w:name="ProductID" w:val="2013 г"/>
        </w:smartTagPr>
        <w:r w:rsidRPr="00690BBA">
          <w:rPr>
            <w:bCs/>
            <w:sz w:val="28"/>
            <w:szCs w:val="28"/>
          </w:rPr>
          <w:t>2013 г</w:t>
        </w:r>
      </w:smartTag>
      <w:r w:rsidRPr="00690BBA">
        <w:rPr>
          <w:bCs/>
          <w:sz w:val="28"/>
          <w:szCs w:val="28"/>
        </w:rPr>
        <w:t>. в крае</w:t>
      </w:r>
      <w:proofErr w:type="gramEnd"/>
      <w:r w:rsidRPr="00690BBA">
        <w:rPr>
          <w:bCs/>
          <w:sz w:val="28"/>
          <w:szCs w:val="28"/>
        </w:rPr>
        <w:t xml:space="preserve"> по пр</w:t>
      </w:r>
      <w:r>
        <w:rPr>
          <w:bCs/>
          <w:sz w:val="28"/>
          <w:szCs w:val="28"/>
        </w:rPr>
        <w:t>едварительным данным  умерло 367</w:t>
      </w:r>
      <w:r w:rsidRPr="00690BBA">
        <w:rPr>
          <w:bCs/>
          <w:sz w:val="28"/>
          <w:szCs w:val="28"/>
        </w:rPr>
        <w:t>2 человек (в 2011 году – 3 868, в 2012 году – 3 </w:t>
      </w:r>
      <w:r>
        <w:rPr>
          <w:bCs/>
          <w:sz w:val="28"/>
          <w:szCs w:val="28"/>
        </w:rPr>
        <w:t>731</w:t>
      </w:r>
      <w:r w:rsidRPr="00690BBA">
        <w:rPr>
          <w:bCs/>
          <w:sz w:val="28"/>
          <w:szCs w:val="28"/>
        </w:rPr>
        <w:t>).</w:t>
      </w:r>
      <w:r w:rsidRPr="00690BBA">
        <w:t xml:space="preserve"> </w:t>
      </w:r>
      <w:r w:rsidRPr="00690BBA">
        <w:rPr>
          <w:bCs/>
          <w:sz w:val="28"/>
          <w:szCs w:val="28"/>
        </w:rPr>
        <w:t xml:space="preserve">Снижение показателей смертности отмечены в </w:t>
      </w:r>
      <w:proofErr w:type="gramStart"/>
      <w:r w:rsidRPr="00690BBA">
        <w:rPr>
          <w:bCs/>
          <w:sz w:val="28"/>
          <w:szCs w:val="28"/>
        </w:rPr>
        <w:t>Петропавловск-Камчатском</w:t>
      </w:r>
      <w:proofErr w:type="gramEnd"/>
      <w:r w:rsidRPr="00690BBA">
        <w:rPr>
          <w:bCs/>
          <w:sz w:val="28"/>
          <w:szCs w:val="28"/>
        </w:rPr>
        <w:t xml:space="preserve"> городском округе, Алеутском, </w:t>
      </w:r>
      <w:proofErr w:type="spellStart"/>
      <w:r w:rsidRPr="00690BBA">
        <w:rPr>
          <w:bCs/>
          <w:sz w:val="28"/>
          <w:szCs w:val="28"/>
        </w:rPr>
        <w:t>Елизовском</w:t>
      </w:r>
      <w:proofErr w:type="spellEnd"/>
      <w:r w:rsidRPr="00690BBA">
        <w:rPr>
          <w:bCs/>
          <w:sz w:val="28"/>
          <w:szCs w:val="28"/>
        </w:rPr>
        <w:t xml:space="preserve">, Соболевском, </w:t>
      </w:r>
      <w:proofErr w:type="spellStart"/>
      <w:r w:rsidRPr="00690BBA">
        <w:rPr>
          <w:bCs/>
          <w:sz w:val="28"/>
          <w:szCs w:val="28"/>
        </w:rPr>
        <w:t>Пенжинском</w:t>
      </w:r>
      <w:proofErr w:type="spellEnd"/>
      <w:r w:rsidRPr="00690BBA">
        <w:rPr>
          <w:bCs/>
          <w:sz w:val="28"/>
          <w:szCs w:val="28"/>
        </w:rPr>
        <w:t xml:space="preserve">, </w:t>
      </w:r>
      <w:proofErr w:type="spellStart"/>
      <w:r w:rsidRPr="00690BBA">
        <w:rPr>
          <w:bCs/>
          <w:sz w:val="28"/>
          <w:szCs w:val="28"/>
        </w:rPr>
        <w:t>Тигильском</w:t>
      </w:r>
      <w:proofErr w:type="spellEnd"/>
      <w:r w:rsidRPr="00690BBA">
        <w:rPr>
          <w:bCs/>
          <w:sz w:val="28"/>
          <w:szCs w:val="28"/>
        </w:rPr>
        <w:t xml:space="preserve"> муниципальных районах.</w:t>
      </w:r>
    </w:p>
    <w:p w:rsidR="00334360" w:rsidRDefault="00334360" w:rsidP="00334360">
      <w:pPr>
        <w:keepNext/>
        <w:ind w:firstLine="709"/>
        <w:contextualSpacing/>
        <w:jc w:val="both"/>
      </w:pPr>
      <w:r w:rsidRPr="007C3E65">
        <w:rPr>
          <w:sz w:val="28"/>
          <w:szCs w:val="28"/>
        </w:rPr>
        <w:t xml:space="preserve">   </w:t>
      </w:r>
      <w:r>
        <w:rPr>
          <w:noProof/>
          <w:sz w:val="28"/>
          <w:szCs w:val="28"/>
        </w:rPr>
        <w:drawing>
          <wp:inline distT="0" distB="0" distL="0" distR="0">
            <wp:extent cx="5537835" cy="28454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835" cy="2845435"/>
                    </a:xfrm>
                    <a:prstGeom prst="rect">
                      <a:avLst/>
                    </a:prstGeom>
                    <a:noFill/>
                    <a:ln>
                      <a:noFill/>
                    </a:ln>
                  </pic:spPr>
                </pic:pic>
              </a:graphicData>
            </a:graphic>
          </wp:inline>
        </w:drawing>
      </w:r>
    </w:p>
    <w:p w:rsidR="00334360" w:rsidRPr="00303259" w:rsidRDefault="00334360" w:rsidP="00334360">
      <w:pPr>
        <w:pStyle w:val="afff2"/>
        <w:jc w:val="center"/>
        <w:rPr>
          <w:b w:val="0"/>
          <w:bCs w:val="0"/>
          <w:sz w:val="24"/>
          <w:szCs w:val="24"/>
        </w:rPr>
      </w:pPr>
      <w:r w:rsidRPr="00303259">
        <w:rPr>
          <w:b w:val="0"/>
          <w:sz w:val="24"/>
          <w:szCs w:val="24"/>
        </w:rPr>
        <w:t xml:space="preserve">Рисунок </w:t>
      </w:r>
      <w:r w:rsidRPr="00303259">
        <w:rPr>
          <w:b w:val="0"/>
          <w:sz w:val="24"/>
          <w:szCs w:val="24"/>
        </w:rPr>
        <w:fldChar w:fldCharType="begin"/>
      </w:r>
      <w:r w:rsidRPr="00303259">
        <w:rPr>
          <w:b w:val="0"/>
          <w:sz w:val="24"/>
          <w:szCs w:val="24"/>
        </w:rPr>
        <w:instrText xml:space="preserve"> SEQ Рисунок \* ARABIC </w:instrText>
      </w:r>
      <w:r w:rsidRPr="00303259">
        <w:rPr>
          <w:b w:val="0"/>
          <w:sz w:val="24"/>
          <w:szCs w:val="24"/>
        </w:rPr>
        <w:fldChar w:fldCharType="separate"/>
      </w:r>
      <w:r>
        <w:rPr>
          <w:b w:val="0"/>
          <w:noProof/>
          <w:sz w:val="24"/>
          <w:szCs w:val="24"/>
        </w:rPr>
        <w:t>2</w:t>
      </w:r>
      <w:r w:rsidRPr="00303259">
        <w:rPr>
          <w:b w:val="0"/>
          <w:sz w:val="24"/>
          <w:szCs w:val="24"/>
        </w:rPr>
        <w:fldChar w:fldCharType="end"/>
      </w:r>
      <w:r w:rsidRPr="00303259">
        <w:rPr>
          <w:b w:val="0"/>
          <w:sz w:val="24"/>
          <w:szCs w:val="24"/>
        </w:rPr>
        <w:t>. Показатели рождаемости и смертности в Камчатском крае</w:t>
      </w:r>
    </w:p>
    <w:p w:rsidR="00334360" w:rsidRDefault="00334360" w:rsidP="00334360">
      <w:pPr>
        <w:ind w:firstLine="709"/>
        <w:contextualSpacing/>
        <w:jc w:val="both"/>
        <w:rPr>
          <w:sz w:val="28"/>
          <w:szCs w:val="28"/>
        </w:rPr>
      </w:pPr>
      <w:r w:rsidRPr="007C3E65">
        <w:rPr>
          <w:sz w:val="28"/>
          <w:szCs w:val="28"/>
        </w:rPr>
        <w:t xml:space="preserve"> </w:t>
      </w:r>
    </w:p>
    <w:p w:rsidR="00334360" w:rsidRPr="00690BBA" w:rsidRDefault="00334360" w:rsidP="00334360">
      <w:pPr>
        <w:ind w:firstLine="709"/>
        <w:contextualSpacing/>
        <w:jc w:val="both"/>
        <w:rPr>
          <w:sz w:val="28"/>
          <w:szCs w:val="28"/>
        </w:rPr>
      </w:pPr>
      <w:r w:rsidRPr="007C3E65">
        <w:rPr>
          <w:sz w:val="28"/>
          <w:szCs w:val="28"/>
        </w:rPr>
        <w:t xml:space="preserve">По прогнозным оценкам ожидаемая продолжительность предстоящей жизни населения, проживающего </w:t>
      </w:r>
      <w:r>
        <w:rPr>
          <w:sz w:val="28"/>
          <w:szCs w:val="28"/>
        </w:rPr>
        <w:t>в Камчатском крае</w:t>
      </w:r>
      <w:r w:rsidRPr="007C3E65">
        <w:rPr>
          <w:sz w:val="28"/>
          <w:szCs w:val="28"/>
        </w:rPr>
        <w:t>, в 2013 году составляет 66,9 лет (</w:t>
      </w:r>
      <w:r w:rsidRPr="00690BBA">
        <w:rPr>
          <w:sz w:val="28"/>
          <w:szCs w:val="28"/>
        </w:rPr>
        <w:t xml:space="preserve">мужчины – </w:t>
      </w:r>
      <w:r>
        <w:rPr>
          <w:sz w:val="28"/>
          <w:szCs w:val="28"/>
        </w:rPr>
        <w:t xml:space="preserve">62,16 лет, женщины – 72,28 лет) </w:t>
      </w:r>
      <w:r w:rsidRPr="00690BBA">
        <w:rPr>
          <w:sz w:val="28"/>
          <w:szCs w:val="28"/>
        </w:rPr>
        <w:t xml:space="preserve"> (таблица 1).</w:t>
      </w:r>
    </w:p>
    <w:p w:rsidR="00334360" w:rsidRDefault="00334360" w:rsidP="00334360">
      <w:pPr>
        <w:ind w:firstLine="709"/>
        <w:contextualSpacing/>
        <w:jc w:val="center"/>
      </w:pPr>
    </w:p>
    <w:p w:rsidR="00334360" w:rsidRPr="00327901" w:rsidRDefault="00334360" w:rsidP="00334360">
      <w:pPr>
        <w:ind w:firstLine="709"/>
        <w:contextualSpacing/>
        <w:jc w:val="both"/>
      </w:pPr>
      <w:r w:rsidRPr="00327901">
        <w:t>Таблица 1 – Демографические показатели Камчатского края</w:t>
      </w:r>
    </w:p>
    <w:tbl>
      <w:tblPr>
        <w:tblW w:w="9640" w:type="dxa"/>
        <w:tblInd w:w="108" w:type="dxa"/>
        <w:tblLook w:val="0000" w:firstRow="0" w:lastRow="0" w:firstColumn="0" w:lastColumn="0" w:noHBand="0" w:noVBand="0"/>
      </w:tblPr>
      <w:tblGrid>
        <w:gridCol w:w="3402"/>
        <w:gridCol w:w="1249"/>
        <w:gridCol w:w="1134"/>
        <w:gridCol w:w="1019"/>
        <w:gridCol w:w="1276"/>
        <w:gridCol w:w="1560"/>
      </w:tblGrid>
      <w:tr w:rsidR="00334360" w:rsidRPr="00327901" w:rsidTr="00921343">
        <w:trPr>
          <w:trHeight w:val="322"/>
        </w:trPr>
        <w:tc>
          <w:tcPr>
            <w:tcW w:w="3402" w:type="dxa"/>
            <w:vMerge w:val="restart"/>
            <w:tcBorders>
              <w:top w:val="single" w:sz="8" w:space="0" w:color="auto"/>
              <w:left w:val="single" w:sz="8" w:space="0" w:color="auto"/>
              <w:bottom w:val="single" w:sz="8" w:space="0" w:color="000000"/>
              <w:right w:val="nil"/>
            </w:tcBorders>
            <w:shd w:val="clear" w:color="auto" w:fill="auto"/>
            <w:vAlign w:val="center"/>
          </w:tcPr>
          <w:p w:rsidR="00334360" w:rsidRPr="00327901" w:rsidRDefault="00334360" w:rsidP="00921343">
            <w:pPr>
              <w:ind w:firstLine="709"/>
              <w:contextualSpacing/>
              <w:jc w:val="center"/>
              <w:rPr>
                <w:bCs/>
              </w:rPr>
            </w:pPr>
            <w:r w:rsidRPr="00327901">
              <w:rPr>
                <w:bCs/>
              </w:rPr>
              <w:t>Показатель (на 1000 человек населения)</w:t>
            </w:r>
          </w:p>
        </w:tc>
        <w:tc>
          <w:tcPr>
            <w:tcW w:w="124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334360" w:rsidRPr="00327901" w:rsidRDefault="00334360" w:rsidP="00921343">
            <w:pPr>
              <w:contextualSpacing/>
              <w:rPr>
                <w:bCs/>
              </w:rPr>
            </w:pPr>
            <w:r w:rsidRPr="00327901">
              <w:rPr>
                <w:bCs/>
              </w:rPr>
              <w:t>2011 год</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334360" w:rsidRPr="00327901" w:rsidRDefault="00334360" w:rsidP="00921343">
            <w:pPr>
              <w:contextualSpacing/>
              <w:rPr>
                <w:bCs/>
              </w:rPr>
            </w:pPr>
            <w:r w:rsidRPr="00327901">
              <w:rPr>
                <w:bCs/>
              </w:rPr>
              <w:t>2012 год</w:t>
            </w:r>
          </w:p>
        </w:tc>
        <w:tc>
          <w:tcPr>
            <w:tcW w:w="101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334360" w:rsidRPr="00327901" w:rsidRDefault="00334360" w:rsidP="00921343">
            <w:pPr>
              <w:contextualSpacing/>
              <w:rPr>
                <w:bCs/>
              </w:rPr>
            </w:pPr>
            <w:r w:rsidRPr="00327901">
              <w:rPr>
                <w:bCs/>
              </w:rPr>
              <w:t>2013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34360" w:rsidRPr="00327901" w:rsidRDefault="00334360" w:rsidP="00921343">
            <w:pPr>
              <w:contextualSpacing/>
              <w:rPr>
                <w:bCs/>
              </w:rPr>
            </w:pPr>
            <w:r w:rsidRPr="00327901">
              <w:rPr>
                <w:bCs/>
              </w:rPr>
              <w:t>РФ 2012 год</w:t>
            </w:r>
          </w:p>
        </w:tc>
        <w:tc>
          <w:tcPr>
            <w:tcW w:w="1560" w:type="dxa"/>
            <w:vMerge w:val="restart"/>
            <w:tcBorders>
              <w:top w:val="single" w:sz="8" w:space="0" w:color="auto"/>
              <w:left w:val="nil"/>
              <w:bottom w:val="single" w:sz="8" w:space="0" w:color="000000"/>
              <w:right w:val="single" w:sz="8" w:space="0" w:color="auto"/>
            </w:tcBorders>
            <w:shd w:val="clear" w:color="auto" w:fill="auto"/>
            <w:vAlign w:val="center"/>
          </w:tcPr>
          <w:p w:rsidR="00334360" w:rsidRPr="00327901" w:rsidRDefault="00334360" w:rsidP="00921343">
            <w:pPr>
              <w:contextualSpacing/>
              <w:rPr>
                <w:bCs/>
              </w:rPr>
            </w:pPr>
            <w:r>
              <w:rPr>
                <w:bCs/>
              </w:rPr>
              <w:t>Д</w:t>
            </w:r>
            <w:r w:rsidRPr="00327901">
              <w:rPr>
                <w:bCs/>
              </w:rPr>
              <w:t>ФО 2012 год</w:t>
            </w:r>
          </w:p>
        </w:tc>
      </w:tr>
      <w:tr w:rsidR="00334360" w:rsidRPr="00327901" w:rsidTr="00921343">
        <w:trPr>
          <w:trHeight w:val="322"/>
        </w:trPr>
        <w:tc>
          <w:tcPr>
            <w:tcW w:w="3402" w:type="dxa"/>
            <w:vMerge/>
            <w:tcBorders>
              <w:top w:val="single" w:sz="8" w:space="0" w:color="auto"/>
              <w:left w:val="single" w:sz="8" w:space="0" w:color="auto"/>
              <w:bottom w:val="single" w:sz="8" w:space="0" w:color="000000"/>
              <w:right w:val="nil"/>
            </w:tcBorders>
            <w:vAlign w:val="center"/>
          </w:tcPr>
          <w:p w:rsidR="00334360" w:rsidRPr="00327901" w:rsidRDefault="00334360" w:rsidP="00921343">
            <w:pPr>
              <w:ind w:firstLine="709"/>
              <w:contextualSpacing/>
              <w:jc w:val="center"/>
              <w:rPr>
                <w:b/>
                <w:bCs/>
              </w:rPr>
            </w:pPr>
          </w:p>
        </w:tc>
        <w:tc>
          <w:tcPr>
            <w:tcW w:w="1249" w:type="dxa"/>
            <w:vMerge/>
            <w:tcBorders>
              <w:top w:val="single" w:sz="8" w:space="0" w:color="auto"/>
              <w:left w:val="single" w:sz="4" w:space="0" w:color="auto"/>
              <w:bottom w:val="single" w:sz="8" w:space="0" w:color="000000"/>
              <w:right w:val="single" w:sz="4" w:space="0" w:color="auto"/>
            </w:tcBorders>
            <w:vAlign w:val="center"/>
          </w:tcPr>
          <w:p w:rsidR="00334360" w:rsidRPr="00327901" w:rsidRDefault="00334360" w:rsidP="00921343">
            <w:pPr>
              <w:ind w:firstLine="709"/>
              <w:contextualSpacing/>
              <w:rPr>
                <w:b/>
                <w:bCs/>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334360" w:rsidRPr="00327901" w:rsidRDefault="00334360" w:rsidP="00921343">
            <w:pPr>
              <w:ind w:firstLine="709"/>
              <w:contextualSpacing/>
              <w:rPr>
                <w:b/>
                <w:bCs/>
              </w:rPr>
            </w:pPr>
          </w:p>
        </w:tc>
        <w:tc>
          <w:tcPr>
            <w:tcW w:w="1019" w:type="dxa"/>
            <w:vMerge/>
            <w:tcBorders>
              <w:top w:val="single" w:sz="8" w:space="0" w:color="auto"/>
              <w:left w:val="single" w:sz="4" w:space="0" w:color="auto"/>
              <w:bottom w:val="single" w:sz="8" w:space="0" w:color="000000"/>
              <w:right w:val="single" w:sz="4" w:space="0" w:color="auto"/>
            </w:tcBorders>
            <w:vAlign w:val="center"/>
          </w:tcPr>
          <w:p w:rsidR="00334360" w:rsidRPr="00327901" w:rsidRDefault="00334360" w:rsidP="00921343">
            <w:pPr>
              <w:ind w:firstLine="709"/>
              <w:contextualSpacing/>
              <w:rPr>
                <w:b/>
                <w:bCs/>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34360" w:rsidRPr="00327901" w:rsidRDefault="00334360" w:rsidP="00921343">
            <w:pPr>
              <w:ind w:firstLine="709"/>
              <w:contextualSpacing/>
              <w:rPr>
                <w:b/>
                <w:bCs/>
              </w:rPr>
            </w:pPr>
          </w:p>
        </w:tc>
        <w:tc>
          <w:tcPr>
            <w:tcW w:w="1560" w:type="dxa"/>
            <w:vMerge/>
            <w:tcBorders>
              <w:top w:val="single" w:sz="8" w:space="0" w:color="auto"/>
              <w:left w:val="nil"/>
              <w:bottom w:val="single" w:sz="8" w:space="0" w:color="000000"/>
              <w:right w:val="single" w:sz="8" w:space="0" w:color="auto"/>
            </w:tcBorders>
            <w:vAlign w:val="center"/>
          </w:tcPr>
          <w:p w:rsidR="00334360" w:rsidRPr="00327901" w:rsidRDefault="00334360" w:rsidP="00921343">
            <w:pPr>
              <w:ind w:firstLine="709"/>
              <w:contextualSpacing/>
              <w:rPr>
                <w:b/>
                <w:bCs/>
              </w:rPr>
            </w:pPr>
          </w:p>
        </w:tc>
      </w:tr>
      <w:tr w:rsidR="00334360" w:rsidRPr="00327901" w:rsidTr="00921343">
        <w:trPr>
          <w:trHeight w:val="177"/>
        </w:trPr>
        <w:tc>
          <w:tcPr>
            <w:tcW w:w="3402" w:type="dxa"/>
            <w:tcBorders>
              <w:top w:val="nil"/>
              <w:left w:val="single" w:sz="8" w:space="0" w:color="auto"/>
              <w:bottom w:val="single" w:sz="4" w:space="0" w:color="auto"/>
              <w:right w:val="nil"/>
            </w:tcBorders>
            <w:shd w:val="clear" w:color="auto" w:fill="auto"/>
            <w:vAlign w:val="center"/>
          </w:tcPr>
          <w:p w:rsidR="00334360" w:rsidRPr="00327901" w:rsidRDefault="00334360" w:rsidP="00921343">
            <w:pPr>
              <w:ind w:firstLine="176"/>
              <w:contextualSpacing/>
              <w:jc w:val="center"/>
              <w:rPr>
                <w:bCs/>
              </w:rPr>
            </w:pPr>
            <w:r w:rsidRPr="00327901">
              <w:rPr>
                <w:bCs/>
              </w:rPr>
              <w:t>Рождаемость</w:t>
            </w:r>
          </w:p>
        </w:tc>
        <w:tc>
          <w:tcPr>
            <w:tcW w:w="1249" w:type="dxa"/>
            <w:tcBorders>
              <w:top w:val="nil"/>
              <w:left w:val="single" w:sz="4" w:space="0" w:color="auto"/>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12,5</w:t>
            </w:r>
          </w:p>
        </w:tc>
        <w:tc>
          <w:tcPr>
            <w:tcW w:w="1134"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13,1</w:t>
            </w:r>
          </w:p>
        </w:tc>
        <w:tc>
          <w:tcPr>
            <w:tcW w:w="1019"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13,1</w:t>
            </w:r>
          </w:p>
        </w:tc>
        <w:tc>
          <w:tcPr>
            <w:tcW w:w="1276"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13,3</w:t>
            </w:r>
          </w:p>
        </w:tc>
        <w:tc>
          <w:tcPr>
            <w:tcW w:w="1560" w:type="dxa"/>
            <w:tcBorders>
              <w:top w:val="nil"/>
              <w:left w:val="nil"/>
              <w:bottom w:val="single" w:sz="4" w:space="0" w:color="auto"/>
              <w:right w:val="single" w:sz="8" w:space="0" w:color="auto"/>
            </w:tcBorders>
            <w:shd w:val="clear" w:color="auto" w:fill="auto"/>
          </w:tcPr>
          <w:p w:rsidR="00334360" w:rsidRPr="00327901" w:rsidRDefault="00334360" w:rsidP="00921343">
            <w:pPr>
              <w:contextualSpacing/>
              <w:jc w:val="center"/>
              <w:rPr>
                <w:bCs/>
              </w:rPr>
            </w:pPr>
            <w:r w:rsidRPr="00327901">
              <w:rPr>
                <w:bCs/>
              </w:rPr>
              <w:t>14,0</w:t>
            </w:r>
          </w:p>
        </w:tc>
      </w:tr>
      <w:tr w:rsidR="00334360" w:rsidRPr="00327901" w:rsidTr="00921343">
        <w:trPr>
          <w:trHeight w:val="150"/>
        </w:trPr>
        <w:tc>
          <w:tcPr>
            <w:tcW w:w="3402" w:type="dxa"/>
            <w:tcBorders>
              <w:top w:val="nil"/>
              <w:left w:val="single" w:sz="8" w:space="0" w:color="auto"/>
              <w:bottom w:val="single" w:sz="4" w:space="0" w:color="auto"/>
              <w:right w:val="nil"/>
            </w:tcBorders>
            <w:shd w:val="clear" w:color="auto" w:fill="auto"/>
            <w:vAlign w:val="center"/>
          </w:tcPr>
          <w:p w:rsidR="00334360" w:rsidRPr="00327901" w:rsidRDefault="00334360" w:rsidP="00921343">
            <w:pPr>
              <w:ind w:firstLine="176"/>
              <w:contextualSpacing/>
              <w:jc w:val="center"/>
              <w:rPr>
                <w:bCs/>
              </w:rPr>
            </w:pPr>
            <w:r w:rsidRPr="00327901">
              <w:rPr>
                <w:bCs/>
              </w:rPr>
              <w:t>Смертность</w:t>
            </w:r>
          </w:p>
        </w:tc>
        <w:tc>
          <w:tcPr>
            <w:tcW w:w="1249" w:type="dxa"/>
            <w:tcBorders>
              <w:top w:val="nil"/>
              <w:left w:val="single" w:sz="4" w:space="0" w:color="auto"/>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12,0</w:t>
            </w:r>
          </w:p>
        </w:tc>
        <w:tc>
          <w:tcPr>
            <w:tcW w:w="1134"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11,6</w:t>
            </w:r>
          </w:p>
        </w:tc>
        <w:tc>
          <w:tcPr>
            <w:tcW w:w="1019"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11,5</w:t>
            </w:r>
          </w:p>
        </w:tc>
        <w:tc>
          <w:tcPr>
            <w:tcW w:w="1276" w:type="dxa"/>
            <w:tcBorders>
              <w:top w:val="nil"/>
              <w:left w:val="nil"/>
              <w:bottom w:val="single" w:sz="4" w:space="0" w:color="auto"/>
              <w:right w:val="single" w:sz="4" w:space="0" w:color="auto"/>
            </w:tcBorders>
            <w:shd w:val="clear" w:color="auto" w:fill="auto"/>
          </w:tcPr>
          <w:p w:rsidR="00334360" w:rsidRPr="00327901" w:rsidRDefault="00334360" w:rsidP="00921343">
            <w:pPr>
              <w:contextualSpacing/>
              <w:jc w:val="center"/>
              <w:rPr>
                <w:bCs/>
              </w:rPr>
            </w:pPr>
            <w:r w:rsidRPr="00327901">
              <w:rPr>
                <w:bCs/>
              </w:rPr>
              <w:t>13,3</w:t>
            </w:r>
          </w:p>
        </w:tc>
        <w:tc>
          <w:tcPr>
            <w:tcW w:w="1560" w:type="dxa"/>
            <w:tcBorders>
              <w:top w:val="nil"/>
              <w:left w:val="nil"/>
              <w:bottom w:val="single" w:sz="4" w:space="0" w:color="auto"/>
              <w:right w:val="single" w:sz="8" w:space="0" w:color="auto"/>
            </w:tcBorders>
            <w:shd w:val="clear" w:color="auto" w:fill="auto"/>
          </w:tcPr>
          <w:p w:rsidR="00334360" w:rsidRPr="00327901" w:rsidRDefault="00334360" w:rsidP="00921343">
            <w:pPr>
              <w:contextualSpacing/>
              <w:jc w:val="center"/>
              <w:rPr>
                <w:bCs/>
              </w:rPr>
            </w:pPr>
            <w:r w:rsidRPr="00327901">
              <w:rPr>
                <w:bCs/>
              </w:rPr>
              <w:t>13,1</w:t>
            </w:r>
          </w:p>
        </w:tc>
      </w:tr>
      <w:tr w:rsidR="00334360" w:rsidRPr="00327901" w:rsidTr="00921343">
        <w:trPr>
          <w:trHeight w:val="327"/>
        </w:trPr>
        <w:tc>
          <w:tcPr>
            <w:tcW w:w="3402" w:type="dxa"/>
            <w:tcBorders>
              <w:top w:val="nil"/>
              <w:left w:val="single" w:sz="8" w:space="0" w:color="auto"/>
              <w:bottom w:val="single" w:sz="4" w:space="0" w:color="auto"/>
              <w:right w:val="nil"/>
            </w:tcBorders>
            <w:shd w:val="clear" w:color="auto" w:fill="auto"/>
            <w:vAlign w:val="center"/>
          </w:tcPr>
          <w:p w:rsidR="00334360" w:rsidRPr="00327901" w:rsidRDefault="00334360" w:rsidP="00921343">
            <w:pPr>
              <w:ind w:firstLine="176"/>
              <w:contextualSpacing/>
              <w:jc w:val="center"/>
              <w:rPr>
                <w:bCs/>
              </w:rPr>
            </w:pPr>
            <w:r w:rsidRPr="00327901">
              <w:rPr>
                <w:bCs/>
              </w:rPr>
              <w:t>Ожидаемая продолжительность предстоящей жизни при рождении, лет</w:t>
            </w:r>
          </w:p>
        </w:tc>
        <w:tc>
          <w:tcPr>
            <w:tcW w:w="1249" w:type="dxa"/>
            <w:tcBorders>
              <w:top w:val="nil"/>
              <w:left w:val="single" w:sz="4" w:space="0" w:color="auto"/>
              <w:bottom w:val="single" w:sz="4" w:space="0" w:color="auto"/>
              <w:right w:val="single" w:sz="4" w:space="0" w:color="auto"/>
            </w:tcBorders>
            <w:shd w:val="clear" w:color="auto" w:fill="auto"/>
            <w:vAlign w:val="center"/>
          </w:tcPr>
          <w:p w:rsidR="00334360" w:rsidRPr="00327901" w:rsidRDefault="00334360" w:rsidP="00921343">
            <w:pPr>
              <w:contextualSpacing/>
              <w:jc w:val="center"/>
              <w:rPr>
                <w:color w:val="000000"/>
              </w:rPr>
            </w:pPr>
            <w:r w:rsidRPr="00327901">
              <w:rPr>
                <w:color w:val="000000"/>
              </w:rPr>
              <w:t>66,83</w:t>
            </w:r>
          </w:p>
        </w:tc>
        <w:tc>
          <w:tcPr>
            <w:tcW w:w="1134" w:type="dxa"/>
            <w:tcBorders>
              <w:top w:val="nil"/>
              <w:left w:val="nil"/>
              <w:bottom w:val="single" w:sz="4" w:space="0" w:color="auto"/>
              <w:right w:val="single" w:sz="4" w:space="0" w:color="auto"/>
            </w:tcBorders>
            <w:shd w:val="clear" w:color="auto" w:fill="auto"/>
            <w:vAlign w:val="center"/>
          </w:tcPr>
          <w:p w:rsidR="00334360" w:rsidRPr="00327901" w:rsidRDefault="00334360" w:rsidP="00921343">
            <w:pPr>
              <w:contextualSpacing/>
              <w:jc w:val="center"/>
              <w:rPr>
                <w:color w:val="000000"/>
              </w:rPr>
            </w:pPr>
            <w:r w:rsidRPr="00327901">
              <w:rPr>
                <w:color w:val="000000"/>
              </w:rPr>
              <w:t>66,89</w:t>
            </w:r>
          </w:p>
        </w:tc>
        <w:tc>
          <w:tcPr>
            <w:tcW w:w="1019" w:type="dxa"/>
            <w:tcBorders>
              <w:top w:val="nil"/>
              <w:left w:val="nil"/>
              <w:bottom w:val="single" w:sz="4" w:space="0" w:color="auto"/>
              <w:right w:val="single" w:sz="4" w:space="0" w:color="auto"/>
            </w:tcBorders>
            <w:shd w:val="clear" w:color="auto" w:fill="auto"/>
            <w:vAlign w:val="center"/>
          </w:tcPr>
          <w:p w:rsidR="00334360" w:rsidRPr="00327901" w:rsidRDefault="00334360" w:rsidP="00921343">
            <w:pPr>
              <w:contextualSpacing/>
              <w:jc w:val="center"/>
              <w:rPr>
                <w:color w:val="000000"/>
              </w:rPr>
            </w:pPr>
            <w:r w:rsidRPr="00327901">
              <w:rPr>
                <w:color w:val="000000"/>
              </w:rPr>
              <w:t>66,90</w:t>
            </w:r>
          </w:p>
        </w:tc>
        <w:tc>
          <w:tcPr>
            <w:tcW w:w="1276" w:type="dxa"/>
            <w:tcBorders>
              <w:top w:val="nil"/>
              <w:left w:val="nil"/>
              <w:bottom w:val="single" w:sz="4" w:space="0" w:color="auto"/>
              <w:right w:val="single" w:sz="4" w:space="0" w:color="auto"/>
            </w:tcBorders>
            <w:shd w:val="clear" w:color="auto" w:fill="auto"/>
            <w:vAlign w:val="center"/>
          </w:tcPr>
          <w:p w:rsidR="00334360" w:rsidRPr="00327901" w:rsidRDefault="00334360" w:rsidP="00921343">
            <w:pPr>
              <w:contextualSpacing/>
              <w:jc w:val="center"/>
              <w:rPr>
                <w:bCs/>
              </w:rPr>
            </w:pPr>
            <w:r w:rsidRPr="00327901">
              <w:rPr>
                <w:bCs/>
              </w:rPr>
              <w:t>68,70</w:t>
            </w:r>
          </w:p>
        </w:tc>
        <w:tc>
          <w:tcPr>
            <w:tcW w:w="1560" w:type="dxa"/>
            <w:tcBorders>
              <w:top w:val="nil"/>
              <w:left w:val="nil"/>
              <w:bottom w:val="single" w:sz="4" w:space="0" w:color="auto"/>
              <w:right w:val="single" w:sz="8" w:space="0" w:color="auto"/>
            </w:tcBorders>
            <w:shd w:val="clear" w:color="auto" w:fill="auto"/>
            <w:vAlign w:val="center"/>
          </w:tcPr>
          <w:p w:rsidR="00334360" w:rsidRPr="00327901" w:rsidRDefault="00334360" w:rsidP="00921343">
            <w:pPr>
              <w:contextualSpacing/>
              <w:jc w:val="center"/>
              <w:rPr>
                <w:bCs/>
              </w:rPr>
            </w:pPr>
            <w:r w:rsidRPr="00327901">
              <w:rPr>
                <w:bCs/>
              </w:rPr>
              <w:t>65,90</w:t>
            </w:r>
          </w:p>
        </w:tc>
      </w:tr>
      <w:tr w:rsidR="00334360" w:rsidRPr="00327901" w:rsidTr="00921343">
        <w:trPr>
          <w:trHeight w:val="236"/>
        </w:trPr>
        <w:tc>
          <w:tcPr>
            <w:tcW w:w="3402" w:type="dxa"/>
            <w:tcBorders>
              <w:top w:val="nil"/>
              <w:left w:val="single" w:sz="8" w:space="0" w:color="auto"/>
              <w:bottom w:val="single" w:sz="4" w:space="0" w:color="auto"/>
              <w:right w:val="nil"/>
            </w:tcBorders>
            <w:shd w:val="clear" w:color="auto" w:fill="auto"/>
            <w:vAlign w:val="center"/>
          </w:tcPr>
          <w:p w:rsidR="00334360" w:rsidRPr="00327901" w:rsidRDefault="00334360" w:rsidP="00921343">
            <w:pPr>
              <w:ind w:firstLine="176"/>
              <w:contextualSpacing/>
              <w:jc w:val="center"/>
              <w:rPr>
                <w:bCs/>
              </w:rPr>
            </w:pPr>
            <w:r w:rsidRPr="00327901">
              <w:rPr>
                <w:bCs/>
              </w:rPr>
              <w:t>Естественный прирост (убыль) населения</w:t>
            </w:r>
          </w:p>
        </w:tc>
        <w:tc>
          <w:tcPr>
            <w:tcW w:w="1249" w:type="dxa"/>
            <w:tcBorders>
              <w:top w:val="nil"/>
              <w:left w:val="single" w:sz="4" w:space="0" w:color="auto"/>
              <w:bottom w:val="single" w:sz="4"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0,5</w:t>
            </w:r>
          </w:p>
        </w:tc>
        <w:tc>
          <w:tcPr>
            <w:tcW w:w="1134" w:type="dxa"/>
            <w:tcBorders>
              <w:top w:val="nil"/>
              <w:left w:val="nil"/>
              <w:bottom w:val="single" w:sz="4"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1,5</w:t>
            </w:r>
          </w:p>
        </w:tc>
        <w:tc>
          <w:tcPr>
            <w:tcW w:w="1019" w:type="dxa"/>
            <w:tcBorders>
              <w:top w:val="nil"/>
              <w:left w:val="nil"/>
              <w:bottom w:val="single" w:sz="4"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1,6</w:t>
            </w:r>
          </w:p>
        </w:tc>
        <w:tc>
          <w:tcPr>
            <w:tcW w:w="1276" w:type="dxa"/>
            <w:tcBorders>
              <w:top w:val="nil"/>
              <w:left w:val="nil"/>
              <w:bottom w:val="single" w:sz="4"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0</w:t>
            </w:r>
          </w:p>
        </w:tc>
        <w:tc>
          <w:tcPr>
            <w:tcW w:w="1560" w:type="dxa"/>
            <w:tcBorders>
              <w:top w:val="nil"/>
              <w:left w:val="nil"/>
              <w:bottom w:val="single" w:sz="4" w:space="0" w:color="auto"/>
              <w:right w:val="single" w:sz="8" w:space="0" w:color="auto"/>
            </w:tcBorders>
            <w:shd w:val="clear" w:color="auto" w:fill="auto"/>
            <w:noWrap/>
            <w:vAlign w:val="center"/>
          </w:tcPr>
          <w:p w:rsidR="00334360" w:rsidRPr="00327901" w:rsidRDefault="00334360" w:rsidP="00921343">
            <w:pPr>
              <w:contextualSpacing/>
              <w:jc w:val="center"/>
            </w:pPr>
            <w:r w:rsidRPr="00327901">
              <w:t>0,9</w:t>
            </w:r>
          </w:p>
        </w:tc>
      </w:tr>
      <w:tr w:rsidR="00334360" w:rsidRPr="00327901" w:rsidTr="00921343">
        <w:trPr>
          <w:trHeight w:val="251"/>
        </w:trPr>
        <w:tc>
          <w:tcPr>
            <w:tcW w:w="3402" w:type="dxa"/>
            <w:tcBorders>
              <w:top w:val="nil"/>
              <w:left w:val="single" w:sz="8" w:space="0" w:color="auto"/>
              <w:bottom w:val="single" w:sz="8" w:space="0" w:color="auto"/>
              <w:right w:val="nil"/>
            </w:tcBorders>
            <w:shd w:val="clear" w:color="auto" w:fill="auto"/>
            <w:vAlign w:val="center"/>
          </w:tcPr>
          <w:p w:rsidR="00334360" w:rsidRPr="00327901" w:rsidRDefault="00334360" w:rsidP="00921343">
            <w:pPr>
              <w:ind w:firstLine="176"/>
              <w:contextualSpacing/>
              <w:jc w:val="center"/>
              <w:rPr>
                <w:bCs/>
              </w:rPr>
            </w:pPr>
            <w:r w:rsidRPr="00327901">
              <w:rPr>
                <w:bCs/>
              </w:rPr>
              <w:t xml:space="preserve">Младенческая смертность         (на 1000 </w:t>
            </w:r>
            <w:proofErr w:type="gramStart"/>
            <w:r w:rsidRPr="00327901">
              <w:rPr>
                <w:bCs/>
              </w:rPr>
              <w:t>родившихся</w:t>
            </w:r>
            <w:proofErr w:type="gramEnd"/>
            <w:r w:rsidRPr="00327901">
              <w:rPr>
                <w:bCs/>
              </w:rPr>
              <w:t xml:space="preserve"> живыми)</w:t>
            </w:r>
          </w:p>
        </w:tc>
        <w:tc>
          <w:tcPr>
            <w:tcW w:w="1249" w:type="dxa"/>
            <w:tcBorders>
              <w:top w:val="nil"/>
              <w:left w:val="single" w:sz="4" w:space="0" w:color="auto"/>
              <w:bottom w:val="single" w:sz="8"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10,0</w:t>
            </w:r>
          </w:p>
        </w:tc>
        <w:tc>
          <w:tcPr>
            <w:tcW w:w="1134" w:type="dxa"/>
            <w:tcBorders>
              <w:top w:val="nil"/>
              <w:left w:val="nil"/>
              <w:bottom w:val="single" w:sz="8"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11,2</w:t>
            </w:r>
          </w:p>
        </w:tc>
        <w:tc>
          <w:tcPr>
            <w:tcW w:w="1019" w:type="dxa"/>
            <w:tcBorders>
              <w:top w:val="nil"/>
              <w:left w:val="nil"/>
              <w:bottom w:val="single" w:sz="8"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10,6</w:t>
            </w:r>
          </w:p>
        </w:tc>
        <w:tc>
          <w:tcPr>
            <w:tcW w:w="1276" w:type="dxa"/>
            <w:tcBorders>
              <w:top w:val="nil"/>
              <w:left w:val="nil"/>
              <w:bottom w:val="single" w:sz="8" w:space="0" w:color="auto"/>
              <w:right w:val="single" w:sz="4" w:space="0" w:color="auto"/>
            </w:tcBorders>
            <w:shd w:val="clear" w:color="auto" w:fill="auto"/>
            <w:noWrap/>
            <w:vAlign w:val="center"/>
          </w:tcPr>
          <w:p w:rsidR="00334360" w:rsidRPr="00327901" w:rsidRDefault="00334360" w:rsidP="00921343">
            <w:pPr>
              <w:contextualSpacing/>
              <w:jc w:val="center"/>
            </w:pPr>
            <w:r w:rsidRPr="00327901">
              <w:t>8,6</w:t>
            </w:r>
          </w:p>
        </w:tc>
        <w:tc>
          <w:tcPr>
            <w:tcW w:w="1560" w:type="dxa"/>
            <w:tcBorders>
              <w:top w:val="nil"/>
              <w:left w:val="nil"/>
              <w:bottom w:val="single" w:sz="8" w:space="0" w:color="auto"/>
              <w:right w:val="single" w:sz="8" w:space="0" w:color="auto"/>
            </w:tcBorders>
            <w:shd w:val="clear" w:color="auto" w:fill="auto"/>
            <w:noWrap/>
            <w:vAlign w:val="center"/>
          </w:tcPr>
          <w:p w:rsidR="00334360" w:rsidRPr="00327901" w:rsidRDefault="00334360" w:rsidP="00921343">
            <w:pPr>
              <w:contextualSpacing/>
              <w:jc w:val="center"/>
            </w:pPr>
            <w:r w:rsidRPr="00327901">
              <w:t>10,9</w:t>
            </w:r>
          </w:p>
        </w:tc>
      </w:tr>
    </w:tbl>
    <w:p w:rsidR="00334360" w:rsidRPr="007C3E65" w:rsidRDefault="00334360" w:rsidP="00334360">
      <w:pPr>
        <w:ind w:firstLine="709"/>
        <w:contextualSpacing/>
        <w:jc w:val="both"/>
        <w:rPr>
          <w:bCs/>
          <w:sz w:val="28"/>
          <w:szCs w:val="28"/>
        </w:rPr>
      </w:pPr>
      <w:r w:rsidRPr="007C3E65">
        <w:rPr>
          <w:bCs/>
          <w:sz w:val="28"/>
          <w:szCs w:val="28"/>
        </w:rPr>
        <w:t xml:space="preserve">Число </w:t>
      </w:r>
      <w:proofErr w:type="gramStart"/>
      <w:r w:rsidRPr="007C3E65">
        <w:rPr>
          <w:bCs/>
          <w:sz w:val="28"/>
          <w:szCs w:val="28"/>
        </w:rPr>
        <w:t>родившихся</w:t>
      </w:r>
      <w:proofErr w:type="gramEnd"/>
      <w:r w:rsidRPr="007C3E65">
        <w:rPr>
          <w:bCs/>
          <w:sz w:val="28"/>
          <w:szCs w:val="28"/>
        </w:rPr>
        <w:t xml:space="preserve"> в крае на </w:t>
      </w:r>
      <w:r>
        <w:rPr>
          <w:bCs/>
          <w:sz w:val="28"/>
          <w:szCs w:val="28"/>
        </w:rPr>
        <w:t>13,9</w:t>
      </w:r>
      <w:r w:rsidRPr="007C3E65">
        <w:rPr>
          <w:bCs/>
          <w:sz w:val="28"/>
          <w:szCs w:val="28"/>
        </w:rPr>
        <w:t xml:space="preserve"> % </w:t>
      </w:r>
      <w:r>
        <w:rPr>
          <w:bCs/>
          <w:sz w:val="28"/>
          <w:szCs w:val="28"/>
        </w:rPr>
        <w:t>больше</w:t>
      </w:r>
      <w:r w:rsidRPr="007C3E65">
        <w:rPr>
          <w:bCs/>
          <w:sz w:val="28"/>
          <w:szCs w:val="28"/>
        </w:rPr>
        <w:t xml:space="preserve">, чем число умерших. Естественный прирост населения  составляет 1,6 на 1000 населения. </w:t>
      </w:r>
      <w:r>
        <w:rPr>
          <w:bCs/>
          <w:sz w:val="28"/>
          <w:szCs w:val="28"/>
        </w:rPr>
        <w:t xml:space="preserve">Положительная тенденция естественного прироста населения наметилась в </w:t>
      </w:r>
      <w:proofErr w:type="gramStart"/>
      <w:r>
        <w:rPr>
          <w:bCs/>
          <w:sz w:val="28"/>
          <w:szCs w:val="28"/>
        </w:rPr>
        <w:t>Камчатском</w:t>
      </w:r>
      <w:proofErr w:type="gramEnd"/>
      <w:r>
        <w:rPr>
          <w:bCs/>
          <w:sz w:val="28"/>
          <w:szCs w:val="28"/>
        </w:rPr>
        <w:t xml:space="preserve"> крае с 2009 года (0,1 на 1000 населения), стабильный рост зафиксирован с 2011 года (таблица 1).</w:t>
      </w:r>
    </w:p>
    <w:p w:rsidR="00334360" w:rsidRDefault="00334360" w:rsidP="00334360">
      <w:pPr>
        <w:ind w:firstLine="709"/>
        <w:contextualSpacing/>
        <w:jc w:val="both"/>
        <w:rPr>
          <w:sz w:val="28"/>
          <w:szCs w:val="28"/>
        </w:rPr>
      </w:pPr>
      <w:proofErr w:type="gramStart"/>
      <w:r w:rsidRPr="007C3E65">
        <w:rPr>
          <w:sz w:val="28"/>
          <w:szCs w:val="28"/>
        </w:rPr>
        <w:t>В структуре причин смертности</w:t>
      </w:r>
      <w:r>
        <w:rPr>
          <w:sz w:val="28"/>
          <w:szCs w:val="28"/>
        </w:rPr>
        <w:t xml:space="preserve"> (рисунок 3)</w:t>
      </w:r>
      <w:r w:rsidRPr="007C3E65">
        <w:rPr>
          <w:sz w:val="28"/>
          <w:szCs w:val="28"/>
        </w:rPr>
        <w:t xml:space="preserve"> на </w:t>
      </w:r>
      <w:r w:rsidRPr="007C3E65">
        <w:rPr>
          <w:b/>
          <w:sz w:val="28"/>
          <w:szCs w:val="28"/>
        </w:rPr>
        <w:t>первом</w:t>
      </w:r>
      <w:r>
        <w:rPr>
          <w:sz w:val="28"/>
          <w:szCs w:val="28"/>
        </w:rPr>
        <w:t xml:space="preserve"> месте регистрируется </w:t>
      </w:r>
      <w:r w:rsidRPr="007C3E65">
        <w:rPr>
          <w:sz w:val="28"/>
          <w:szCs w:val="28"/>
        </w:rPr>
        <w:t xml:space="preserve">смертность от болезней системы кровообращения, которая </w:t>
      </w:r>
      <w:r w:rsidRPr="007C3E65">
        <w:rPr>
          <w:sz w:val="28"/>
          <w:szCs w:val="28"/>
        </w:rPr>
        <w:lastRenderedPageBreak/>
        <w:t xml:space="preserve">составляет более 50 % в структуре всех умерших – 617,4 на 100 тыс. человек, что на 1 % выше целевого значения </w:t>
      </w:r>
      <w:r>
        <w:rPr>
          <w:sz w:val="28"/>
          <w:szCs w:val="28"/>
        </w:rPr>
        <w:t xml:space="preserve">Дорожной карты Камчатского края </w:t>
      </w:r>
      <w:r w:rsidRPr="007C3E65">
        <w:rPr>
          <w:sz w:val="28"/>
          <w:szCs w:val="28"/>
        </w:rPr>
        <w:t>на 2013 год</w:t>
      </w:r>
      <w:bookmarkStart w:id="2" w:name="OLE_LINK6"/>
      <w:bookmarkStart w:id="3" w:name="OLE_LINK7"/>
      <w:r>
        <w:rPr>
          <w:sz w:val="28"/>
          <w:szCs w:val="28"/>
        </w:rPr>
        <w:t>, но ниже среднероссийского показателя (2012 год) на 16,2% и показателя по ДВФО на 12,3% (таблица 2).</w:t>
      </w:r>
      <w:proofErr w:type="gramEnd"/>
    </w:p>
    <w:p w:rsidR="00334360" w:rsidRDefault="00334360" w:rsidP="00334360">
      <w:pPr>
        <w:ind w:firstLine="709"/>
        <w:contextualSpacing/>
        <w:jc w:val="both"/>
        <w:rPr>
          <w:sz w:val="28"/>
          <w:szCs w:val="28"/>
        </w:rPr>
      </w:pPr>
      <w:r>
        <w:rPr>
          <w:sz w:val="28"/>
          <w:szCs w:val="28"/>
        </w:rPr>
        <w:t xml:space="preserve">По сравнению с 2011 годом смертность по этому классу болезней снизилась на 3,4 % и осталась на </w:t>
      </w:r>
      <w:proofErr w:type="gramStart"/>
      <w:r>
        <w:rPr>
          <w:sz w:val="28"/>
          <w:szCs w:val="28"/>
        </w:rPr>
        <w:t>уровне</w:t>
      </w:r>
      <w:proofErr w:type="gramEnd"/>
      <w:r>
        <w:rPr>
          <w:sz w:val="28"/>
          <w:szCs w:val="28"/>
        </w:rPr>
        <w:t xml:space="preserve"> 2012 года (плюс один больной). По предварительным данным в 2013 году от болезней системы кровообращения умерло 1 978 человек (2012 год – 1 977 человек), из них 45,9 % от ишемической болезни сердца, 24,7 % - </w:t>
      </w:r>
      <w:bookmarkStart w:id="4" w:name="OLE_LINK8"/>
      <w:bookmarkStart w:id="5" w:name="OLE_LINK9"/>
      <w:bookmarkEnd w:id="2"/>
      <w:bookmarkEnd w:id="3"/>
      <w:r w:rsidRPr="006D5250">
        <w:rPr>
          <w:sz w:val="28"/>
          <w:szCs w:val="28"/>
        </w:rPr>
        <w:t>от цереброваскулярных болезней.</w:t>
      </w:r>
      <w:r w:rsidRPr="009B505E">
        <w:t xml:space="preserve"> </w:t>
      </w:r>
      <w:r>
        <w:rPr>
          <w:sz w:val="28"/>
          <w:szCs w:val="28"/>
        </w:rPr>
        <w:t>За</w:t>
      </w:r>
      <w:r w:rsidRPr="009B505E">
        <w:rPr>
          <w:sz w:val="28"/>
          <w:szCs w:val="28"/>
        </w:rPr>
        <w:t xml:space="preserve"> последние пять лет в </w:t>
      </w:r>
      <w:proofErr w:type="gramStart"/>
      <w:r w:rsidRPr="009B505E">
        <w:rPr>
          <w:sz w:val="28"/>
          <w:szCs w:val="28"/>
        </w:rPr>
        <w:t>Камчатском</w:t>
      </w:r>
      <w:proofErr w:type="gramEnd"/>
      <w:r w:rsidRPr="009B505E">
        <w:rPr>
          <w:sz w:val="28"/>
          <w:szCs w:val="28"/>
        </w:rPr>
        <w:t xml:space="preserve"> крае количество лиц, умерших от заболеваний сердечно-сосудистой системы снизилось на 4% (с 2061 чел./2009</w:t>
      </w:r>
      <w:r>
        <w:rPr>
          <w:sz w:val="28"/>
          <w:szCs w:val="28"/>
        </w:rPr>
        <w:t xml:space="preserve"> год</w:t>
      </w:r>
      <w:r w:rsidRPr="009B505E">
        <w:rPr>
          <w:sz w:val="28"/>
          <w:szCs w:val="28"/>
        </w:rPr>
        <w:t xml:space="preserve"> до 1978 чел./2013</w:t>
      </w:r>
      <w:r>
        <w:rPr>
          <w:sz w:val="28"/>
          <w:szCs w:val="28"/>
        </w:rPr>
        <w:t xml:space="preserve"> год</w:t>
      </w:r>
      <w:r w:rsidRPr="009B505E">
        <w:rPr>
          <w:sz w:val="28"/>
          <w:szCs w:val="28"/>
        </w:rPr>
        <w:t>).</w:t>
      </w:r>
    </w:p>
    <w:p w:rsidR="00334360" w:rsidRDefault="00334360" w:rsidP="00334360">
      <w:pPr>
        <w:ind w:firstLine="709"/>
        <w:contextualSpacing/>
        <w:jc w:val="both"/>
        <w:rPr>
          <w:sz w:val="28"/>
          <w:szCs w:val="28"/>
        </w:rPr>
      </w:pPr>
      <w:r>
        <w:rPr>
          <w:sz w:val="28"/>
          <w:szCs w:val="28"/>
        </w:rPr>
        <w:t xml:space="preserve">Больничная летальность больных с острыми и повторными инфарктами миокарда в 2013 году составила 13,5 %, что на 42% меньше по сравнению с 2012 годом  (23,5%) и на 6,2% меньше по сравнению с 2011 годом (14,4%).  Больничная летальность больных с острым нарушением мозгового кровообращения в динамике так же </w:t>
      </w:r>
      <w:proofErr w:type="gramStart"/>
      <w:r>
        <w:rPr>
          <w:sz w:val="28"/>
          <w:szCs w:val="28"/>
        </w:rPr>
        <w:t>снизилась и составила</w:t>
      </w:r>
      <w:proofErr w:type="gramEnd"/>
      <w:r>
        <w:rPr>
          <w:sz w:val="28"/>
          <w:szCs w:val="28"/>
        </w:rPr>
        <w:t xml:space="preserve"> в </w:t>
      </w:r>
      <w:smartTag w:uri="urn:schemas-microsoft-com:office:smarttags" w:element="metricconverter">
        <w:smartTagPr>
          <w:attr w:name="ProductID" w:val="2013 г"/>
        </w:smartTagPr>
        <w:r>
          <w:rPr>
            <w:sz w:val="28"/>
            <w:szCs w:val="28"/>
          </w:rPr>
          <w:t>2013 г</w:t>
        </w:r>
      </w:smartTag>
      <w:r>
        <w:rPr>
          <w:sz w:val="28"/>
          <w:szCs w:val="28"/>
        </w:rPr>
        <w:t xml:space="preserve">. – 15,8%, в </w:t>
      </w:r>
      <w:smartTag w:uri="urn:schemas-microsoft-com:office:smarttags" w:element="metricconverter">
        <w:smartTagPr>
          <w:attr w:name="ProductID" w:val="2012 г"/>
        </w:smartTagPr>
        <w:r>
          <w:rPr>
            <w:sz w:val="28"/>
            <w:szCs w:val="28"/>
          </w:rPr>
          <w:t>2012 г</w:t>
        </w:r>
      </w:smartTag>
      <w:r>
        <w:rPr>
          <w:sz w:val="28"/>
          <w:szCs w:val="28"/>
        </w:rPr>
        <w:t xml:space="preserve">. – 24,4%, в </w:t>
      </w:r>
      <w:smartTag w:uri="urn:schemas-microsoft-com:office:smarttags" w:element="metricconverter">
        <w:smartTagPr>
          <w:attr w:name="ProductID" w:val="2011 г"/>
        </w:smartTagPr>
        <w:r>
          <w:rPr>
            <w:sz w:val="28"/>
            <w:szCs w:val="28"/>
          </w:rPr>
          <w:t>2011 г</w:t>
        </w:r>
      </w:smartTag>
      <w:r>
        <w:rPr>
          <w:sz w:val="28"/>
          <w:szCs w:val="28"/>
        </w:rPr>
        <w:t>. – 19,5%.</w:t>
      </w:r>
    </w:p>
    <w:p w:rsidR="00334360" w:rsidRDefault="00334360" w:rsidP="00334360">
      <w:pPr>
        <w:ind w:firstLine="709"/>
        <w:contextualSpacing/>
        <w:jc w:val="both"/>
        <w:rPr>
          <w:sz w:val="28"/>
          <w:szCs w:val="28"/>
        </w:rPr>
      </w:pPr>
    </w:p>
    <w:p w:rsidR="00334360" w:rsidRDefault="00334360" w:rsidP="00334360">
      <w:pPr>
        <w:keepNext/>
        <w:ind w:firstLine="709"/>
        <w:contextualSpacing/>
        <w:jc w:val="both"/>
      </w:pPr>
      <w:r>
        <w:rPr>
          <w:noProof/>
        </w:rPr>
        <w:drawing>
          <wp:inline distT="0" distB="0" distL="0" distR="0">
            <wp:extent cx="5288915" cy="26847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915" cy="2684780"/>
                    </a:xfrm>
                    <a:prstGeom prst="rect">
                      <a:avLst/>
                    </a:prstGeom>
                    <a:noFill/>
                    <a:ln>
                      <a:noFill/>
                    </a:ln>
                  </pic:spPr>
                </pic:pic>
              </a:graphicData>
            </a:graphic>
          </wp:inline>
        </w:drawing>
      </w:r>
    </w:p>
    <w:p w:rsidR="00334360" w:rsidRPr="00F66DD0" w:rsidRDefault="00334360" w:rsidP="00334360">
      <w:pPr>
        <w:pStyle w:val="afff2"/>
        <w:jc w:val="center"/>
        <w:rPr>
          <w:b w:val="0"/>
          <w:sz w:val="24"/>
          <w:szCs w:val="24"/>
        </w:rPr>
      </w:pPr>
      <w:r w:rsidRPr="00F66DD0">
        <w:rPr>
          <w:b w:val="0"/>
          <w:sz w:val="24"/>
          <w:szCs w:val="24"/>
        </w:rPr>
        <w:t xml:space="preserve">Рисунок </w:t>
      </w:r>
      <w:r w:rsidRPr="00F66DD0">
        <w:rPr>
          <w:b w:val="0"/>
          <w:sz w:val="24"/>
          <w:szCs w:val="24"/>
        </w:rPr>
        <w:fldChar w:fldCharType="begin"/>
      </w:r>
      <w:r w:rsidRPr="00F66DD0">
        <w:rPr>
          <w:b w:val="0"/>
          <w:sz w:val="24"/>
          <w:szCs w:val="24"/>
        </w:rPr>
        <w:instrText xml:space="preserve"> SEQ Рисунок \* ARABIC </w:instrText>
      </w:r>
      <w:r w:rsidRPr="00F66DD0">
        <w:rPr>
          <w:b w:val="0"/>
          <w:sz w:val="24"/>
          <w:szCs w:val="24"/>
        </w:rPr>
        <w:fldChar w:fldCharType="separate"/>
      </w:r>
      <w:r>
        <w:rPr>
          <w:b w:val="0"/>
          <w:noProof/>
          <w:sz w:val="24"/>
          <w:szCs w:val="24"/>
        </w:rPr>
        <w:t>3</w:t>
      </w:r>
      <w:r w:rsidRPr="00F66DD0">
        <w:rPr>
          <w:b w:val="0"/>
          <w:sz w:val="24"/>
          <w:szCs w:val="24"/>
        </w:rPr>
        <w:fldChar w:fldCharType="end"/>
      </w:r>
      <w:r w:rsidRPr="00F66DD0">
        <w:rPr>
          <w:b w:val="0"/>
          <w:sz w:val="24"/>
          <w:szCs w:val="24"/>
        </w:rPr>
        <w:t>. Структура причин смертности в Камчатском крае</w:t>
      </w:r>
    </w:p>
    <w:p w:rsidR="00334360" w:rsidRDefault="00334360" w:rsidP="00334360">
      <w:pPr>
        <w:ind w:firstLine="709"/>
        <w:contextualSpacing/>
        <w:jc w:val="both"/>
        <w:rPr>
          <w:sz w:val="28"/>
          <w:szCs w:val="28"/>
        </w:rPr>
      </w:pPr>
    </w:p>
    <w:p w:rsidR="00334360" w:rsidRDefault="00334360" w:rsidP="00334360">
      <w:pPr>
        <w:ind w:firstLine="709"/>
        <w:contextualSpacing/>
        <w:jc w:val="both"/>
        <w:rPr>
          <w:sz w:val="28"/>
          <w:szCs w:val="28"/>
        </w:rPr>
      </w:pPr>
      <w:proofErr w:type="gramStart"/>
      <w:r w:rsidRPr="00136EC5">
        <w:rPr>
          <w:sz w:val="28"/>
          <w:szCs w:val="28"/>
        </w:rPr>
        <w:t xml:space="preserve">На </w:t>
      </w:r>
      <w:r w:rsidRPr="00E746E8">
        <w:rPr>
          <w:b/>
          <w:sz w:val="28"/>
          <w:szCs w:val="28"/>
        </w:rPr>
        <w:t>втором</w:t>
      </w:r>
      <w:r w:rsidRPr="00136EC5">
        <w:rPr>
          <w:sz w:val="28"/>
          <w:szCs w:val="28"/>
        </w:rPr>
        <w:t xml:space="preserve"> месте среди всех причин смерти остается смертность от злокачественных новообразований</w:t>
      </w:r>
      <w:r>
        <w:rPr>
          <w:sz w:val="28"/>
          <w:szCs w:val="28"/>
        </w:rPr>
        <w:t>, которая в структуре составляет 16,1 %.</w:t>
      </w:r>
      <w:r w:rsidRPr="00136EC5">
        <w:t xml:space="preserve"> </w:t>
      </w:r>
      <w:r w:rsidRPr="00136EC5">
        <w:rPr>
          <w:sz w:val="28"/>
          <w:szCs w:val="28"/>
        </w:rPr>
        <w:t>Среди злокачественных новообразований преобладают новообразования органов пищеварения – свыше 35 % и новообразования органов дыхания – свыше 19 %.</w:t>
      </w:r>
      <w:r>
        <w:rPr>
          <w:sz w:val="28"/>
          <w:szCs w:val="28"/>
        </w:rPr>
        <w:t xml:space="preserve"> Смертность от новообразований </w:t>
      </w:r>
      <w:r w:rsidRPr="00136EC5">
        <w:rPr>
          <w:sz w:val="28"/>
          <w:szCs w:val="28"/>
        </w:rPr>
        <w:t xml:space="preserve"> в 2013 году составила </w:t>
      </w:r>
      <w:r>
        <w:rPr>
          <w:sz w:val="28"/>
          <w:szCs w:val="28"/>
        </w:rPr>
        <w:t xml:space="preserve">185,7 на 100 тыс. населения и увеличилась по сравнению с 2012 годом </w:t>
      </w:r>
      <w:r w:rsidRPr="00F66DD0">
        <w:rPr>
          <w:sz w:val="28"/>
          <w:szCs w:val="28"/>
        </w:rPr>
        <w:t>на 8,0 %,</w:t>
      </w:r>
      <w:r>
        <w:rPr>
          <w:sz w:val="28"/>
          <w:szCs w:val="28"/>
        </w:rPr>
        <w:t xml:space="preserve"> по сравнению с 2011 годом уменьшилась на</w:t>
      </w:r>
      <w:proofErr w:type="gramEnd"/>
      <w:r>
        <w:rPr>
          <w:sz w:val="28"/>
          <w:szCs w:val="28"/>
        </w:rPr>
        <w:t xml:space="preserve"> 1,2 %. </w:t>
      </w:r>
    </w:p>
    <w:p w:rsidR="00334360" w:rsidRPr="006D5250" w:rsidRDefault="00334360" w:rsidP="00334360">
      <w:pPr>
        <w:ind w:firstLine="709"/>
        <w:contextualSpacing/>
        <w:jc w:val="both"/>
        <w:rPr>
          <w:sz w:val="28"/>
          <w:szCs w:val="28"/>
        </w:rPr>
      </w:pPr>
      <w:r>
        <w:rPr>
          <w:sz w:val="28"/>
          <w:szCs w:val="28"/>
        </w:rPr>
        <w:t xml:space="preserve">Смертность от злокачественных новообразований в 2013 году составила </w:t>
      </w:r>
      <w:r w:rsidRPr="00136EC5">
        <w:rPr>
          <w:sz w:val="28"/>
          <w:szCs w:val="28"/>
        </w:rPr>
        <w:t>184,5 на 100 тыс. населения</w:t>
      </w:r>
      <w:r>
        <w:rPr>
          <w:sz w:val="28"/>
          <w:szCs w:val="28"/>
        </w:rPr>
        <w:t xml:space="preserve">, что выше целевого значения Дорожной карты Камчатского края на </w:t>
      </w:r>
      <w:r w:rsidRPr="00136EC5">
        <w:rPr>
          <w:sz w:val="28"/>
          <w:szCs w:val="28"/>
        </w:rPr>
        <w:t xml:space="preserve"> </w:t>
      </w:r>
      <w:r>
        <w:rPr>
          <w:sz w:val="28"/>
          <w:szCs w:val="28"/>
        </w:rPr>
        <w:t>7,9 %, но ниже среднероссийского показателя на 8,2 % и ДВФО на 4,4% (таблица 2).</w:t>
      </w:r>
      <w:r w:rsidRPr="00136EC5">
        <w:rPr>
          <w:sz w:val="28"/>
          <w:szCs w:val="28"/>
        </w:rPr>
        <w:t xml:space="preserve"> </w:t>
      </w:r>
      <w:r>
        <w:rPr>
          <w:sz w:val="28"/>
          <w:szCs w:val="28"/>
        </w:rPr>
        <w:t>П</w:t>
      </w:r>
      <w:r w:rsidRPr="00136EC5">
        <w:rPr>
          <w:sz w:val="28"/>
          <w:szCs w:val="28"/>
        </w:rPr>
        <w:t xml:space="preserve">оказатель </w:t>
      </w:r>
      <w:r>
        <w:rPr>
          <w:sz w:val="28"/>
          <w:szCs w:val="28"/>
        </w:rPr>
        <w:t xml:space="preserve">увеличился по </w:t>
      </w:r>
      <w:r>
        <w:rPr>
          <w:sz w:val="28"/>
          <w:szCs w:val="28"/>
        </w:rPr>
        <w:lastRenderedPageBreak/>
        <w:t xml:space="preserve">сравнению с 2011 годом на 1,0 %, по сравнению с 2012 годом  - на </w:t>
      </w:r>
      <w:r w:rsidRPr="00136EC5">
        <w:rPr>
          <w:sz w:val="28"/>
          <w:szCs w:val="28"/>
        </w:rPr>
        <w:t xml:space="preserve"> 8,3 %</w:t>
      </w:r>
      <w:r>
        <w:rPr>
          <w:sz w:val="28"/>
          <w:szCs w:val="28"/>
        </w:rPr>
        <w:t>, или на 45 человек.</w:t>
      </w:r>
      <w:r w:rsidRPr="006D5250">
        <w:t xml:space="preserve"> </w:t>
      </w:r>
      <w:r>
        <w:rPr>
          <w:sz w:val="28"/>
          <w:szCs w:val="28"/>
        </w:rPr>
        <w:t>Основную долю умерших в 2013 году</w:t>
      </w:r>
      <w:r w:rsidRPr="006D5250">
        <w:rPr>
          <w:sz w:val="28"/>
          <w:szCs w:val="28"/>
        </w:rPr>
        <w:t xml:space="preserve"> составляли лица, не наблюдавшиеся в учреждениях здравоохранения. В 43-х случаях диагноз установлен посмертно по результатам вскрытия.</w:t>
      </w:r>
    </w:p>
    <w:p w:rsidR="00334360" w:rsidRDefault="00334360" w:rsidP="00334360">
      <w:pPr>
        <w:ind w:firstLine="709"/>
        <w:contextualSpacing/>
        <w:jc w:val="both"/>
        <w:rPr>
          <w:sz w:val="28"/>
          <w:szCs w:val="28"/>
        </w:rPr>
      </w:pPr>
      <w:r>
        <w:rPr>
          <w:sz w:val="28"/>
          <w:szCs w:val="28"/>
        </w:rPr>
        <w:t>За</w:t>
      </w:r>
      <w:r w:rsidRPr="006D5250">
        <w:rPr>
          <w:sz w:val="28"/>
          <w:szCs w:val="28"/>
        </w:rPr>
        <w:t xml:space="preserve"> последние пять лет в </w:t>
      </w:r>
      <w:proofErr w:type="gramStart"/>
      <w:r w:rsidRPr="006D5250">
        <w:rPr>
          <w:sz w:val="28"/>
          <w:szCs w:val="28"/>
        </w:rPr>
        <w:t>Камчатском</w:t>
      </w:r>
      <w:proofErr w:type="gramEnd"/>
      <w:r w:rsidRPr="006D5250">
        <w:rPr>
          <w:sz w:val="28"/>
          <w:szCs w:val="28"/>
        </w:rPr>
        <w:t xml:space="preserve"> крае количество лиц, умерших от новообразований</w:t>
      </w:r>
      <w:r w:rsidRPr="009B505E">
        <w:t xml:space="preserve"> </w:t>
      </w:r>
      <w:r w:rsidRPr="009B505E">
        <w:rPr>
          <w:sz w:val="28"/>
          <w:szCs w:val="28"/>
        </w:rPr>
        <w:t>снизилось</w:t>
      </w:r>
      <w:r w:rsidRPr="006D5250">
        <w:rPr>
          <w:sz w:val="28"/>
          <w:szCs w:val="28"/>
        </w:rPr>
        <w:t xml:space="preserve"> </w:t>
      </w:r>
      <w:r w:rsidRPr="009B505E">
        <w:rPr>
          <w:sz w:val="28"/>
          <w:szCs w:val="28"/>
        </w:rPr>
        <w:t xml:space="preserve">на 1,6% </w:t>
      </w:r>
      <w:r w:rsidRPr="006D5250">
        <w:rPr>
          <w:sz w:val="28"/>
          <w:szCs w:val="28"/>
        </w:rPr>
        <w:t>(с 617 чел./2009 г</w:t>
      </w:r>
      <w:r>
        <w:rPr>
          <w:sz w:val="28"/>
          <w:szCs w:val="28"/>
        </w:rPr>
        <w:t>од</w:t>
      </w:r>
      <w:r w:rsidRPr="006D5250">
        <w:rPr>
          <w:sz w:val="28"/>
          <w:szCs w:val="28"/>
        </w:rPr>
        <w:t xml:space="preserve"> до 607 чел./ 2013</w:t>
      </w:r>
      <w:r>
        <w:rPr>
          <w:sz w:val="28"/>
          <w:szCs w:val="28"/>
        </w:rPr>
        <w:t xml:space="preserve"> год</w:t>
      </w:r>
      <w:r w:rsidRPr="006D5250">
        <w:rPr>
          <w:sz w:val="28"/>
          <w:szCs w:val="28"/>
        </w:rPr>
        <w:t>), в том числе на 1,7% от злокачественных (с 603 чел</w:t>
      </w:r>
      <w:r>
        <w:rPr>
          <w:sz w:val="28"/>
          <w:szCs w:val="28"/>
        </w:rPr>
        <w:t>.</w:t>
      </w:r>
      <w:r w:rsidRPr="006D5250">
        <w:rPr>
          <w:sz w:val="28"/>
          <w:szCs w:val="28"/>
        </w:rPr>
        <w:t>/2009</w:t>
      </w:r>
      <w:r>
        <w:rPr>
          <w:sz w:val="28"/>
          <w:szCs w:val="28"/>
        </w:rPr>
        <w:t xml:space="preserve"> год</w:t>
      </w:r>
      <w:r w:rsidRPr="006D5250">
        <w:rPr>
          <w:sz w:val="28"/>
          <w:szCs w:val="28"/>
        </w:rPr>
        <w:t xml:space="preserve"> до 593 чел</w:t>
      </w:r>
      <w:r>
        <w:rPr>
          <w:sz w:val="28"/>
          <w:szCs w:val="28"/>
        </w:rPr>
        <w:t>.</w:t>
      </w:r>
      <w:r w:rsidRPr="006D5250">
        <w:rPr>
          <w:sz w:val="28"/>
          <w:szCs w:val="28"/>
        </w:rPr>
        <w:t>/2013</w:t>
      </w:r>
      <w:r>
        <w:rPr>
          <w:sz w:val="28"/>
          <w:szCs w:val="28"/>
        </w:rPr>
        <w:t xml:space="preserve"> год</w:t>
      </w:r>
      <w:r w:rsidRPr="006D5250">
        <w:rPr>
          <w:sz w:val="28"/>
          <w:szCs w:val="28"/>
        </w:rPr>
        <w:t xml:space="preserve">). </w:t>
      </w:r>
      <w:r w:rsidRPr="00136EC5">
        <w:rPr>
          <w:sz w:val="28"/>
          <w:szCs w:val="28"/>
        </w:rPr>
        <w:t xml:space="preserve"> </w:t>
      </w:r>
    </w:p>
    <w:p w:rsidR="00334360" w:rsidRDefault="00334360" w:rsidP="00334360">
      <w:pPr>
        <w:ind w:firstLine="709"/>
        <w:contextualSpacing/>
        <w:jc w:val="both"/>
        <w:rPr>
          <w:sz w:val="28"/>
          <w:szCs w:val="28"/>
        </w:rPr>
      </w:pPr>
    </w:p>
    <w:p w:rsidR="00334360" w:rsidRPr="000A771E" w:rsidRDefault="00334360" w:rsidP="00334360">
      <w:pPr>
        <w:ind w:firstLine="709"/>
        <w:contextualSpacing/>
        <w:jc w:val="both"/>
      </w:pPr>
      <w:r w:rsidRPr="000A771E">
        <w:t>Таблица 2 - Причины смерти населения Камчатского края</w:t>
      </w:r>
    </w:p>
    <w:tbl>
      <w:tblPr>
        <w:tblW w:w="9781" w:type="dxa"/>
        <w:tblInd w:w="250" w:type="dxa"/>
        <w:tblLook w:val="0000" w:firstRow="0" w:lastRow="0" w:firstColumn="0" w:lastColumn="0" w:noHBand="0" w:noVBand="0"/>
      </w:tblPr>
      <w:tblGrid>
        <w:gridCol w:w="2269"/>
        <w:gridCol w:w="898"/>
        <w:gridCol w:w="876"/>
        <w:gridCol w:w="845"/>
        <w:gridCol w:w="1106"/>
        <w:gridCol w:w="875"/>
        <w:gridCol w:w="904"/>
        <w:gridCol w:w="897"/>
        <w:gridCol w:w="1111"/>
      </w:tblGrid>
      <w:tr w:rsidR="00334360" w:rsidRPr="000A771E" w:rsidTr="00921343">
        <w:trPr>
          <w:trHeight w:val="645"/>
        </w:trPr>
        <w:tc>
          <w:tcPr>
            <w:tcW w:w="2268" w:type="dxa"/>
            <w:vMerge w:val="restart"/>
            <w:tcBorders>
              <w:top w:val="single" w:sz="8" w:space="0" w:color="auto"/>
              <w:left w:val="single" w:sz="8" w:space="0" w:color="auto"/>
              <w:right w:val="single" w:sz="4" w:space="0" w:color="auto"/>
            </w:tcBorders>
            <w:shd w:val="clear" w:color="auto" w:fill="auto"/>
            <w:vAlign w:val="center"/>
          </w:tcPr>
          <w:p w:rsidR="00334360" w:rsidRPr="000A771E" w:rsidRDefault="00334360" w:rsidP="00921343">
            <w:pPr>
              <w:ind w:left="34"/>
              <w:contextualSpacing/>
              <w:jc w:val="center"/>
              <w:rPr>
                <w:bCs/>
                <w:color w:val="000000"/>
              </w:rPr>
            </w:pPr>
            <w:r w:rsidRPr="000A771E">
              <w:rPr>
                <w:bCs/>
                <w:color w:val="000000"/>
              </w:rPr>
              <w:t>Причины смерти населения</w:t>
            </w:r>
          </w:p>
        </w:tc>
        <w:tc>
          <w:tcPr>
            <w:tcW w:w="3897" w:type="dxa"/>
            <w:gridSpan w:val="4"/>
            <w:tcBorders>
              <w:top w:val="single" w:sz="8" w:space="0" w:color="auto"/>
              <w:left w:val="nil"/>
              <w:bottom w:val="single" w:sz="4" w:space="0" w:color="auto"/>
              <w:right w:val="single" w:sz="8"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Показатель смертности на 100 тыс. населения</w:t>
            </w:r>
          </w:p>
        </w:tc>
        <w:tc>
          <w:tcPr>
            <w:tcW w:w="917" w:type="dxa"/>
            <w:vMerge w:val="restart"/>
            <w:tcBorders>
              <w:top w:val="single" w:sz="8" w:space="0" w:color="auto"/>
              <w:left w:val="nil"/>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РФ</w:t>
            </w:r>
          </w:p>
        </w:tc>
        <w:tc>
          <w:tcPr>
            <w:tcW w:w="926" w:type="dxa"/>
            <w:vMerge w:val="restart"/>
            <w:tcBorders>
              <w:top w:val="single" w:sz="4" w:space="0" w:color="auto"/>
              <w:left w:val="single" w:sz="4" w:space="0" w:color="auto"/>
              <w:right w:val="single" w:sz="4" w:space="0" w:color="auto"/>
            </w:tcBorders>
            <w:vAlign w:val="center"/>
          </w:tcPr>
          <w:p w:rsidR="00334360" w:rsidRDefault="00334360" w:rsidP="00921343">
            <w:pPr>
              <w:contextualSpacing/>
              <w:jc w:val="center"/>
              <w:rPr>
                <w:bCs/>
                <w:color w:val="000000"/>
              </w:rPr>
            </w:pPr>
          </w:p>
          <w:p w:rsidR="00334360" w:rsidRPr="000A771E" w:rsidRDefault="00334360" w:rsidP="00921343">
            <w:pPr>
              <w:contextualSpacing/>
              <w:jc w:val="center"/>
              <w:rPr>
                <w:bCs/>
                <w:color w:val="000000"/>
              </w:rPr>
            </w:pPr>
            <w:r>
              <w:rPr>
                <w:bCs/>
                <w:color w:val="000000"/>
              </w:rPr>
              <w:t>КК/РФ</w:t>
            </w:r>
          </w:p>
        </w:tc>
        <w:tc>
          <w:tcPr>
            <w:tcW w:w="939" w:type="dxa"/>
            <w:vMerge w:val="restart"/>
            <w:tcBorders>
              <w:top w:val="single" w:sz="8" w:space="0" w:color="auto"/>
              <w:left w:val="single" w:sz="4" w:space="0" w:color="auto"/>
              <w:right w:val="single" w:sz="8" w:space="0" w:color="auto"/>
            </w:tcBorders>
            <w:vAlign w:val="center"/>
          </w:tcPr>
          <w:p w:rsidR="00334360" w:rsidRDefault="00334360" w:rsidP="00921343">
            <w:pPr>
              <w:contextualSpacing/>
              <w:jc w:val="center"/>
              <w:rPr>
                <w:bCs/>
                <w:color w:val="000000"/>
              </w:rPr>
            </w:pPr>
          </w:p>
          <w:p w:rsidR="00334360" w:rsidRPr="000A771E" w:rsidRDefault="00334360" w:rsidP="00921343">
            <w:pPr>
              <w:contextualSpacing/>
              <w:jc w:val="center"/>
              <w:rPr>
                <w:bCs/>
                <w:color w:val="000000"/>
              </w:rPr>
            </w:pPr>
            <w:r w:rsidRPr="000A771E">
              <w:rPr>
                <w:bCs/>
                <w:color w:val="000000"/>
              </w:rPr>
              <w:t>Д</w:t>
            </w:r>
            <w:r>
              <w:rPr>
                <w:bCs/>
                <w:color w:val="000000"/>
              </w:rPr>
              <w:t>В</w:t>
            </w:r>
            <w:r w:rsidRPr="000A771E">
              <w:rPr>
                <w:bCs/>
                <w:color w:val="000000"/>
              </w:rPr>
              <w:t>ФО</w:t>
            </w:r>
          </w:p>
        </w:tc>
        <w:tc>
          <w:tcPr>
            <w:tcW w:w="834" w:type="dxa"/>
            <w:tcBorders>
              <w:top w:val="single" w:sz="8" w:space="0" w:color="auto"/>
              <w:left w:val="nil"/>
              <w:right w:val="single" w:sz="8" w:space="0" w:color="auto"/>
            </w:tcBorders>
            <w:vAlign w:val="center"/>
          </w:tcPr>
          <w:p w:rsidR="00334360" w:rsidRPr="000A771E" w:rsidRDefault="00334360" w:rsidP="00921343">
            <w:pPr>
              <w:contextualSpacing/>
              <w:jc w:val="center"/>
              <w:rPr>
                <w:bCs/>
                <w:color w:val="000000"/>
              </w:rPr>
            </w:pPr>
          </w:p>
        </w:tc>
      </w:tr>
      <w:tr w:rsidR="00334360" w:rsidRPr="000A771E" w:rsidTr="00921343">
        <w:trPr>
          <w:trHeight w:val="645"/>
        </w:trPr>
        <w:tc>
          <w:tcPr>
            <w:tcW w:w="2268" w:type="dxa"/>
            <w:vMerge/>
            <w:tcBorders>
              <w:left w:val="single" w:sz="8" w:space="0" w:color="auto"/>
              <w:right w:val="single" w:sz="4" w:space="0" w:color="auto"/>
            </w:tcBorders>
            <w:shd w:val="clear" w:color="auto" w:fill="auto"/>
            <w:vAlign w:val="center"/>
          </w:tcPr>
          <w:p w:rsidR="00334360" w:rsidRPr="000A771E" w:rsidRDefault="00334360" w:rsidP="00921343">
            <w:pPr>
              <w:ind w:firstLine="709"/>
              <w:contextualSpacing/>
              <w:jc w:val="center"/>
              <w:rPr>
                <w:bCs/>
                <w:color w:val="000000"/>
              </w:rPr>
            </w:pPr>
          </w:p>
        </w:tc>
        <w:tc>
          <w:tcPr>
            <w:tcW w:w="2744" w:type="dxa"/>
            <w:gridSpan w:val="3"/>
            <w:tcBorders>
              <w:top w:val="single" w:sz="4" w:space="0" w:color="auto"/>
              <w:left w:val="nil"/>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Камчатский край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целевое значение 2013 год</w:t>
            </w:r>
          </w:p>
        </w:tc>
        <w:tc>
          <w:tcPr>
            <w:tcW w:w="917" w:type="dxa"/>
            <w:vMerge/>
            <w:tcBorders>
              <w:left w:val="single" w:sz="4" w:space="0" w:color="auto"/>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p>
        </w:tc>
        <w:tc>
          <w:tcPr>
            <w:tcW w:w="926" w:type="dxa"/>
            <w:vMerge/>
            <w:tcBorders>
              <w:left w:val="single" w:sz="4" w:space="0" w:color="auto"/>
              <w:bottom w:val="single" w:sz="4" w:space="0" w:color="auto"/>
              <w:right w:val="single" w:sz="4" w:space="0" w:color="auto"/>
            </w:tcBorders>
            <w:vAlign w:val="center"/>
          </w:tcPr>
          <w:p w:rsidR="00334360" w:rsidRPr="000A771E" w:rsidRDefault="00334360" w:rsidP="00921343">
            <w:pPr>
              <w:contextualSpacing/>
              <w:jc w:val="center"/>
              <w:rPr>
                <w:bCs/>
                <w:color w:val="000000"/>
              </w:rPr>
            </w:pPr>
          </w:p>
        </w:tc>
        <w:tc>
          <w:tcPr>
            <w:tcW w:w="939" w:type="dxa"/>
            <w:vMerge/>
            <w:tcBorders>
              <w:left w:val="single" w:sz="4" w:space="0" w:color="auto"/>
              <w:bottom w:val="single" w:sz="4" w:space="0" w:color="auto"/>
              <w:right w:val="single" w:sz="8" w:space="0" w:color="auto"/>
            </w:tcBorders>
            <w:vAlign w:val="center"/>
          </w:tcPr>
          <w:p w:rsidR="00334360" w:rsidRPr="000A771E" w:rsidRDefault="00334360" w:rsidP="00921343">
            <w:pPr>
              <w:contextualSpacing/>
              <w:jc w:val="center"/>
              <w:rPr>
                <w:bCs/>
                <w:color w:val="000000"/>
              </w:rPr>
            </w:pPr>
          </w:p>
        </w:tc>
        <w:tc>
          <w:tcPr>
            <w:tcW w:w="834" w:type="dxa"/>
            <w:tcBorders>
              <w:left w:val="single" w:sz="8" w:space="0" w:color="auto"/>
              <w:bottom w:val="single" w:sz="4" w:space="0" w:color="auto"/>
              <w:right w:val="single" w:sz="8" w:space="0" w:color="auto"/>
            </w:tcBorders>
            <w:vAlign w:val="center"/>
          </w:tcPr>
          <w:p w:rsidR="00334360" w:rsidRPr="000A771E" w:rsidRDefault="00334360" w:rsidP="00921343">
            <w:pPr>
              <w:contextualSpacing/>
              <w:jc w:val="center"/>
              <w:rPr>
                <w:bCs/>
                <w:color w:val="000000"/>
              </w:rPr>
            </w:pPr>
            <w:r>
              <w:rPr>
                <w:bCs/>
                <w:color w:val="000000"/>
              </w:rPr>
              <w:t>КК/ДВФО</w:t>
            </w:r>
          </w:p>
        </w:tc>
      </w:tr>
      <w:tr w:rsidR="00334360" w:rsidRPr="000A771E" w:rsidTr="00921343">
        <w:trPr>
          <w:trHeight w:val="255"/>
        </w:trPr>
        <w:tc>
          <w:tcPr>
            <w:tcW w:w="2268" w:type="dxa"/>
            <w:vMerge/>
            <w:tcBorders>
              <w:left w:val="single" w:sz="8" w:space="0" w:color="auto"/>
              <w:bottom w:val="single" w:sz="4" w:space="0" w:color="auto"/>
              <w:right w:val="single" w:sz="4" w:space="0" w:color="auto"/>
            </w:tcBorders>
            <w:vAlign w:val="center"/>
          </w:tcPr>
          <w:p w:rsidR="00334360" w:rsidRPr="000A771E" w:rsidRDefault="00334360" w:rsidP="00921343">
            <w:pPr>
              <w:ind w:firstLine="709"/>
              <w:contextualSpacing/>
              <w:jc w:val="center"/>
              <w:rPr>
                <w:b/>
                <w:bCs/>
                <w:color w:val="000000"/>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2011 год</w:t>
            </w:r>
          </w:p>
        </w:tc>
        <w:tc>
          <w:tcPr>
            <w:tcW w:w="919" w:type="dxa"/>
            <w:tcBorders>
              <w:top w:val="single" w:sz="4" w:space="0" w:color="auto"/>
              <w:left w:val="nil"/>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2012 год</w:t>
            </w:r>
          </w:p>
        </w:tc>
        <w:tc>
          <w:tcPr>
            <w:tcW w:w="876" w:type="dxa"/>
            <w:tcBorders>
              <w:top w:val="single" w:sz="4" w:space="0" w:color="auto"/>
              <w:left w:val="nil"/>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2013 год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334360" w:rsidRPr="000A771E" w:rsidRDefault="00334360" w:rsidP="00921343">
            <w:pPr>
              <w:ind w:firstLine="117"/>
              <w:contextualSpacing/>
              <w:jc w:val="center"/>
              <w:rPr>
                <w:bCs/>
                <w:color w:val="000000"/>
              </w:rPr>
            </w:pPr>
            <w:r w:rsidRPr="000A771E">
              <w:rPr>
                <w:bCs/>
                <w:color w:val="000000"/>
              </w:rPr>
              <w:t>2013 год</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34360" w:rsidRPr="000A771E" w:rsidRDefault="00334360" w:rsidP="00921343">
            <w:pPr>
              <w:contextualSpacing/>
              <w:jc w:val="center"/>
              <w:rPr>
                <w:bCs/>
                <w:color w:val="000000"/>
              </w:rPr>
            </w:pPr>
            <w:r w:rsidRPr="000A771E">
              <w:rPr>
                <w:bCs/>
                <w:color w:val="000000"/>
              </w:rPr>
              <w:t>2012 год</w:t>
            </w:r>
          </w:p>
        </w:tc>
        <w:tc>
          <w:tcPr>
            <w:tcW w:w="926" w:type="dxa"/>
            <w:tcBorders>
              <w:top w:val="single" w:sz="4" w:space="0" w:color="auto"/>
              <w:left w:val="single" w:sz="4" w:space="0" w:color="auto"/>
              <w:bottom w:val="single" w:sz="4" w:space="0" w:color="auto"/>
              <w:right w:val="single" w:sz="4" w:space="0" w:color="auto"/>
            </w:tcBorders>
            <w:vAlign w:val="center"/>
          </w:tcPr>
          <w:p w:rsidR="00334360" w:rsidRPr="000A771E" w:rsidRDefault="00334360" w:rsidP="00921343">
            <w:pPr>
              <w:contextualSpacing/>
              <w:jc w:val="center"/>
              <w:rPr>
                <w:bCs/>
                <w:color w:val="000000"/>
              </w:rPr>
            </w:pPr>
          </w:p>
        </w:tc>
        <w:tc>
          <w:tcPr>
            <w:tcW w:w="939" w:type="dxa"/>
            <w:tcBorders>
              <w:top w:val="single" w:sz="4" w:space="0" w:color="auto"/>
              <w:left w:val="single" w:sz="4" w:space="0" w:color="auto"/>
              <w:bottom w:val="single" w:sz="4" w:space="0" w:color="auto"/>
              <w:right w:val="single" w:sz="4" w:space="0" w:color="auto"/>
            </w:tcBorders>
            <w:vAlign w:val="center"/>
          </w:tcPr>
          <w:p w:rsidR="00334360" w:rsidRPr="000A771E" w:rsidRDefault="00334360" w:rsidP="00921343">
            <w:pPr>
              <w:contextualSpacing/>
              <w:jc w:val="center"/>
              <w:rPr>
                <w:bCs/>
                <w:color w:val="000000"/>
              </w:rPr>
            </w:pPr>
            <w:r w:rsidRPr="000A771E">
              <w:rPr>
                <w:bCs/>
                <w:color w:val="000000"/>
              </w:rPr>
              <w:t>2012 год</w:t>
            </w:r>
          </w:p>
        </w:tc>
        <w:tc>
          <w:tcPr>
            <w:tcW w:w="834" w:type="dxa"/>
            <w:tcBorders>
              <w:top w:val="single" w:sz="4" w:space="0" w:color="auto"/>
              <w:left w:val="single" w:sz="4" w:space="0" w:color="auto"/>
              <w:bottom w:val="single" w:sz="4" w:space="0" w:color="auto"/>
              <w:right w:val="single" w:sz="4" w:space="0" w:color="auto"/>
            </w:tcBorders>
            <w:vAlign w:val="center"/>
          </w:tcPr>
          <w:p w:rsidR="00334360" w:rsidRPr="000A771E" w:rsidRDefault="00334360" w:rsidP="00921343">
            <w:pPr>
              <w:contextualSpacing/>
              <w:jc w:val="center"/>
              <w:rPr>
                <w:bCs/>
                <w:color w:val="000000"/>
              </w:rPr>
            </w:pPr>
          </w:p>
        </w:tc>
      </w:tr>
      <w:tr w:rsidR="00334360" w:rsidRPr="000A771E" w:rsidTr="00921343">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tcPr>
          <w:p w:rsidR="00334360" w:rsidRPr="000A771E" w:rsidRDefault="00334360" w:rsidP="00921343">
            <w:pPr>
              <w:ind w:hanging="2"/>
              <w:contextualSpacing/>
              <w:jc w:val="center"/>
            </w:pPr>
            <w:r w:rsidRPr="000A771E">
              <w:t>Всего</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1205,4</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1164,6</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1146,2</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1160,0</w:t>
            </w: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1331,2</w:t>
            </w:r>
          </w:p>
        </w:tc>
        <w:tc>
          <w:tcPr>
            <w:tcW w:w="926" w:type="dxa"/>
            <w:tcBorders>
              <w:top w:val="single" w:sz="4" w:space="0" w:color="auto"/>
              <w:left w:val="single" w:sz="4" w:space="0" w:color="auto"/>
              <w:bottom w:val="single" w:sz="4" w:space="0" w:color="auto"/>
              <w:right w:val="single" w:sz="4" w:space="0" w:color="auto"/>
            </w:tcBorders>
          </w:tcPr>
          <w:p w:rsidR="00334360" w:rsidRPr="000A771E" w:rsidRDefault="00334360" w:rsidP="00921343">
            <w:pPr>
              <w:contextualSpacing/>
              <w:rPr>
                <w:color w:val="000000"/>
              </w:rPr>
            </w:pPr>
            <w:r>
              <w:rPr>
                <w:color w:val="000000"/>
              </w:rPr>
              <w:t>-16,1%</w:t>
            </w:r>
          </w:p>
        </w:tc>
        <w:tc>
          <w:tcPr>
            <w:tcW w:w="939" w:type="dxa"/>
            <w:tcBorders>
              <w:top w:val="nil"/>
              <w:left w:val="single" w:sz="4" w:space="0" w:color="auto"/>
              <w:bottom w:val="single" w:sz="4" w:space="0" w:color="auto"/>
              <w:right w:val="single" w:sz="8" w:space="0" w:color="auto"/>
            </w:tcBorders>
          </w:tcPr>
          <w:p w:rsidR="00334360" w:rsidRPr="000A771E" w:rsidRDefault="00334360" w:rsidP="00921343">
            <w:pPr>
              <w:contextualSpacing/>
              <w:rPr>
                <w:color w:val="000000"/>
              </w:rPr>
            </w:pPr>
            <w:r w:rsidRPr="000A771E">
              <w:rPr>
                <w:color w:val="000000"/>
              </w:rPr>
              <w:t>1307,4</w:t>
            </w:r>
          </w:p>
        </w:tc>
        <w:tc>
          <w:tcPr>
            <w:tcW w:w="834" w:type="dxa"/>
            <w:tcBorders>
              <w:top w:val="nil"/>
              <w:left w:val="nil"/>
              <w:bottom w:val="single" w:sz="4" w:space="0" w:color="auto"/>
              <w:right w:val="single" w:sz="8" w:space="0" w:color="auto"/>
            </w:tcBorders>
          </w:tcPr>
          <w:p w:rsidR="00334360" w:rsidRPr="000A771E" w:rsidRDefault="00334360" w:rsidP="00921343">
            <w:pPr>
              <w:contextualSpacing/>
              <w:rPr>
                <w:color w:val="000000"/>
              </w:rPr>
            </w:pPr>
            <w:r>
              <w:rPr>
                <w:color w:val="000000"/>
              </w:rPr>
              <w:t>-14,0%</w:t>
            </w:r>
          </w:p>
        </w:tc>
      </w:tr>
      <w:tr w:rsidR="00334360" w:rsidRPr="000A771E" w:rsidTr="00921343">
        <w:trPr>
          <w:trHeight w:val="480"/>
        </w:trPr>
        <w:tc>
          <w:tcPr>
            <w:tcW w:w="2268" w:type="dxa"/>
            <w:tcBorders>
              <w:top w:val="nil"/>
              <w:left w:val="single" w:sz="8" w:space="0" w:color="auto"/>
              <w:bottom w:val="single" w:sz="4" w:space="0" w:color="auto"/>
              <w:right w:val="single" w:sz="4" w:space="0" w:color="auto"/>
            </w:tcBorders>
            <w:shd w:val="clear" w:color="auto" w:fill="auto"/>
            <w:vAlign w:val="center"/>
          </w:tcPr>
          <w:p w:rsidR="00334360" w:rsidRPr="000A771E" w:rsidRDefault="00334360" w:rsidP="00921343">
            <w:pPr>
              <w:contextualSpacing/>
            </w:pPr>
            <w:r w:rsidRPr="000A771E">
              <w:t>Инфекционные и паразитарные болезни</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23,1</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15,9</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18,1</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hanging="24"/>
              <w:contextualSpacing/>
              <w:jc w:val="center"/>
              <w:rPr>
                <w:color w:val="000000"/>
              </w:rPr>
            </w:pP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22,4</w:t>
            </w:r>
          </w:p>
        </w:tc>
        <w:tc>
          <w:tcPr>
            <w:tcW w:w="926" w:type="dxa"/>
            <w:tcBorders>
              <w:top w:val="single" w:sz="4" w:space="0" w:color="auto"/>
              <w:left w:val="single" w:sz="4" w:space="0" w:color="auto"/>
              <w:bottom w:val="single" w:sz="4" w:space="0" w:color="auto"/>
              <w:right w:val="single" w:sz="4" w:space="0" w:color="auto"/>
            </w:tcBorders>
          </w:tcPr>
          <w:p w:rsidR="00334360" w:rsidRPr="000A771E" w:rsidRDefault="00334360" w:rsidP="00921343">
            <w:pPr>
              <w:contextualSpacing/>
              <w:rPr>
                <w:color w:val="000000"/>
              </w:rPr>
            </w:pPr>
            <w:r>
              <w:rPr>
                <w:color w:val="000000"/>
              </w:rPr>
              <w:t>-23,8%</w:t>
            </w:r>
          </w:p>
        </w:tc>
        <w:tc>
          <w:tcPr>
            <w:tcW w:w="939" w:type="dxa"/>
            <w:tcBorders>
              <w:top w:val="nil"/>
              <w:left w:val="single" w:sz="4" w:space="0" w:color="auto"/>
              <w:bottom w:val="single" w:sz="4" w:space="0" w:color="auto"/>
              <w:right w:val="single" w:sz="8" w:space="0" w:color="auto"/>
            </w:tcBorders>
          </w:tcPr>
          <w:p w:rsidR="00334360" w:rsidRPr="000A771E" w:rsidRDefault="00334360" w:rsidP="00921343">
            <w:pPr>
              <w:contextualSpacing/>
              <w:rPr>
                <w:color w:val="000000"/>
              </w:rPr>
            </w:pPr>
            <w:r w:rsidRPr="000A771E">
              <w:rPr>
                <w:color w:val="000000"/>
              </w:rPr>
              <w:t>30,0</w:t>
            </w:r>
          </w:p>
        </w:tc>
        <w:tc>
          <w:tcPr>
            <w:tcW w:w="834" w:type="dxa"/>
            <w:tcBorders>
              <w:top w:val="nil"/>
              <w:left w:val="nil"/>
              <w:bottom w:val="single" w:sz="4" w:space="0" w:color="auto"/>
              <w:right w:val="single" w:sz="8" w:space="0" w:color="auto"/>
            </w:tcBorders>
          </w:tcPr>
          <w:p w:rsidR="00334360" w:rsidRPr="000A771E" w:rsidRDefault="00334360" w:rsidP="00921343">
            <w:pPr>
              <w:contextualSpacing/>
              <w:rPr>
                <w:color w:val="000000"/>
              </w:rPr>
            </w:pPr>
            <w:r>
              <w:rPr>
                <w:color w:val="000000"/>
              </w:rPr>
              <w:t>-65,7%</w:t>
            </w:r>
          </w:p>
        </w:tc>
      </w:tr>
      <w:tr w:rsidR="00334360" w:rsidRPr="000A771E" w:rsidTr="00921343">
        <w:trPr>
          <w:trHeight w:val="315"/>
        </w:trPr>
        <w:tc>
          <w:tcPr>
            <w:tcW w:w="2268" w:type="dxa"/>
            <w:tcBorders>
              <w:top w:val="nil"/>
              <w:left w:val="single" w:sz="8" w:space="0" w:color="auto"/>
              <w:bottom w:val="single" w:sz="4" w:space="0" w:color="auto"/>
              <w:right w:val="single" w:sz="4" w:space="0" w:color="auto"/>
            </w:tcBorders>
            <w:shd w:val="clear" w:color="auto" w:fill="auto"/>
            <w:vAlign w:val="center"/>
          </w:tcPr>
          <w:p w:rsidR="00334360" w:rsidRPr="000A771E" w:rsidRDefault="00334360" w:rsidP="00921343">
            <w:pPr>
              <w:contextualSpacing/>
            </w:pPr>
            <w:r w:rsidRPr="000A771E">
              <w:t xml:space="preserve">в </w:t>
            </w:r>
            <w:proofErr w:type="spellStart"/>
            <w:r w:rsidRPr="000A771E">
              <w:t>т.ч</w:t>
            </w:r>
            <w:proofErr w:type="spellEnd"/>
            <w:r w:rsidRPr="000A771E">
              <w:t>. туберкулез</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20,6</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12,5</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15,3</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12,8</w:t>
            </w: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12,5</w:t>
            </w:r>
          </w:p>
        </w:tc>
        <w:tc>
          <w:tcPr>
            <w:tcW w:w="926" w:type="dxa"/>
            <w:tcBorders>
              <w:top w:val="single" w:sz="4" w:space="0" w:color="auto"/>
              <w:left w:val="single" w:sz="4" w:space="0" w:color="auto"/>
              <w:bottom w:val="single" w:sz="4" w:space="0" w:color="auto"/>
              <w:right w:val="single" w:sz="4" w:space="0" w:color="auto"/>
            </w:tcBorders>
          </w:tcPr>
          <w:p w:rsidR="00334360" w:rsidRPr="000A771E" w:rsidRDefault="00334360" w:rsidP="00921343">
            <w:pPr>
              <w:contextualSpacing/>
              <w:rPr>
                <w:color w:val="000000"/>
              </w:rPr>
            </w:pPr>
            <w:r>
              <w:rPr>
                <w:color w:val="000000"/>
              </w:rPr>
              <w:t>+18,3%</w:t>
            </w:r>
          </w:p>
        </w:tc>
        <w:tc>
          <w:tcPr>
            <w:tcW w:w="939" w:type="dxa"/>
            <w:tcBorders>
              <w:top w:val="nil"/>
              <w:left w:val="single" w:sz="4" w:space="0" w:color="auto"/>
              <w:bottom w:val="single" w:sz="4" w:space="0" w:color="auto"/>
              <w:right w:val="single" w:sz="8" w:space="0" w:color="auto"/>
            </w:tcBorders>
          </w:tcPr>
          <w:p w:rsidR="00334360" w:rsidRPr="000A771E" w:rsidRDefault="00334360" w:rsidP="00921343">
            <w:pPr>
              <w:ind w:firstLine="33"/>
              <w:contextualSpacing/>
              <w:rPr>
                <w:color w:val="000000"/>
              </w:rPr>
            </w:pPr>
            <w:r w:rsidRPr="000A771E">
              <w:rPr>
                <w:color w:val="000000"/>
              </w:rPr>
              <w:t>22,5</w:t>
            </w:r>
          </w:p>
        </w:tc>
        <w:tc>
          <w:tcPr>
            <w:tcW w:w="834" w:type="dxa"/>
            <w:tcBorders>
              <w:top w:val="nil"/>
              <w:left w:val="nil"/>
              <w:bottom w:val="single" w:sz="4" w:space="0" w:color="auto"/>
              <w:right w:val="single" w:sz="8" w:space="0" w:color="auto"/>
            </w:tcBorders>
          </w:tcPr>
          <w:p w:rsidR="00334360" w:rsidRPr="000A771E" w:rsidRDefault="00334360" w:rsidP="00921343">
            <w:pPr>
              <w:ind w:firstLine="33"/>
              <w:contextualSpacing/>
              <w:rPr>
                <w:color w:val="000000"/>
              </w:rPr>
            </w:pPr>
            <w:r>
              <w:rPr>
                <w:color w:val="000000"/>
              </w:rPr>
              <w:t>-47,1%</w:t>
            </w:r>
          </w:p>
        </w:tc>
      </w:tr>
      <w:tr w:rsidR="00334360" w:rsidRPr="000A771E" w:rsidTr="00921343">
        <w:trPr>
          <w:trHeight w:val="315"/>
        </w:trPr>
        <w:tc>
          <w:tcPr>
            <w:tcW w:w="2268" w:type="dxa"/>
            <w:tcBorders>
              <w:top w:val="nil"/>
              <w:left w:val="single" w:sz="8" w:space="0" w:color="auto"/>
              <w:bottom w:val="single" w:sz="4" w:space="0" w:color="auto"/>
              <w:right w:val="single" w:sz="4" w:space="0" w:color="auto"/>
            </w:tcBorders>
            <w:shd w:val="clear" w:color="auto" w:fill="auto"/>
            <w:vAlign w:val="center"/>
          </w:tcPr>
          <w:p w:rsidR="00334360" w:rsidRPr="000A771E" w:rsidRDefault="00334360" w:rsidP="00921343">
            <w:pPr>
              <w:contextualSpacing/>
            </w:pPr>
            <w:r w:rsidRPr="000A771E">
              <w:t>Новообразования</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187,9</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172,0</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185,7</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firstLine="709"/>
              <w:contextualSpacing/>
              <w:jc w:val="center"/>
              <w:rPr>
                <w:color w:val="000000"/>
              </w:rPr>
            </w:pP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203,1</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ind w:firstLine="33"/>
              <w:contextualSpacing/>
              <w:rPr>
                <w:color w:val="000000"/>
              </w:rPr>
            </w:pP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ind w:firstLine="33"/>
              <w:contextualSpacing/>
              <w:rPr>
                <w:color w:val="000000"/>
              </w:rPr>
            </w:pPr>
            <w:proofErr w:type="spellStart"/>
            <w:r w:rsidRPr="00580BD0">
              <w:rPr>
                <w:color w:val="000000"/>
              </w:rPr>
              <w:t>н.св</w:t>
            </w:r>
            <w:proofErr w:type="spellEnd"/>
            <w:r w:rsidRPr="00580BD0">
              <w:rPr>
                <w:color w:val="000000"/>
              </w:rPr>
              <w:t>.</w:t>
            </w:r>
          </w:p>
        </w:tc>
        <w:tc>
          <w:tcPr>
            <w:tcW w:w="834" w:type="dxa"/>
            <w:tcBorders>
              <w:top w:val="nil"/>
              <w:left w:val="nil"/>
              <w:bottom w:val="single" w:sz="4" w:space="0" w:color="auto"/>
              <w:right w:val="single" w:sz="8" w:space="0" w:color="auto"/>
            </w:tcBorders>
          </w:tcPr>
          <w:p w:rsidR="00334360" w:rsidRPr="00580BD0" w:rsidRDefault="00334360" w:rsidP="00921343">
            <w:pPr>
              <w:ind w:firstLine="33"/>
              <w:contextualSpacing/>
              <w:rPr>
                <w:color w:val="000000"/>
              </w:rPr>
            </w:pPr>
          </w:p>
        </w:tc>
      </w:tr>
      <w:tr w:rsidR="00334360" w:rsidRPr="000A771E" w:rsidTr="00921343">
        <w:trPr>
          <w:trHeight w:val="285"/>
        </w:trPr>
        <w:tc>
          <w:tcPr>
            <w:tcW w:w="2268" w:type="dxa"/>
            <w:tcBorders>
              <w:top w:val="nil"/>
              <w:left w:val="single" w:sz="8" w:space="0" w:color="auto"/>
              <w:bottom w:val="single" w:sz="4" w:space="0" w:color="auto"/>
              <w:right w:val="single" w:sz="4" w:space="0" w:color="auto"/>
            </w:tcBorders>
            <w:shd w:val="clear" w:color="auto" w:fill="auto"/>
            <w:vAlign w:val="bottom"/>
          </w:tcPr>
          <w:p w:rsidR="00334360" w:rsidRPr="000A771E" w:rsidRDefault="00334360" w:rsidP="00921343">
            <w:pPr>
              <w:contextualSpacing/>
            </w:pPr>
            <w:r w:rsidRPr="000A771E">
              <w:t xml:space="preserve">в </w:t>
            </w:r>
            <w:proofErr w:type="spellStart"/>
            <w:r w:rsidRPr="000A771E">
              <w:t>т.ч</w:t>
            </w:r>
            <w:proofErr w:type="spellEnd"/>
            <w:r w:rsidRPr="000A771E">
              <w:t>. злокачественные</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182,9</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170,4</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184,5</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hanging="24"/>
              <w:contextualSpacing/>
              <w:jc w:val="center"/>
              <w:rPr>
                <w:color w:val="000000"/>
              </w:rPr>
            </w:pPr>
            <w:r w:rsidRPr="000A771E">
              <w:rPr>
                <w:color w:val="000000"/>
              </w:rPr>
              <w:t>171,0</w:t>
            </w: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201,0</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r>
              <w:rPr>
                <w:color w:val="000000"/>
              </w:rPr>
              <w:t>-8,9%</w:t>
            </w: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r w:rsidRPr="00580BD0">
              <w:rPr>
                <w:color w:val="000000"/>
              </w:rPr>
              <w:t>192,7</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r>
              <w:rPr>
                <w:color w:val="000000"/>
              </w:rPr>
              <w:t>-4,4%</w:t>
            </w:r>
          </w:p>
        </w:tc>
      </w:tr>
      <w:tr w:rsidR="00334360" w:rsidRPr="000A771E" w:rsidTr="00921343">
        <w:trPr>
          <w:trHeight w:val="570"/>
        </w:trPr>
        <w:tc>
          <w:tcPr>
            <w:tcW w:w="2268" w:type="dxa"/>
            <w:tcBorders>
              <w:top w:val="nil"/>
              <w:left w:val="single" w:sz="8" w:space="0" w:color="auto"/>
              <w:bottom w:val="single" w:sz="4" w:space="0" w:color="auto"/>
              <w:right w:val="single" w:sz="4" w:space="0" w:color="auto"/>
            </w:tcBorders>
            <w:shd w:val="clear" w:color="auto" w:fill="auto"/>
            <w:vAlign w:val="bottom"/>
          </w:tcPr>
          <w:p w:rsidR="00334360" w:rsidRPr="000A771E" w:rsidRDefault="00334360" w:rsidP="00921343">
            <w:pPr>
              <w:contextualSpacing/>
            </w:pPr>
            <w:r w:rsidRPr="000A771E">
              <w:t>Болезни системы кровообращения</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639,1</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617,1</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617,4</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611,3</w:t>
            </w: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737,1</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r>
              <w:rPr>
                <w:color w:val="000000"/>
              </w:rPr>
              <w:t>-19,4%</w:t>
            </w: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r w:rsidRPr="00580BD0">
              <w:rPr>
                <w:color w:val="000000"/>
              </w:rPr>
              <w:t>693,1</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r>
              <w:rPr>
                <w:color w:val="000000"/>
              </w:rPr>
              <w:t>-12,3%</w:t>
            </w:r>
          </w:p>
        </w:tc>
      </w:tr>
      <w:tr w:rsidR="00334360" w:rsidRPr="000A771E" w:rsidTr="00921343">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tcPr>
          <w:p w:rsidR="00334360" w:rsidRPr="000A771E" w:rsidRDefault="00334360" w:rsidP="00921343">
            <w:pPr>
              <w:contextualSpacing/>
            </w:pPr>
            <w:r w:rsidRPr="000A771E">
              <w:t>Болезни органов дыхания</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36,5</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35,9</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30,0</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firstLine="709"/>
              <w:contextualSpacing/>
              <w:jc w:val="center"/>
              <w:rPr>
                <w:color w:val="000000"/>
              </w:rPr>
            </w:pP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49,4</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r>
              <w:rPr>
                <w:color w:val="000000"/>
              </w:rPr>
              <w:t>-64,7%</w:t>
            </w: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r w:rsidRPr="00580BD0">
              <w:rPr>
                <w:color w:val="000000"/>
              </w:rPr>
              <w:t>54,6</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r>
              <w:rPr>
                <w:color w:val="000000"/>
              </w:rPr>
              <w:t>-82,0%</w:t>
            </w:r>
          </w:p>
        </w:tc>
      </w:tr>
      <w:tr w:rsidR="00334360" w:rsidRPr="000A771E" w:rsidTr="00921343">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tcPr>
          <w:p w:rsidR="00334360" w:rsidRPr="000A771E" w:rsidRDefault="00334360" w:rsidP="00921343">
            <w:pPr>
              <w:contextualSpacing/>
            </w:pPr>
            <w:r w:rsidRPr="000A771E">
              <w:t>Болезни органов пищеварения</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57,6</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62,1</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57,1</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firstLine="709"/>
              <w:contextualSpacing/>
              <w:jc w:val="center"/>
              <w:rPr>
                <w:color w:val="000000"/>
              </w:rPr>
            </w:pP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62,1</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r>
              <w:rPr>
                <w:color w:val="000000"/>
              </w:rPr>
              <w:t>-8,8%</w:t>
            </w: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r w:rsidRPr="00580BD0">
              <w:rPr>
                <w:color w:val="000000"/>
              </w:rPr>
              <w:t>73,8</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r>
              <w:rPr>
                <w:color w:val="000000"/>
              </w:rPr>
              <w:t>-29,2%</w:t>
            </w:r>
          </w:p>
        </w:tc>
      </w:tr>
      <w:tr w:rsidR="00334360" w:rsidRPr="000A771E" w:rsidTr="00921343">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tcPr>
          <w:p w:rsidR="00334360" w:rsidRPr="000A771E" w:rsidRDefault="00334360" w:rsidP="00921343">
            <w:pPr>
              <w:contextualSpacing/>
            </w:pPr>
            <w:r w:rsidRPr="000A771E">
              <w:t>Внешние причины</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145,5</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144,8</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138,3</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ind w:firstLine="709"/>
              <w:contextualSpacing/>
              <w:jc w:val="center"/>
              <w:rPr>
                <w:color w:val="000000"/>
              </w:rPr>
            </w:pP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135,3</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r>
              <w:rPr>
                <w:color w:val="000000"/>
              </w:rPr>
              <w:t>+2,1%</w:t>
            </w: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r w:rsidRPr="00580BD0">
              <w:rPr>
                <w:color w:val="000000"/>
              </w:rPr>
              <w:t>184,4</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r>
              <w:rPr>
                <w:color w:val="000000"/>
              </w:rPr>
              <w:t>-33,3%</w:t>
            </w:r>
          </w:p>
        </w:tc>
      </w:tr>
      <w:tr w:rsidR="00334360" w:rsidRPr="000A771E" w:rsidTr="00921343">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tcPr>
          <w:p w:rsidR="00334360" w:rsidRPr="000A771E" w:rsidRDefault="00334360" w:rsidP="00921343">
            <w:pPr>
              <w:contextualSpacing/>
            </w:pPr>
            <w:r w:rsidRPr="000A771E">
              <w:t xml:space="preserve">в </w:t>
            </w:r>
            <w:proofErr w:type="spellStart"/>
            <w:r w:rsidRPr="000A771E">
              <w:t>т.ч</w:t>
            </w:r>
            <w:proofErr w:type="spellEnd"/>
            <w:r w:rsidRPr="000A771E">
              <w:t>. ДТП</w:t>
            </w:r>
          </w:p>
        </w:tc>
        <w:tc>
          <w:tcPr>
            <w:tcW w:w="94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15,9</w:t>
            </w:r>
          </w:p>
        </w:tc>
        <w:tc>
          <w:tcPr>
            <w:tcW w:w="919"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13,7</w:t>
            </w:r>
          </w:p>
        </w:tc>
        <w:tc>
          <w:tcPr>
            <w:tcW w:w="876"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17,8</w:t>
            </w:r>
          </w:p>
        </w:tc>
        <w:tc>
          <w:tcPr>
            <w:tcW w:w="1153"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12,6</w:t>
            </w:r>
          </w:p>
        </w:tc>
        <w:tc>
          <w:tcPr>
            <w:tcW w:w="917" w:type="dxa"/>
            <w:tcBorders>
              <w:top w:val="nil"/>
              <w:left w:val="nil"/>
              <w:bottom w:val="single" w:sz="4"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14,4</w:t>
            </w:r>
          </w:p>
        </w:tc>
        <w:tc>
          <w:tcPr>
            <w:tcW w:w="926" w:type="dxa"/>
            <w:tcBorders>
              <w:top w:val="single" w:sz="4" w:space="0" w:color="auto"/>
              <w:left w:val="single" w:sz="4" w:space="0" w:color="auto"/>
              <w:bottom w:val="single" w:sz="4" w:space="0" w:color="auto"/>
              <w:right w:val="single" w:sz="4" w:space="0" w:color="auto"/>
            </w:tcBorders>
          </w:tcPr>
          <w:p w:rsidR="00334360" w:rsidRPr="00580BD0" w:rsidRDefault="00334360" w:rsidP="00921343">
            <w:pPr>
              <w:contextualSpacing/>
              <w:rPr>
                <w:color w:val="000000"/>
              </w:rPr>
            </w:pPr>
          </w:p>
        </w:tc>
        <w:tc>
          <w:tcPr>
            <w:tcW w:w="939" w:type="dxa"/>
            <w:tcBorders>
              <w:top w:val="nil"/>
              <w:left w:val="single" w:sz="4" w:space="0" w:color="auto"/>
              <w:bottom w:val="single" w:sz="4" w:space="0" w:color="auto"/>
              <w:right w:val="single" w:sz="8" w:space="0" w:color="auto"/>
            </w:tcBorders>
          </w:tcPr>
          <w:p w:rsidR="00334360" w:rsidRPr="00580BD0" w:rsidRDefault="00334360" w:rsidP="00921343">
            <w:pPr>
              <w:contextualSpacing/>
              <w:rPr>
                <w:color w:val="000000"/>
              </w:rPr>
            </w:pPr>
            <w:proofErr w:type="spellStart"/>
            <w:r w:rsidRPr="00580BD0">
              <w:rPr>
                <w:color w:val="000000"/>
              </w:rPr>
              <w:t>н.св</w:t>
            </w:r>
            <w:proofErr w:type="spellEnd"/>
            <w:r w:rsidRPr="00580BD0">
              <w:rPr>
                <w:color w:val="000000"/>
              </w:rPr>
              <w:t>.</w:t>
            </w:r>
          </w:p>
        </w:tc>
        <w:tc>
          <w:tcPr>
            <w:tcW w:w="834" w:type="dxa"/>
            <w:tcBorders>
              <w:top w:val="nil"/>
              <w:left w:val="nil"/>
              <w:bottom w:val="single" w:sz="4" w:space="0" w:color="auto"/>
              <w:right w:val="single" w:sz="8" w:space="0" w:color="auto"/>
            </w:tcBorders>
          </w:tcPr>
          <w:p w:rsidR="00334360" w:rsidRPr="00580BD0" w:rsidRDefault="00334360" w:rsidP="00921343">
            <w:pPr>
              <w:contextualSpacing/>
              <w:rPr>
                <w:color w:val="000000"/>
              </w:rPr>
            </w:pPr>
          </w:p>
        </w:tc>
      </w:tr>
      <w:tr w:rsidR="00334360" w:rsidRPr="007C3E65" w:rsidTr="00921343">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tcPr>
          <w:p w:rsidR="00334360" w:rsidRPr="000A771E" w:rsidRDefault="00334360" w:rsidP="00921343">
            <w:pPr>
              <w:contextualSpacing/>
            </w:pPr>
            <w:r w:rsidRPr="000A771E">
              <w:t>Прочие причины смерти</w:t>
            </w:r>
          </w:p>
        </w:tc>
        <w:tc>
          <w:tcPr>
            <w:tcW w:w="949" w:type="dxa"/>
            <w:tcBorders>
              <w:top w:val="nil"/>
              <w:left w:val="nil"/>
              <w:bottom w:val="single" w:sz="8"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120,6</w:t>
            </w:r>
          </w:p>
        </w:tc>
        <w:tc>
          <w:tcPr>
            <w:tcW w:w="919" w:type="dxa"/>
            <w:tcBorders>
              <w:top w:val="nil"/>
              <w:left w:val="nil"/>
              <w:bottom w:val="single" w:sz="8"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118,3</w:t>
            </w:r>
          </w:p>
        </w:tc>
        <w:tc>
          <w:tcPr>
            <w:tcW w:w="876" w:type="dxa"/>
            <w:tcBorders>
              <w:top w:val="nil"/>
              <w:left w:val="nil"/>
              <w:bottom w:val="single" w:sz="8"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99,6</w:t>
            </w:r>
          </w:p>
        </w:tc>
        <w:tc>
          <w:tcPr>
            <w:tcW w:w="1153" w:type="dxa"/>
            <w:tcBorders>
              <w:top w:val="nil"/>
              <w:left w:val="nil"/>
              <w:bottom w:val="single" w:sz="8" w:space="0" w:color="auto"/>
              <w:right w:val="single" w:sz="4" w:space="0" w:color="auto"/>
            </w:tcBorders>
            <w:shd w:val="clear" w:color="auto" w:fill="auto"/>
          </w:tcPr>
          <w:p w:rsidR="00334360" w:rsidRPr="000A771E" w:rsidRDefault="00334360" w:rsidP="00921343">
            <w:pPr>
              <w:ind w:firstLine="709"/>
              <w:contextualSpacing/>
              <w:jc w:val="center"/>
              <w:rPr>
                <w:color w:val="000000"/>
              </w:rPr>
            </w:pPr>
          </w:p>
        </w:tc>
        <w:tc>
          <w:tcPr>
            <w:tcW w:w="917" w:type="dxa"/>
            <w:tcBorders>
              <w:top w:val="nil"/>
              <w:left w:val="nil"/>
              <w:bottom w:val="single" w:sz="8" w:space="0" w:color="auto"/>
              <w:right w:val="single" w:sz="4" w:space="0" w:color="auto"/>
            </w:tcBorders>
            <w:shd w:val="clear" w:color="auto" w:fill="auto"/>
          </w:tcPr>
          <w:p w:rsidR="00334360" w:rsidRPr="000A771E" w:rsidRDefault="00334360" w:rsidP="00921343">
            <w:pPr>
              <w:contextualSpacing/>
              <w:jc w:val="center"/>
              <w:rPr>
                <w:color w:val="000000"/>
              </w:rPr>
            </w:pPr>
            <w:r w:rsidRPr="000A771E">
              <w:rPr>
                <w:color w:val="000000"/>
              </w:rPr>
              <w:t>121,8</w:t>
            </w:r>
          </w:p>
        </w:tc>
        <w:tc>
          <w:tcPr>
            <w:tcW w:w="926" w:type="dxa"/>
            <w:tcBorders>
              <w:top w:val="single" w:sz="4" w:space="0" w:color="auto"/>
              <w:left w:val="single" w:sz="4" w:space="0" w:color="auto"/>
              <w:bottom w:val="single" w:sz="4" w:space="0" w:color="auto"/>
              <w:right w:val="single" w:sz="4" w:space="0" w:color="auto"/>
            </w:tcBorders>
          </w:tcPr>
          <w:p w:rsidR="00334360" w:rsidRPr="000A771E" w:rsidRDefault="00334360" w:rsidP="00921343">
            <w:pPr>
              <w:contextualSpacing/>
              <w:rPr>
                <w:color w:val="000000"/>
              </w:rPr>
            </w:pPr>
            <w:r>
              <w:rPr>
                <w:color w:val="000000"/>
              </w:rPr>
              <w:t>-22,3%</w:t>
            </w:r>
          </w:p>
        </w:tc>
        <w:tc>
          <w:tcPr>
            <w:tcW w:w="939" w:type="dxa"/>
            <w:tcBorders>
              <w:top w:val="nil"/>
              <w:left w:val="single" w:sz="4" w:space="0" w:color="auto"/>
              <w:bottom w:val="single" w:sz="8" w:space="0" w:color="auto"/>
              <w:right w:val="single" w:sz="8" w:space="0" w:color="auto"/>
            </w:tcBorders>
          </w:tcPr>
          <w:p w:rsidR="00334360" w:rsidRPr="00894506" w:rsidRDefault="00334360" w:rsidP="00921343">
            <w:pPr>
              <w:contextualSpacing/>
              <w:rPr>
                <w:color w:val="000000"/>
              </w:rPr>
            </w:pPr>
            <w:r w:rsidRPr="000A771E">
              <w:rPr>
                <w:color w:val="000000"/>
              </w:rPr>
              <w:t>78,8</w:t>
            </w:r>
          </w:p>
        </w:tc>
        <w:tc>
          <w:tcPr>
            <w:tcW w:w="834" w:type="dxa"/>
            <w:tcBorders>
              <w:top w:val="nil"/>
              <w:left w:val="nil"/>
              <w:bottom w:val="single" w:sz="8" w:space="0" w:color="auto"/>
              <w:right w:val="single" w:sz="8" w:space="0" w:color="auto"/>
            </w:tcBorders>
          </w:tcPr>
          <w:p w:rsidR="00334360" w:rsidRPr="000A771E" w:rsidRDefault="00334360" w:rsidP="00921343">
            <w:pPr>
              <w:contextualSpacing/>
              <w:rPr>
                <w:color w:val="000000"/>
              </w:rPr>
            </w:pPr>
            <w:r>
              <w:rPr>
                <w:color w:val="000000"/>
              </w:rPr>
              <w:t>+21,0%</w:t>
            </w:r>
          </w:p>
        </w:tc>
      </w:tr>
      <w:bookmarkEnd w:id="4"/>
      <w:bookmarkEnd w:id="5"/>
    </w:tbl>
    <w:p w:rsidR="00334360" w:rsidRDefault="00334360" w:rsidP="00334360">
      <w:pPr>
        <w:ind w:firstLine="709"/>
        <w:contextualSpacing/>
        <w:jc w:val="both"/>
        <w:rPr>
          <w:sz w:val="28"/>
          <w:szCs w:val="28"/>
        </w:rPr>
      </w:pPr>
    </w:p>
    <w:p w:rsidR="00334360" w:rsidRDefault="00334360" w:rsidP="00334360">
      <w:pPr>
        <w:ind w:firstLine="709"/>
        <w:contextualSpacing/>
        <w:jc w:val="both"/>
        <w:rPr>
          <w:sz w:val="28"/>
          <w:szCs w:val="28"/>
        </w:rPr>
      </w:pPr>
      <w:r w:rsidRPr="007C3E65">
        <w:rPr>
          <w:sz w:val="28"/>
          <w:szCs w:val="28"/>
        </w:rPr>
        <w:t xml:space="preserve">На </w:t>
      </w:r>
      <w:r w:rsidRPr="007C3E65">
        <w:rPr>
          <w:b/>
          <w:sz w:val="28"/>
          <w:szCs w:val="28"/>
        </w:rPr>
        <w:t>третьем</w:t>
      </w:r>
      <w:r w:rsidRPr="007C3E65">
        <w:rPr>
          <w:sz w:val="28"/>
          <w:szCs w:val="28"/>
        </w:rPr>
        <w:t xml:space="preserve"> месте </w:t>
      </w:r>
      <w:r>
        <w:rPr>
          <w:sz w:val="28"/>
          <w:szCs w:val="28"/>
        </w:rPr>
        <w:t xml:space="preserve">в структуре смертности регистрируется </w:t>
      </w:r>
      <w:r w:rsidRPr="007C3E65">
        <w:rPr>
          <w:sz w:val="28"/>
          <w:szCs w:val="28"/>
        </w:rPr>
        <w:t>смертность от внешних причин. За прошедший год от внешних причин скончалось 443 человека. Показатель смертности на 100 тыс. населения составил 138,3</w:t>
      </w:r>
      <w:r>
        <w:rPr>
          <w:sz w:val="28"/>
          <w:szCs w:val="28"/>
        </w:rPr>
        <w:t>,</w:t>
      </w:r>
      <w:r w:rsidRPr="007C3E65">
        <w:rPr>
          <w:sz w:val="28"/>
          <w:szCs w:val="28"/>
        </w:rPr>
        <w:t xml:space="preserve"> что на 4,5 % меньше по сравнению с </w:t>
      </w:r>
      <w:r>
        <w:rPr>
          <w:sz w:val="28"/>
          <w:szCs w:val="28"/>
        </w:rPr>
        <w:t>2012 годом и на 4,9 % по сравнению с 2011 годом</w:t>
      </w:r>
      <w:r w:rsidRPr="007C3E65">
        <w:rPr>
          <w:sz w:val="28"/>
          <w:szCs w:val="28"/>
        </w:rPr>
        <w:t>. В общей структуре умерших смертность от внешних причин составляет 12,1 %. Среди внешних причин в 2013 году преобладают самоубийства и самоповреждения – 82 чел</w:t>
      </w:r>
      <w:r>
        <w:rPr>
          <w:sz w:val="28"/>
          <w:szCs w:val="28"/>
        </w:rPr>
        <w:t>овек</w:t>
      </w:r>
      <w:r w:rsidRPr="007C3E65">
        <w:rPr>
          <w:sz w:val="28"/>
          <w:szCs w:val="28"/>
        </w:rPr>
        <w:t xml:space="preserve"> или 18,5 % среди всех внешних причин. На втором месте</w:t>
      </w:r>
      <w:r>
        <w:rPr>
          <w:sz w:val="28"/>
          <w:szCs w:val="28"/>
        </w:rPr>
        <w:t xml:space="preserve"> регистрируются </w:t>
      </w:r>
      <w:r w:rsidRPr="007C3E65">
        <w:rPr>
          <w:sz w:val="28"/>
          <w:szCs w:val="28"/>
        </w:rPr>
        <w:t xml:space="preserve"> транспортные несчастные случаи - 68 случаев, или 15,3 % среди всех внешних причин.</w:t>
      </w:r>
    </w:p>
    <w:p w:rsidR="00334360" w:rsidRPr="0048293E" w:rsidRDefault="00334360" w:rsidP="00334360">
      <w:pPr>
        <w:ind w:firstLine="709"/>
        <w:contextualSpacing/>
        <w:jc w:val="both"/>
        <w:rPr>
          <w:sz w:val="28"/>
          <w:szCs w:val="28"/>
        </w:rPr>
      </w:pPr>
      <w:r>
        <w:rPr>
          <w:sz w:val="28"/>
          <w:szCs w:val="28"/>
        </w:rPr>
        <w:t>В этой группе смертность от</w:t>
      </w:r>
      <w:r w:rsidRPr="007C3E65">
        <w:rPr>
          <w:sz w:val="28"/>
          <w:szCs w:val="28"/>
        </w:rPr>
        <w:t xml:space="preserve"> дорожно-транспортны</w:t>
      </w:r>
      <w:r>
        <w:rPr>
          <w:sz w:val="28"/>
          <w:szCs w:val="28"/>
        </w:rPr>
        <w:t xml:space="preserve">х пришествий составила 57 случаев или </w:t>
      </w:r>
      <w:r w:rsidRPr="007C3E65">
        <w:rPr>
          <w:sz w:val="28"/>
          <w:szCs w:val="28"/>
        </w:rPr>
        <w:t>17,8 на 100 тыс. населения</w:t>
      </w:r>
      <w:r>
        <w:rPr>
          <w:sz w:val="28"/>
          <w:szCs w:val="28"/>
        </w:rPr>
        <w:t>, что на 11,9 % выше показателя 2011 года и на 29,9 % (на13 случаев)</w:t>
      </w:r>
      <w:r w:rsidRPr="007C3E65">
        <w:rPr>
          <w:sz w:val="28"/>
          <w:szCs w:val="28"/>
        </w:rPr>
        <w:t xml:space="preserve"> б</w:t>
      </w:r>
      <w:r>
        <w:rPr>
          <w:sz w:val="28"/>
          <w:szCs w:val="28"/>
        </w:rPr>
        <w:t>ольше по сравнению с 2012 годом. Показатель</w:t>
      </w:r>
      <w:r w:rsidRPr="007C3E65">
        <w:rPr>
          <w:sz w:val="28"/>
          <w:szCs w:val="28"/>
        </w:rPr>
        <w:t xml:space="preserve"> на 41,3 % </w:t>
      </w:r>
      <w:proofErr w:type="gramStart"/>
      <w:r w:rsidRPr="007C3E65">
        <w:rPr>
          <w:sz w:val="28"/>
          <w:szCs w:val="28"/>
        </w:rPr>
        <w:t xml:space="preserve">выше по сравнению с целевым значением </w:t>
      </w:r>
      <w:r>
        <w:rPr>
          <w:sz w:val="28"/>
          <w:szCs w:val="28"/>
        </w:rPr>
        <w:t>Дорожной карты Камчатского края 2013 года и на 23,6 % больше среднероссийского (2012 год) показателя</w:t>
      </w:r>
      <w:proofErr w:type="gramEnd"/>
      <w:r>
        <w:rPr>
          <w:sz w:val="28"/>
          <w:szCs w:val="28"/>
        </w:rPr>
        <w:t xml:space="preserve">. </w:t>
      </w:r>
      <w:proofErr w:type="gramStart"/>
      <w:r>
        <w:rPr>
          <w:sz w:val="28"/>
          <w:szCs w:val="28"/>
        </w:rPr>
        <w:t xml:space="preserve">Из 55 случаев смерти в результате </w:t>
      </w:r>
      <w:r>
        <w:rPr>
          <w:sz w:val="28"/>
          <w:szCs w:val="28"/>
        </w:rPr>
        <w:lastRenderedPageBreak/>
        <w:t>ДТП в</w:t>
      </w:r>
      <w:r w:rsidRPr="0048293E">
        <w:rPr>
          <w:sz w:val="28"/>
          <w:szCs w:val="28"/>
        </w:rPr>
        <w:t xml:space="preserve"> 2013 г</w:t>
      </w:r>
      <w:r>
        <w:rPr>
          <w:sz w:val="28"/>
          <w:szCs w:val="28"/>
        </w:rPr>
        <w:t>оду п</w:t>
      </w:r>
      <w:r w:rsidRPr="0048293E">
        <w:rPr>
          <w:sz w:val="28"/>
          <w:szCs w:val="28"/>
        </w:rPr>
        <w:t>ри транспортировке в машине скорой медицинской помощи погиб 1 пострадавший, 5 - в учреждениях здравоохранения, остальные – до приезда скорой медицинской помощи. 89 % случаев смерти от травм, несовместимых с жизнью в результате ДТП, были зарегистрированы на месте аварий (умершие в момент аварии ил</w:t>
      </w:r>
      <w:r>
        <w:rPr>
          <w:sz w:val="28"/>
          <w:szCs w:val="28"/>
        </w:rPr>
        <w:t>и в первые минуты после аварии), т.е. ситуации</w:t>
      </w:r>
      <w:r w:rsidRPr="0048293E">
        <w:rPr>
          <w:sz w:val="28"/>
          <w:szCs w:val="28"/>
        </w:rPr>
        <w:t>, на</w:t>
      </w:r>
      <w:proofErr w:type="gramEnd"/>
      <w:r w:rsidRPr="0048293E">
        <w:rPr>
          <w:sz w:val="28"/>
          <w:szCs w:val="28"/>
        </w:rPr>
        <w:t xml:space="preserve"> котор</w:t>
      </w:r>
      <w:r>
        <w:rPr>
          <w:sz w:val="28"/>
          <w:szCs w:val="28"/>
        </w:rPr>
        <w:t xml:space="preserve">ые не может </w:t>
      </w:r>
      <w:r w:rsidRPr="0048293E">
        <w:rPr>
          <w:sz w:val="28"/>
          <w:szCs w:val="28"/>
        </w:rPr>
        <w:t xml:space="preserve">влиять система оказания медицинской помощи. </w:t>
      </w:r>
    </w:p>
    <w:p w:rsidR="00334360" w:rsidRDefault="00334360" w:rsidP="00334360">
      <w:pPr>
        <w:ind w:firstLine="709"/>
        <w:contextualSpacing/>
        <w:jc w:val="both"/>
        <w:rPr>
          <w:sz w:val="28"/>
          <w:szCs w:val="28"/>
        </w:rPr>
      </w:pPr>
      <w:r>
        <w:rPr>
          <w:sz w:val="28"/>
          <w:szCs w:val="28"/>
        </w:rPr>
        <w:t>При этом в</w:t>
      </w:r>
      <w:r w:rsidRPr="0048293E">
        <w:rPr>
          <w:sz w:val="28"/>
          <w:szCs w:val="28"/>
        </w:rPr>
        <w:t xml:space="preserve">ремя </w:t>
      </w:r>
      <w:proofErr w:type="spellStart"/>
      <w:r w:rsidRPr="0048293E">
        <w:rPr>
          <w:sz w:val="28"/>
          <w:szCs w:val="28"/>
        </w:rPr>
        <w:t>доезда</w:t>
      </w:r>
      <w:proofErr w:type="spellEnd"/>
      <w:r w:rsidRPr="0048293E">
        <w:rPr>
          <w:sz w:val="28"/>
          <w:szCs w:val="28"/>
        </w:rPr>
        <w:t xml:space="preserve"> автомобилей  </w:t>
      </w:r>
      <w:r>
        <w:rPr>
          <w:sz w:val="28"/>
          <w:szCs w:val="28"/>
        </w:rPr>
        <w:t xml:space="preserve">скорой медицинской помощи </w:t>
      </w:r>
      <w:r w:rsidRPr="0048293E">
        <w:rPr>
          <w:sz w:val="28"/>
          <w:szCs w:val="28"/>
        </w:rPr>
        <w:t xml:space="preserve"> в </w:t>
      </w:r>
      <w:r>
        <w:rPr>
          <w:sz w:val="28"/>
          <w:szCs w:val="28"/>
        </w:rPr>
        <w:t xml:space="preserve">Камчатском </w:t>
      </w:r>
      <w:r w:rsidRPr="0048293E">
        <w:rPr>
          <w:sz w:val="28"/>
          <w:szCs w:val="28"/>
        </w:rPr>
        <w:t xml:space="preserve">крае соответствует нормативам (до 20 минут в городе, до 60 минут в сельской местности). </w:t>
      </w:r>
      <w:r>
        <w:rPr>
          <w:sz w:val="28"/>
          <w:szCs w:val="28"/>
        </w:rPr>
        <w:t>Д</w:t>
      </w:r>
      <w:r w:rsidRPr="0048293E">
        <w:rPr>
          <w:sz w:val="28"/>
          <w:szCs w:val="28"/>
        </w:rPr>
        <w:t xml:space="preserve">оля вызовов </w:t>
      </w:r>
      <w:proofErr w:type="gramStart"/>
      <w:r>
        <w:rPr>
          <w:sz w:val="28"/>
          <w:szCs w:val="28"/>
        </w:rPr>
        <w:t>с</w:t>
      </w:r>
      <w:proofErr w:type="gramEnd"/>
      <w:r>
        <w:rPr>
          <w:sz w:val="28"/>
          <w:szCs w:val="28"/>
        </w:rPr>
        <w:t xml:space="preserve"> временем </w:t>
      </w:r>
      <w:proofErr w:type="spellStart"/>
      <w:r>
        <w:rPr>
          <w:sz w:val="28"/>
          <w:szCs w:val="28"/>
        </w:rPr>
        <w:t>доезда</w:t>
      </w:r>
      <w:proofErr w:type="spellEnd"/>
      <w:r w:rsidRPr="0048293E">
        <w:rPr>
          <w:sz w:val="28"/>
          <w:szCs w:val="28"/>
        </w:rPr>
        <w:t xml:space="preserve"> до 20 минут составляет 90,0%.</w:t>
      </w:r>
      <w:r w:rsidRPr="007C3E65">
        <w:rPr>
          <w:sz w:val="28"/>
          <w:szCs w:val="28"/>
        </w:rPr>
        <w:t xml:space="preserve"> </w:t>
      </w:r>
    </w:p>
    <w:p w:rsidR="00334360" w:rsidRDefault="00334360" w:rsidP="00334360">
      <w:pPr>
        <w:ind w:firstLine="709"/>
        <w:contextualSpacing/>
        <w:jc w:val="both"/>
        <w:rPr>
          <w:sz w:val="28"/>
          <w:szCs w:val="28"/>
        </w:rPr>
      </w:pPr>
      <w:r w:rsidRPr="007C3E65">
        <w:rPr>
          <w:sz w:val="28"/>
          <w:szCs w:val="28"/>
        </w:rPr>
        <w:t xml:space="preserve">На третьем месте  </w:t>
      </w:r>
      <w:r>
        <w:rPr>
          <w:sz w:val="28"/>
          <w:szCs w:val="28"/>
        </w:rPr>
        <w:t xml:space="preserve">в структуре смертности от внешних причин регистрируются </w:t>
      </w:r>
      <w:r w:rsidRPr="007C3E65">
        <w:rPr>
          <w:sz w:val="28"/>
          <w:szCs w:val="28"/>
        </w:rPr>
        <w:t>убийства – 7,9 %</w:t>
      </w:r>
      <w:r>
        <w:rPr>
          <w:sz w:val="28"/>
          <w:szCs w:val="28"/>
        </w:rPr>
        <w:t>, хотя</w:t>
      </w:r>
      <w:r w:rsidRPr="007C3E65">
        <w:rPr>
          <w:sz w:val="28"/>
          <w:szCs w:val="28"/>
        </w:rPr>
        <w:t xml:space="preserve"> число убийств в 2013 году сократилось по сравнению с 2012 годом на 7 случаев (или на 16,8 %). </w:t>
      </w:r>
    </w:p>
    <w:p w:rsidR="00334360" w:rsidRPr="005C13BA" w:rsidRDefault="00334360" w:rsidP="00334360">
      <w:pPr>
        <w:ind w:firstLine="709"/>
        <w:contextualSpacing/>
        <w:jc w:val="both"/>
        <w:rPr>
          <w:sz w:val="28"/>
          <w:szCs w:val="28"/>
        </w:rPr>
      </w:pPr>
      <w:r w:rsidRPr="005C13BA">
        <w:rPr>
          <w:sz w:val="28"/>
          <w:szCs w:val="28"/>
        </w:rPr>
        <w:t xml:space="preserve"> В 2013 г</w:t>
      </w:r>
      <w:r>
        <w:rPr>
          <w:sz w:val="28"/>
          <w:szCs w:val="28"/>
        </w:rPr>
        <w:t>оду</w:t>
      </w:r>
      <w:r w:rsidRPr="005C13BA">
        <w:rPr>
          <w:sz w:val="28"/>
          <w:szCs w:val="28"/>
        </w:rPr>
        <w:t xml:space="preserve"> на 8 случаев </w:t>
      </w:r>
      <w:proofErr w:type="gramStart"/>
      <w:r w:rsidRPr="005C13BA">
        <w:rPr>
          <w:sz w:val="28"/>
          <w:szCs w:val="28"/>
        </w:rPr>
        <w:t>увеличилась смертность населения от туберкулёза</w:t>
      </w:r>
      <w:r>
        <w:rPr>
          <w:sz w:val="28"/>
          <w:szCs w:val="28"/>
        </w:rPr>
        <w:t xml:space="preserve"> и составила</w:t>
      </w:r>
      <w:proofErr w:type="gramEnd"/>
      <w:r>
        <w:rPr>
          <w:sz w:val="28"/>
          <w:szCs w:val="28"/>
        </w:rPr>
        <w:t xml:space="preserve"> </w:t>
      </w:r>
      <w:r w:rsidRPr="005C13BA">
        <w:rPr>
          <w:sz w:val="28"/>
          <w:szCs w:val="28"/>
        </w:rPr>
        <w:t xml:space="preserve"> 15,3 на 100 тысяч населения, </w:t>
      </w:r>
      <w:r>
        <w:rPr>
          <w:sz w:val="28"/>
          <w:szCs w:val="28"/>
        </w:rPr>
        <w:t xml:space="preserve">что ниже показателя 2011 года на 33,3 %, но выше показателя 2012 года на 22,4 % и на 19,5 % превышает целевой показатель Дорожной карты Камчатского края на 2013 год. Показатель превышает среднероссийский (2012 год) на 20 % и меньше ДВФО в 1,5 раза. </w:t>
      </w:r>
      <w:r w:rsidRPr="009C4C05">
        <w:rPr>
          <w:sz w:val="28"/>
          <w:szCs w:val="28"/>
        </w:rPr>
        <w:t xml:space="preserve">В 2013 году от туберкулеза умерло 49 человек, в </w:t>
      </w:r>
      <w:smartTag w:uri="urn:schemas-microsoft-com:office:smarttags" w:element="metricconverter">
        <w:smartTagPr>
          <w:attr w:name="ProductID" w:val="2012 г"/>
        </w:smartTagPr>
        <w:r w:rsidRPr="009C4C05">
          <w:rPr>
            <w:sz w:val="28"/>
            <w:szCs w:val="28"/>
          </w:rPr>
          <w:t>2012 г</w:t>
        </w:r>
      </w:smartTag>
      <w:r w:rsidRPr="009C4C05">
        <w:rPr>
          <w:sz w:val="28"/>
          <w:szCs w:val="28"/>
        </w:rPr>
        <w:t>. – 40 чел</w:t>
      </w:r>
      <w:r>
        <w:rPr>
          <w:sz w:val="28"/>
          <w:szCs w:val="28"/>
        </w:rPr>
        <w:t>овек</w:t>
      </w:r>
      <w:r w:rsidRPr="009C4C05">
        <w:rPr>
          <w:sz w:val="28"/>
          <w:szCs w:val="28"/>
        </w:rPr>
        <w:t xml:space="preserve">, в </w:t>
      </w:r>
      <w:smartTag w:uri="urn:schemas-microsoft-com:office:smarttags" w:element="metricconverter">
        <w:smartTagPr>
          <w:attr w:name="ProductID" w:val="2011 г"/>
        </w:smartTagPr>
        <w:r w:rsidRPr="009C4C05">
          <w:rPr>
            <w:sz w:val="28"/>
            <w:szCs w:val="28"/>
          </w:rPr>
          <w:t>2011 г</w:t>
        </w:r>
      </w:smartTag>
      <w:r w:rsidRPr="009C4C05">
        <w:rPr>
          <w:sz w:val="28"/>
          <w:szCs w:val="28"/>
        </w:rPr>
        <w:t>. умерло 63 человека.</w:t>
      </w:r>
    </w:p>
    <w:p w:rsidR="00334360" w:rsidRPr="005C13BA" w:rsidRDefault="00334360" w:rsidP="00334360">
      <w:pPr>
        <w:ind w:firstLine="709"/>
        <w:contextualSpacing/>
        <w:jc w:val="both"/>
        <w:rPr>
          <w:sz w:val="28"/>
          <w:szCs w:val="28"/>
        </w:rPr>
      </w:pPr>
      <w:r>
        <w:rPr>
          <w:sz w:val="28"/>
          <w:szCs w:val="28"/>
        </w:rPr>
        <w:t>З</w:t>
      </w:r>
      <w:r w:rsidRPr="005C13BA">
        <w:rPr>
          <w:sz w:val="28"/>
          <w:szCs w:val="28"/>
        </w:rPr>
        <w:t xml:space="preserve">а последние пять лет в </w:t>
      </w:r>
      <w:proofErr w:type="gramStart"/>
      <w:r w:rsidRPr="005C13BA">
        <w:rPr>
          <w:sz w:val="28"/>
          <w:szCs w:val="28"/>
        </w:rPr>
        <w:t>Камчатском</w:t>
      </w:r>
      <w:proofErr w:type="gramEnd"/>
      <w:r w:rsidRPr="005C13BA">
        <w:rPr>
          <w:sz w:val="28"/>
          <w:szCs w:val="28"/>
        </w:rPr>
        <w:t xml:space="preserve"> крае количество лиц, умерших от туберкулеза</w:t>
      </w:r>
      <w:r>
        <w:rPr>
          <w:sz w:val="28"/>
          <w:szCs w:val="28"/>
        </w:rPr>
        <w:t>,</w:t>
      </w:r>
      <w:r w:rsidRPr="005C13BA">
        <w:t xml:space="preserve"> </w:t>
      </w:r>
      <w:r w:rsidRPr="005C13BA">
        <w:rPr>
          <w:sz w:val="28"/>
          <w:szCs w:val="28"/>
        </w:rPr>
        <w:t xml:space="preserve">снизилось </w:t>
      </w:r>
      <w:r>
        <w:rPr>
          <w:sz w:val="28"/>
          <w:szCs w:val="28"/>
        </w:rPr>
        <w:t xml:space="preserve">на 26%  </w:t>
      </w:r>
      <w:r w:rsidRPr="005C13BA">
        <w:rPr>
          <w:sz w:val="28"/>
          <w:szCs w:val="28"/>
        </w:rPr>
        <w:t>с 65 чел</w:t>
      </w:r>
      <w:r>
        <w:rPr>
          <w:sz w:val="28"/>
          <w:szCs w:val="28"/>
        </w:rPr>
        <w:t>овек</w:t>
      </w:r>
      <w:r w:rsidRPr="005C13BA">
        <w:rPr>
          <w:sz w:val="28"/>
          <w:szCs w:val="28"/>
        </w:rPr>
        <w:t xml:space="preserve"> в 2009 г</w:t>
      </w:r>
      <w:r>
        <w:rPr>
          <w:sz w:val="28"/>
          <w:szCs w:val="28"/>
        </w:rPr>
        <w:t>оду</w:t>
      </w:r>
      <w:r w:rsidRPr="005C13BA">
        <w:rPr>
          <w:sz w:val="28"/>
          <w:szCs w:val="28"/>
        </w:rPr>
        <w:t xml:space="preserve"> до 4</w:t>
      </w:r>
      <w:r>
        <w:rPr>
          <w:sz w:val="28"/>
          <w:szCs w:val="28"/>
        </w:rPr>
        <w:t>9</w:t>
      </w:r>
      <w:r w:rsidRPr="005C13BA">
        <w:rPr>
          <w:sz w:val="28"/>
          <w:szCs w:val="28"/>
        </w:rPr>
        <w:t xml:space="preserve"> чел</w:t>
      </w:r>
      <w:r>
        <w:rPr>
          <w:sz w:val="28"/>
          <w:szCs w:val="28"/>
        </w:rPr>
        <w:t>овек</w:t>
      </w:r>
      <w:r w:rsidRPr="005C13BA">
        <w:rPr>
          <w:sz w:val="28"/>
          <w:szCs w:val="28"/>
        </w:rPr>
        <w:t xml:space="preserve"> в 2013</w:t>
      </w:r>
      <w:r>
        <w:rPr>
          <w:sz w:val="28"/>
          <w:szCs w:val="28"/>
        </w:rPr>
        <w:t xml:space="preserve"> году</w:t>
      </w:r>
      <w:r w:rsidRPr="005C13BA">
        <w:rPr>
          <w:sz w:val="28"/>
          <w:szCs w:val="28"/>
        </w:rPr>
        <w:t>.</w:t>
      </w:r>
    </w:p>
    <w:p w:rsidR="00334360" w:rsidRPr="005C13BA" w:rsidRDefault="00334360" w:rsidP="00334360">
      <w:pPr>
        <w:ind w:firstLine="709"/>
        <w:contextualSpacing/>
        <w:jc w:val="both"/>
        <w:rPr>
          <w:sz w:val="28"/>
          <w:szCs w:val="28"/>
        </w:rPr>
      </w:pPr>
      <w:r w:rsidRPr="005C13BA">
        <w:rPr>
          <w:sz w:val="28"/>
          <w:szCs w:val="28"/>
        </w:rPr>
        <w:t>В результате проведённого анализа установлено, что из 4</w:t>
      </w:r>
      <w:r>
        <w:rPr>
          <w:sz w:val="28"/>
          <w:szCs w:val="28"/>
        </w:rPr>
        <w:t>9</w:t>
      </w:r>
      <w:r w:rsidRPr="005C13BA">
        <w:rPr>
          <w:sz w:val="28"/>
          <w:szCs w:val="28"/>
        </w:rPr>
        <w:t xml:space="preserve"> случаев смерти от туберкулёза 4 случая</w:t>
      </w:r>
      <w:r>
        <w:rPr>
          <w:sz w:val="28"/>
          <w:szCs w:val="28"/>
        </w:rPr>
        <w:t xml:space="preserve"> (8,3 %)</w:t>
      </w:r>
      <w:r w:rsidRPr="005C13BA">
        <w:rPr>
          <w:sz w:val="28"/>
          <w:szCs w:val="28"/>
        </w:rPr>
        <w:t xml:space="preserve"> </w:t>
      </w:r>
      <w:r>
        <w:rPr>
          <w:sz w:val="28"/>
          <w:szCs w:val="28"/>
        </w:rPr>
        <w:t>зарегистрированы</w:t>
      </w:r>
      <w:r w:rsidRPr="005C13BA">
        <w:rPr>
          <w:sz w:val="28"/>
          <w:szCs w:val="28"/>
        </w:rPr>
        <w:t xml:space="preserve"> у лиц из числа БО</w:t>
      </w:r>
      <w:r>
        <w:rPr>
          <w:sz w:val="28"/>
          <w:szCs w:val="28"/>
        </w:rPr>
        <w:t xml:space="preserve">МЖ (1 из них - посмертно) </w:t>
      </w:r>
      <w:r w:rsidRPr="005C13BA">
        <w:rPr>
          <w:sz w:val="28"/>
          <w:szCs w:val="28"/>
        </w:rPr>
        <w:t xml:space="preserve"> и 2 случа</w:t>
      </w:r>
      <w:r>
        <w:rPr>
          <w:sz w:val="28"/>
          <w:szCs w:val="28"/>
        </w:rPr>
        <w:t xml:space="preserve">я у иностранных граждан. Среди умерших </w:t>
      </w:r>
      <w:r w:rsidRPr="005C13BA">
        <w:rPr>
          <w:sz w:val="28"/>
          <w:szCs w:val="28"/>
        </w:rPr>
        <w:t xml:space="preserve">28 больных с прогрессирующим фиброзно-кавернозным туберкулезом легких, 2 – с казеозной пневмонией, 9 больных с диссеминированным процессом в легких, 2 – с милиарным процессом, одна больная - с </w:t>
      </w:r>
      <w:proofErr w:type="spellStart"/>
      <w:r w:rsidRPr="005C13BA">
        <w:rPr>
          <w:sz w:val="28"/>
          <w:szCs w:val="28"/>
        </w:rPr>
        <w:t>генерализованным</w:t>
      </w:r>
      <w:proofErr w:type="spellEnd"/>
      <w:r w:rsidRPr="005C13BA">
        <w:rPr>
          <w:sz w:val="28"/>
          <w:szCs w:val="28"/>
        </w:rPr>
        <w:t xml:space="preserve"> туберкулезом с поражением ЦНС. </w:t>
      </w:r>
      <w:r w:rsidRPr="009C4C05">
        <w:rPr>
          <w:sz w:val="28"/>
          <w:szCs w:val="28"/>
        </w:rPr>
        <w:t>В 2013 г</w:t>
      </w:r>
      <w:r>
        <w:rPr>
          <w:sz w:val="28"/>
          <w:szCs w:val="28"/>
        </w:rPr>
        <w:t>оду</w:t>
      </w:r>
      <w:r w:rsidRPr="009C4C05">
        <w:rPr>
          <w:sz w:val="28"/>
          <w:szCs w:val="28"/>
        </w:rPr>
        <w:t xml:space="preserve"> увеличилось число умерших</w:t>
      </w:r>
      <w:r>
        <w:rPr>
          <w:sz w:val="28"/>
          <w:szCs w:val="28"/>
        </w:rPr>
        <w:t xml:space="preserve"> от туберкулеза, не состоявших на диспансерном учете</w:t>
      </w:r>
      <w:r w:rsidRPr="009C4C05">
        <w:rPr>
          <w:sz w:val="28"/>
          <w:szCs w:val="28"/>
        </w:rPr>
        <w:t xml:space="preserve"> – с 3-х человек в 2012 г</w:t>
      </w:r>
      <w:r>
        <w:rPr>
          <w:sz w:val="28"/>
          <w:szCs w:val="28"/>
        </w:rPr>
        <w:t>оду</w:t>
      </w:r>
      <w:r w:rsidRPr="009C4C05">
        <w:rPr>
          <w:sz w:val="28"/>
          <w:szCs w:val="28"/>
        </w:rPr>
        <w:t xml:space="preserve"> до 4-х в 2013 г</w:t>
      </w:r>
      <w:r>
        <w:rPr>
          <w:sz w:val="28"/>
          <w:szCs w:val="28"/>
        </w:rPr>
        <w:t>оду.</w:t>
      </w:r>
    </w:p>
    <w:p w:rsidR="00334360" w:rsidRPr="00286D35" w:rsidRDefault="00334360" w:rsidP="00334360">
      <w:pPr>
        <w:ind w:firstLine="709"/>
        <w:contextualSpacing/>
        <w:jc w:val="both"/>
        <w:rPr>
          <w:sz w:val="28"/>
          <w:szCs w:val="28"/>
        </w:rPr>
      </w:pPr>
      <w:r w:rsidRPr="005C13BA">
        <w:rPr>
          <w:sz w:val="28"/>
          <w:szCs w:val="28"/>
        </w:rPr>
        <w:t xml:space="preserve">Необходимо отметить, что в </w:t>
      </w:r>
      <w:proofErr w:type="gramStart"/>
      <w:r w:rsidRPr="005C13BA">
        <w:rPr>
          <w:sz w:val="28"/>
          <w:szCs w:val="28"/>
        </w:rPr>
        <w:t>крае</w:t>
      </w:r>
      <w:proofErr w:type="gramEnd"/>
      <w:r w:rsidRPr="005C13BA">
        <w:rPr>
          <w:sz w:val="28"/>
          <w:szCs w:val="28"/>
        </w:rPr>
        <w:t xml:space="preserve"> в течение многих лет нет детской и подростковой смертности</w:t>
      </w:r>
      <w:r>
        <w:rPr>
          <w:sz w:val="28"/>
          <w:szCs w:val="28"/>
        </w:rPr>
        <w:t xml:space="preserve"> от туберкулеза</w:t>
      </w:r>
      <w:r w:rsidRPr="005C13BA">
        <w:rPr>
          <w:sz w:val="28"/>
          <w:szCs w:val="28"/>
        </w:rPr>
        <w:t>.</w:t>
      </w:r>
    </w:p>
    <w:p w:rsidR="00334360" w:rsidRPr="00286D35" w:rsidRDefault="00334360" w:rsidP="00334360">
      <w:pPr>
        <w:ind w:firstLine="709"/>
        <w:contextualSpacing/>
        <w:jc w:val="both"/>
        <w:rPr>
          <w:sz w:val="28"/>
          <w:szCs w:val="28"/>
        </w:rPr>
      </w:pPr>
      <w:r w:rsidRPr="00286D35">
        <w:rPr>
          <w:sz w:val="28"/>
          <w:szCs w:val="28"/>
        </w:rPr>
        <w:t xml:space="preserve">Показатель младенческой смертности в Камчатском крае имеет значительные колебания. Нестабильность показателя связана с малым числом родов, при котором каждый случай смерти ведет к значительному колебанию показателя. </w:t>
      </w:r>
      <w:r>
        <w:rPr>
          <w:sz w:val="28"/>
          <w:szCs w:val="28"/>
        </w:rPr>
        <w:t xml:space="preserve">В </w:t>
      </w:r>
      <w:r w:rsidRPr="00286D35">
        <w:rPr>
          <w:sz w:val="28"/>
          <w:szCs w:val="28"/>
        </w:rPr>
        <w:t>2013 год</w:t>
      </w:r>
      <w:r>
        <w:rPr>
          <w:sz w:val="28"/>
          <w:szCs w:val="28"/>
        </w:rPr>
        <w:t>у</w:t>
      </w:r>
      <w:r w:rsidRPr="00286D35">
        <w:rPr>
          <w:sz w:val="28"/>
          <w:szCs w:val="28"/>
        </w:rPr>
        <w:t xml:space="preserve">  младенческая смертность в крае </w:t>
      </w:r>
      <w:proofErr w:type="gramStart"/>
      <w:r w:rsidRPr="00286D35">
        <w:rPr>
          <w:sz w:val="28"/>
          <w:szCs w:val="28"/>
        </w:rPr>
        <w:t>снизилась на 6,25% и составила</w:t>
      </w:r>
      <w:proofErr w:type="gramEnd"/>
      <w:r w:rsidRPr="00286D35">
        <w:rPr>
          <w:sz w:val="28"/>
          <w:szCs w:val="28"/>
        </w:rPr>
        <w:t xml:space="preserve"> 10,57‰ (в 2012 году – 11,2‰, в 2011 году</w:t>
      </w:r>
      <w:r>
        <w:rPr>
          <w:sz w:val="28"/>
          <w:szCs w:val="28"/>
        </w:rPr>
        <w:t xml:space="preserve"> 10,0‰). Данный показатель </w:t>
      </w:r>
      <w:r w:rsidRPr="00286D35">
        <w:rPr>
          <w:sz w:val="28"/>
          <w:szCs w:val="28"/>
        </w:rPr>
        <w:t xml:space="preserve"> ниже целевого значения </w:t>
      </w:r>
      <w:r>
        <w:rPr>
          <w:sz w:val="28"/>
          <w:szCs w:val="28"/>
        </w:rPr>
        <w:t xml:space="preserve">Дорожной карты Камчатского края на </w:t>
      </w:r>
      <w:r w:rsidRPr="00286D35">
        <w:rPr>
          <w:sz w:val="28"/>
          <w:szCs w:val="28"/>
        </w:rPr>
        <w:t>2013 года на 3 % (це</w:t>
      </w:r>
      <w:r>
        <w:rPr>
          <w:sz w:val="28"/>
          <w:szCs w:val="28"/>
        </w:rPr>
        <w:t>левое значение 10,9 ‰). З</w:t>
      </w:r>
      <w:r w:rsidRPr="00286D35">
        <w:rPr>
          <w:sz w:val="28"/>
          <w:szCs w:val="28"/>
        </w:rPr>
        <w:t>а прошедший год</w:t>
      </w:r>
      <w:r>
        <w:rPr>
          <w:sz w:val="28"/>
          <w:szCs w:val="28"/>
        </w:rPr>
        <w:t xml:space="preserve"> умерло</w:t>
      </w:r>
      <w:r w:rsidRPr="00286D35">
        <w:rPr>
          <w:sz w:val="28"/>
          <w:szCs w:val="28"/>
        </w:rPr>
        <w:t xml:space="preserve"> 44 ребенка в </w:t>
      </w:r>
      <w:proofErr w:type="gramStart"/>
      <w:r w:rsidRPr="00286D35">
        <w:rPr>
          <w:sz w:val="28"/>
          <w:szCs w:val="28"/>
        </w:rPr>
        <w:t>возрасте</w:t>
      </w:r>
      <w:proofErr w:type="gramEnd"/>
      <w:r w:rsidRPr="00286D35">
        <w:rPr>
          <w:sz w:val="28"/>
          <w:szCs w:val="28"/>
        </w:rPr>
        <w:t xml:space="preserve"> до 1 года (в 2012 г</w:t>
      </w:r>
      <w:r>
        <w:rPr>
          <w:sz w:val="28"/>
          <w:szCs w:val="28"/>
        </w:rPr>
        <w:t>оду</w:t>
      </w:r>
      <w:r w:rsidRPr="00286D35">
        <w:rPr>
          <w:sz w:val="28"/>
          <w:szCs w:val="28"/>
        </w:rPr>
        <w:t xml:space="preserve"> – 47 детей, в 2011 г</w:t>
      </w:r>
      <w:r>
        <w:rPr>
          <w:sz w:val="28"/>
          <w:szCs w:val="28"/>
        </w:rPr>
        <w:t>оду</w:t>
      </w:r>
      <w:r w:rsidRPr="00286D35">
        <w:rPr>
          <w:sz w:val="28"/>
          <w:szCs w:val="28"/>
        </w:rPr>
        <w:t xml:space="preserve"> – 40 детей). В структуре причин младенческой смертности преобладают заболевания перинатального периода – 23 ребенка, на втором </w:t>
      </w:r>
      <w:r w:rsidRPr="00286D35">
        <w:rPr>
          <w:sz w:val="28"/>
          <w:szCs w:val="28"/>
        </w:rPr>
        <w:lastRenderedPageBreak/>
        <w:t xml:space="preserve">месте врожденные пороки развития – 16 детей. </w:t>
      </w:r>
      <w:r>
        <w:rPr>
          <w:sz w:val="28"/>
          <w:szCs w:val="28"/>
        </w:rPr>
        <w:t xml:space="preserve">Показатель младенческой смертности превышает среднероссийский (2012 год) на 25%. </w:t>
      </w:r>
    </w:p>
    <w:p w:rsidR="00334360" w:rsidRPr="00286D35" w:rsidRDefault="00334360" w:rsidP="00334360">
      <w:pPr>
        <w:ind w:firstLine="709"/>
        <w:contextualSpacing/>
        <w:jc w:val="both"/>
        <w:rPr>
          <w:sz w:val="28"/>
          <w:szCs w:val="28"/>
          <w:lang w:eastAsia="x-none"/>
        </w:rPr>
      </w:pPr>
      <w:r>
        <w:rPr>
          <w:sz w:val="28"/>
          <w:szCs w:val="28"/>
          <w:lang w:eastAsia="x-none"/>
        </w:rPr>
        <w:t xml:space="preserve">Крайне нестабильным в </w:t>
      </w:r>
      <w:proofErr w:type="gramStart"/>
      <w:r>
        <w:rPr>
          <w:sz w:val="28"/>
          <w:szCs w:val="28"/>
          <w:lang w:eastAsia="x-none"/>
        </w:rPr>
        <w:t>Камчатском</w:t>
      </w:r>
      <w:proofErr w:type="gramEnd"/>
      <w:r>
        <w:rPr>
          <w:sz w:val="28"/>
          <w:szCs w:val="28"/>
          <w:lang w:eastAsia="x-none"/>
        </w:rPr>
        <w:t xml:space="preserve"> крае является и показатель материнской смертности. </w:t>
      </w:r>
      <w:proofErr w:type="gramStart"/>
      <w:r>
        <w:rPr>
          <w:sz w:val="28"/>
          <w:szCs w:val="28"/>
          <w:lang w:eastAsia="x-none"/>
        </w:rPr>
        <w:t xml:space="preserve">В 2011 году он составлял 49,9 на 100 тысяч родившихся живыми, в 2012 году случаев материнской смертности не зарегистрировано, в 2013 году </w:t>
      </w:r>
      <w:r>
        <w:rPr>
          <w:sz w:val="28"/>
          <w:szCs w:val="28"/>
        </w:rPr>
        <w:t>в</w:t>
      </w:r>
      <w:r w:rsidRPr="00286D35">
        <w:rPr>
          <w:sz w:val="28"/>
          <w:szCs w:val="28"/>
        </w:rPr>
        <w:t xml:space="preserve"> Камчатском крае</w:t>
      </w:r>
      <w:r>
        <w:rPr>
          <w:sz w:val="28"/>
          <w:szCs w:val="28"/>
        </w:rPr>
        <w:t xml:space="preserve"> произошло 2 случая материнской смертности, что составило 47,8 на 100 тысяч родившихся живыми и превысило целевой показатель Дорожной карты Камчатского края на 2013 год в два раза.</w:t>
      </w:r>
      <w:proofErr w:type="gramEnd"/>
      <w:r w:rsidRPr="00286D35">
        <w:rPr>
          <w:sz w:val="28"/>
          <w:szCs w:val="28"/>
        </w:rPr>
        <w:t xml:space="preserve"> </w:t>
      </w:r>
      <w:r>
        <w:rPr>
          <w:sz w:val="28"/>
          <w:szCs w:val="28"/>
          <w:lang w:eastAsia="x-none"/>
        </w:rPr>
        <w:t>Причинами материнской смертности стали</w:t>
      </w:r>
      <w:r w:rsidRPr="00286D35">
        <w:rPr>
          <w:sz w:val="28"/>
          <w:szCs w:val="28"/>
        </w:rPr>
        <w:t xml:space="preserve"> геморрагическ</w:t>
      </w:r>
      <w:r>
        <w:rPr>
          <w:sz w:val="28"/>
          <w:szCs w:val="28"/>
        </w:rPr>
        <w:t>ий инсульт</w:t>
      </w:r>
      <w:r w:rsidRPr="00286D35">
        <w:rPr>
          <w:sz w:val="28"/>
          <w:szCs w:val="28"/>
        </w:rPr>
        <w:t xml:space="preserve"> на 36</w:t>
      </w:r>
      <w:r>
        <w:rPr>
          <w:sz w:val="28"/>
          <w:szCs w:val="28"/>
        </w:rPr>
        <w:t>-е</w:t>
      </w:r>
      <w:r w:rsidRPr="00286D35">
        <w:rPr>
          <w:sz w:val="28"/>
          <w:szCs w:val="28"/>
        </w:rPr>
        <w:t xml:space="preserve"> сутки послеродового периода на фоне ОПН и</w:t>
      </w:r>
      <w:r>
        <w:rPr>
          <w:sz w:val="28"/>
          <w:szCs w:val="28"/>
        </w:rPr>
        <w:t>, во втором случае,</w:t>
      </w:r>
      <w:r w:rsidRPr="00286D35">
        <w:rPr>
          <w:sz w:val="28"/>
          <w:szCs w:val="28"/>
        </w:rPr>
        <w:t xml:space="preserve"> осложнени</w:t>
      </w:r>
      <w:r>
        <w:rPr>
          <w:sz w:val="28"/>
          <w:szCs w:val="28"/>
        </w:rPr>
        <w:t>я</w:t>
      </w:r>
      <w:r w:rsidRPr="00286D35">
        <w:rPr>
          <w:sz w:val="28"/>
          <w:szCs w:val="28"/>
        </w:rPr>
        <w:t xml:space="preserve"> </w:t>
      </w:r>
      <w:proofErr w:type="spellStart"/>
      <w:r w:rsidRPr="00286D35">
        <w:rPr>
          <w:sz w:val="28"/>
          <w:szCs w:val="28"/>
        </w:rPr>
        <w:t>преэклампсии</w:t>
      </w:r>
      <w:proofErr w:type="spellEnd"/>
      <w:r w:rsidRPr="00286D35">
        <w:rPr>
          <w:sz w:val="28"/>
          <w:szCs w:val="28"/>
        </w:rPr>
        <w:t xml:space="preserve"> тяжёлой </w:t>
      </w:r>
      <w:r>
        <w:rPr>
          <w:sz w:val="28"/>
          <w:szCs w:val="28"/>
        </w:rPr>
        <w:t>степени  на 4</w:t>
      </w:r>
      <w:r w:rsidRPr="00286D35">
        <w:rPr>
          <w:sz w:val="28"/>
          <w:szCs w:val="28"/>
        </w:rPr>
        <w:t xml:space="preserve">–е сутки послеродового периода. </w:t>
      </w:r>
    </w:p>
    <w:p w:rsidR="00334360" w:rsidRDefault="00334360" w:rsidP="00334360">
      <w:pPr>
        <w:ind w:firstLine="709"/>
        <w:contextualSpacing/>
        <w:jc w:val="both"/>
        <w:rPr>
          <w:sz w:val="28"/>
          <w:szCs w:val="28"/>
        </w:rPr>
      </w:pPr>
      <w:r>
        <w:rPr>
          <w:sz w:val="28"/>
          <w:szCs w:val="28"/>
        </w:rPr>
        <w:t xml:space="preserve">Необходимо отметить, что </w:t>
      </w:r>
      <w:r w:rsidRPr="00286D35">
        <w:rPr>
          <w:sz w:val="28"/>
          <w:szCs w:val="28"/>
        </w:rPr>
        <w:t xml:space="preserve"> резкое увеличение показател</w:t>
      </w:r>
      <w:r>
        <w:rPr>
          <w:sz w:val="28"/>
          <w:szCs w:val="28"/>
        </w:rPr>
        <w:t>ей</w:t>
      </w:r>
      <w:r w:rsidRPr="00286D35">
        <w:rPr>
          <w:sz w:val="28"/>
          <w:szCs w:val="28"/>
        </w:rPr>
        <w:t xml:space="preserve"> смертности по основным классам заболеваний обусловлено</w:t>
      </w:r>
      <w:r>
        <w:rPr>
          <w:sz w:val="28"/>
          <w:szCs w:val="28"/>
        </w:rPr>
        <w:t xml:space="preserve">, в том числе, </w:t>
      </w:r>
      <w:r w:rsidRPr="00286D35">
        <w:rPr>
          <w:sz w:val="28"/>
          <w:szCs w:val="28"/>
        </w:rPr>
        <w:t xml:space="preserve"> «законом малых чисел», при малой численности населения </w:t>
      </w:r>
      <w:r>
        <w:rPr>
          <w:sz w:val="28"/>
          <w:szCs w:val="28"/>
        </w:rPr>
        <w:t xml:space="preserve">Камчатского </w:t>
      </w:r>
      <w:r w:rsidRPr="00286D35">
        <w:rPr>
          <w:sz w:val="28"/>
          <w:szCs w:val="28"/>
        </w:rPr>
        <w:t>края (</w:t>
      </w:r>
      <w:r>
        <w:rPr>
          <w:sz w:val="28"/>
          <w:szCs w:val="28"/>
        </w:rPr>
        <w:t xml:space="preserve">319,9 </w:t>
      </w:r>
      <w:r w:rsidRPr="00286D35">
        <w:rPr>
          <w:sz w:val="28"/>
          <w:szCs w:val="28"/>
        </w:rPr>
        <w:t xml:space="preserve">тыс. чел.) каждый случай </w:t>
      </w:r>
      <w:r>
        <w:rPr>
          <w:sz w:val="28"/>
          <w:szCs w:val="28"/>
        </w:rPr>
        <w:t>резко меняет</w:t>
      </w:r>
      <w:r w:rsidRPr="00286D35">
        <w:rPr>
          <w:sz w:val="28"/>
          <w:szCs w:val="28"/>
        </w:rPr>
        <w:t xml:space="preserve"> данные статистических отчетов.</w:t>
      </w:r>
    </w:p>
    <w:p w:rsidR="00334360" w:rsidRDefault="00334360" w:rsidP="00334360"/>
    <w:p w:rsidR="00334360" w:rsidRDefault="00334360" w:rsidP="00334360">
      <w:pPr>
        <w:ind w:firstLine="708"/>
        <w:jc w:val="both"/>
      </w:pPr>
    </w:p>
    <w:bookmarkEnd w:id="1"/>
    <w:p w:rsidR="00334360" w:rsidRPr="00654C70" w:rsidRDefault="00334360" w:rsidP="00334360">
      <w:pPr>
        <w:jc w:val="center"/>
        <w:rPr>
          <w:b/>
          <w:sz w:val="28"/>
          <w:szCs w:val="28"/>
        </w:rPr>
      </w:pPr>
      <w:r w:rsidRPr="00403886">
        <w:rPr>
          <w:b/>
          <w:sz w:val="28"/>
          <w:szCs w:val="28"/>
        </w:rPr>
        <w:t>Раздел 2.   Общая заболеваемость  населения Камчатского края</w:t>
      </w:r>
    </w:p>
    <w:p w:rsidR="00334360" w:rsidRPr="001E65FD" w:rsidRDefault="00334360" w:rsidP="00334360">
      <w:pPr>
        <w:ind w:firstLine="709"/>
        <w:contextualSpacing/>
        <w:jc w:val="both"/>
        <w:rPr>
          <w:b/>
        </w:rPr>
      </w:pPr>
    </w:p>
    <w:p w:rsidR="00334360" w:rsidRPr="00654C70" w:rsidRDefault="00334360" w:rsidP="00334360">
      <w:pPr>
        <w:ind w:firstLine="709"/>
        <w:contextualSpacing/>
        <w:jc w:val="both"/>
        <w:rPr>
          <w:bCs/>
          <w:sz w:val="28"/>
          <w:szCs w:val="28"/>
        </w:rPr>
      </w:pPr>
      <w:r w:rsidRPr="00654C70">
        <w:rPr>
          <w:b/>
          <w:bCs/>
          <w:sz w:val="28"/>
          <w:szCs w:val="28"/>
        </w:rPr>
        <w:t>Общая заболеваемость</w:t>
      </w:r>
      <w:r w:rsidRPr="00654C70">
        <w:rPr>
          <w:bCs/>
          <w:sz w:val="28"/>
          <w:szCs w:val="28"/>
        </w:rPr>
        <w:t xml:space="preserve"> населения Камчатского края в 2013 году снизилась на 0,5 % по  сравнению с 2012 годом и на 3,5 % по сравнению с 2011 годом, составив 1592</w:t>
      </w:r>
      <w:r>
        <w:rPr>
          <w:bCs/>
          <w:sz w:val="28"/>
          <w:szCs w:val="28"/>
        </w:rPr>
        <w:t>,0 на 1000 населения</w:t>
      </w:r>
      <w:r w:rsidRPr="00654C70">
        <w:rPr>
          <w:bCs/>
          <w:sz w:val="28"/>
          <w:szCs w:val="28"/>
        </w:rPr>
        <w:t xml:space="preserve">. </w:t>
      </w:r>
      <w:r>
        <w:rPr>
          <w:bCs/>
          <w:sz w:val="28"/>
          <w:szCs w:val="28"/>
        </w:rPr>
        <w:t>Данный показатель также ниже среднероссийского  на 0,9 %. Первичная заболеваемость населения Камчатского края на 4,3 % выше показателя по России и находится на одном уровне с показателем по ДВФО (таблица 3).</w:t>
      </w:r>
    </w:p>
    <w:p w:rsidR="00334360" w:rsidRPr="00654C70" w:rsidRDefault="00334360" w:rsidP="00334360">
      <w:pPr>
        <w:ind w:firstLine="709"/>
        <w:contextualSpacing/>
        <w:jc w:val="both"/>
        <w:rPr>
          <w:bCs/>
          <w:sz w:val="28"/>
          <w:szCs w:val="28"/>
        </w:rPr>
      </w:pPr>
      <w:r w:rsidRPr="00654C70">
        <w:rPr>
          <w:bCs/>
          <w:sz w:val="28"/>
          <w:szCs w:val="28"/>
        </w:rPr>
        <w:t xml:space="preserve">Снижение заболеваемости произошло за счет уменьшения количества  случаев заболеваний по сравнению с 2012 годом по 5 классам: </w:t>
      </w:r>
    </w:p>
    <w:p w:rsidR="00334360" w:rsidRPr="00654C70" w:rsidRDefault="00334360" w:rsidP="00334360">
      <w:pPr>
        <w:ind w:firstLine="709"/>
        <w:contextualSpacing/>
        <w:jc w:val="both"/>
        <w:rPr>
          <w:bCs/>
          <w:sz w:val="28"/>
          <w:szCs w:val="28"/>
        </w:rPr>
      </w:pPr>
      <w:r w:rsidRPr="00654C70">
        <w:rPr>
          <w:bCs/>
          <w:sz w:val="28"/>
          <w:szCs w:val="28"/>
        </w:rPr>
        <w:t>- психические расстройства – на 3,3 %;</w:t>
      </w:r>
    </w:p>
    <w:p w:rsidR="00334360" w:rsidRPr="00654C70" w:rsidRDefault="00334360" w:rsidP="00334360">
      <w:pPr>
        <w:contextualSpacing/>
        <w:jc w:val="both"/>
        <w:rPr>
          <w:bCs/>
          <w:sz w:val="28"/>
          <w:szCs w:val="28"/>
        </w:rPr>
      </w:pPr>
      <w:r w:rsidRPr="00654C70">
        <w:rPr>
          <w:bCs/>
          <w:sz w:val="28"/>
          <w:szCs w:val="28"/>
        </w:rPr>
        <w:t xml:space="preserve">         - б</w:t>
      </w:r>
      <w:r>
        <w:rPr>
          <w:bCs/>
          <w:sz w:val="28"/>
          <w:szCs w:val="28"/>
        </w:rPr>
        <w:t>олезни нервной системы – на 2,8%</w:t>
      </w:r>
      <w:r w:rsidRPr="00654C70">
        <w:rPr>
          <w:bCs/>
          <w:sz w:val="28"/>
          <w:szCs w:val="28"/>
        </w:rPr>
        <w:t>;</w:t>
      </w:r>
    </w:p>
    <w:p w:rsidR="00334360" w:rsidRPr="00654C70" w:rsidRDefault="00334360" w:rsidP="00334360">
      <w:pPr>
        <w:contextualSpacing/>
        <w:jc w:val="both"/>
        <w:rPr>
          <w:bCs/>
          <w:sz w:val="28"/>
          <w:szCs w:val="28"/>
        </w:rPr>
      </w:pPr>
      <w:r w:rsidRPr="00654C70">
        <w:rPr>
          <w:bCs/>
          <w:sz w:val="28"/>
          <w:szCs w:val="28"/>
        </w:rPr>
        <w:t xml:space="preserve">         - болезни органов пищеварения – на 1,2 %;</w:t>
      </w:r>
    </w:p>
    <w:p w:rsidR="00334360" w:rsidRPr="00654C70" w:rsidRDefault="00334360" w:rsidP="00334360">
      <w:pPr>
        <w:contextualSpacing/>
        <w:jc w:val="both"/>
        <w:rPr>
          <w:bCs/>
          <w:sz w:val="28"/>
          <w:szCs w:val="28"/>
        </w:rPr>
      </w:pPr>
      <w:r w:rsidRPr="00654C70">
        <w:rPr>
          <w:bCs/>
          <w:sz w:val="28"/>
          <w:szCs w:val="28"/>
        </w:rPr>
        <w:t xml:space="preserve">         - врожденные аномалии – на 30,4 %;</w:t>
      </w:r>
    </w:p>
    <w:p w:rsidR="00334360" w:rsidRPr="00654C70" w:rsidRDefault="00334360" w:rsidP="00334360">
      <w:pPr>
        <w:contextualSpacing/>
        <w:jc w:val="both"/>
        <w:rPr>
          <w:sz w:val="28"/>
          <w:szCs w:val="28"/>
        </w:rPr>
      </w:pPr>
      <w:r w:rsidRPr="00654C70">
        <w:rPr>
          <w:bCs/>
          <w:sz w:val="28"/>
          <w:szCs w:val="28"/>
        </w:rPr>
        <w:t xml:space="preserve">        -  травмы и отравления – на 8,1 %.</w:t>
      </w:r>
      <w:r w:rsidRPr="00654C70">
        <w:rPr>
          <w:sz w:val="28"/>
          <w:szCs w:val="28"/>
        </w:rPr>
        <w:t xml:space="preserve"> </w:t>
      </w:r>
    </w:p>
    <w:p w:rsidR="00334360" w:rsidRPr="00654C70" w:rsidRDefault="00334360" w:rsidP="00334360">
      <w:pPr>
        <w:ind w:firstLine="709"/>
        <w:contextualSpacing/>
        <w:jc w:val="both"/>
        <w:rPr>
          <w:bCs/>
          <w:sz w:val="28"/>
          <w:szCs w:val="28"/>
        </w:rPr>
      </w:pPr>
      <w:r w:rsidRPr="00654C70">
        <w:rPr>
          <w:bCs/>
          <w:sz w:val="28"/>
          <w:szCs w:val="28"/>
        </w:rPr>
        <w:t>Рост показателей общей заболеваемости по сравнению с 2012 годом регистрируется по 8 классам болезней:</w:t>
      </w:r>
    </w:p>
    <w:p w:rsidR="00334360" w:rsidRPr="00654C70" w:rsidRDefault="00334360" w:rsidP="00334360">
      <w:pPr>
        <w:ind w:firstLine="709"/>
        <w:contextualSpacing/>
        <w:jc w:val="both"/>
        <w:rPr>
          <w:bCs/>
          <w:sz w:val="28"/>
          <w:szCs w:val="28"/>
        </w:rPr>
      </w:pPr>
      <w:r w:rsidRPr="00654C70">
        <w:rPr>
          <w:bCs/>
          <w:sz w:val="28"/>
          <w:szCs w:val="28"/>
        </w:rPr>
        <w:t>- болезни системы кровообращения – на 3,4 %;</w:t>
      </w:r>
    </w:p>
    <w:p w:rsidR="00334360" w:rsidRPr="00654C70" w:rsidRDefault="00334360" w:rsidP="00334360">
      <w:pPr>
        <w:ind w:firstLine="709"/>
        <w:contextualSpacing/>
        <w:jc w:val="both"/>
        <w:rPr>
          <w:bCs/>
          <w:sz w:val="28"/>
          <w:szCs w:val="28"/>
        </w:rPr>
      </w:pPr>
      <w:r w:rsidRPr="00654C70">
        <w:rPr>
          <w:bCs/>
          <w:sz w:val="28"/>
          <w:szCs w:val="28"/>
        </w:rPr>
        <w:t>- болезни мочеполовой системы – на 1,3 %;</w:t>
      </w:r>
    </w:p>
    <w:p w:rsidR="00334360" w:rsidRPr="00654C70" w:rsidRDefault="00334360" w:rsidP="00334360">
      <w:pPr>
        <w:ind w:firstLine="709"/>
        <w:contextualSpacing/>
        <w:jc w:val="both"/>
        <w:rPr>
          <w:bCs/>
          <w:sz w:val="28"/>
          <w:szCs w:val="28"/>
        </w:rPr>
      </w:pPr>
      <w:r w:rsidRPr="00654C70">
        <w:rPr>
          <w:bCs/>
          <w:sz w:val="28"/>
          <w:szCs w:val="28"/>
        </w:rPr>
        <w:t>- болезни эндокринной системы – на 7,3 %;</w:t>
      </w:r>
    </w:p>
    <w:p w:rsidR="00334360" w:rsidRPr="003879A8" w:rsidRDefault="00334360" w:rsidP="00334360">
      <w:pPr>
        <w:ind w:firstLine="709"/>
        <w:contextualSpacing/>
        <w:jc w:val="both"/>
        <w:rPr>
          <w:sz w:val="28"/>
          <w:szCs w:val="28"/>
        </w:rPr>
      </w:pPr>
      <w:r w:rsidRPr="003879A8">
        <w:rPr>
          <w:sz w:val="28"/>
          <w:szCs w:val="28"/>
        </w:rPr>
        <w:t>- инфекционные и паразитарные болезни – на 11,2 %;</w:t>
      </w:r>
    </w:p>
    <w:p w:rsidR="00334360" w:rsidRPr="003879A8" w:rsidRDefault="00334360" w:rsidP="00334360">
      <w:pPr>
        <w:ind w:firstLine="709"/>
        <w:contextualSpacing/>
        <w:jc w:val="both"/>
        <w:rPr>
          <w:sz w:val="28"/>
          <w:szCs w:val="28"/>
        </w:rPr>
      </w:pPr>
      <w:r w:rsidRPr="003879A8">
        <w:rPr>
          <w:sz w:val="28"/>
          <w:szCs w:val="28"/>
        </w:rPr>
        <w:t>- новообразования – на 3,0 %;</w:t>
      </w:r>
    </w:p>
    <w:p w:rsidR="00334360" w:rsidRDefault="00334360" w:rsidP="00334360">
      <w:pPr>
        <w:ind w:firstLine="709"/>
        <w:jc w:val="both"/>
      </w:pPr>
      <w:r w:rsidRPr="003879A8">
        <w:t>- болезни глаза – на 2,7 %;</w:t>
      </w:r>
    </w:p>
    <w:p w:rsidR="00334360" w:rsidRDefault="00334360" w:rsidP="00334360">
      <w:pPr>
        <w:ind w:firstLine="709"/>
        <w:jc w:val="both"/>
        <w:rPr>
          <w:highlight w:val="yellow"/>
        </w:rPr>
      </w:pPr>
    </w:p>
    <w:p w:rsidR="00334360" w:rsidRPr="00830198" w:rsidRDefault="00334360" w:rsidP="00334360">
      <w:pPr>
        <w:ind w:firstLine="709"/>
        <w:jc w:val="both"/>
      </w:pPr>
      <w:r w:rsidRPr="00830198">
        <w:t xml:space="preserve">Таблица 3 - Заболеваемость в </w:t>
      </w:r>
      <w:proofErr w:type="gramStart"/>
      <w:r w:rsidRPr="00830198">
        <w:t>Камчатском</w:t>
      </w:r>
      <w:proofErr w:type="gramEnd"/>
      <w:r w:rsidRPr="00830198">
        <w:t xml:space="preserve"> крае в 2011-2013 годах</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1"/>
        <w:gridCol w:w="851"/>
        <w:gridCol w:w="850"/>
        <w:gridCol w:w="898"/>
        <w:gridCol w:w="756"/>
        <w:gridCol w:w="984"/>
        <w:gridCol w:w="763"/>
        <w:gridCol w:w="851"/>
        <w:gridCol w:w="903"/>
      </w:tblGrid>
      <w:tr w:rsidR="00334360" w:rsidRPr="00830198" w:rsidTr="00921343">
        <w:trPr>
          <w:tblHeader/>
        </w:trPr>
        <w:tc>
          <w:tcPr>
            <w:tcW w:w="1951" w:type="dxa"/>
            <w:vMerge w:val="restart"/>
            <w:shd w:val="clear" w:color="auto" w:fill="auto"/>
          </w:tcPr>
          <w:p w:rsidR="00334360" w:rsidRPr="00830198" w:rsidRDefault="00334360" w:rsidP="00921343">
            <w:pPr>
              <w:tabs>
                <w:tab w:val="center" w:pos="4677"/>
                <w:tab w:val="right" w:pos="9355"/>
              </w:tabs>
            </w:pPr>
            <w:r w:rsidRPr="00830198">
              <w:t>Наименование</w:t>
            </w:r>
          </w:p>
        </w:tc>
        <w:tc>
          <w:tcPr>
            <w:tcW w:w="1702" w:type="dxa"/>
            <w:gridSpan w:val="2"/>
            <w:shd w:val="clear" w:color="auto" w:fill="auto"/>
          </w:tcPr>
          <w:p w:rsidR="00334360" w:rsidRPr="00830198" w:rsidRDefault="00334360" w:rsidP="00921343">
            <w:pPr>
              <w:tabs>
                <w:tab w:val="center" w:pos="4677"/>
                <w:tab w:val="right" w:pos="9355"/>
              </w:tabs>
              <w:jc w:val="center"/>
            </w:pPr>
            <w:r w:rsidRPr="00830198">
              <w:t>2011 год</w:t>
            </w:r>
          </w:p>
        </w:tc>
        <w:tc>
          <w:tcPr>
            <w:tcW w:w="1701" w:type="dxa"/>
            <w:gridSpan w:val="2"/>
            <w:shd w:val="clear" w:color="auto" w:fill="auto"/>
          </w:tcPr>
          <w:p w:rsidR="00334360" w:rsidRPr="00830198" w:rsidRDefault="00334360" w:rsidP="00921343">
            <w:pPr>
              <w:tabs>
                <w:tab w:val="center" w:pos="4677"/>
                <w:tab w:val="right" w:pos="9355"/>
              </w:tabs>
              <w:jc w:val="center"/>
            </w:pPr>
            <w:r w:rsidRPr="00830198">
              <w:t>2012 год</w:t>
            </w:r>
          </w:p>
        </w:tc>
        <w:tc>
          <w:tcPr>
            <w:tcW w:w="1654" w:type="dxa"/>
            <w:gridSpan w:val="2"/>
            <w:shd w:val="clear" w:color="auto" w:fill="auto"/>
          </w:tcPr>
          <w:p w:rsidR="00334360" w:rsidRPr="00830198" w:rsidRDefault="00334360" w:rsidP="00921343">
            <w:pPr>
              <w:tabs>
                <w:tab w:val="center" w:pos="4677"/>
                <w:tab w:val="right" w:pos="9355"/>
              </w:tabs>
              <w:jc w:val="center"/>
            </w:pPr>
            <w:r w:rsidRPr="00830198">
              <w:t>2013 год</w:t>
            </w:r>
          </w:p>
        </w:tc>
        <w:tc>
          <w:tcPr>
            <w:tcW w:w="1747" w:type="dxa"/>
            <w:gridSpan w:val="2"/>
            <w:shd w:val="clear" w:color="auto" w:fill="auto"/>
          </w:tcPr>
          <w:p w:rsidR="00334360" w:rsidRPr="00830198" w:rsidRDefault="00334360" w:rsidP="00921343">
            <w:pPr>
              <w:tabs>
                <w:tab w:val="center" w:pos="4677"/>
                <w:tab w:val="right" w:pos="9355"/>
              </w:tabs>
              <w:jc w:val="center"/>
            </w:pPr>
            <w:r w:rsidRPr="00830198">
              <w:t xml:space="preserve">РФ 2012 </w:t>
            </w:r>
          </w:p>
        </w:tc>
        <w:tc>
          <w:tcPr>
            <w:tcW w:w="1754" w:type="dxa"/>
            <w:gridSpan w:val="2"/>
          </w:tcPr>
          <w:p w:rsidR="00334360" w:rsidRPr="00830198" w:rsidRDefault="00334360" w:rsidP="00921343">
            <w:pPr>
              <w:tabs>
                <w:tab w:val="center" w:pos="4677"/>
                <w:tab w:val="right" w:pos="9355"/>
              </w:tabs>
              <w:jc w:val="center"/>
            </w:pPr>
            <w:r w:rsidRPr="00830198">
              <w:t xml:space="preserve">ДВФО 2012 </w:t>
            </w:r>
          </w:p>
        </w:tc>
      </w:tr>
      <w:tr w:rsidR="00334360" w:rsidRPr="00830198" w:rsidTr="00921343">
        <w:trPr>
          <w:tblHeader/>
        </w:trPr>
        <w:tc>
          <w:tcPr>
            <w:tcW w:w="1951" w:type="dxa"/>
            <w:vMerge/>
            <w:shd w:val="clear" w:color="auto" w:fill="auto"/>
          </w:tcPr>
          <w:p w:rsidR="00334360" w:rsidRPr="00830198" w:rsidRDefault="00334360" w:rsidP="00921343">
            <w:pPr>
              <w:tabs>
                <w:tab w:val="center" w:pos="4677"/>
                <w:tab w:val="right" w:pos="9355"/>
              </w:tabs>
              <w:jc w:val="center"/>
            </w:pPr>
          </w:p>
        </w:tc>
        <w:tc>
          <w:tcPr>
            <w:tcW w:w="851" w:type="dxa"/>
            <w:shd w:val="clear" w:color="auto" w:fill="auto"/>
          </w:tcPr>
          <w:p w:rsidR="00334360" w:rsidRPr="00830198" w:rsidRDefault="00334360" w:rsidP="00921343">
            <w:pPr>
              <w:tabs>
                <w:tab w:val="center" w:pos="4677"/>
                <w:tab w:val="right" w:pos="9355"/>
              </w:tabs>
              <w:jc w:val="center"/>
            </w:pPr>
            <w:r w:rsidRPr="00830198">
              <w:t>общая</w:t>
            </w:r>
          </w:p>
        </w:tc>
        <w:tc>
          <w:tcPr>
            <w:tcW w:w="851" w:type="dxa"/>
            <w:shd w:val="clear" w:color="auto" w:fill="auto"/>
          </w:tcPr>
          <w:p w:rsidR="00334360" w:rsidRPr="00830198" w:rsidRDefault="00334360" w:rsidP="00921343">
            <w:pPr>
              <w:tabs>
                <w:tab w:val="center" w:pos="4677"/>
                <w:tab w:val="right" w:pos="9355"/>
              </w:tabs>
              <w:jc w:val="center"/>
            </w:pPr>
            <w:proofErr w:type="spellStart"/>
            <w:r w:rsidRPr="00830198">
              <w:t>перв</w:t>
            </w:r>
            <w:proofErr w:type="spellEnd"/>
            <w:r w:rsidRPr="00830198">
              <w:t>.</w:t>
            </w:r>
          </w:p>
        </w:tc>
        <w:tc>
          <w:tcPr>
            <w:tcW w:w="851" w:type="dxa"/>
            <w:shd w:val="clear" w:color="auto" w:fill="auto"/>
          </w:tcPr>
          <w:p w:rsidR="00334360" w:rsidRPr="00830198" w:rsidRDefault="00334360" w:rsidP="00921343">
            <w:pPr>
              <w:tabs>
                <w:tab w:val="center" w:pos="4677"/>
                <w:tab w:val="right" w:pos="9355"/>
              </w:tabs>
              <w:jc w:val="center"/>
            </w:pPr>
            <w:r w:rsidRPr="00830198">
              <w:t>общая</w:t>
            </w:r>
          </w:p>
        </w:tc>
        <w:tc>
          <w:tcPr>
            <w:tcW w:w="850" w:type="dxa"/>
            <w:shd w:val="clear" w:color="auto" w:fill="auto"/>
          </w:tcPr>
          <w:p w:rsidR="00334360" w:rsidRPr="00830198" w:rsidRDefault="00334360" w:rsidP="00921343">
            <w:pPr>
              <w:tabs>
                <w:tab w:val="center" w:pos="4677"/>
                <w:tab w:val="right" w:pos="9355"/>
              </w:tabs>
              <w:jc w:val="center"/>
            </w:pPr>
            <w:proofErr w:type="spellStart"/>
            <w:r w:rsidRPr="00830198">
              <w:t>перв</w:t>
            </w:r>
            <w:proofErr w:type="spellEnd"/>
            <w:r w:rsidRPr="00830198">
              <w:t>.</w:t>
            </w:r>
          </w:p>
        </w:tc>
        <w:tc>
          <w:tcPr>
            <w:tcW w:w="898" w:type="dxa"/>
            <w:shd w:val="clear" w:color="auto" w:fill="auto"/>
          </w:tcPr>
          <w:p w:rsidR="00334360" w:rsidRPr="00830198" w:rsidRDefault="00334360" w:rsidP="00921343">
            <w:pPr>
              <w:tabs>
                <w:tab w:val="center" w:pos="4677"/>
                <w:tab w:val="right" w:pos="9355"/>
              </w:tabs>
              <w:jc w:val="center"/>
            </w:pPr>
            <w:r w:rsidRPr="00830198">
              <w:t>общая</w:t>
            </w:r>
          </w:p>
        </w:tc>
        <w:tc>
          <w:tcPr>
            <w:tcW w:w="756" w:type="dxa"/>
            <w:shd w:val="clear" w:color="auto" w:fill="auto"/>
          </w:tcPr>
          <w:p w:rsidR="00334360" w:rsidRPr="00830198" w:rsidRDefault="00334360" w:rsidP="00921343">
            <w:pPr>
              <w:tabs>
                <w:tab w:val="center" w:pos="4677"/>
                <w:tab w:val="right" w:pos="9355"/>
              </w:tabs>
              <w:jc w:val="center"/>
            </w:pPr>
            <w:proofErr w:type="spellStart"/>
            <w:r w:rsidRPr="00830198">
              <w:t>перв</w:t>
            </w:r>
            <w:proofErr w:type="spellEnd"/>
            <w:r w:rsidRPr="00830198">
              <w:t>.</w:t>
            </w:r>
          </w:p>
        </w:tc>
        <w:tc>
          <w:tcPr>
            <w:tcW w:w="984" w:type="dxa"/>
            <w:shd w:val="clear" w:color="auto" w:fill="auto"/>
          </w:tcPr>
          <w:p w:rsidR="00334360" w:rsidRPr="00830198" w:rsidRDefault="00334360" w:rsidP="00921343">
            <w:pPr>
              <w:tabs>
                <w:tab w:val="center" w:pos="4677"/>
                <w:tab w:val="right" w:pos="9355"/>
              </w:tabs>
              <w:jc w:val="center"/>
            </w:pPr>
            <w:r w:rsidRPr="00830198">
              <w:t>общая</w:t>
            </w:r>
          </w:p>
        </w:tc>
        <w:tc>
          <w:tcPr>
            <w:tcW w:w="763" w:type="dxa"/>
            <w:shd w:val="clear" w:color="auto" w:fill="auto"/>
          </w:tcPr>
          <w:p w:rsidR="00334360" w:rsidRPr="00830198" w:rsidRDefault="00334360" w:rsidP="00921343">
            <w:pPr>
              <w:tabs>
                <w:tab w:val="center" w:pos="4677"/>
                <w:tab w:val="right" w:pos="9355"/>
              </w:tabs>
              <w:jc w:val="center"/>
            </w:pPr>
            <w:proofErr w:type="spellStart"/>
            <w:r w:rsidRPr="00830198">
              <w:t>перв</w:t>
            </w:r>
            <w:proofErr w:type="spellEnd"/>
            <w:r w:rsidRPr="00830198">
              <w:t>.</w:t>
            </w:r>
          </w:p>
        </w:tc>
        <w:tc>
          <w:tcPr>
            <w:tcW w:w="851" w:type="dxa"/>
          </w:tcPr>
          <w:p w:rsidR="00334360" w:rsidRPr="00830198" w:rsidRDefault="00334360" w:rsidP="00921343">
            <w:pPr>
              <w:tabs>
                <w:tab w:val="center" w:pos="4677"/>
                <w:tab w:val="right" w:pos="9355"/>
              </w:tabs>
              <w:jc w:val="center"/>
            </w:pPr>
            <w:r w:rsidRPr="00830198">
              <w:t>общая</w:t>
            </w:r>
          </w:p>
        </w:tc>
        <w:tc>
          <w:tcPr>
            <w:tcW w:w="903" w:type="dxa"/>
          </w:tcPr>
          <w:p w:rsidR="00334360" w:rsidRPr="00830198" w:rsidRDefault="00334360" w:rsidP="00921343">
            <w:pPr>
              <w:tabs>
                <w:tab w:val="center" w:pos="4677"/>
                <w:tab w:val="right" w:pos="9355"/>
              </w:tabs>
              <w:jc w:val="center"/>
            </w:pPr>
            <w:r w:rsidRPr="00830198">
              <w:t>(</w:t>
            </w:r>
            <w:proofErr w:type="spellStart"/>
            <w:r w:rsidRPr="00830198">
              <w:t>перв</w:t>
            </w:r>
            <w:proofErr w:type="spellEnd"/>
            <w:r w:rsidRPr="00830198">
              <w:t>)</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Всего</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1649,5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897,2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1583,7</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840,1</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1592,0</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828,9</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1605,8</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794,7</w:t>
            </w:r>
          </w:p>
        </w:tc>
        <w:tc>
          <w:tcPr>
            <w:tcW w:w="851" w:type="dxa"/>
          </w:tcPr>
          <w:p w:rsidR="00334360" w:rsidRPr="00830198" w:rsidRDefault="00334360" w:rsidP="00921343">
            <w:pPr>
              <w:tabs>
                <w:tab w:val="center" w:pos="4677"/>
                <w:tab w:val="right" w:pos="9355"/>
              </w:tabs>
              <w:jc w:val="center"/>
            </w:pPr>
            <w:r w:rsidRPr="00830198">
              <w:rPr>
                <w:lang w:val="en-US"/>
              </w:rPr>
              <w:t>133</w:t>
            </w:r>
            <w:r w:rsidRPr="00830198">
              <w:t>3,5</w:t>
            </w:r>
          </w:p>
        </w:tc>
        <w:tc>
          <w:tcPr>
            <w:tcW w:w="903" w:type="dxa"/>
          </w:tcPr>
          <w:p w:rsidR="00334360" w:rsidRPr="00830198" w:rsidRDefault="00334360" w:rsidP="00921343">
            <w:pPr>
              <w:tabs>
                <w:tab w:val="center" w:pos="4677"/>
                <w:tab w:val="right" w:pos="9355"/>
              </w:tabs>
              <w:jc w:val="center"/>
            </w:pPr>
            <w:r w:rsidRPr="00830198">
              <w:t>827,9</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 xml:space="preserve">Инфекционные и паразитарные </w:t>
            </w:r>
            <w:r w:rsidRPr="00830198">
              <w:lastRenderedPageBreak/>
              <w:t>болезни</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lastRenderedPageBreak/>
              <w:t>69,2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51,3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66,8</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47,5</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74,3</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55,9</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47,7</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32,1</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lastRenderedPageBreak/>
              <w:t>58,0</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lastRenderedPageBreak/>
              <w:t>37,6</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lastRenderedPageBreak/>
              <w:t>Новообразования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40,8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11,4</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39,4</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10,0</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40,6</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10,5</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43,0</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11,6</w:t>
            </w:r>
          </w:p>
        </w:tc>
        <w:tc>
          <w:tcPr>
            <w:tcW w:w="851" w:type="dxa"/>
          </w:tcPr>
          <w:p w:rsidR="00334360" w:rsidRPr="00830198" w:rsidRDefault="00334360" w:rsidP="00921343">
            <w:pPr>
              <w:tabs>
                <w:tab w:val="center" w:pos="4677"/>
                <w:tab w:val="right" w:pos="9355"/>
              </w:tabs>
              <w:jc w:val="center"/>
            </w:pPr>
            <w:r w:rsidRPr="00830198">
              <w:t>35,1</w:t>
            </w:r>
          </w:p>
        </w:tc>
        <w:tc>
          <w:tcPr>
            <w:tcW w:w="903" w:type="dxa"/>
          </w:tcPr>
          <w:p w:rsidR="00334360" w:rsidRPr="00830198" w:rsidRDefault="00334360" w:rsidP="00921343">
            <w:pPr>
              <w:tabs>
                <w:tab w:val="center" w:pos="4677"/>
                <w:tab w:val="right" w:pos="9355"/>
              </w:tabs>
              <w:jc w:val="center"/>
            </w:pPr>
            <w:r w:rsidRPr="00830198">
              <w:t>10,5</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злокачественные</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21,9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22,4</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3,6</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23,9</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3,4</w:t>
            </w:r>
          </w:p>
        </w:tc>
        <w:tc>
          <w:tcPr>
            <w:tcW w:w="984" w:type="dxa"/>
            <w:shd w:val="clear" w:color="auto" w:fill="auto"/>
            <w:vAlign w:val="bottom"/>
          </w:tcPr>
          <w:p w:rsidR="00334360" w:rsidRPr="00830198" w:rsidRDefault="00334360" w:rsidP="00921343">
            <w:pPr>
              <w:tabs>
                <w:tab w:val="center" w:pos="4677"/>
                <w:tab w:val="right" w:pos="9355"/>
              </w:tabs>
              <w:jc w:val="center"/>
            </w:pPr>
          </w:p>
        </w:tc>
        <w:tc>
          <w:tcPr>
            <w:tcW w:w="763" w:type="dxa"/>
            <w:shd w:val="clear" w:color="auto" w:fill="auto"/>
            <w:vAlign w:val="bottom"/>
          </w:tcPr>
          <w:p w:rsidR="00334360" w:rsidRPr="00830198" w:rsidRDefault="00334360" w:rsidP="00921343">
            <w:pPr>
              <w:tabs>
                <w:tab w:val="center" w:pos="4677"/>
                <w:tab w:val="right" w:pos="9355"/>
              </w:tabs>
              <w:jc w:val="center"/>
            </w:pPr>
          </w:p>
        </w:tc>
        <w:tc>
          <w:tcPr>
            <w:tcW w:w="851" w:type="dxa"/>
          </w:tcPr>
          <w:p w:rsidR="00334360" w:rsidRPr="00830198" w:rsidRDefault="00334360" w:rsidP="00921343">
            <w:pPr>
              <w:tabs>
                <w:tab w:val="center" w:pos="4677"/>
                <w:tab w:val="right" w:pos="9355"/>
              </w:tabs>
              <w:jc w:val="center"/>
            </w:pPr>
          </w:p>
        </w:tc>
        <w:tc>
          <w:tcPr>
            <w:tcW w:w="903" w:type="dxa"/>
          </w:tcPr>
          <w:p w:rsidR="00334360" w:rsidRPr="00830198" w:rsidRDefault="00334360" w:rsidP="00921343">
            <w:pPr>
              <w:tabs>
                <w:tab w:val="center" w:pos="4677"/>
                <w:tab w:val="right" w:pos="9355"/>
              </w:tabs>
              <w:jc w:val="center"/>
            </w:pP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крови</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3,1</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7,5</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2,2</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7,3</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2,4</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12,1</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4,7</w:t>
            </w:r>
          </w:p>
        </w:tc>
        <w:tc>
          <w:tcPr>
            <w:tcW w:w="851" w:type="dxa"/>
          </w:tcPr>
          <w:p w:rsidR="00334360" w:rsidRPr="00830198" w:rsidRDefault="00334360" w:rsidP="00921343">
            <w:pPr>
              <w:tabs>
                <w:tab w:val="center" w:pos="4677"/>
                <w:tab w:val="right" w:pos="9355"/>
              </w:tabs>
              <w:jc w:val="center"/>
            </w:pPr>
            <w:r w:rsidRPr="00830198">
              <w:t>9,9</w:t>
            </w:r>
          </w:p>
        </w:tc>
        <w:tc>
          <w:tcPr>
            <w:tcW w:w="903" w:type="dxa"/>
          </w:tcPr>
          <w:p w:rsidR="00334360" w:rsidRPr="00830198" w:rsidRDefault="00334360" w:rsidP="00921343">
            <w:pPr>
              <w:tabs>
                <w:tab w:val="center" w:pos="4677"/>
                <w:tab w:val="right" w:pos="9355"/>
              </w:tabs>
              <w:jc w:val="center"/>
            </w:pPr>
            <w:r w:rsidRPr="00830198">
              <w:t>3,6</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эндокринной системы</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45,4</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6,8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46,3</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6,4</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49,7</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5,9</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64,2</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10,6</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58,4</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10,0</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Сахарный диабет</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21,9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2,0</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22,2</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2,1</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23,1</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2,0</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26,3</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2,4</w:t>
            </w:r>
          </w:p>
        </w:tc>
        <w:tc>
          <w:tcPr>
            <w:tcW w:w="851" w:type="dxa"/>
          </w:tcPr>
          <w:p w:rsidR="00334360" w:rsidRPr="00830198" w:rsidRDefault="00334360" w:rsidP="00921343">
            <w:pPr>
              <w:tabs>
                <w:tab w:val="center" w:pos="4677"/>
                <w:tab w:val="right" w:pos="9355"/>
              </w:tabs>
              <w:jc w:val="center"/>
            </w:pPr>
            <w:r w:rsidRPr="00830198">
              <w:t>23,1</w:t>
            </w:r>
          </w:p>
        </w:tc>
        <w:tc>
          <w:tcPr>
            <w:tcW w:w="903" w:type="dxa"/>
          </w:tcPr>
          <w:p w:rsidR="00334360" w:rsidRPr="00830198" w:rsidRDefault="00334360" w:rsidP="00921343">
            <w:pPr>
              <w:tabs>
                <w:tab w:val="center" w:pos="4677"/>
                <w:tab w:val="right" w:pos="9355"/>
              </w:tabs>
              <w:jc w:val="center"/>
            </w:pPr>
            <w:r w:rsidRPr="00830198">
              <w:t>2,0</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Психические расстройства</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72,3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71,9</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6,7</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69,5</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5,5</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48,6</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5,4</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53,4</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6,3</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нервной системы</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50,5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43,4</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7,8</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42,2</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7,9</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58,2</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16,3</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52,0</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15,2</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глаза</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104,6</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31,6</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94,6</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29,8</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97,2</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27,1</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113,0</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35,2</w:t>
            </w:r>
          </w:p>
        </w:tc>
        <w:tc>
          <w:tcPr>
            <w:tcW w:w="851" w:type="dxa"/>
          </w:tcPr>
          <w:p w:rsidR="00334360" w:rsidRPr="00830198" w:rsidRDefault="00334360" w:rsidP="00921343">
            <w:pPr>
              <w:tabs>
                <w:tab w:val="center" w:pos="4677"/>
                <w:tab w:val="right" w:pos="9355"/>
              </w:tabs>
              <w:jc w:val="center"/>
            </w:pPr>
            <w:r w:rsidRPr="00830198">
              <w:t>97,6</w:t>
            </w:r>
          </w:p>
        </w:tc>
        <w:tc>
          <w:tcPr>
            <w:tcW w:w="903" w:type="dxa"/>
          </w:tcPr>
          <w:p w:rsidR="00334360" w:rsidRPr="00830198" w:rsidRDefault="00334360" w:rsidP="00921343">
            <w:pPr>
              <w:tabs>
                <w:tab w:val="center" w:pos="4677"/>
                <w:tab w:val="right" w:pos="9355"/>
              </w:tabs>
              <w:jc w:val="center"/>
            </w:pPr>
            <w:r w:rsidRPr="00830198">
              <w:t>32,1</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уха</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40,4</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28,8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33,4</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24,2</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34,9</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22,0</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41,7</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28,2</w:t>
            </w:r>
          </w:p>
        </w:tc>
        <w:tc>
          <w:tcPr>
            <w:tcW w:w="851" w:type="dxa"/>
          </w:tcPr>
          <w:p w:rsidR="00334360" w:rsidRPr="00830198" w:rsidRDefault="00334360" w:rsidP="00921343">
            <w:pPr>
              <w:tabs>
                <w:tab w:val="center" w:pos="4677"/>
                <w:tab w:val="right" w:pos="9355"/>
              </w:tabs>
              <w:jc w:val="center"/>
            </w:pPr>
            <w:r w:rsidRPr="00830198">
              <w:t>33,0</w:t>
            </w:r>
          </w:p>
        </w:tc>
        <w:tc>
          <w:tcPr>
            <w:tcW w:w="903" w:type="dxa"/>
          </w:tcPr>
          <w:p w:rsidR="00334360" w:rsidRPr="00830198" w:rsidRDefault="00334360" w:rsidP="00921343">
            <w:pPr>
              <w:tabs>
                <w:tab w:val="center" w:pos="4677"/>
                <w:tab w:val="right" w:pos="9355"/>
              </w:tabs>
              <w:jc w:val="center"/>
            </w:pPr>
            <w:r w:rsidRPr="00830198">
              <w:t>23,7</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системы кровообращения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198,2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45,5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209,7</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51,7</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216,8</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53,4</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227,5</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26,7</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186,0</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22,5</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Артериальная гипертензия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84,9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18,6</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91,2</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21,2</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90,5</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19,8</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85,5</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5,9</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73,8</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4,4</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ИБС</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39,9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10,4</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42,7</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11,8</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45,1</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13,2</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51,3</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5,2</w:t>
            </w:r>
          </w:p>
        </w:tc>
        <w:tc>
          <w:tcPr>
            <w:tcW w:w="851" w:type="dxa"/>
          </w:tcPr>
          <w:p w:rsidR="00334360" w:rsidRPr="00830198" w:rsidRDefault="00334360" w:rsidP="00921343">
            <w:pPr>
              <w:tabs>
                <w:tab w:val="center" w:pos="4677"/>
                <w:tab w:val="right" w:pos="9355"/>
              </w:tabs>
              <w:jc w:val="center"/>
            </w:pPr>
            <w:r w:rsidRPr="00830198">
              <w:t>39,6</w:t>
            </w:r>
          </w:p>
        </w:tc>
        <w:tc>
          <w:tcPr>
            <w:tcW w:w="903" w:type="dxa"/>
          </w:tcPr>
          <w:p w:rsidR="00334360" w:rsidRPr="00830198" w:rsidRDefault="00334360" w:rsidP="00921343">
            <w:pPr>
              <w:tabs>
                <w:tab w:val="center" w:pos="4677"/>
                <w:tab w:val="right" w:pos="9355"/>
              </w:tabs>
              <w:jc w:val="center"/>
            </w:pPr>
            <w:r w:rsidRPr="00830198">
              <w:t>4,2</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цереброваскулярные</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28,3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5,5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30,3</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6,4</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33,6</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8,6</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48,1</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6,5</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35,6</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5,6</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органов дыхания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457,7</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419,9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407,0</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374,9</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408,8</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374,6</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382,0</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331,2</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399,1</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360,0</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пневмония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2,8</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2,8</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10,9</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10,9</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4,6</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4,6</w:t>
            </w:r>
          </w:p>
        </w:tc>
        <w:tc>
          <w:tcPr>
            <w:tcW w:w="851" w:type="dxa"/>
          </w:tcPr>
          <w:p w:rsidR="00334360" w:rsidRPr="00830198" w:rsidRDefault="00334360" w:rsidP="00921343">
            <w:pPr>
              <w:tabs>
                <w:tab w:val="center" w:pos="4677"/>
                <w:tab w:val="right" w:pos="9355"/>
              </w:tabs>
              <w:jc w:val="center"/>
            </w:pPr>
            <w:r w:rsidRPr="00830198">
              <w:t>5,1</w:t>
            </w:r>
          </w:p>
        </w:tc>
        <w:tc>
          <w:tcPr>
            <w:tcW w:w="903" w:type="dxa"/>
          </w:tcPr>
          <w:p w:rsidR="00334360" w:rsidRPr="00830198" w:rsidRDefault="00334360" w:rsidP="00921343">
            <w:pPr>
              <w:tabs>
                <w:tab w:val="center" w:pos="4677"/>
                <w:tab w:val="right" w:pos="9355"/>
              </w:tabs>
              <w:jc w:val="center"/>
            </w:pPr>
            <w:r w:rsidRPr="00830198">
              <w:t>5,1</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органов пищеварения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89,0</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29,5</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89,6</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28,5</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88,5</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27,8</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113,7</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34,8</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122,4</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44,9</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кожи</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75,3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52,7</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73,4</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49,4</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78,2</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52,1</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62,1</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48,1</w:t>
            </w:r>
          </w:p>
        </w:tc>
        <w:tc>
          <w:tcPr>
            <w:tcW w:w="851" w:type="dxa"/>
          </w:tcPr>
          <w:p w:rsidR="00334360" w:rsidRPr="00830198" w:rsidRDefault="00334360" w:rsidP="00921343">
            <w:pPr>
              <w:tabs>
                <w:tab w:val="center" w:pos="4677"/>
                <w:tab w:val="right" w:pos="9355"/>
              </w:tabs>
              <w:jc w:val="center"/>
            </w:pPr>
            <w:r w:rsidRPr="00830198">
              <w:t>64,6</w:t>
            </w:r>
          </w:p>
        </w:tc>
        <w:tc>
          <w:tcPr>
            <w:tcW w:w="903" w:type="dxa"/>
          </w:tcPr>
          <w:p w:rsidR="00334360" w:rsidRPr="00830198" w:rsidRDefault="00334360" w:rsidP="00921343">
            <w:pPr>
              <w:tabs>
                <w:tab w:val="center" w:pos="4677"/>
                <w:tab w:val="right" w:pos="9355"/>
              </w:tabs>
              <w:jc w:val="center"/>
            </w:pPr>
            <w:r w:rsidRPr="00830198">
              <w:t>51,3</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костно-мышечной системы</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130,8</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29,3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132,6</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28,2</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133,5</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25,8</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133,5</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33,3</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104,7</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28,7</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Болезни мочеполовой системы</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112,4</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49,2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114,5</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48,2</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116,0</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44,2</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115,7</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49,6</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103,4</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45,6</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Осложнение беременности и родов</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88,3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63,2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91,1</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63,7</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82,5</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61,8</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94,1</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71,2</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99,7</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73,2</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Врожденные аномалии</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13,2</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3,3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12,5</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2,3</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8,7</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1,7</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7,1</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2,1</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7,9</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2,5</w:t>
            </w:r>
          </w:p>
        </w:tc>
      </w:tr>
      <w:tr w:rsidR="00334360" w:rsidRPr="00830198" w:rsidTr="00921343">
        <w:tc>
          <w:tcPr>
            <w:tcW w:w="1951" w:type="dxa"/>
            <w:shd w:val="clear" w:color="auto" w:fill="auto"/>
          </w:tcPr>
          <w:p w:rsidR="00334360" w:rsidRPr="00830198" w:rsidRDefault="00334360" w:rsidP="00921343">
            <w:pPr>
              <w:tabs>
                <w:tab w:val="center" w:pos="4677"/>
                <w:tab w:val="right" w:pos="9355"/>
              </w:tabs>
            </w:pPr>
            <w:r w:rsidRPr="00830198">
              <w:t>Симптомы, признаки и отклонения от нормы</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19,9</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8,3</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20,5</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9,6</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15,0</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7,1</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10,9</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6,6</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10,9</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6,6</w:t>
            </w:r>
          </w:p>
        </w:tc>
      </w:tr>
      <w:tr w:rsidR="00334360" w:rsidRPr="00335C69" w:rsidTr="00921343">
        <w:tc>
          <w:tcPr>
            <w:tcW w:w="1951" w:type="dxa"/>
            <w:shd w:val="clear" w:color="auto" w:fill="auto"/>
          </w:tcPr>
          <w:p w:rsidR="00334360" w:rsidRPr="00830198" w:rsidRDefault="00334360" w:rsidP="00921343">
            <w:pPr>
              <w:tabs>
                <w:tab w:val="center" w:pos="4677"/>
                <w:tab w:val="right" w:pos="9355"/>
              </w:tabs>
            </w:pPr>
            <w:r w:rsidRPr="00830198">
              <w:t>Травмы и отравления</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92,7</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90,0</w:t>
            </w:r>
          </w:p>
        </w:tc>
        <w:tc>
          <w:tcPr>
            <w:tcW w:w="851" w:type="dxa"/>
            <w:shd w:val="clear" w:color="auto" w:fill="auto"/>
            <w:vAlign w:val="bottom"/>
          </w:tcPr>
          <w:p w:rsidR="00334360" w:rsidRPr="00830198" w:rsidRDefault="00334360" w:rsidP="00921343">
            <w:pPr>
              <w:tabs>
                <w:tab w:val="center" w:pos="4677"/>
                <w:tab w:val="right" w:pos="9355"/>
              </w:tabs>
              <w:jc w:val="center"/>
            </w:pPr>
            <w:r w:rsidRPr="00830198">
              <w:t>93,1</w:t>
            </w:r>
          </w:p>
        </w:tc>
        <w:tc>
          <w:tcPr>
            <w:tcW w:w="850" w:type="dxa"/>
            <w:shd w:val="clear" w:color="auto" w:fill="auto"/>
            <w:vAlign w:val="bottom"/>
          </w:tcPr>
          <w:p w:rsidR="00334360" w:rsidRPr="00830198" w:rsidRDefault="00334360" w:rsidP="00921343">
            <w:pPr>
              <w:tabs>
                <w:tab w:val="center" w:pos="4677"/>
                <w:tab w:val="right" w:pos="9355"/>
              </w:tabs>
              <w:jc w:val="center"/>
            </w:pPr>
            <w:r w:rsidRPr="00830198">
              <w:t>93,1</w:t>
            </w:r>
          </w:p>
        </w:tc>
        <w:tc>
          <w:tcPr>
            <w:tcW w:w="898" w:type="dxa"/>
            <w:shd w:val="clear" w:color="auto" w:fill="auto"/>
            <w:vAlign w:val="bottom"/>
          </w:tcPr>
          <w:p w:rsidR="00334360" w:rsidRPr="00830198" w:rsidRDefault="00334360" w:rsidP="00921343">
            <w:pPr>
              <w:tabs>
                <w:tab w:val="center" w:pos="4677"/>
                <w:tab w:val="right" w:pos="9355"/>
              </w:tabs>
              <w:jc w:val="center"/>
            </w:pPr>
            <w:r w:rsidRPr="00830198">
              <w:t>85,6</w:t>
            </w:r>
          </w:p>
        </w:tc>
        <w:tc>
          <w:tcPr>
            <w:tcW w:w="756" w:type="dxa"/>
            <w:shd w:val="clear" w:color="auto" w:fill="auto"/>
            <w:vAlign w:val="bottom"/>
          </w:tcPr>
          <w:p w:rsidR="00334360" w:rsidRPr="00830198" w:rsidRDefault="00334360" w:rsidP="00921343">
            <w:pPr>
              <w:tabs>
                <w:tab w:val="center" w:pos="4677"/>
                <w:tab w:val="right" w:pos="9355"/>
              </w:tabs>
              <w:jc w:val="center"/>
            </w:pPr>
            <w:r w:rsidRPr="00830198">
              <w:t>85,6</w:t>
            </w:r>
          </w:p>
        </w:tc>
        <w:tc>
          <w:tcPr>
            <w:tcW w:w="984" w:type="dxa"/>
            <w:shd w:val="clear" w:color="auto" w:fill="auto"/>
            <w:vAlign w:val="bottom"/>
          </w:tcPr>
          <w:p w:rsidR="00334360" w:rsidRPr="00830198" w:rsidRDefault="00334360" w:rsidP="00921343">
            <w:pPr>
              <w:tabs>
                <w:tab w:val="center" w:pos="4677"/>
                <w:tab w:val="right" w:pos="9355"/>
              </w:tabs>
              <w:jc w:val="center"/>
            </w:pPr>
            <w:r w:rsidRPr="00830198">
              <w:t>93,9</w:t>
            </w:r>
          </w:p>
        </w:tc>
        <w:tc>
          <w:tcPr>
            <w:tcW w:w="763" w:type="dxa"/>
            <w:shd w:val="clear" w:color="auto" w:fill="auto"/>
            <w:vAlign w:val="bottom"/>
          </w:tcPr>
          <w:p w:rsidR="00334360" w:rsidRPr="00830198" w:rsidRDefault="00334360" w:rsidP="00921343">
            <w:pPr>
              <w:tabs>
                <w:tab w:val="center" w:pos="4677"/>
                <w:tab w:val="right" w:pos="9355"/>
              </w:tabs>
              <w:jc w:val="center"/>
            </w:pPr>
            <w:r w:rsidRPr="00830198">
              <w:t>93,9</w:t>
            </w:r>
          </w:p>
        </w:tc>
        <w:tc>
          <w:tcPr>
            <w:tcW w:w="851"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101,7</w:t>
            </w:r>
          </w:p>
        </w:tc>
        <w:tc>
          <w:tcPr>
            <w:tcW w:w="903" w:type="dxa"/>
          </w:tcPr>
          <w:p w:rsidR="00334360" w:rsidRPr="00830198" w:rsidRDefault="00334360" w:rsidP="00921343">
            <w:pPr>
              <w:tabs>
                <w:tab w:val="center" w:pos="4677"/>
                <w:tab w:val="right" w:pos="9355"/>
              </w:tabs>
              <w:jc w:val="center"/>
            </w:pPr>
          </w:p>
          <w:p w:rsidR="00334360" w:rsidRPr="00830198" w:rsidRDefault="00334360" w:rsidP="00921343">
            <w:pPr>
              <w:tabs>
                <w:tab w:val="center" w:pos="4677"/>
                <w:tab w:val="right" w:pos="9355"/>
              </w:tabs>
              <w:jc w:val="center"/>
            </w:pPr>
            <w:r w:rsidRPr="00830198">
              <w:t>101,6</w:t>
            </w:r>
          </w:p>
        </w:tc>
      </w:tr>
    </w:tbl>
    <w:p w:rsidR="00334360" w:rsidRPr="00335C69" w:rsidRDefault="00334360" w:rsidP="00334360">
      <w:pPr>
        <w:ind w:firstLine="709"/>
        <w:jc w:val="both"/>
        <w:rPr>
          <w:b/>
        </w:rPr>
      </w:pPr>
    </w:p>
    <w:p w:rsidR="00334360" w:rsidRPr="003879A8" w:rsidRDefault="00334360" w:rsidP="00334360">
      <w:pPr>
        <w:ind w:firstLine="709"/>
        <w:contextualSpacing/>
        <w:jc w:val="both"/>
        <w:rPr>
          <w:sz w:val="28"/>
          <w:szCs w:val="28"/>
        </w:rPr>
      </w:pPr>
      <w:r w:rsidRPr="003879A8">
        <w:rPr>
          <w:sz w:val="28"/>
          <w:szCs w:val="28"/>
        </w:rPr>
        <w:t>- болезни уха – на 4,5 %;</w:t>
      </w:r>
    </w:p>
    <w:p w:rsidR="00334360" w:rsidRPr="003879A8" w:rsidRDefault="00334360" w:rsidP="00334360">
      <w:pPr>
        <w:ind w:firstLine="709"/>
        <w:contextualSpacing/>
        <w:jc w:val="both"/>
        <w:rPr>
          <w:sz w:val="28"/>
          <w:szCs w:val="28"/>
        </w:rPr>
      </w:pPr>
      <w:r w:rsidRPr="003879A8">
        <w:rPr>
          <w:sz w:val="28"/>
          <w:szCs w:val="28"/>
        </w:rPr>
        <w:t xml:space="preserve">- болезни кожи – на 6,5 %. </w:t>
      </w:r>
    </w:p>
    <w:p w:rsidR="00334360" w:rsidRPr="003879A8" w:rsidRDefault="00334360" w:rsidP="00334360">
      <w:pPr>
        <w:ind w:firstLine="709"/>
        <w:contextualSpacing/>
        <w:jc w:val="both"/>
        <w:rPr>
          <w:sz w:val="28"/>
          <w:szCs w:val="28"/>
        </w:rPr>
      </w:pPr>
      <w:r w:rsidRPr="003879A8">
        <w:rPr>
          <w:sz w:val="28"/>
          <w:szCs w:val="28"/>
        </w:rPr>
        <w:t>Превышение по сравнению со среднероссийскими показателями общей заболеваемости отмечены по 5 классам болезней, среди которых наиболее значительные:</w:t>
      </w:r>
    </w:p>
    <w:p w:rsidR="00334360" w:rsidRPr="003879A8" w:rsidRDefault="00334360" w:rsidP="00334360">
      <w:pPr>
        <w:ind w:firstLine="709"/>
        <w:contextualSpacing/>
        <w:jc w:val="both"/>
        <w:rPr>
          <w:sz w:val="28"/>
          <w:szCs w:val="28"/>
        </w:rPr>
      </w:pPr>
      <w:r w:rsidRPr="003879A8">
        <w:rPr>
          <w:sz w:val="28"/>
          <w:szCs w:val="28"/>
        </w:rPr>
        <w:t>- врожденные аномалии – на 22,5 %;</w:t>
      </w:r>
    </w:p>
    <w:p w:rsidR="00334360" w:rsidRPr="003879A8" w:rsidRDefault="00334360" w:rsidP="00334360">
      <w:pPr>
        <w:ind w:firstLine="709"/>
        <w:contextualSpacing/>
        <w:jc w:val="both"/>
        <w:rPr>
          <w:sz w:val="28"/>
          <w:szCs w:val="28"/>
        </w:rPr>
      </w:pPr>
      <w:r w:rsidRPr="003879A8">
        <w:rPr>
          <w:sz w:val="28"/>
          <w:szCs w:val="28"/>
        </w:rPr>
        <w:t>- психические расстройства – на 43 %;</w:t>
      </w:r>
    </w:p>
    <w:p w:rsidR="00334360" w:rsidRPr="003879A8" w:rsidRDefault="00334360" w:rsidP="00334360">
      <w:pPr>
        <w:ind w:firstLine="709"/>
        <w:contextualSpacing/>
        <w:jc w:val="both"/>
        <w:rPr>
          <w:sz w:val="28"/>
          <w:szCs w:val="28"/>
        </w:rPr>
      </w:pPr>
      <w:r w:rsidRPr="003879A8">
        <w:rPr>
          <w:sz w:val="28"/>
          <w:szCs w:val="28"/>
        </w:rPr>
        <w:t>- инфекционные и паразитарные болезни – на 55,8 %;</w:t>
      </w:r>
    </w:p>
    <w:p w:rsidR="00334360" w:rsidRDefault="00334360" w:rsidP="00334360">
      <w:pPr>
        <w:ind w:firstLine="709"/>
        <w:contextualSpacing/>
        <w:jc w:val="both"/>
        <w:rPr>
          <w:sz w:val="28"/>
          <w:szCs w:val="28"/>
        </w:rPr>
      </w:pPr>
      <w:r w:rsidRPr="003879A8">
        <w:rPr>
          <w:sz w:val="28"/>
          <w:szCs w:val="28"/>
        </w:rPr>
        <w:t>- болезни кожи – на 25,9 %</w:t>
      </w:r>
      <w:r>
        <w:rPr>
          <w:sz w:val="28"/>
          <w:szCs w:val="28"/>
        </w:rPr>
        <w:t>.</w:t>
      </w:r>
    </w:p>
    <w:p w:rsidR="00334360" w:rsidRPr="00AA0B0C" w:rsidRDefault="00334360" w:rsidP="00334360">
      <w:pPr>
        <w:ind w:firstLine="709"/>
        <w:contextualSpacing/>
        <w:jc w:val="both"/>
        <w:rPr>
          <w:sz w:val="28"/>
          <w:szCs w:val="28"/>
        </w:rPr>
      </w:pPr>
      <w:r w:rsidRPr="00AA0B0C">
        <w:rPr>
          <w:sz w:val="28"/>
          <w:szCs w:val="28"/>
        </w:rPr>
        <w:t xml:space="preserve">Ведущее место в структуре общей заболеваемости занимают болезни органов дыхания – 25,7 % , на 2 месте болезни системы кровообращения – </w:t>
      </w:r>
      <w:r w:rsidRPr="00AA0B0C">
        <w:rPr>
          <w:sz w:val="28"/>
          <w:szCs w:val="28"/>
        </w:rPr>
        <w:lastRenderedPageBreak/>
        <w:t xml:space="preserve">13,6 %, </w:t>
      </w:r>
      <w:r>
        <w:rPr>
          <w:sz w:val="28"/>
          <w:szCs w:val="28"/>
        </w:rPr>
        <w:t>н</w:t>
      </w:r>
      <w:r w:rsidRPr="00AA0B0C">
        <w:rPr>
          <w:sz w:val="28"/>
          <w:szCs w:val="28"/>
        </w:rPr>
        <w:t xml:space="preserve">а 3 месте болезни </w:t>
      </w:r>
      <w:proofErr w:type="spellStart"/>
      <w:r w:rsidRPr="00AA0B0C">
        <w:rPr>
          <w:sz w:val="28"/>
          <w:szCs w:val="28"/>
        </w:rPr>
        <w:t>костно</w:t>
      </w:r>
      <w:proofErr w:type="spellEnd"/>
      <w:r w:rsidRPr="00AA0B0C">
        <w:rPr>
          <w:sz w:val="28"/>
          <w:szCs w:val="28"/>
        </w:rPr>
        <w:t xml:space="preserve">–мышечной системы – 8,4 %, на  4 и 5 местах болезни мочеполовой системы и болезни глаза – 7,3  % и 6,1 % соответственно (рисунок 4). </w:t>
      </w:r>
    </w:p>
    <w:p w:rsidR="00334360" w:rsidRPr="001E65FD" w:rsidRDefault="00334360" w:rsidP="00334360">
      <w:pPr>
        <w:ind w:firstLine="709"/>
        <w:contextualSpacing/>
        <w:jc w:val="both"/>
        <w:rPr>
          <w:bCs/>
        </w:rPr>
      </w:pPr>
    </w:p>
    <w:p w:rsidR="00334360" w:rsidRPr="001E65FD" w:rsidRDefault="00334360" w:rsidP="00334360">
      <w:pPr>
        <w:keepNext/>
        <w:jc w:val="both"/>
      </w:pPr>
      <w:r>
        <w:rPr>
          <w:noProof/>
        </w:rPr>
        <w:drawing>
          <wp:inline distT="0" distB="0" distL="0" distR="0">
            <wp:extent cx="6078855" cy="29038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855" cy="2903855"/>
                    </a:xfrm>
                    <a:prstGeom prst="rect">
                      <a:avLst/>
                    </a:prstGeom>
                    <a:noFill/>
                    <a:ln>
                      <a:noFill/>
                    </a:ln>
                  </pic:spPr>
                </pic:pic>
              </a:graphicData>
            </a:graphic>
          </wp:inline>
        </w:drawing>
      </w:r>
    </w:p>
    <w:p w:rsidR="00334360" w:rsidRPr="00517D18" w:rsidRDefault="00334360" w:rsidP="00334360">
      <w:pPr>
        <w:jc w:val="center"/>
        <w:rPr>
          <w:bCs/>
        </w:rPr>
      </w:pPr>
      <w:r w:rsidRPr="00517D18">
        <w:rPr>
          <w:bCs/>
        </w:rPr>
        <w:t xml:space="preserve">Рисунок </w:t>
      </w:r>
      <w:r w:rsidRPr="00517D18">
        <w:rPr>
          <w:bCs/>
        </w:rPr>
        <w:fldChar w:fldCharType="begin"/>
      </w:r>
      <w:r w:rsidRPr="00517D18">
        <w:rPr>
          <w:bCs/>
        </w:rPr>
        <w:instrText xml:space="preserve"> SEQ Рисунок \* ARABIC </w:instrText>
      </w:r>
      <w:r w:rsidRPr="00517D18">
        <w:rPr>
          <w:bCs/>
        </w:rPr>
        <w:fldChar w:fldCharType="separate"/>
      </w:r>
      <w:r>
        <w:rPr>
          <w:bCs/>
          <w:noProof/>
        </w:rPr>
        <w:t>4</w:t>
      </w:r>
      <w:r w:rsidRPr="00517D18">
        <w:rPr>
          <w:bCs/>
        </w:rPr>
        <w:fldChar w:fldCharType="end"/>
      </w:r>
      <w:r w:rsidRPr="00517D18">
        <w:rPr>
          <w:bCs/>
        </w:rPr>
        <w:t>. Структура общей заболеваемости</w:t>
      </w:r>
    </w:p>
    <w:p w:rsidR="00334360" w:rsidRDefault="00334360" w:rsidP="00334360">
      <w:pPr>
        <w:tabs>
          <w:tab w:val="left" w:pos="855"/>
        </w:tabs>
        <w:jc w:val="both"/>
        <w:rPr>
          <w:sz w:val="28"/>
          <w:szCs w:val="28"/>
        </w:rPr>
      </w:pPr>
      <w:r w:rsidRPr="001E65FD">
        <w:tab/>
      </w:r>
      <w:r w:rsidRPr="00AA0B0C">
        <w:rPr>
          <w:sz w:val="28"/>
          <w:szCs w:val="28"/>
        </w:rPr>
        <w:t xml:space="preserve">            </w:t>
      </w:r>
    </w:p>
    <w:p w:rsidR="00334360" w:rsidRPr="007A2205" w:rsidRDefault="00334360" w:rsidP="00334360">
      <w:pPr>
        <w:ind w:firstLine="708"/>
        <w:jc w:val="both"/>
        <w:rPr>
          <w:sz w:val="28"/>
          <w:szCs w:val="28"/>
        </w:rPr>
      </w:pPr>
      <w:r w:rsidRPr="00ED23A4">
        <w:rPr>
          <w:sz w:val="28"/>
          <w:szCs w:val="28"/>
        </w:rPr>
        <w:t xml:space="preserve">Среди болезней системы кровообращения лидируют болезни, характеризующиеся повышенным кровяным давлением. Стабилизация и </w:t>
      </w:r>
      <w:proofErr w:type="gramStart"/>
      <w:r w:rsidRPr="00ED23A4">
        <w:rPr>
          <w:sz w:val="28"/>
          <w:szCs w:val="28"/>
        </w:rPr>
        <w:t>некоторое</w:t>
      </w:r>
      <w:proofErr w:type="gramEnd"/>
      <w:r w:rsidRPr="00ED23A4">
        <w:rPr>
          <w:sz w:val="28"/>
          <w:szCs w:val="28"/>
        </w:rPr>
        <w:t xml:space="preserve"> снижения данного показателя в 2013 году позволит в ближайшие годы предотвратить риск возникновения ИБС и инсультов.</w:t>
      </w:r>
    </w:p>
    <w:p w:rsidR="00334360" w:rsidRDefault="00334360" w:rsidP="00334360">
      <w:pPr>
        <w:ind w:firstLine="708"/>
        <w:jc w:val="both"/>
        <w:rPr>
          <w:bCs/>
          <w:sz w:val="28"/>
          <w:szCs w:val="28"/>
        </w:rPr>
      </w:pPr>
    </w:p>
    <w:p w:rsidR="00334360" w:rsidRPr="00ED23A4" w:rsidRDefault="00334360" w:rsidP="00334360">
      <w:pPr>
        <w:ind w:firstLine="708"/>
        <w:jc w:val="both"/>
        <w:rPr>
          <w:bCs/>
          <w:sz w:val="28"/>
          <w:szCs w:val="28"/>
        </w:rPr>
      </w:pPr>
      <w:r w:rsidRPr="007A2205">
        <w:rPr>
          <w:bCs/>
          <w:sz w:val="28"/>
          <w:szCs w:val="28"/>
        </w:rPr>
        <w:t xml:space="preserve">Заболеваемость с </w:t>
      </w:r>
      <w:r w:rsidRPr="007A2205">
        <w:rPr>
          <w:b/>
          <w:bCs/>
          <w:sz w:val="28"/>
          <w:szCs w:val="28"/>
        </w:rPr>
        <w:t>временной утратой трудоспособности</w:t>
      </w:r>
      <w:r w:rsidRPr="007A2205">
        <w:rPr>
          <w:bCs/>
          <w:sz w:val="28"/>
          <w:szCs w:val="28"/>
        </w:rPr>
        <w:t xml:space="preserve"> в Камчатском крае в 2013 году  характеризуется снижением  случаев по заболеваниям </w:t>
      </w:r>
      <w:r w:rsidRPr="00ED23A4">
        <w:rPr>
          <w:bCs/>
          <w:sz w:val="28"/>
          <w:szCs w:val="28"/>
        </w:rPr>
        <w:t xml:space="preserve">на 11,5 % в 2011 году и на 3,5 % в 2012 году (таблица </w:t>
      </w:r>
      <w:r>
        <w:rPr>
          <w:bCs/>
          <w:sz w:val="28"/>
          <w:szCs w:val="28"/>
        </w:rPr>
        <w:t>5</w:t>
      </w:r>
      <w:r w:rsidRPr="00ED23A4">
        <w:rPr>
          <w:bCs/>
          <w:sz w:val="28"/>
          <w:szCs w:val="28"/>
        </w:rPr>
        <w:t>). По сравнению со среднероссийским показатель ниже на 20,9 %.</w:t>
      </w:r>
    </w:p>
    <w:p w:rsidR="00334360" w:rsidRPr="00ED23A4" w:rsidRDefault="00334360" w:rsidP="00334360">
      <w:pPr>
        <w:ind w:firstLine="708"/>
        <w:jc w:val="both"/>
        <w:rPr>
          <w:bCs/>
          <w:sz w:val="28"/>
          <w:szCs w:val="28"/>
        </w:rPr>
      </w:pPr>
      <w:proofErr w:type="gramStart"/>
      <w:r w:rsidRPr="00ED23A4">
        <w:rPr>
          <w:bCs/>
          <w:sz w:val="28"/>
          <w:szCs w:val="28"/>
        </w:rPr>
        <w:t>В днях на 100 работающих снижение составило  к уровню 2011 года 21,3%, к уровню 2012 года 12,0 %, показатель ниже среднероссийского на 17,8 %. При этом сохраняется  достаточно высокая  длительность пребывания на больничном листе от 14,8 дня в 2012 году до 15 дней в 2011 и 2013 годах, что выше среднероссийского показателя на 7,1 %.</w:t>
      </w:r>
      <w:proofErr w:type="gramEnd"/>
    </w:p>
    <w:p w:rsidR="00334360" w:rsidRPr="001E65FD" w:rsidRDefault="00334360" w:rsidP="00334360">
      <w:pPr>
        <w:ind w:firstLine="708"/>
        <w:jc w:val="both"/>
        <w:rPr>
          <w:bCs/>
        </w:rPr>
      </w:pPr>
    </w:p>
    <w:p w:rsidR="00334360" w:rsidRPr="001E65FD" w:rsidRDefault="00334360" w:rsidP="00334360">
      <w:pPr>
        <w:ind w:firstLine="708"/>
        <w:jc w:val="both"/>
        <w:rPr>
          <w:bCs/>
        </w:rPr>
      </w:pPr>
      <w:r w:rsidRPr="001E65FD">
        <w:rPr>
          <w:bCs/>
        </w:rPr>
        <w:t xml:space="preserve">Таблица </w:t>
      </w:r>
      <w:r>
        <w:rPr>
          <w:bCs/>
        </w:rPr>
        <w:t>5</w:t>
      </w:r>
      <w:r w:rsidRPr="001E65FD">
        <w:rPr>
          <w:bCs/>
        </w:rPr>
        <w:t xml:space="preserve"> – Показатели заболеваемости с временной утратой трудоспособности</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974"/>
        <w:gridCol w:w="974"/>
        <w:gridCol w:w="974"/>
        <w:gridCol w:w="1385"/>
        <w:gridCol w:w="974"/>
        <w:gridCol w:w="974"/>
        <w:gridCol w:w="974"/>
        <w:gridCol w:w="1385"/>
      </w:tblGrid>
      <w:tr w:rsidR="00334360" w:rsidRPr="001E65FD" w:rsidTr="00921343">
        <w:trPr>
          <w:trHeight w:val="64"/>
        </w:trPr>
        <w:tc>
          <w:tcPr>
            <w:tcW w:w="1438"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p>
        </w:tc>
        <w:tc>
          <w:tcPr>
            <w:tcW w:w="4307" w:type="dxa"/>
            <w:gridSpan w:val="4"/>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По заболеваниям</w:t>
            </w:r>
          </w:p>
        </w:tc>
        <w:tc>
          <w:tcPr>
            <w:tcW w:w="4307" w:type="dxa"/>
            <w:gridSpan w:val="4"/>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По всем причинам</w:t>
            </w:r>
          </w:p>
        </w:tc>
      </w:tr>
      <w:tr w:rsidR="00334360" w:rsidRPr="001E65FD" w:rsidTr="00921343">
        <w:trPr>
          <w:trHeight w:val="64"/>
        </w:trPr>
        <w:tc>
          <w:tcPr>
            <w:tcW w:w="1438"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2011г.</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2012г.</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2013г*.</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Pr>
                <w:bCs/>
              </w:rPr>
              <w:t>РФ2012</w:t>
            </w:r>
            <w:r w:rsidRPr="001E65FD">
              <w:rPr>
                <w:bCs/>
              </w:rPr>
              <w:t>г.</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2011г.</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2012г.</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sidRPr="001E65FD">
              <w:rPr>
                <w:bCs/>
              </w:rPr>
              <w:t>2013г*.</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center"/>
              <w:rPr>
                <w:bCs/>
              </w:rPr>
            </w:pPr>
            <w:r>
              <w:rPr>
                <w:bCs/>
              </w:rPr>
              <w:t>РФ2012</w:t>
            </w:r>
            <w:r w:rsidRPr="001E65FD">
              <w:rPr>
                <w:bCs/>
              </w:rPr>
              <w:t>г.</w:t>
            </w:r>
          </w:p>
        </w:tc>
      </w:tr>
      <w:tr w:rsidR="00334360" w:rsidRPr="001E65FD" w:rsidTr="00921343">
        <w:trPr>
          <w:trHeight w:val="64"/>
        </w:trPr>
        <w:tc>
          <w:tcPr>
            <w:tcW w:w="1438"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Случаев на 100 работ.</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46,2</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42,4</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40,9</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51,7</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58,4</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51,7</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52,5</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61,4</w:t>
            </w:r>
          </w:p>
        </w:tc>
      </w:tr>
      <w:tr w:rsidR="00334360" w:rsidRPr="001E65FD" w:rsidTr="00921343">
        <w:trPr>
          <w:trHeight w:val="64"/>
        </w:trPr>
        <w:tc>
          <w:tcPr>
            <w:tcW w:w="1438"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Дней на 100 раб.</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692,5</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627,0</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614,8</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724,2</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800,4</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712,6</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721,0</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807,6</w:t>
            </w:r>
          </w:p>
        </w:tc>
      </w:tr>
      <w:tr w:rsidR="00334360" w:rsidRPr="001E65FD" w:rsidTr="00921343">
        <w:trPr>
          <w:trHeight w:val="64"/>
        </w:trPr>
        <w:tc>
          <w:tcPr>
            <w:tcW w:w="1438"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Ср. длит</w:t>
            </w:r>
            <w:proofErr w:type="gramStart"/>
            <w:r w:rsidRPr="001E65FD">
              <w:rPr>
                <w:bCs/>
              </w:rPr>
              <w:t>.</w:t>
            </w:r>
            <w:proofErr w:type="gramEnd"/>
            <w:r w:rsidRPr="001E65FD">
              <w:rPr>
                <w:bCs/>
              </w:rPr>
              <w:t xml:space="preserve"> </w:t>
            </w:r>
            <w:proofErr w:type="spellStart"/>
            <w:proofErr w:type="gramStart"/>
            <w:r w:rsidRPr="001E65FD">
              <w:rPr>
                <w:bCs/>
              </w:rPr>
              <w:t>п</w:t>
            </w:r>
            <w:proofErr w:type="gramEnd"/>
            <w:r w:rsidRPr="001E65FD">
              <w:rPr>
                <w:bCs/>
              </w:rPr>
              <w:t>ребыван</w:t>
            </w:r>
            <w:proofErr w:type="spellEnd"/>
            <w:r w:rsidRPr="001E65FD">
              <w:rPr>
                <w:bCs/>
              </w:rPr>
              <w:t>.</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15,0</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14,8</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15,0</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14,0</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13,7</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13,7</w:t>
            </w:r>
          </w:p>
        </w:tc>
        <w:tc>
          <w:tcPr>
            <w:tcW w:w="974"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13,7</w:t>
            </w:r>
          </w:p>
        </w:tc>
        <w:tc>
          <w:tcPr>
            <w:tcW w:w="1385" w:type="dxa"/>
            <w:tcBorders>
              <w:top w:val="single" w:sz="4" w:space="0" w:color="auto"/>
              <w:left w:val="single" w:sz="4" w:space="0" w:color="auto"/>
              <w:bottom w:val="single" w:sz="4" w:space="0" w:color="auto"/>
              <w:right w:val="single" w:sz="4" w:space="0" w:color="auto"/>
            </w:tcBorders>
          </w:tcPr>
          <w:p w:rsidR="00334360" w:rsidRPr="001E65FD" w:rsidRDefault="00334360" w:rsidP="00921343">
            <w:pPr>
              <w:jc w:val="both"/>
              <w:rPr>
                <w:bCs/>
              </w:rPr>
            </w:pPr>
            <w:r w:rsidRPr="001E65FD">
              <w:rPr>
                <w:bCs/>
              </w:rPr>
              <w:t>13,1</w:t>
            </w:r>
          </w:p>
        </w:tc>
      </w:tr>
    </w:tbl>
    <w:p w:rsidR="00334360" w:rsidRPr="001E65FD" w:rsidRDefault="00334360" w:rsidP="00334360">
      <w:pPr>
        <w:ind w:firstLine="708"/>
        <w:jc w:val="both"/>
        <w:rPr>
          <w:bCs/>
        </w:rPr>
      </w:pPr>
      <w:r w:rsidRPr="001E65FD">
        <w:rPr>
          <w:bCs/>
        </w:rPr>
        <w:t>*предварительные данные, расчет на работающее население  2012 года</w:t>
      </w:r>
    </w:p>
    <w:p w:rsidR="00334360" w:rsidRPr="001E65FD" w:rsidRDefault="00334360" w:rsidP="00334360">
      <w:pPr>
        <w:ind w:firstLine="708"/>
        <w:jc w:val="both"/>
        <w:rPr>
          <w:bCs/>
        </w:rPr>
      </w:pPr>
    </w:p>
    <w:p w:rsidR="00334360" w:rsidRPr="00AA0B0C" w:rsidRDefault="00334360" w:rsidP="00334360">
      <w:pPr>
        <w:ind w:firstLine="708"/>
        <w:jc w:val="both"/>
        <w:rPr>
          <w:bCs/>
          <w:sz w:val="28"/>
          <w:szCs w:val="28"/>
        </w:rPr>
      </w:pPr>
      <w:proofErr w:type="gramStart"/>
      <w:r w:rsidRPr="00AA0B0C">
        <w:rPr>
          <w:bCs/>
          <w:sz w:val="28"/>
          <w:szCs w:val="28"/>
        </w:rPr>
        <w:t xml:space="preserve">В структуре случаев временной нетрудоспособности по заболеваниям первое  место занимают болезни органов дыхания – 27,2 %, второе  - болезни </w:t>
      </w:r>
      <w:proofErr w:type="spellStart"/>
      <w:r w:rsidRPr="00AA0B0C">
        <w:rPr>
          <w:bCs/>
          <w:sz w:val="28"/>
          <w:szCs w:val="28"/>
        </w:rPr>
        <w:lastRenderedPageBreak/>
        <w:t>костно</w:t>
      </w:r>
      <w:proofErr w:type="spellEnd"/>
      <w:r w:rsidRPr="00AA0B0C">
        <w:rPr>
          <w:bCs/>
          <w:sz w:val="28"/>
          <w:szCs w:val="28"/>
        </w:rPr>
        <w:t xml:space="preserve"> – мышечной системы  - 18,3%, на третьем и четвертом месте – травмы - 12,1 % и болезни системы кровообращения – 10,9% . Наибольший удельный вес в днях нетрудоспособности занимают травмы и отравления (22,0 %),болезни костно-мышечной системы (18,8 %), болезни органов дыхания  (18,0 %).</w:t>
      </w:r>
      <w:proofErr w:type="gramEnd"/>
    </w:p>
    <w:p w:rsidR="00334360" w:rsidRDefault="00334360" w:rsidP="00334360">
      <w:pPr>
        <w:shd w:val="clear" w:color="auto" w:fill="FFFFFF"/>
        <w:autoSpaceDE w:val="0"/>
        <w:autoSpaceDN w:val="0"/>
        <w:adjustRightInd w:val="0"/>
        <w:ind w:firstLine="708"/>
        <w:jc w:val="center"/>
        <w:rPr>
          <w:sz w:val="28"/>
          <w:szCs w:val="28"/>
        </w:rPr>
      </w:pPr>
    </w:p>
    <w:p w:rsidR="00334360" w:rsidRPr="00AA0B0C" w:rsidRDefault="00334360" w:rsidP="00334360">
      <w:pPr>
        <w:ind w:firstLine="720"/>
        <w:jc w:val="both"/>
        <w:rPr>
          <w:sz w:val="28"/>
          <w:szCs w:val="28"/>
        </w:rPr>
      </w:pPr>
      <w:r w:rsidRPr="00AA0B0C">
        <w:rPr>
          <w:sz w:val="28"/>
          <w:szCs w:val="28"/>
        </w:rPr>
        <w:t xml:space="preserve">В 2013 году по сравнению с 2012 годом отмечено снижение заболеваемости по 13 нозологическим формам </w:t>
      </w:r>
      <w:r w:rsidRPr="006F1783">
        <w:rPr>
          <w:b/>
          <w:sz w:val="28"/>
          <w:szCs w:val="28"/>
        </w:rPr>
        <w:t>инфекционных и паразитарных</w:t>
      </w:r>
      <w:r w:rsidRPr="00AA0B0C">
        <w:rPr>
          <w:sz w:val="28"/>
          <w:szCs w:val="28"/>
        </w:rPr>
        <w:t xml:space="preserve"> болезней, </w:t>
      </w:r>
      <w:r>
        <w:rPr>
          <w:sz w:val="28"/>
          <w:szCs w:val="28"/>
        </w:rPr>
        <w:t xml:space="preserve">по сравнению с 2011 годом – по 17, </w:t>
      </w:r>
      <w:r w:rsidRPr="00AA0B0C">
        <w:rPr>
          <w:sz w:val="28"/>
          <w:szCs w:val="28"/>
        </w:rPr>
        <w:t>в том чи</w:t>
      </w:r>
      <w:r w:rsidRPr="00AA0B0C">
        <w:rPr>
          <w:sz w:val="28"/>
          <w:szCs w:val="28"/>
        </w:rPr>
        <w:t>с</w:t>
      </w:r>
      <w:r w:rsidRPr="00AA0B0C">
        <w:rPr>
          <w:sz w:val="28"/>
          <w:szCs w:val="28"/>
        </w:rPr>
        <w:t>ле, туберкулезу, острым вирусным гепатитам</w:t>
      </w:r>
      <w:proofErr w:type="gramStart"/>
      <w:r w:rsidRPr="00AA0B0C">
        <w:rPr>
          <w:sz w:val="28"/>
          <w:szCs w:val="28"/>
        </w:rPr>
        <w:t xml:space="preserve"> А</w:t>
      </w:r>
      <w:proofErr w:type="gramEnd"/>
      <w:r w:rsidRPr="00AA0B0C">
        <w:rPr>
          <w:sz w:val="28"/>
          <w:szCs w:val="28"/>
        </w:rPr>
        <w:t xml:space="preserve"> и В, хроническим вирусным гепат</w:t>
      </w:r>
      <w:r w:rsidRPr="00AA0B0C">
        <w:rPr>
          <w:sz w:val="28"/>
          <w:szCs w:val="28"/>
        </w:rPr>
        <w:t>и</w:t>
      </w:r>
      <w:r w:rsidRPr="00AA0B0C">
        <w:rPr>
          <w:sz w:val="28"/>
          <w:szCs w:val="28"/>
        </w:rPr>
        <w:t>там В и С, трихинеллезу, сифилису, чесотке и др</w:t>
      </w:r>
      <w:r>
        <w:rPr>
          <w:sz w:val="28"/>
          <w:szCs w:val="28"/>
        </w:rPr>
        <w:t>.</w:t>
      </w:r>
      <w:r w:rsidRPr="00435F72">
        <w:rPr>
          <w:sz w:val="28"/>
          <w:szCs w:val="28"/>
        </w:rPr>
        <w:t xml:space="preserve"> </w:t>
      </w:r>
      <w:r w:rsidRPr="00AA0B0C">
        <w:rPr>
          <w:sz w:val="28"/>
          <w:szCs w:val="28"/>
        </w:rPr>
        <w:t>По итогам 2013 года не регистрировались случаи инфекционных заболеваний, управляемых средствами специфической профилактики (кроме 2 случаев  ко</w:t>
      </w:r>
      <w:r w:rsidRPr="00AA0B0C">
        <w:rPr>
          <w:sz w:val="28"/>
          <w:szCs w:val="28"/>
        </w:rPr>
        <w:t>к</w:t>
      </w:r>
      <w:r w:rsidRPr="00AA0B0C">
        <w:rPr>
          <w:sz w:val="28"/>
          <w:szCs w:val="28"/>
        </w:rPr>
        <w:t xml:space="preserve">люша), охват профилактическими прививками против «управляемых» инфекций находится на </w:t>
      </w:r>
      <w:proofErr w:type="gramStart"/>
      <w:r w:rsidRPr="00AA0B0C">
        <w:rPr>
          <w:sz w:val="28"/>
          <w:szCs w:val="28"/>
        </w:rPr>
        <w:t>уровне</w:t>
      </w:r>
      <w:proofErr w:type="gramEnd"/>
      <w:r w:rsidRPr="00AA0B0C">
        <w:rPr>
          <w:sz w:val="28"/>
          <w:szCs w:val="28"/>
        </w:rPr>
        <w:t xml:space="preserve"> 98 %. </w:t>
      </w:r>
    </w:p>
    <w:p w:rsidR="00334360" w:rsidRPr="00AA0B0C" w:rsidRDefault="00334360" w:rsidP="00334360">
      <w:pPr>
        <w:shd w:val="clear" w:color="auto" w:fill="FFFFFF"/>
        <w:autoSpaceDE w:val="0"/>
        <w:autoSpaceDN w:val="0"/>
        <w:adjustRightInd w:val="0"/>
        <w:ind w:firstLine="708"/>
        <w:jc w:val="both"/>
        <w:rPr>
          <w:b/>
          <w:bCs/>
          <w:sz w:val="28"/>
          <w:szCs w:val="28"/>
        </w:rPr>
      </w:pPr>
      <w:r w:rsidRPr="00AA0B0C">
        <w:rPr>
          <w:sz w:val="28"/>
          <w:szCs w:val="28"/>
        </w:rPr>
        <w:t>В 2013 г</w:t>
      </w:r>
      <w:r>
        <w:rPr>
          <w:sz w:val="28"/>
          <w:szCs w:val="28"/>
        </w:rPr>
        <w:t>оду</w:t>
      </w:r>
      <w:r w:rsidRPr="00AA0B0C">
        <w:rPr>
          <w:sz w:val="28"/>
          <w:szCs w:val="28"/>
        </w:rPr>
        <w:t xml:space="preserve"> показатель общей инфекционной заболеваемости совокупного насел</w:t>
      </w:r>
      <w:r w:rsidRPr="00AA0B0C">
        <w:rPr>
          <w:sz w:val="28"/>
          <w:szCs w:val="28"/>
        </w:rPr>
        <w:t>е</w:t>
      </w:r>
      <w:r w:rsidRPr="00AA0B0C">
        <w:rPr>
          <w:sz w:val="28"/>
          <w:szCs w:val="28"/>
        </w:rPr>
        <w:t>ния Камчатского края составил  21</w:t>
      </w:r>
      <w:r>
        <w:rPr>
          <w:sz w:val="28"/>
          <w:szCs w:val="28"/>
        </w:rPr>
        <w:t xml:space="preserve"> </w:t>
      </w:r>
      <w:r w:rsidRPr="00AA0B0C">
        <w:rPr>
          <w:sz w:val="28"/>
          <w:szCs w:val="28"/>
        </w:rPr>
        <w:t>959,2 на 100 тысяч населения (70</w:t>
      </w:r>
      <w:r>
        <w:rPr>
          <w:sz w:val="28"/>
          <w:szCs w:val="28"/>
        </w:rPr>
        <w:t xml:space="preserve"> </w:t>
      </w:r>
      <w:r w:rsidRPr="00AA0B0C">
        <w:rPr>
          <w:sz w:val="28"/>
          <w:szCs w:val="28"/>
        </w:rPr>
        <w:t>390 случаев). В сумме инфекционной заболеваемости случаи ОРВИ и гриппа составили 92,7% (65</w:t>
      </w:r>
      <w:r>
        <w:rPr>
          <w:sz w:val="28"/>
          <w:szCs w:val="28"/>
        </w:rPr>
        <w:t xml:space="preserve"> </w:t>
      </w:r>
      <w:r w:rsidRPr="00AA0B0C">
        <w:rPr>
          <w:sz w:val="28"/>
          <w:szCs w:val="28"/>
        </w:rPr>
        <w:t>278 случаев). Без учета гриппа и ОРВИ показатель общей инфекционной заболеваемости составил 1</w:t>
      </w:r>
      <w:r>
        <w:rPr>
          <w:sz w:val="28"/>
          <w:szCs w:val="28"/>
        </w:rPr>
        <w:t xml:space="preserve"> </w:t>
      </w:r>
      <w:r w:rsidRPr="00AA0B0C">
        <w:rPr>
          <w:sz w:val="28"/>
          <w:szCs w:val="28"/>
        </w:rPr>
        <w:t xml:space="preserve">594,8 на 100 тыс. (5112 случаев). По итогам 2013 года в </w:t>
      </w:r>
      <w:proofErr w:type="gramStart"/>
      <w:r w:rsidRPr="00AA0B0C">
        <w:rPr>
          <w:sz w:val="28"/>
          <w:szCs w:val="28"/>
        </w:rPr>
        <w:t>Камчатском</w:t>
      </w:r>
      <w:proofErr w:type="gramEnd"/>
      <w:r w:rsidRPr="00AA0B0C">
        <w:rPr>
          <w:sz w:val="28"/>
          <w:szCs w:val="28"/>
        </w:rPr>
        <w:t xml:space="preserve"> крае ниже среднероссийского уровня заболеваемость по 11 нозологическим формам инфекционных болезней (в 2012 году по 9 нозологич</w:t>
      </w:r>
      <w:r w:rsidRPr="00AA0B0C">
        <w:rPr>
          <w:sz w:val="28"/>
          <w:szCs w:val="28"/>
        </w:rPr>
        <w:t>е</w:t>
      </w:r>
      <w:r w:rsidRPr="00AA0B0C">
        <w:rPr>
          <w:sz w:val="28"/>
          <w:szCs w:val="28"/>
        </w:rPr>
        <w:t>ским формам).</w:t>
      </w:r>
    </w:p>
    <w:p w:rsidR="00334360" w:rsidRPr="00AA0B0C" w:rsidRDefault="00334360" w:rsidP="00334360">
      <w:pPr>
        <w:shd w:val="clear" w:color="auto" w:fill="FFFFFF"/>
        <w:autoSpaceDE w:val="0"/>
        <w:autoSpaceDN w:val="0"/>
        <w:adjustRightInd w:val="0"/>
        <w:ind w:firstLine="708"/>
        <w:jc w:val="both"/>
        <w:rPr>
          <w:sz w:val="28"/>
          <w:szCs w:val="28"/>
        </w:rPr>
      </w:pPr>
      <w:r w:rsidRPr="00AA0B0C">
        <w:rPr>
          <w:sz w:val="28"/>
          <w:szCs w:val="28"/>
        </w:rPr>
        <w:t>Среди детского населения зарегистриров</w:t>
      </w:r>
      <w:r w:rsidRPr="00AA0B0C">
        <w:rPr>
          <w:sz w:val="28"/>
          <w:szCs w:val="28"/>
        </w:rPr>
        <w:t>а</w:t>
      </w:r>
      <w:r w:rsidRPr="00AA0B0C">
        <w:rPr>
          <w:sz w:val="28"/>
          <w:szCs w:val="28"/>
        </w:rPr>
        <w:t>но 53</w:t>
      </w:r>
      <w:r>
        <w:rPr>
          <w:sz w:val="28"/>
          <w:szCs w:val="28"/>
        </w:rPr>
        <w:t xml:space="preserve"> </w:t>
      </w:r>
      <w:r w:rsidRPr="00AA0B0C">
        <w:rPr>
          <w:sz w:val="28"/>
          <w:szCs w:val="28"/>
        </w:rPr>
        <w:t>982 случая инфекционных заболеваний, показатель составил 103</w:t>
      </w:r>
      <w:r>
        <w:rPr>
          <w:sz w:val="28"/>
          <w:szCs w:val="28"/>
        </w:rPr>
        <w:t xml:space="preserve"> </w:t>
      </w:r>
      <w:r w:rsidRPr="00AA0B0C">
        <w:rPr>
          <w:sz w:val="28"/>
          <w:szCs w:val="28"/>
        </w:rPr>
        <w:t>670,5 на 100 тыс. де</w:t>
      </w:r>
      <w:r w:rsidRPr="00AA0B0C">
        <w:rPr>
          <w:sz w:val="28"/>
          <w:szCs w:val="28"/>
        </w:rPr>
        <w:t>т</w:t>
      </w:r>
      <w:r w:rsidRPr="00AA0B0C">
        <w:rPr>
          <w:sz w:val="28"/>
          <w:szCs w:val="28"/>
        </w:rPr>
        <w:t>ского населения.</w:t>
      </w:r>
    </w:p>
    <w:p w:rsidR="00334360" w:rsidRPr="00AA0B0C" w:rsidRDefault="00334360" w:rsidP="00334360">
      <w:pPr>
        <w:shd w:val="clear" w:color="auto" w:fill="FFFFFF"/>
        <w:autoSpaceDE w:val="0"/>
        <w:autoSpaceDN w:val="0"/>
        <w:adjustRightInd w:val="0"/>
        <w:ind w:firstLine="709"/>
        <w:jc w:val="both"/>
        <w:rPr>
          <w:sz w:val="28"/>
          <w:szCs w:val="28"/>
        </w:rPr>
      </w:pPr>
      <w:proofErr w:type="gramStart"/>
      <w:r w:rsidRPr="00AA0B0C">
        <w:rPr>
          <w:sz w:val="28"/>
          <w:szCs w:val="28"/>
        </w:rPr>
        <w:t>По сравнению с 2012 годом показатель общей инфекционной заболеваемости населения Камчатского края возрос на 11,7% (за счет ОРВИ и гриппа), без учета ОРВИ и гриппа возрос на 19,9%, в основном, за счет роста острых кишечных инфекций (ОКИ) с установленным и неустановленным возбудителем на 38,1% и 11,2% соответс</w:t>
      </w:r>
      <w:r w:rsidRPr="00AA0B0C">
        <w:rPr>
          <w:sz w:val="28"/>
          <w:szCs w:val="28"/>
        </w:rPr>
        <w:t>т</w:t>
      </w:r>
      <w:r w:rsidRPr="00AA0B0C">
        <w:rPr>
          <w:sz w:val="28"/>
          <w:szCs w:val="28"/>
        </w:rPr>
        <w:t>венно, энтеровирусных инфекций  (ЭВИ) в 5,5 раз, внебольничных пневмоний на 29,5% и др.</w:t>
      </w:r>
      <w:r w:rsidRPr="00AA0B0C">
        <w:rPr>
          <w:b/>
          <w:bCs/>
          <w:sz w:val="28"/>
          <w:szCs w:val="28"/>
        </w:rPr>
        <w:t xml:space="preserve"> </w:t>
      </w:r>
      <w:r w:rsidRPr="00AA0B0C">
        <w:rPr>
          <w:sz w:val="28"/>
          <w:szCs w:val="28"/>
        </w:rPr>
        <w:t>Среди</w:t>
      </w:r>
      <w:proofErr w:type="gramEnd"/>
      <w:r w:rsidRPr="00AA0B0C">
        <w:rPr>
          <w:sz w:val="28"/>
          <w:szCs w:val="28"/>
        </w:rPr>
        <w:t xml:space="preserve"> детского населения до 14 лет зарегистрирован также рост показателя и</w:t>
      </w:r>
      <w:r w:rsidRPr="00AA0B0C">
        <w:rPr>
          <w:sz w:val="28"/>
          <w:szCs w:val="28"/>
        </w:rPr>
        <w:t>н</w:t>
      </w:r>
      <w:r w:rsidRPr="00AA0B0C">
        <w:rPr>
          <w:sz w:val="28"/>
          <w:szCs w:val="28"/>
        </w:rPr>
        <w:t>фекционной заболеваемости на 12,4%, в том числе</w:t>
      </w:r>
      <w:r>
        <w:rPr>
          <w:sz w:val="28"/>
          <w:szCs w:val="28"/>
        </w:rPr>
        <w:t>,</w:t>
      </w:r>
      <w:r w:rsidRPr="00AA0B0C">
        <w:rPr>
          <w:sz w:val="28"/>
          <w:szCs w:val="28"/>
        </w:rPr>
        <w:t xml:space="preserve"> без учета гриппа и ОРВИ на 41%.  </w:t>
      </w:r>
    </w:p>
    <w:p w:rsidR="00334360" w:rsidRPr="00AA0B0C" w:rsidRDefault="00334360" w:rsidP="00334360">
      <w:pPr>
        <w:shd w:val="clear" w:color="auto" w:fill="FFFFFF"/>
        <w:autoSpaceDE w:val="0"/>
        <w:autoSpaceDN w:val="0"/>
        <w:adjustRightInd w:val="0"/>
        <w:ind w:firstLine="709"/>
        <w:jc w:val="both"/>
        <w:rPr>
          <w:sz w:val="28"/>
          <w:szCs w:val="28"/>
        </w:rPr>
      </w:pPr>
      <w:r w:rsidRPr="00AA0B0C">
        <w:rPr>
          <w:sz w:val="28"/>
          <w:szCs w:val="28"/>
        </w:rPr>
        <w:t>По сравнению со средними показателями заболеваемости в Дальневосточном Федеральном округе (Д</w:t>
      </w:r>
      <w:r>
        <w:rPr>
          <w:sz w:val="28"/>
          <w:szCs w:val="28"/>
        </w:rPr>
        <w:t>В</w:t>
      </w:r>
      <w:r w:rsidRPr="00AA0B0C">
        <w:rPr>
          <w:sz w:val="28"/>
          <w:szCs w:val="28"/>
        </w:rPr>
        <w:t>ФО) за 2013 год в Камчатском крае пр</w:t>
      </w:r>
      <w:r w:rsidRPr="00AA0B0C">
        <w:rPr>
          <w:sz w:val="28"/>
          <w:szCs w:val="28"/>
        </w:rPr>
        <w:t>е</w:t>
      </w:r>
      <w:r w:rsidRPr="00AA0B0C">
        <w:rPr>
          <w:sz w:val="28"/>
          <w:szCs w:val="28"/>
        </w:rPr>
        <w:t>вышение показателей отмечено по 6 инфекционным болезням: ОКИ с установленным возбудителем на 53,6%; ЭВИ на 14,4%; хроническому вирусному гепатиту</w:t>
      </w:r>
      <w:proofErr w:type="gramStart"/>
      <w:r w:rsidRPr="00AA0B0C">
        <w:rPr>
          <w:sz w:val="28"/>
          <w:szCs w:val="28"/>
        </w:rPr>
        <w:t xml:space="preserve"> В</w:t>
      </w:r>
      <w:proofErr w:type="gramEnd"/>
      <w:r w:rsidRPr="00AA0B0C">
        <w:rPr>
          <w:sz w:val="28"/>
          <w:szCs w:val="28"/>
        </w:rPr>
        <w:t xml:space="preserve"> (ХВГВ) в 4,2 раза; хрон</w:t>
      </w:r>
      <w:r w:rsidRPr="00AA0B0C">
        <w:rPr>
          <w:sz w:val="28"/>
          <w:szCs w:val="28"/>
        </w:rPr>
        <w:t>и</w:t>
      </w:r>
      <w:r w:rsidRPr="00AA0B0C">
        <w:rPr>
          <w:sz w:val="28"/>
          <w:szCs w:val="28"/>
        </w:rPr>
        <w:t>ческому вирусному гепатиту С (ХВГС) в 2,1 раза;  педикулезу на 37,3%; гриппу на 43,6% (в 2012 г</w:t>
      </w:r>
      <w:r>
        <w:rPr>
          <w:sz w:val="28"/>
          <w:szCs w:val="28"/>
        </w:rPr>
        <w:t>оду -</w:t>
      </w:r>
      <w:r w:rsidRPr="00AA0B0C">
        <w:rPr>
          <w:sz w:val="28"/>
          <w:szCs w:val="28"/>
        </w:rPr>
        <w:t xml:space="preserve"> по 5: острым кишечным инфекциям с установленным возбудителем на 2,2%, острым гепатитам</w:t>
      </w:r>
      <w:proofErr w:type="gramStart"/>
      <w:r w:rsidRPr="00AA0B0C">
        <w:rPr>
          <w:sz w:val="28"/>
          <w:szCs w:val="28"/>
        </w:rPr>
        <w:t xml:space="preserve"> В</w:t>
      </w:r>
      <w:proofErr w:type="gramEnd"/>
      <w:r w:rsidRPr="00AA0B0C">
        <w:rPr>
          <w:sz w:val="28"/>
          <w:szCs w:val="28"/>
        </w:rPr>
        <w:t xml:space="preserve"> и С на 15,9% и 21,2% соответственно, хроническим вирусным гепатитам С и В от 2 раз до 4,8 раз соответстве</w:t>
      </w:r>
      <w:r w:rsidRPr="00AA0B0C">
        <w:rPr>
          <w:sz w:val="28"/>
          <w:szCs w:val="28"/>
        </w:rPr>
        <w:t>н</w:t>
      </w:r>
      <w:r w:rsidRPr="00AA0B0C">
        <w:rPr>
          <w:sz w:val="28"/>
          <w:szCs w:val="28"/>
        </w:rPr>
        <w:t xml:space="preserve">но). </w:t>
      </w:r>
    </w:p>
    <w:p w:rsidR="00334360" w:rsidRDefault="00334360" w:rsidP="00334360">
      <w:pPr>
        <w:shd w:val="clear" w:color="auto" w:fill="FFFFFF"/>
        <w:autoSpaceDE w:val="0"/>
        <w:autoSpaceDN w:val="0"/>
        <w:adjustRightInd w:val="0"/>
        <w:ind w:firstLine="708"/>
        <w:jc w:val="both"/>
        <w:rPr>
          <w:sz w:val="28"/>
          <w:szCs w:val="28"/>
        </w:rPr>
      </w:pPr>
      <w:r w:rsidRPr="00AA0B0C">
        <w:rPr>
          <w:sz w:val="28"/>
          <w:szCs w:val="28"/>
        </w:rPr>
        <w:lastRenderedPageBreak/>
        <w:t xml:space="preserve">По другим инфекционным болезням, в том числе </w:t>
      </w:r>
      <w:r>
        <w:rPr>
          <w:sz w:val="28"/>
          <w:szCs w:val="28"/>
        </w:rPr>
        <w:t>актуальным для Камчатского края</w:t>
      </w:r>
      <w:r w:rsidRPr="00AA0B0C">
        <w:rPr>
          <w:sz w:val="28"/>
          <w:szCs w:val="28"/>
        </w:rPr>
        <w:t xml:space="preserve"> </w:t>
      </w:r>
      <w:r>
        <w:rPr>
          <w:sz w:val="28"/>
          <w:szCs w:val="28"/>
        </w:rPr>
        <w:t>(</w:t>
      </w:r>
      <w:r w:rsidRPr="00AA0B0C">
        <w:rPr>
          <w:sz w:val="28"/>
          <w:szCs w:val="28"/>
        </w:rPr>
        <w:t>ОКИ с неустановленным возбудителем, туберкулезу, сифилису, гонорее и др.</w:t>
      </w:r>
      <w:r>
        <w:rPr>
          <w:sz w:val="28"/>
          <w:szCs w:val="28"/>
        </w:rPr>
        <w:t>)</w:t>
      </w:r>
      <w:r w:rsidRPr="00AA0B0C">
        <w:rPr>
          <w:sz w:val="28"/>
          <w:szCs w:val="28"/>
        </w:rPr>
        <w:t>, п</w:t>
      </w:r>
      <w:r w:rsidRPr="00AA0B0C">
        <w:rPr>
          <w:sz w:val="28"/>
          <w:szCs w:val="28"/>
        </w:rPr>
        <w:t>о</w:t>
      </w:r>
      <w:r w:rsidRPr="00AA0B0C">
        <w:rPr>
          <w:sz w:val="28"/>
          <w:szCs w:val="28"/>
        </w:rPr>
        <w:t>казатели заболеваемости ниже, а п</w:t>
      </w:r>
      <w:r>
        <w:rPr>
          <w:sz w:val="28"/>
          <w:szCs w:val="28"/>
        </w:rPr>
        <w:t xml:space="preserve">о многим нозологическим формам </w:t>
      </w:r>
      <w:r w:rsidRPr="00AA0B0C">
        <w:rPr>
          <w:sz w:val="28"/>
          <w:szCs w:val="28"/>
        </w:rPr>
        <w:t xml:space="preserve"> значительно ниже, чем в среднем по Д</w:t>
      </w:r>
      <w:r>
        <w:rPr>
          <w:sz w:val="28"/>
          <w:szCs w:val="28"/>
        </w:rPr>
        <w:t>В</w:t>
      </w:r>
      <w:r w:rsidRPr="00AA0B0C">
        <w:rPr>
          <w:sz w:val="28"/>
          <w:szCs w:val="28"/>
        </w:rPr>
        <w:t>ФО.</w:t>
      </w:r>
    </w:p>
    <w:p w:rsidR="00334360" w:rsidRDefault="00334360" w:rsidP="00334360">
      <w:pPr>
        <w:shd w:val="clear" w:color="auto" w:fill="FFFFFF"/>
        <w:autoSpaceDE w:val="0"/>
        <w:autoSpaceDN w:val="0"/>
        <w:adjustRightInd w:val="0"/>
        <w:ind w:firstLine="708"/>
        <w:jc w:val="both"/>
        <w:rPr>
          <w:sz w:val="28"/>
          <w:szCs w:val="28"/>
        </w:rPr>
      </w:pPr>
    </w:p>
    <w:p w:rsidR="00334360" w:rsidRPr="00403886" w:rsidRDefault="00334360" w:rsidP="00334360">
      <w:pPr>
        <w:shd w:val="clear" w:color="auto" w:fill="FFFFFF"/>
        <w:autoSpaceDE w:val="0"/>
        <w:autoSpaceDN w:val="0"/>
        <w:adjustRightInd w:val="0"/>
        <w:ind w:firstLine="708"/>
        <w:jc w:val="both"/>
        <w:rPr>
          <w:sz w:val="28"/>
          <w:szCs w:val="28"/>
        </w:rPr>
      </w:pPr>
      <w:r>
        <w:rPr>
          <w:b/>
          <w:sz w:val="28"/>
          <w:szCs w:val="28"/>
        </w:rPr>
        <w:t>Социально значимые заболевания.</w:t>
      </w:r>
      <w:r>
        <w:rPr>
          <w:sz w:val="28"/>
          <w:szCs w:val="28"/>
        </w:rPr>
        <w:t xml:space="preserve"> </w:t>
      </w:r>
      <w:r w:rsidRPr="00403886">
        <w:rPr>
          <w:sz w:val="28"/>
          <w:szCs w:val="28"/>
        </w:rPr>
        <w:t>По-прежнему, актуальными для Камчатского края остаются такие социально обусловленные заболевания, как туберкулез и инфекции, передающиеся половым путем.</w:t>
      </w:r>
    </w:p>
    <w:p w:rsidR="00334360" w:rsidRPr="00403886" w:rsidRDefault="00334360" w:rsidP="00334360">
      <w:pPr>
        <w:ind w:firstLine="720"/>
        <w:jc w:val="both"/>
        <w:rPr>
          <w:sz w:val="28"/>
          <w:szCs w:val="28"/>
        </w:rPr>
      </w:pPr>
      <w:r>
        <w:rPr>
          <w:sz w:val="28"/>
          <w:szCs w:val="28"/>
        </w:rPr>
        <w:t>В</w:t>
      </w:r>
      <w:r w:rsidRPr="00403886">
        <w:rPr>
          <w:sz w:val="28"/>
          <w:szCs w:val="28"/>
        </w:rPr>
        <w:t xml:space="preserve"> 2013 году общая </w:t>
      </w:r>
      <w:r w:rsidRPr="00403886">
        <w:rPr>
          <w:b/>
          <w:sz w:val="28"/>
          <w:szCs w:val="28"/>
        </w:rPr>
        <w:t>заболеваемость туберкулезом</w:t>
      </w:r>
      <w:r w:rsidRPr="00403886">
        <w:rPr>
          <w:sz w:val="28"/>
          <w:szCs w:val="28"/>
        </w:rPr>
        <w:t xml:space="preserve"> в целом по краю  уменьшилась по сравнению с 2012 годом на 9,1 </w:t>
      </w:r>
      <w:r>
        <w:rPr>
          <w:sz w:val="28"/>
          <w:szCs w:val="28"/>
        </w:rPr>
        <w:t>%, и на 0,5% выше уровня 2011 года (таблица 6, рисунок 5).</w:t>
      </w:r>
      <w:r w:rsidRPr="00403886">
        <w:rPr>
          <w:sz w:val="28"/>
          <w:szCs w:val="28"/>
        </w:rPr>
        <w:t xml:space="preserve"> Всего в </w:t>
      </w:r>
      <w:proofErr w:type="gramStart"/>
      <w:r w:rsidRPr="00403886">
        <w:rPr>
          <w:sz w:val="28"/>
          <w:szCs w:val="28"/>
        </w:rPr>
        <w:t>крае</w:t>
      </w:r>
      <w:proofErr w:type="gramEnd"/>
      <w:r w:rsidRPr="00403886">
        <w:rPr>
          <w:sz w:val="28"/>
          <w:szCs w:val="28"/>
        </w:rPr>
        <w:t>, включая ФСИН, другие ведомства, иностранных жителей, лиц БОМЖ, посмертно диагностированных, зарегистрировано 284 случая впервые выявленного активного туберкулеза всех локализаций. Территориальный показатель заболеваемости, таким образом, составил 88,6 случая на 100 тыс. населения, что ниже уровня 2012 г</w:t>
      </w:r>
      <w:r>
        <w:rPr>
          <w:sz w:val="28"/>
          <w:szCs w:val="28"/>
        </w:rPr>
        <w:t>ода</w:t>
      </w:r>
      <w:r w:rsidRPr="00403886">
        <w:rPr>
          <w:sz w:val="28"/>
          <w:szCs w:val="28"/>
        </w:rPr>
        <w:t xml:space="preserve"> на 9,1% (2012</w:t>
      </w:r>
      <w:r>
        <w:rPr>
          <w:sz w:val="28"/>
          <w:szCs w:val="28"/>
        </w:rPr>
        <w:t xml:space="preserve"> </w:t>
      </w:r>
      <w:r w:rsidRPr="00403886">
        <w:rPr>
          <w:sz w:val="28"/>
          <w:szCs w:val="28"/>
        </w:rPr>
        <w:t>г</w:t>
      </w:r>
      <w:r>
        <w:rPr>
          <w:sz w:val="28"/>
          <w:szCs w:val="28"/>
        </w:rPr>
        <w:t>од</w:t>
      </w:r>
      <w:r w:rsidRPr="00403886">
        <w:rPr>
          <w:sz w:val="28"/>
          <w:szCs w:val="28"/>
        </w:rPr>
        <w:t xml:space="preserve"> – 97,5). Распространению туберкулезной инфекции на территории Камчатского края способствуют иностранные граждане и лица без гражданства, больные туберкулезом, въезжающие на территорию Камчатского края для осуществления трудовой деятельн</w:t>
      </w:r>
      <w:r w:rsidRPr="00403886">
        <w:rPr>
          <w:sz w:val="28"/>
          <w:szCs w:val="28"/>
        </w:rPr>
        <w:t>о</w:t>
      </w:r>
      <w:r w:rsidRPr="00403886">
        <w:rPr>
          <w:sz w:val="28"/>
          <w:szCs w:val="28"/>
        </w:rPr>
        <w:t>сти.</w:t>
      </w:r>
    </w:p>
    <w:p w:rsidR="00334360" w:rsidRDefault="00334360" w:rsidP="00334360">
      <w:pPr>
        <w:ind w:firstLine="720"/>
        <w:jc w:val="both"/>
      </w:pPr>
      <w:r w:rsidRPr="00C05F14">
        <w:t xml:space="preserve"> </w:t>
      </w:r>
    </w:p>
    <w:p w:rsidR="00334360" w:rsidRPr="008147D4" w:rsidRDefault="00334360" w:rsidP="00334360">
      <w:pPr>
        <w:ind w:left="1985" w:hanging="1265"/>
        <w:jc w:val="both"/>
      </w:pPr>
      <w:r>
        <w:rPr>
          <w:bCs/>
        </w:rPr>
        <w:t xml:space="preserve">Таблица 6 - </w:t>
      </w:r>
      <w:r w:rsidRPr="00403886">
        <w:rPr>
          <w:bCs/>
        </w:rPr>
        <w:t xml:space="preserve">Основные показатели по туберкулезу по Камчатскому краю (на 100 тыс. </w:t>
      </w:r>
      <w:r>
        <w:rPr>
          <w:bCs/>
        </w:rPr>
        <w:t xml:space="preserve">                                                                       </w:t>
      </w:r>
      <w:r w:rsidRPr="00403886">
        <w:rPr>
          <w:bCs/>
        </w:rPr>
        <w:t>населения</w:t>
      </w:r>
      <w:r>
        <w:rPr>
          <w:bCs/>
        </w:rPr>
        <w:t>)</w:t>
      </w:r>
    </w:p>
    <w:tbl>
      <w:tblPr>
        <w:tblW w:w="9612" w:type="dxa"/>
        <w:tblInd w:w="103" w:type="dxa"/>
        <w:tblLook w:val="0000" w:firstRow="0" w:lastRow="0" w:firstColumn="0" w:lastColumn="0" w:noHBand="0" w:noVBand="0"/>
      </w:tblPr>
      <w:tblGrid>
        <w:gridCol w:w="2700"/>
        <w:gridCol w:w="960"/>
        <w:gridCol w:w="960"/>
        <w:gridCol w:w="960"/>
        <w:gridCol w:w="960"/>
        <w:gridCol w:w="960"/>
        <w:gridCol w:w="1152"/>
        <w:gridCol w:w="960"/>
      </w:tblGrid>
      <w:tr w:rsidR="00334360" w:rsidRPr="00403886" w:rsidTr="00921343">
        <w:trPr>
          <w:trHeight w:val="341"/>
        </w:trPr>
        <w:tc>
          <w:tcPr>
            <w:tcW w:w="2700" w:type="dxa"/>
            <w:tcBorders>
              <w:top w:val="single" w:sz="4" w:space="0" w:color="auto"/>
              <w:left w:val="single" w:sz="4" w:space="0" w:color="auto"/>
              <w:bottom w:val="single" w:sz="4" w:space="0" w:color="auto"/>
              <w:right w:val="single" w:sz="4" w:space="0" w:color="auto"/>
            </w:tcBorders>
            <w:shd w:val="clear" w:color="auto" w:fill="auto"/>
          </w:tcPr>
          <w:p w:rsidR="00334360" w:rsidRPr="008147D4" w:rsidRDefault="00334360" w:rsidP="00921343">
            <w:pPr>
              <w:jc w:val="center"/>
              <w:rPr>
                <w:bCs/>
              </w:rPr>
            </w:pPr>
            <w:r w:rsidRPr="008147D4">
              <w:rPr>
                <w:bCs/>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tcPr>
          <w:p w:rsidR="00334360" w:rsidRPr="008147D4" w:rsidRDefault="00334360" w:rsidP="00921343">
            <w:pPr>
              <w:jc w:val="center"/>
              <w:rPr>
                <w:bCs/>
              </w:rPr>
            </w:pPr>
            <w:r w:rsidRPr="008147D4">
              <w:rPr>
                <w:bCs/>
              </w:rPr>
              <w:t>2009</w:t>
            </w:r>
          </w:p>
        </w:tc>
        <w:tc>
          <w:tcPr>
            <w:tcW w:w="960" w:type="dxa"/>
            <w:tcBorders>
              <w:top w:val="single" w:sz="4" w:space="0" w:color="auto"/>
              <w:left w:val="nil"/>
              <w:bottom w:val="single" w:sz="4" w:space="0" w:color="auto"/>
              <w:right w:val="single" w:sz="4" w:space="0" w:color="auto"/>
            </w:tcBorders>
            <w:shd w:val="clear" w:color="auto" w:fill="auto"/>
          </w:tcPr>
          <w:p w:rsidR="00334360" w:rsidRPr="008147D4" w:rsidRDefault="00334360" w:rsidP="00921343">
            <w:pPr>
              <w:jc w:val="center"/>
              <w:rPr>
                <w:bCs/>
              </w:rPr>
            </w:pPr>
            <w:r w:rsidRPr="008147D4">
              <w:rPr>
                <w:bCs/>
              </w:rPr>
              <w:t>2010</w:t>
            </w:r>
          </w:p>
        </w:tc>
        <w:tc>
          <w:tcPr>
            <w:tcW w:w="960" w:type="dxa"/>
            <w:tcBorders>
              <w:top w:val="single" w:sz="4" w:space="0" w:color="auto"/>
              <w:left w:val="nil"/>
              <w:bottom w:val="single" w:sz="4" w:space="0" w:color="auto"/>
              <w:right w:val="single" w:sz="4" w:space="0" w:color="auto"/>
            </w:tcBorders>
            <w:shd w:val="clear" w:color="auto" w:fill="auto"/>
            <w:noWrap/>
          </w:tcPr>
          <w:p w:rsidR="00334360" w:rsidRPr="008147D4" w:rsidRDefault="00334360" w:rsidP="00921343">
            <w:pPr>
              <w:jc w:val="center"/>
              <w:rPr>
                <w:bCs/>
              </w:rPr>
            </w:pPr>
            <w:r w:rsidRPr="008147D4">
              <w:rPr>
                <w:bCs/>
              </w:rPr>
              <w:t>2011</w:t>
            </w:r>
          </w:p>
        </w:tc>
        <w:tc>
          <w:tcPr>
            <w:tcW w:w="960" w:type="dxa"/>
            <w:tcBorders>
              <w:top w:val="single" w:sz="4" w:space="0" w:color="auto"/>
              <w:left w:val="nil"/>
              <w:bottom w:val="single" w:sz="4" w:space="0" w:color="auto"/>
              <w:right w:val="single" w:sz="4" w:space="0" w:color="auto"/>
            </w:tcBorders>
            <w:shd w:val="clear" w:color="auto" w:fill="auto"/>
          </w:tcPr>
          <w:p w:rsidR="00334360" w:rsidRPr="008147D4" w:rsidRDefault="00334360" w:rsidP="00921343">
            <w:pPr>
              <w:jc w:val="center"/>
              <w:rPr>
                <w:bCs/>
              </w:rPr>
            </w:pPr>
            <w:r w:rsidRPr="008147D4">
              <w:rPr>
                <w:bCs/>
              </w:rPr>
              <w:t>2012</w:t>
            </w:r>
          </w:p>
        </w:tc>
        <w:tc>
          <w:tcPr>
            <w:tcW w:w="960" w:type="dxa"/>
            <w:tcBorders>
              <w:top w:val="single" w:sz="4" w:space="0" w:color="auto"/>
              <w:left w:val="nil"/>
              <w:bottom w:val="single" w:sz="4" w:space="0" w:color="auto"/>
              <w:right w:val="single" w:sz="4" w:space="0" w:color="auto"/>
            </w:tcBorders>
            <w:shd w:val="clear" w:color="auto" w:fill="auto"/>
            <w:noWrap/>
          </w:tcPr>
          <w:p w:rsidR="00334360" w:rsidRPr="008147D4" w:rsidRDefault="00334360" w:rsidP="00921343">
            <w:pPr>
              <w:jc w:val="center"/>
              <w:rPr>
                <w:bCs/>
              </w:rPr>
            </w:pPr>
            <w:r w:rsidRPr="008147D4">
              <w:rPr>
                <w:bCs/>
              </w:rPr>
              <w:t>2013</w:t>
            </w:r>
          </w:p>
        </w:tc>
        <w:tc>
          <w:tcPr>
            <w:tcW w:w="1152" w:type="dxa"/>
            <w:tcBorders>
              <w:top w:val="single" w:sz="4" w:space="0" w:color="auto"/>
              <w:left w:val="nil"/>
              <w:bottom w:val="single" w:sz="4" w:space="0" w:color="auto"/>
              <w:right w:val="single" w:sz="4" w:space="0" w:color="auto"/>
            </w:tcBorders>
            <w:shd w:val="clear" w:color="auto" w:fill="auto"/>
          </w:tcPr>
          <w:p w:rsidR="00334360" w:rsidRPr="008147D4" w:rsidRDefault="00334360" w:rsidP="00921343">
            <w:pPr>
              <w:jc w:val="center"/>
              <w:rPr>
                <w:bCs/>
              </w:rPr>
            </w:pPr>
            <w:r w:rsidRPr="008147D4">
              <w:rPr>
                <w:bCs/>
              </w:rPr>
              <w:t>РФ 2013</w:t>
            </w:r>
          </w:p>
        </w:tc>
        <w:tc>
          <w:tcPr>
            <w:tcW w:w="960" w:type="dxa"/>
            <w:tcBorders>
              <w:top w:val="single" w:sz="4" w:space="0" w:color="auto"/>
              <w:left w:val="nil"/>
              <w:bottom w:val="single" w:sz="4" w:space="0" w:color="auto"/>
              <w:right w:val="single" w:sz="4" w:space="0" w:color="auto"/>
            </w:tcBorders>
          </w:tcPr>
          <w:p w:rsidR="00334360" w:rsidRPr="008147D4" w:rsidRDefault="00334360" w:rsidP="00921343">
            <w:pPr>
              <w:jc w:val="center"/>
              <w:rPr>
                <w:bCs/>
              </w:rPr>
            </w:pPr>
            <w:r w:rsidRPr="008147D4">
              <w:rPr>
                <w:bCs/>
              </w:rPr>
              <w:t>Д</w:t>
            </w:r>
            <w:r>
              <w:rPr>
                <w:bCs/>
              </w:rPr>
              <w:t>В</w:t>
            </w:r>
            <w:r w:rsidRPr="008147D4">
              <w:rPr>
                <w:bCs/>
              </w:rPr>
              <w:t>ФО</w:t>
            </w:r>
          </w:p>
        </w:tc>
      </w:tr>
      <w:tr w:rsidR="00334360" w:rsidRPr="00403886" w:rsidTr="00921343">
        <w:trPr>
          <w:trHeight w:val="417"/>
        </w:trPr>
        <w:tc>
          <w:tcPr>
            <w:tcW w:w="2700" w:type="dxa"/>
            <w:tcBorders>
              <w:top w:val="nil"/>
              <w:left w:val="single" w:sz="4" w:space="0" w:color="auto"/>
              <w:bottom w:val="single" w:sz="4" w:space="0" w:color="auto"/>
              <w:right w:val="single" w:sz="4" w:space="0" w:color="auto"/>
            </w:tcBorders>
            <w:shd w:val="clear" w:color="auto" w:fill="auto"/>
            <w:vAlign w:val="center"/>
          </w:tcPr>
          <w:p w:rsidR="00334360" w:rsidRPr="008147D4" w:rsidRDefault="00334360" w:rsidP="00921343">
            <w:pPr>
              <w:rPr>
                <w:bCs/>
              </w:rPr>
            </w:pPr>
            <w:r w:rsidRPr="008147D4">
              <w:rPr>
                <w:bCs/>
              </w:rPr>
              <w:t>заболеваемость</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98,3</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75,5</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88,2</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97,5</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88,6</w:t>
            </w:r>
          </w:p>
        </w:tc>
        <w:tc>
          <w:tcPr>
            <w:tcW w:w="1152"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58,4</w:t>
            </w:r>
          </w:p>
        </w:tc>
        <w:tc>
          <w:tcPr>
            <w:tcW w:w="960" w:type="dxa"/>
            <w:tcBorders>
              <w:top w:val="nil"/>
              <w:left w:val="nil"/>
              <w:bottom w:val="single" w:sz="4" w:space="0" w:color="auto"/>
              <w:right w:val="single" w:sz="4" w:space="0" w:color="auto"/>
            </w:tcBorders>
            <w:vAlign w:val="center"/>
          </w:tcPr>
          <w:p w:rsidR="00334360" w:rsidRPr="008147D4" w:rsidRDefault="00334360" w:rsidP="00921343">
            <w:pPr>
              <w:jc w:val="center"/>
              <w:rPr>
                <w:bCs/>
              </w:rPr>
            </w:pPr>
            <w:r w:rsidRPr="008147D4">
              <w:rPr>
                <w:bCs/>
              </w:rPr>
              <w:t>109,3</w:t>
            </w:r>
          </w:p>
        </w:tc>
      </w:tr>
      <w:tr w:rsidR="00334360" w:rsidRPr="00403886" w:rsidTr="00921343">
        <w:trPr>
          <w:trHeight w:val="423"/>
        </w:trPr>
        <w:tc>
          <w:tcPr>
            <w:tcW w:w="2700" w:type="dxa"/>
            <w:tcBorders>
              <w:top w:val="nil"/>
              <w:left w:val="single" w:sz="4" w:space="0" w:color="auto"/>
              <w:bottom w:val="single" w:sz="4" w:space="0" w:color="auto"/>
              <w:right w:val="single" w:sz="4" w:space="0" w:color="auto"/>
            </w:tcBorders>
            <w:shd w:val="clear" w:color="auto" w:fill="auto"/>
            <w:vAlign w:val="center"/>
          </w:tcPr>
          <w:p w:rsidR="00334360" w:rsidRPr="008147D4" w:rsidRDefault="00334360" w:rsidP="00921343">
            <w:pPr>
              <w:rPr>
                <w:bCs/>
              </w:rPr>
            </w:pPr>
            <w:r w:rsidRPr="008147D4">
              <w:rPr>
                <w:bCs/>
              </w:rPr>
              <w:t>из них БК+</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35,6</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31,4</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37,7</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38,9</w:t>
            </w:r>
          </w:p>
        </w:tc>
        <w:tc>
          <w:tcPr>
            <w:tcW w:w="960"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r w:rsidRPr="008147D4">
              <w:rPr>
                <w:bCs/>
              </w:rPr>
              <w:t>43,0</w:t>
            </w:r>
          </w:p>
        </w:tc>
        <w:tc>
          <w:tcPr>
            <w:tcW w:w="1152" w:type="dxa"/>
            <w:tcBorders>
              <w:top w:val="nil"/>
              <w:left w:val="nil"/>
              <w:bottom w:val="single" w:sz="4" w:space="0" w:color="auto"/>
              <w:right w:val="single" w:sz="4" w:space="0" w:color="auto"/>
            </w:tcBorders>
            <w:shd w:val="clear" w:color="auto" w:fill="auto"/>
            <w:vAlign w:val="center"/>
          </w:tcPr>
          <w:p w:rsidR="00334360" w:rsidRPr="008147D4" w:rsidRDefault="00334360" w:rsidP="00921343">
            <w:pPr>
              <w:jc w:val="center"/>
              <w:rPr>
                <w:bCs/>
              </w:rPr>
            </w:pPr>
          </w:p>
        </w:tc>
        <w:tc>
          <w:tcPr>
            <w:tcW w:w="960" w:type="dxa"/>
            <w:tcBorders>
              <w:top w:val="nil"/>
              <w:left w:val="nil"/>
              <w:bottom w:val="single" w:sz="4" w:space="0" w:color="auto"/>
              <w:right w:val="single" w:sz="4" w:space="0" w:color="auto"/>
            </w:tcBorders>
            <w:vAlign w:val="center"/>
          </w:tcPr>
          <w:p w:rsidR="00334360" w:rsidRPr="008147D4" w:rsidRDefault="00334360" w:rsidP="00921343">
            <w:pPr>
              <w:jc w:val="center"/>
              <w:rPr>
                <w:bCs/>
              </w:rPr>
            </w:pPr>
          </w:p>
        </w:tc>
      </w:tr>
      <w:tr w:rsidR="00334360" w:rsidRPr="00403886" w:rsidTr="00921343">
        <w:trPr>
          <w:trHeight w:val="825"/>
        </w:trPr>
        <w:tc>
          <w:tcPr>
            <w:tcW w:w="2700" w:type="dxa"/>
            <w:tcBorders>
              <w:top w:val="nil"/>
              <w:left w:val="single" w:sz="4" w:space="0" w:color="auto"/>
              <w:bottom w:val="single" w:sz="4" w:space="0" w:color="auto"/>
              <w:right w:val="single" w:sz="4" w:space="0" w:color="auto"/>
            </w:tcBorders>
            <w:shd w:val="clear" w:color="auto" w:fill="auto"/>
            <w:vAlign w:val="center"/>
          </w:tcPr>
          <w:p w:rsidR="00334360" w:rsidRPr="008147D4" w:rsidRDefault="00334360" w:rsidP="00921343">
            <w:pPr>
              <w:rPr>
                <w:bCs/>
              </w:rPr>
            </w:pPr>
            <w:r w:rsidRPr="008147D4">
              <w:rPr>
                <w:bCs/>
              </w:rPr>
              <w:t xml:space="preserve">Смертность (из состоящих на </w:t>
            </w:r>
            <w:proofErr w:type="gramStart"/>
            <w:r w:rsidRPr="008147D4">
              <w:rPr>
                <w:bCs/>
              </w:rPr>
              <w:t>учете</w:t>
            </w:r>
            <w:proofErr w:type="gramEnd"/>
            <w:r w:rsidRPr="008147D4">
              <w:rPr>
                <w:bCs/>
              </w:rPr>
              <w:t xml:space="preserve">  в системе МЗ РФ)</w:t>
            </w:r>
          </w:p>
        </w:tc>
        <w:tc>
          <w:tcPr>
            <w:tcW w:w="960"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r w:rsidRPr="008147D4">
              <w:rPr>
                <w:bCs/>
              </w:rPr>
              <w:t>15,7</w:t>
            </w:r>
          </w:p>
        </w:tc>
        <w:tc>
          <w:tcPr>
            <w:tcW w:w="960"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r w:rsidRPr="008147D4">
              <w:rPr>
                <w:bCs/>
              </w:rPr>
              <w:t>14,9</w:t>
            </w:r>
          </w:p>
        </w:tc>
        <w:tc>
          <w:tcPr>
            <w:tcW w:w="960"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r w:rsidRPr="008147D4">
              <w:rPr>
                <w:bCs/>
              </w:rPr>
              <w:t>18,4</w:t>
            </w:r>
          </w:p>
        </w:tc>
        <w:tc>
          <w:tcPr>
            <w:tcW w:w="960"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r w:rsidRPr="008147D4">
              <w:rPr>
                <w:bCs/>
              </w:rPr>
              <w:t>12,5</w:t>
            </w:r>
          </w:p>
        </w:tc>
        <w:tc>
          <w:tcPr>
            <w:tcW w:w="960"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r w:rsidRPr="008147D4">
              <w:rPr>
                <w:bCs/>
              </w:rPr>
              <w:t>15,3</w:t>
            </w:r>
          </w:p>
        </w:tc>
        <w:tc>
          <w:tcPr>
            <w:tcW w:w="1152" w:type="dxa"/>
            <w:tcBorders>
              <w:top w:val="nil"/>
              <w:left w:val="nil"/>
              <w:bottom w:val="single" w:sz="4" w:space="0" w:color="auto"/>
              <w:right w:val="single" w:sz="4" w:space="0" w:color="auto"/>
            </w:tcBorders>
            <w:shd w:val="clear" w:color="auto" w:fill="auto"/>
            <w:noWrap/>
            <w:vAlign w:val="center"/>
          </w:tcPr>
          <w:p w:rsidR="00334360" w:rsidRPr="008147D4" w:rsidRDefault="00334360" w:rsidP="00921343">
            <w:pPr>
              <w:jc w:val="center"/>
              <w:rPr>
                <w:bCs/>
              </w:rPr>
            </w:pPr>
          </w:p>
        </w:tc>
        <w:tc>
          <w:tcPr>
            <w:tcW w:w="960" w:type="dxa"/>
            <w:tcBorders>
              <w:top w:val="nil"/>
              <w:left w:val="nil"/>
              <w:bottom w:val="single" w:sz="4" w:space="0" w:color="auto"/>
              <w:right w:val="single" w:sz="4" w:space="0" w:color="auto"/>
            </w:tcBorders>
            <w:vAlign w:val="center"/>
          </w:tcPr>
          <w:p w:rsidR="00334360" w:rsidRPr="008147D4" w:rsidRDefault="00334360" w:rsidP="00921343">
            <w:pPr>
              <w:jc w:val="center"/>
              <w:rPr>
                <w:bCs/>
              </w:rPr>
            </w:pPr>
          </w:p>
        </w:tc>
      </w:tr>
    </w:tbl>
    <w:p w:rsidR="00334360" w:rsidRDefault="00334360" w:rsidP="00334360">
      <w:pPr>
        <w:jc w:val="both"/>
      </w:pPr>
    </w:p>
    <w:p w:rsidR="00334360" w:rsidRPr="008147D4" w:rsidRDefault="00334360" w:rsidP="00334360">
      <w:pPr>
        <w:ind w:firstLine="720"/>
        <w:jc w:val="both"/>
        <w:rPr>
          <w:sz w:val="28"/>
          <w:szCs w:val="28"/>
        </w:rPr>
      </w:pPr>
      <w:r w:rsidRPr="00ED05F8">
        <w:rPr>
          <w:sz w:val="28"/>
          <w:szCs w:val="28"/>
        </w:rPr>
        <w:t>По России данный показатель за 2013 год составил 58,4. Не смотря на снижение заболеваемости в крае по сравнению с предыдущим годом на 9,1 %, отмечается превышение показателя по сравнению со среднероссийским на 51,7 %.</w:t>
      </w:r>
      <w:r w:rsidRPr="00ED05F8">
        <w:t xml:space="preserve"> </w:t>
      </w:r>
      <w:r>
        <w:rPr>
          <w:sz w:val="28"/>
          <w:szCs w:val="28"/>
        </w:rPr>
        <w:t xml:space="preserve"> В Корякском округе </w:t>
      </w:r>
      <w:r w:rsidRPr="00403886">
        <w:rPr>
          <w:sz w:val="28"/>
          <w:szCs w:val="28"/>
        </w:rPr>
        <w:t>отмечено повышение заболеваемости на 11,6% (</w:t>
      </w:r>
      <w:smartTag w:uri="urn:schemas-microsoft-com:office:smarttags" w:element="metricconverter">
        <w:smartTagPr>
          <w:attr w:name="ProductID" w:val="2012 г"/>
        </w:smartTagPr>
        <w:r w:rsidRPr="00403886">
          <w:rPr>
            <w:sz w:val="28"/>
            <w:szCs w:val="28"/>
          </w:rPr>
          <w:t>2012 г</w:t>
        </w:r>
      </w:smartTag>
      <w:r w:rsidRPr="00403886">
        <w:rPr>
          <w:sz w:val="28"/>
          <w:szCs w:val="28"/>
        </w:rPr>
        <w:t xml:space="preserve">. – 517,6 случая, в </w:t>
      </w:r>
      <w:smartTag w:uri="urn:schemas-microsoft-com:office:smarttags" w:element="metricconverter">
        <w:smartTagPr>
          <w:attr w:name="ProductID" w:val="2013 г"/>
        </w:smartTagPr>
        <w:r w:rsidRPr="00403886">
          <w:rPr>
            <w:sz w:val="28"/>
            <w:szCs w:val="28"/>
          </w:rPr>
          <w:t>2013 г</w:t>
        </w:r>
      </w:smartTag>
      <w:r w:rsidRPr="00403886">
        <w:rPr>
          <w:sz w:val="28"/>
          <w:szCs w:val="28"/>
        </w:rPr>
        <w:t xml:space="preserve">.- 618,6 случая на 100 тысяч населения). На районы Корякского округа приходится более 1/3 всех заболевших активным туберкулезом (в </w:t>
      </w:r>
      <w:smartTag w:uri="urn:schemas-microsoft-com:office:smarttags" w:element="metricconverter">
        <w:smartTagPr>
          <w:attr w:name="ProductID" w:val="2012 г"/>
        </w:smartTagPr>
        <w:r w:rsidRPr="00403886">
          <w:rPr>
            <w:sz w:val="28"/>
            <w:szCs w:val="28"/>
          </w:rPr>
          <w:t>2012 г</w:t>
        </w:r>
      </w:smartTag>
      <w:r w:rsidRPr="00403886">
        <w:rPr>
          <w:sz w:val="28"/>
          <w:szCs w:val="28"/>
        </w:rPr>
        <w:t xml:space="preserve">. – 30,4%, в </w:t>
      </w:r>
      <w:smartTag w:uri="urn:schemas-microsoft-com:office:smarttags" w:element="metricconverter">
        <w:smartTagPr>
          <w:attr w:name="ProductID" w:val="2013 г"/>
        </w:smartTagPr>
        <w:r w:rsidRPr="00403886">
          <w:rPr>
            <w:sz w:val="28"/>
            <w:szCs w:val="28"/>
          </w:rPr>
          <w:t>2013 г</w:t>
        </w:r>
      </w:smartTag>
      <w:r w:rsidRPr="00403886">
        <w:rPr>
          <w:sz w:val="28"/>
          <w:szCs w:val="28"/>
        </w:rPr>
        <w:t xml:space="preserve">. – 37,3%). Показатель по Корякскому округу в 2013 году в 7 раз выше краевых показателей. </w:t>
      </w:r>
    </w:p>
    <w:p w:rsidR="00334360" w:rsidRDefault="00334360" w:rsidP="00334360">
      <w:pPr>
        <w:ind w:firstLine="720"/>
        <w:jc w:val="both"/>
      </w:pPr>
    </w:p>
    <w:p w:rsidR="00334360" w:rsidRPr="000F7467" w:rsidRDefault="00334360" w:rsidP="00334360">
      <w:pPr>
        <w:ind w:firstLine="720"/>
        <w:jc w:val="both"/>
      </w:pPr>
      <w:r>
        <w:rPr>
          <w:noProof/>
        </w:rPr>
        <w:lastRenderedPageBreak/>
        <w:drawing>
          <wp:inline distT="0" distB="0" distL="0" distR="0">
            <wp:extent cx="5135245" cy="30359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5245" cy="3035935"/>
                    </a:xfrm>
                    <a:prstGeom prst="rect">
                      <a:avLst/>
                    </a:prstGeom>
                    <a:noFill/>
                    <a:ln>
                      <a:noFill/>
                    </a:ln>
                  </pic:spPr>
                </pic:pic>
              </a:graphicData>
            </a:graphic>
          </wp:inline>
        </w:drawing>
      </w:r>
    </w:p>
    <w:p w:rsidR="00334360" w:rsidRPr="00517D18" w:rsidRDefault="00334360" w:rsidP="00334360">
      <w:pPr>
        <w:jc w:val="center"/>
        <w:rPr>
          <w:bCs/>
        </w:rPr>
      </w:pPr>
      <w:r w:rsidRPr="00517D18">
        <w:rPr>
          <w:bCs/>
        </w:rPr>
        <w:t xml:space="preserve">Рисунок </w:t>
      </w:r>
      <w:r>
        <w:rPr>
          <w:bCs/>
        </w:rPr>
        <w:t>5</w:t>
      </w:r>
      <w:r w:rsidRPr="00517D18">
        <w:rPr>
          <w:bCs/>
        </w:rPr>
        <w:t xml:space="preserve">. </w:t>
      </w:r>
      <w:r>
        <w:rPr>
          <w:bCs/>
        </w:rPr>
        <w:t>Заболеваемость туберкулезом</w:t>
      </w:r>
    </w:p>
    <w:p w:rsidR="00334360" w:rsidRPr="00ED05F8" w:rsidRDefault="00334360" w:rsidP="00334360">
      <w:pPr>
        <w:ind w:firstLine="720"/>
        <w:jc w:val="both"/>
        <w:rPr>
          <w:sz w:val="28"/>
          <w:szCs w:val="28"/>
        </w:rPr>
      </w:pPr>
    </w:p>
    <w:p w:rsidR="00334360" w:rsidRDefault="00334360" w:rsidP="00334360">
      <w:pPr>
        <w:ind w:firstLine="720"/>
        <w:jc w:val="both"/>
        <w:rPr>
          <w:sz w:val="28"/>
          <w:szCs w:val="28"/>
        </w:rPr>
      </w:pPr>
      <w:r w:rsidRPr="00ED05F8">
        <w:rPr>
          <w:sz w:val="28"/>
          <w:szCs w:val="28"/>
        </w:rPr>
        <w:t xml:space="preserve">Необходимо отметить, что в </w:t>
      </w:r>
      <w:proofErr w:type="gramStart"/>
      <w:r w:rsidRPr="00ED05F8">
        <w:rPr>
          <w:sz w:val="28"/>
          <w:szCs w:val="28"/>
        </w:rPr>
        <w:t>крае</w:t>
      </w:r>
      <w:proofErr w:type="gramEnd"/>
      <w:r w:rsidRPr="00ED05F8">
        <w:rPr>
          <w:sz w:val="28"/>
          <w:szCs w:val="28"/>
        </w:rPr>
        <w:t xml:space="preserve"> в течение многих лет нет де</w:t>
      </w:r>
      <w:r>
        <w:rPr>
          <w:sz w:val="28"/>
          <w:szCs w:val="28"/>
        </w:rPr>
        <w:t>тской и подростковой смертности.</w:t>
      </w:r>
    </w:p>
    <w:p w:rsidR="00334360" w:rsidRDefault="00334360" w:rsidP="00334360">
      <w:pPr>
        <w:ind w:firstLine="720"/>
        <w:jc w:val="both"/>
      </w:pPr>
      <w:r w:rsidRPr="00812C08">
        <w:rPr>
          <w:sz w:val="28"/>
          <w:szCs w:val="28"/>
        </w:rPr>
        <w:t>В 2013 г</w:t>
      </w:r>
      <w:r>
        <w:rPr>
          <w:sz w:val="28"/>
          <w:szCs w:val="28"/>
        </w:rPr>
        <w:t>оду</w:t>
      </w:r>
      <w:r w:rsidRPr="00812C08">
        <w:rPr>
          <w:sz w:val="28"/>
          <w:szCs w:val="28"/>
        </w:rPr>
        <w:t xml:space="preserve"> число больных с первичной множественной лекарственной устойчивостью (МЛУ) у впервые выявленных больных осталось прежним по сравнению с 2012 г</w:t>
      </w:r>
      <w:r>
        <w:rPr>
          <w:sz w:val="28"/>
          <w:szCs w:val="28"/>
        </w:rPr>
        <w:t>оду</w:t>
      </w:r>
      <w:r w:rsidRPr="00812C08">
        <w:rPr>
          <w:sz w:val="28"/>
          <w:szCs w:val="28"/>
        </w:rPr>
        <w:t xml:space="preserve"> – 25 человек. В 2013 г</w:t>
      </w:r>
      <w:r>
        <w:rPr>
          <w:sz w:val="28"/>
          <w:szCs w:val="28"/>
        </w:rPr>
        <w:t>оду</w:t>
      </w:r>
      <w:r w:rsidRPr="00812C08">
        <w:rPr>
          <w:sz w:val="28"/>
          <w:szCs w:val="28"/>
        </w:rPr>
        <w:t xml:space="preserve"> незначительно уменьшилась распространенность больных с множественной лекарственной устойчивостью.</w:t>
      </w:r>
    </w:p>
    <w:p w:rsidR="00334360" w:rsidRPr="00ED05F8" w:rsidRDefault="00334360" w:rsidP="00334360">
      <w:pPr>
        <w:ind w:firstLine="720"/>
        <w:jc w:val="both"/>
        <w:rPr>
          <w:sz w:val="28"/>
          <w:szCs w:val="28"/>
        </w:rPr>
      </w:pPr>
      <w:r w:rsidRPr="00ED05F8">
        <w:rPr>
          <w:sz w:val="28"/>
          <w:szCs w:val="28"/>
        </w:rPr>
        <w:t>Несколько уменьшилась частота деструктивных форм туберкулёза легких: в 2013 году -</w:t>
      </w:r>
      <w:r>
        <w:rPr>
          <w:sz w:val="28"/>
          <w:szCs w:val="28"/>
        </w:rPr>
        <w:t xml:space="preserve"> </w:t>
      </w:r>
      <w:r w:rsidRPr="00ED05F8">
        <w:rPr>
          <w:sz w:val="28"/>
          <w:szCs w:val="28"/>
        </w:rPr>
        <w:t xml:space="preserve">56,7% против 60,5% в 2012 году. </w:t>
      </w:r>
    </w:p>
    <w:p w:rsidR="00334360" w:rsidRPr="00ED05F8" w:rsidRDefault="00334360" w:rsidP="00334360">
      <w:pPr>
        <w:ind w:firstLine="720"/>
        <w:jc w:val="both"/>
        <w:rPr>
          <w:sz w:val="28"/>
          <w:szCs w:val="28"/>
        </w:rPr>
      </w:pPr>
      <w:r w:rsidRPr="00ED05F8">
        <w:rPr>
          <w:sz w:val="28"/>
          <w:szCs w:val="28"/>
        </w:rPr>
        <w:t>Контингенты больных активным туберкулезом органов дыхания в 2013 г</w:t>
      </w:r>
      <w:r>
        <w:rPr>
          <w:sz w:val="28"/>
          <w:szCs w:val="28"/>
        </w:rPr>
        <w:t>оду</w:t>
      </w:r>
      <w:r w:rsidRPr="00ED05F8">
        <w:rPr>
          <w:sz w:val="28"/>
          <w:szCs w:val="28"/>
        </w:rPr>
        <w:t xml:space="preserve"> практически остались на прежних цифрах по сравнению с 2012 г</w:t>
      </w:r>
      <w:r>
        <w:rPr>
          <w:sz w:val="28"/>
          <w:szCs w:val="28"/>
        </w:rPr>
        <w:t>одом</w:t>
      </w:r>
      <w:r w:rsidRPr="00ED05F8">
        <w:rPr>
          <w:sz w:val="28"/>
          <w:szCs w:val="28"/>
        </w:rPr>
        <w:t xml:space="preserve"> (2012 г</w:t>
      </w:r>
      <w:r>
        <w:rPr>
          <w:sz w:val="28"/>
          <w:szCs w:val="28"/>
        </w:rPr>
        <w:t>од</w:t>
      </w:r>
      <w:r w:rsidRPr="00ED05F8">
        <w:rPr>
          <w:sz w:val="28"/>
          <w:szCs w:val="28"/>
        </w:rPr>
        <w:t xml:space="preserve"> – 230,8 случая и 230,5 случая на 100 тыс. населения в 2013 г</w:t>
      </w:r>
      <w:r>
        <w:rPr>
          <w:sz w:val="28"/>
          <w:szCs w:val="28"/>
        </w:rPr>
        <w:t>оду</w:t>
      </w:r>
      <w:r w:rsidRPr="00ED05F8">
        <w:rPr>
          <w:sz w:val="28"/>
          <w:szCs w:val="28"/>
        </w:rPr>
        <w:t>).  Контингент бациллярных больных (бациллярное ядро)  впервые за последние 7 лет несколько уменьшился: 2012 г</w:t>
      </w:r>
      <w:r>
        <w:rPr>
          <w:sz w:val="28"/>
          <w:szCs w:val="28"/>
        </w:rPr>
        <w:t xml:space="preserve">од -114,3, </w:t>
      </w:r>
      <w:r w:rsidRPr="00ED05F8">
        <w:rPr>
          <w:sz w:val="28"/>
          <w:szCs w:val="28"/>
        </w:rPr>
        <w:t xml:space="preserve"> 2013 г</w:t>
      </w:r>
      <w:r>
        <w:rPr>
          <w:sz w:val="28"/>
          <w:szCs w:val="28"/>
        </w:rPr>
        <w:t xml:space="preserve">од </w:t>
      </w:r>
      <w:r w:rsidRPr="00ED05F8">
        <w:rPr>
          <w:sz w:val="28"/>
          <w:szCs w:val="28"/>
        </w:rPr>
        <w:t>- 111,4.</w:t>
      </w:r>
    </w:p>
    <w:p w:rsidR="00334360" w:rsidRPr="00FD480F" w:rsidRDefault="00334360" w:rsidP="00334360">
      <w:pPr>
        <w:ind w:firstLine="720"/>
        <w:jc w:val="both"/>
        <w:rPr>
          <w:sz w:val="28"/>
          <w:szCs w:val="28"/>
        </w:rPr>
      </w:pPr>
      <w:r w:rsidRPr="00FD480F">
        <w:rPr>
          <w:sz w:val="28"/>
          <w:szCs w:val="28"/>
        </w:rPr>
        <w:t>Среднее число дней занятости туберкулезной койки по краю в 2013 г</w:t>
      </w:r>
      <w:r>
        <w:rPr>
          <w:sz w:val="28"/>
          <w:szCs w:val="28"/>
        </w:rPr>
        <w:t>оду</w:t>
      </w:r>
      <w:r w:rsidRPr="00FD480F">
        <w:rPr>
          <w:sz w:val="28"/>
          <w:szCs w:val="28"/>
        </w:rPr>
        <w:t xml:space="preserve"> составило 294,7 дня (в 2012 г</w:t>
      </w:r>
      <w:r>
        <w:rPr>
          <w:sz w:val="28"/>
          <w:szCs w:val="28"/>
        </w:rPr>
        <w:t>оду</w:t>
      </w:r>
      <w:r w:rsidRPr="00FD480F">
        <w:rPr>
          <w:sz w:val="28"/>
          <w:szCs w:val="28"/>
        </w:rPr>
        <w:t xml:space="preserve"> – 305,9). Средняя продолжительность пребывания больного на койке 114,7 дня (в 2012 г</w:t>
      </w:r>
      <w:r>
        <w:rPr>
          <w:sz w:val="28"/>
          <w:szCs w:val="28"/>
        </w:rPr>
        <w:t>оду</w:t>
      </w:r>
      <w:r w:rsidRPr="00FD480F">
        <w:rPr>
          <w:sz w:val="28"/>
          <w:szCs w:val="28"/>
        </w:rPr>
        <w:t xml:space="preserve"> – 99,9). Оборот койки в 2013 г</w:t>
      </w:r>
      <w:r>
        <w:rPr>
          <w:sz w:val="28"/>
          <w:szCs w:val="28"/>
        </w:rPr>
        <w:t>оду</w:t>
      </w:r>
      <w:r w:rsidRPr="00FD480F">
        <w:rPr>
          <w:sz w:val="28"/>
          <w:szCs w:val="28"/>
        </w:rPr>
        <w:t xml:space="preserve"> – 2,6 (в 2012</w:t>
      </w:r>
      <w:r>
        <w:rPr>
          <w:sz w:val="28"/>
          <w:szCs w:val="28"/>
        </w:rPr>
        <w:t xml:space="preserve"> </w:t>
      </w:r>
      <w:r w:rsidRPr="00FD480F">
        <w:rPr>
          <w:sz w:val="28"/>
          <w:szCs w:val="28"/>
        </w:rPr>
        <w:t>г</w:t>
      </w:r>
      <w:r>
        <w:rPr>
          <w:sz w:val="28"/>
          <w:szCs w:val="28"/>
        </w:rPr>
        <w:t>оду</w:t>
      </w:r>
      <w:r w:rsidRPr="00FD480F">
        <w:rPr>
          <w:sz w:val="28"/>
          <w:szCs w:val="28"/>
        </w:rPr>
        <w:t xml:space="preserve"> - 3,0). </w:t>
      </w:r>
    </w:p>
    <w:p w:rsidR="00334360" w:rsidRPr="00FD480F" w:rsidRDefault="00334360" w:rsidP="00334360">
      <w:pPr>
        <w:ind w:firstLine="720"/>
        <w:jc w:val="both"/>
        <w:rPr>
          <w:sz w:val="28"/>
          <w:szCs w:val="28"/>
        </w:rPr>
      </w:pPr>
      <w:r w:rsidRPr="00FD480F">
        <w:rPr>
          <w:sz w:val="28"/>
          <w:szCs w:val="28"/>
        </w:rPr>
        <w:t>Стационарный этап лечения является весьма важным для оказания лечебной помощи больным туберкулезом. Госпитализация впервые выявленных больных по краю  в 2013 г</w:t>
      </w:r>
      <w:r>
        <w:rPr>
          <w:sz w:val="28"/>
          <w:szCs w:val="28"/>
        </w:rPr>
        <w:t>оду</w:t>
      </w:r>
      <w:r w:rsidRPr="00FD480F">
        <w:rPr>
          <w:sz w:val="28"/>
          <w:szCs w:val="28"/>
        </w:rPr>
        <w:t xml:space="preserve"> незначительно увеличилась - на 2,6% и составила 80,3%,  (в 2012 г</w:t>
      </w:r>
      <w:r>
        <w:rPr>
          <w:sz w:val="28"/>
          <w:szCs w:val="28"/>
        </w:rPr>
        <w:t>оду</w:t>
      </w:r>
      <w:r w:rsidRPr="00FD480F">
        <w:rPr>
          <w:sz w:val="28"/>
          <w:szCs w:val="28"/>
        </w:rPr>
        <w:t xml:space="preserve"> – 78,2%).</w:t>
      </w:r>
    </w:p>
    <w:p w:rsidR="00334360" w:rsidRDefault="00334360" w:rsidP="00334360">
      <w:pPr>
        <w:ind w:firstLine="709"/>
        <w:jc w:val="both"/>
      </w:pPr>
      <w:r w:rsidRPr="00FD480F">
        <w:rPr>
          <w:sz w:val="28"/>
          <w:szCs w:val="28"/>
        </w:rPr>
        <w:t xml:space="preserve">          В июне 2012 года </w:t>
      </w:r>
      <w:r>
        <w:rPr>
          <w:sz w:val="28"/>
          <w:szCs w:val="28"/>
        </w:rPr>
        <w:t xml:space="preserve">ГБУЗ «Камчатский краевой противотуберкулезный </w:t>
      </w:r>
      <w:r w:rsidRPr="00FD480F">
        <w:rPr>
          <w:sz w:val="28"/>
          <w:szCs w:val="28"/>
        </w:rPr>
        <w:t>диспансер</w:t>
      </w:r>
      <w:r>
        <w:rPr>
          <w:sz w:val="28"/>
          <w:szCs w:val="28"/>
        </w:rPr>
        <w:t>»</w:t>
      </w:r>
      <w:r w:rsidRPr="00FD480F">
        <w:rPr>
          <w:sz w:val="28"/>
          <w:szCs w:val="28"/>
        </w:rPr>
        <w:t xml:space="preserve"> получил лицензию</w:t>
      </w:r>
      <w:r>
        <w:rPr>
          <w:sz w:val="28"/>
          <w:szCs w:val="28"/>
        </w:rPr>
        <w:t xml:space="preserve"> на хирургическую деятельность. В</w:t>
      </w:r>
      <w:r w:rsidRPr="00FD480F">
        <w:rPr>
          <w:sz w:val="28"/>
          <w:szCs w:val="28"/>
        </w:rPr>
        <w:t xml:space="preserve"> 2012 год</w:t>
      </w:r>
      <w:r>
        <w:rPr>
          <w:sz w:val="28"/>
          <w:szCs w:val="28"/>
        </w:rPr>
        <w:t>у</w:t>
      </w:r>
      <w:r w:rsidRPr="00FD480F">
        <w:rPr>
          <w:sz w:val="28"/>
          <w:szCs w:val="28"/>
        </w:rPr>
        <w:t xml:space="preserve"> было проведено 25 операций, из них 2 торакопластики. В 2013 г</w:t>
      </w:r>
      <w:r>
        <w:rPr>
          <w:sz w:val="28"/>
          <w:szCs w:val="28"/>
        </w:rPr>
        <w:t>оду</w:t>
      </w:r>
      <w:r w:rsidRPr="00FD480F">
        <w:rPr>
          <w:sz w:val="28"/>
          <w:szCs w:val="28"/>
        </w:rPr>
        <w:t xml:space="preserve"> оперировано 56 больных, из них по поводу ТОД- 46, хирургическая активность составила 49,5%, число операций на 1 койку составило 1,15. </w:t>
      </w:r>
    </w:p>
    <w:p w:rsidR="00334360" w:rsidRDefault="00334360" w:rsidP="00334360">
      <w:pPr>
        <w:ind w:firstLine="709"/>
        <w:jc w:val="both"/>
      </w:pPr>
      <w:r w:rsidRPr="00896C7C">
        <w:rPr>
          <w:sz w:val="28"/>
          <w:szCs w:val="28"/>
        </w:rPr>
        <w:lastRenderedPageBreak/>
        <w:t xml:space="preserve">С 2012 года в </w:t>
      </w:r>
      <w:proofErr w:type="gramStart"/>
      <w:r w:rsidRPr="00896C7C">
        <w:rPr>
          <w:sz w:val="28"/>
          <w:szCs w:val="28"/>
        </w:rPr>
        <w:t>диспансере</w:t>
      </w:r>
      <w:proofErr w:type="gramEnd"/>
      <w:r w:rsidRPr="00896C7C">
        <w:rPr>
          <w:sz w:val="28"/>
          <w:szCs w:val="28"/>
        </w:rPr>
        <w:t xml:space="preserve">  производятся высокотехнологичные операции по торакальной хирургии: атипичные</w:t>
      </w:r>
      <w:r w:rsidRPr="00A6276A">
        <w:rPr>
          <w:sz w:val="28"/>
          <w:szCs w:val="28"/>
        </w:rPr>
        <w:t xml:space="preserve"> резекции лёгких, </w:t>
      </w:r>
      <w:proofErr w:type="spellStart"/>
      <w:r w:rsidRPr="00A6276A">
        <w:rPr>
          <w:sz w:val="28"/>
          <w:szCs w:val="28"/>
        </w:rPr>
        <w:t>остеопластическая</w:t>
      </w:r>
      <w:proofErr w:type="spellEnd"/>
      <w:r w:rsidRPr="00A6276A">
        <w:rPr>
          <w:sz w:val="28"/>
          <w:szCs w:val="28"/>
        </w:rPr>
        <w:t xml:space="preserve"> торакопластика. Для осуществления данного вида лечения был приобретён </w:t>
      </w:r>
      <w:proofErr w:type="spellStart"/>
      <w:r w:rsidRPr="00A6276A">
        <w:rPr>
          <w:sz w:val="28"/>
          <w:szCs w:val="28"/>
        </w:rPr>
        <w:t>неодиновый</w:t>
      </w:r>
      <w:proofErr w:type="spellEnd"/>
      <w:r w:rsidRPr="00A6276A">
        <w:rPr>
          <w:sz w:val="28"/>
          <w:szCs w:val="28"/>
        </w:rPr>
        <w:t xml:space="preserve"> хирургический лазер </w:t>
      </w:r>
      <w:r w:rsidRPr="00896C7C">
        <w:rPr>
          <w:sz w:val="28"/>
          <w:szCs w:val="28"/>
        </w:rPr>
        <w:t xml:space="preserve">с длиной волны 1318 MY40 </w:t>
      </w:r>
      <w:proofErr w:type="spellStart"/>
      <w:r w:rsidRPr="00896C7C">
        <w:rPr>
          <w:sz w:val="28"/>
          <w:szCs w:val="28"/>
        </w:rPr>
        <w:t>Martin</w:t>
      </w:r>
      <w:proofErr w:type="spellEnd"/>
      <w:r w:rsidRPr="00896C7C">
        <w:rPr>
          <w:sz w:val="28"/>
          <w:szCs w:val="28"/>
        </w:rPr>
        <w:t xml:space="preserve"> </w:t>
      </w:r>
      <w:r w:rsidRPr="00A6276A">
        <w:rPr>
          <w:sz w:val="28"/>
          <w:szCs w:val="28"/>
        </w:rPr>
        <w:t>для экономичной резекции лёгких (в  2012 году проведено  8 операций, в 2013 г</w:t>
      </w:r>
      <w:r>
        <w:rPr>
          <w:sz w:val="28"/>
          <w:szCs w:val="28"/>
        </w:rPr>
        <w:t>оду</w:t>
      </w:r>
      <w:r w:rsidRPr="00A6276A">
        <w:rPr>
          <w:sz w:val="28"/>
          <w:szCs w:val="28"/>
        </w:rPr>
        <w:t xml:space="preserve"> -25)</w:t>
      </w:r>
      <w:r>
        <w:rPr>
          <w:sz w:val="28"/>
          <w:szCs w:val="28"/>
        </w:rPr>
        <w:t>.</w:t>
      </w:r>
    </w:p>
    <w:p w:rsidR="00334360" w:rsidRDefault="00334360" w:rsidP="00334360">
      <w:pPr>
        <w:ind w:firstLine="709"/>
        <w:jc w:val="both"/>
      </w:pPr>
      <w:r w:rsidRPr="00FD480F">
        <w:rPr>
          <w:sz w:val="28"/>
          <w:szCs w:val="28"/>
        </w:rPr>
        <w:t xml:space="preserve">Лекарственное обеспечение противотуберкулезными препаратами в 2013 году </w:t>
      </w:r>
      <w:r>
        <w:rPr>
          <w:sz w:val="28"/>
          <w:szCs w:val="28"/>
        </w:rPr>
        <w:t>было стабильным и</w:t>
      </w:r>
      <w:r w:rsidRPr="00FD480F">
        <w:rPr>
          <w:sz w:val="28"/>
          <w:szCs w:val="28"/>
        </w:rPr>
        <w:t xml:space="preserve"> достаточным,  на данный момент есть все препараты первого и резервного ряда</w:t>
      </w:r>
      <w:r>
        <w:rPr>
          <w:sz w:val="28"/>
          <w:szCs w:val="28"/>
        </w:rPr>
        <w:t>.</w:t>
      </w:r>
      <w:r w:rsidRPr="00FD480F">
        <w:rPr>
          <w:sz w:val="28"/>
          <w:szCs w:val="28"/>
        </w:rPr>
        <w:t xml:space="preserve"> </w:t>
      </w:r>
    </w:p>
    <w:p w:rsidR="00334360" w:rsidRDefault="00334360" w:rsidP="00334360">
      <w:pPr>
        <w:ind w:firstLine="709"/>
        <w:jc w:val="both"/>
      </w:pPr>
      <w:r w:rsidRPr="00FD480F">
        <w:rPr>
          <w:sz w:val="28"/>
          <w:szCs w:val="28"/>
        </w:rPr>
        <w:t xml:space="preserve">После стационарного этапа часть больных продолжают лечение в санаториях федерального значения. В 2013 году  направлено на санаторно-курортное лечение   73 больных, в </w:t>
      </w:r>
      <w:proofErr w:type="spellStart"/>
      <w:r w:rsidRPr="00FD480F">
        <w:rPr>
          <w:sz w:val="28"/>
          <w:szCs w:val="28"/>
        </w:rPr>
        <w:t>т.ч</w:t>
      </w:r>
      <w:proofErr w:type="spellEnd"/>
      <w:r w:rsidRPr="00FD480F">
        <w:rPr>
          <w:sz w:val="28"/>
          <w:szCs w:val="28"/>
        </w:rPr>
        <w:t>. взрослых 51 чел</w:t>
      </w:r>
      <w:r>
        <w:rPr>
          <w:sz w:val="28"/>
          <w:szCs w:val="28"/>
        </w:rPr>
        <w:t>овек</w:t>
      </w:r>
      <w:r w:rsidRPr="00FD480F">
        <w:rPr>
          <w:sz w:val="28"/>
          <w:szCs w:val="28"/>
        </w:rPr>
        <w:t>, подростков - 6 чел</w:t>
      </w:r>
      <w:r>
        <w:rPr>
          <w:sz w:val="28"/>
          <w:szCs w:val="28"/>
        </w:rPr>
        <w:t>овек</w:t>
      </w:r>
      <w:r w:rsidRPr="00FD480F">
        <w:rPr>
          <w:sz w:val="28"/>
          <w:szCs w:val="28"/>
        </w:rPr>
        <w:t xml:space="preserve"> и детей – 16 человек. Из направленных больных в санаторий 37 больных были с активным туберкулезом ТОД. Дети и подростки преимущественно </w:t>
      </w:r>
      <w:r>
        <w:rPr>
          <w:sz w:val="28"/>
          <w:szCs w:val="28"/>
        </w:rPr>
        <w:t>являлись</w:t>
      </w:r>
      <w:r w:rsidRPr="00FD480F">
        <w:rPr>
          <w:sz w:val="28"/>
          <w:szCs w:val="28"/>
        </w:rPr>
        <w:t xml:space="preserve"> жителями </w:t>
      </w:r>
      <w:r>
        <w:rPr>
          <w:sz w:val="28"/>
          <w:szCs w:val="28"/>
        </w:rPr>
        <w:t xml:space="preserve">Корякского </w:t>
      </w:r>
      <w:r w:rsidRPr="00FD480F">
        <w:rPr>
          <w:sz w:val="28"/>
          <w:szCs w:val="28"/>
        </w:rPr>
        <w:t xml:space="preserve">округа.   </w:t>
      </w:r>
    </w:p>
    <w:p w:rsidR="00334360" w:rsidRDefault="00334360" w:rsidP="00334360">
      <w:pPr>
        <w:ind w:firstLine="709"/>
        <w:jc w:val="both"/>
      </w:pPr>
      <w:r w:rsidRPr="00A6276A">
        <w:rPr>
          <w:sz w:val="28"/>
          <w:szCs w:val="28"/>
        </w:rPr>
        <w:t xml:space="preserve">В санаторной школе в </w:t>
      </w:r>
      <w:proofErr w:type="spellStart"/>
      <w:r w:rsidRPr="00A6276A">
        <w:rPr>
          <w:sz w:val="28"/>
          <w:szCs w:val="28"/>
        </w:rPr>
        <w:t>Елизовском</w:t>
      </w:r>
      <w:proofErr w:type="spellEnd"/>
      <w:r w:rsidRPr="00A6276A">
        <w:rPr>
          <w:sz w:val="28"/>
          <w:szCs w:val="28"/>
        </w:rPr>
        <w:t xml:space="preserve"> районе Камчатского края ежегодно проходят оздоровление 36 детей с 1 по 4 классы. Для оздоровления дошкольников в краевом </w:t>
      </w:r>
      <w:proofErr w:type="gramStart"/>
      <w:r w:rsidRPr="00A6276A">
        <w:rPr>
          <w:sz w:val="28"/>
          <w:szCs w:val="28"/>
        </w:rPr>
        <w:t>центре</w:t>
      </w:r>
      <w:proofErr w:type="gramEnd"/>
      <w:r w:rsidRPr="00A6276A">
        <w:rPr>
          <w:sz w:val="28"/>
          <w:szCs w:val="28"/>
        </w:rPr>
        <w:t xml:space="preserve"> и в городе Елизово имеются санаторные детские сады и группы в количестве 125 и 130  мест соответственно</w:t>
      </w:r>
      <w:r>
        <w:rPr>
          <w:sz w:val="28"/>
          <w:szCs w:val="28"/>
        </w:rPr>
        <w:t>.</w:t>
      </w:r>
    </w:p>
    <w:p w:rsidR="00334360" w:rsidRPr="00896C7C" w:rsidRDefault="00334360" w:rsidP="00334360">
      <w:pPr>
        <w:ind w:firstLine="709"/>
        <w:jc w:val="both"/>
      </w:pPr>
      <w:r w:rsidRPr="00FD480F">
        <w:t xml:space="preserve"> </w:t>
      </w:r>
      <w:r w:rsidRPr="00FD480F">
        <w:rPr>
          <w:b/>
          <w:bCs/>
          <w:sz w:val="28"/>
          <w:szCs w:val="28"/>
        </w:rPr>
        <w:t>Показатели эффективности лечения впервые выявленных больных</w:t>
      </w:r>
      <w:r w:rsidRPr="00FD480F">
        <w:rPr>
          <w:sz w:val="28"/>
          <w:szCs w:val="28"/>
        </w:rPr>
        <w:t xml:space="preserve"> туберкулезом органов дыхания в целом по краю в 2013 году улучшились по  прекращению </w:t>
      </w:r>
      <w:proofErr w:type="spellStart"/>
      <w:r w:rsidRPr="00FD480F">
        <w:rPr>
          <w:sz w:val="28"/>
          <w:szCs w:val="28"/>
        </w:rPr>
        <w:t>бактериовыделения</w:t>
      </w:r>
      <w:proofErr w:type="spellEnd"/>
      <w:r w:rsidRPr="00FD480F">
        <w:rPr>
          <w:sz w:val="28"/>
          <w:szCs w:val="28"/>
        </w:rPr>
        <w:t xml:space="preserve"> среди впервые выявленных больных: </w:t>
      </w:r>
      <w:proofErr w:type="spellStart"/>
      <w:r w:rsidRPr="00FD480F">
        <w:rPr>
          <w:sz w:val="28"/>
          <w:szCs w:val="28"/>
        </w:rPr>
        <w:t>бактериовыделение</w:t>
      </w:r>
      <w:proofErr w:type="spellEnd"/>
      <w:r w:rsidRPr="00FD480F">
        <w:rPr>
          <w:sz w:val="28"/>
          <w:szCs w:val="28"/>
        </w:rPr>
        <w:t xml:space="preserve"> прекратилось у 61,2% больных, </w:t>
      </w:r>
      <w:r w:rsidRPr="00A6276A">
        <w:rPr>
          <w:sz w:val="28"/>
          <w:szCs w:val="28"/>
        </w:rPr>
        <w:t>(в 2012 году - 46,7%, в 2011 году – 57,8%,)</w:t>
      </w:r>
      <w:r w:rsidRPr="00FD480F">
        <w:rPr>
          <w:sz w:val="28"/>
          <w:szCs w:val="28"/>
        </w:rPr>
        <w:t>.</w:t>
      </w:r>
    </w:p>
    <w:p w:rsidR="00334360" w:rsidRPr="00FD480F" w:rsidRDefault="00334360" w:rsidP="00334360">
      <w:pPr>
        <w:ind w:firstLine="709"/>
        <w:jc w:val="both"/>
        <w:rPr>
          <w:sz w:val="28"/>
          <w:szCs w:val="28"/>
        </w:rPr>
      </w:pPr>
      <w:r w:rsidRPr="00A6276A">
        <w:rPr>
          <w:sz w:val="28"/>
          <w:szCs w:val="28"/>
        </w:rPr>
        <w:t xml:space="preserve">Показатель </w:t>
      </w:r>
      <w:proofErr w:type="spellStart"/>
      <w:r w:rsidRPr="00A6276A">
        <w:rPr>
          <w:sz w:val="28"/>
          <w:szCs w:val="28"/>
        </w:rPr>
        <w:t>абациллирования</w:t>
      </w:r>
      <w:proofErr w:type="spellEnd"/>
      <w:r w:rsidRPr="00A6276A">
        <w:rPr>
          <w:sz w:val="28"/>
          <w:szCs w:val="28"/>
        </w:rPr>
        <w:t xml:space="preserve"> контингентов бациллярных больных в 2013 году  </w:t>
      </w:r>
      <w:proofErr w:type="gramStart"/>
      <w:r w:rsidRPr="00A6276A">
        <w:rPr>
          <w:sz w:val="28"/>
          <w:szCs w:val="28"/>
        </w:rPr>
        <w:t>увеличился и составил</w:t>
      </w:r>
      <w:proofErr w:type="gramEnd"/>
      <w:r w:rsidRPr="00A6276A">
        <w:rPr>
          <w:sz w:val="28"/>
          <w:szCs w:val="28"/>
        </w:rPr>
        <w:t xml:space="preserve"> </w:t>
      </w:r>
      <w:r>
        <w:rPr>
          <w:sz w:val="28"/>
          <w:szCs w:val="28"/>
        </w:rPr>
        <w:t>30,2%  против  26,3% в 2012 году</w:t>
      </w:r>
      <w:r w:rsidRPr="00FD480F">
        <w:rPr>
          <w:sz w:val="28"/>
          <w:szCs w:val="28"/>
        </w:rPr>
        <w:t>.</w:t>
      </w:r>
    </w:p>
    <w:p w:rsidR="00334360" w:rsidRDefault="00334360" w:rsidP="00334360">
      <w:pPr>
        <w:ind w:firstLine="709"/>
        <w:jc w:val="both"/>
        <w:rPr>
          <w:sz w:val="28"/>
          <w:szCs w:val="28"/>
        </w:rPr>
      </w:pPr>
      <w:r w:rsidRPr="00FD480F">
        <w:rPr>
          <w:sz w:val="28"/>
          <w:szCs w:val="28"/>
        </w:rPr>
        <w:t xml:space="preserve">Удельный вес инвалидов в </w:t>
      </w:r>
      <w:proofErr w:type="gramStart"/>
      <w:r w:rsidRPr="00FD480F">
        <w:rPr>
          <w:sz w:val="28"/>
          <w:szCs w:val="28"/>
        </w:rPr>
        <w:t>контингентах</w:t>
      </w:r>
      <w:proofErr w:type="gramEnd"/>
      <w:r w:rsidRPr="00FD480F">
        <w:rPr>
          <w:sz w:val="28"/>
          <w:szCs w:val="28"/>
        </w:rPr>
        <w:t xml:space="preserve"> уменьшился с   47,3% в 2012 г</w:t>
      </w:r>
      <w:r>
        <w:rPr>
          <w:sz w:val="28"/>
          <w:szCs w:val="28"/>
        </w:rPr>
        <w:t>оду</w:t>
      </w:r>
      <w:r w:rsidRPr="00FD480F">
        <w:rPr>
          <w:sz w:val="28"/>
          <w:szCs w:val="28"/>
        </w:rPr>
        <w:t xml:space="preserve"> до 40,5% в 2013 г</w:t>
      </w:r>
      <w:r>
        <w:rPr>
          <w:sz w:val="28"/>
          <w:szCs w:val="28"/>
        </w:rPr>
        <w:t>оду</w:t>
      </w:r>
      <w:r w:rsidRPr="00FD480F">
        <w:rPr>
          <w:sz w:val="28"/>
          <w:szCs w:val="28"/>
        </w:rPr>
        <w:t>.  Первичная инвалидность тоже уменьшилась с 20,08 в 2012 году на 100 тысяч населения до 15,9 в 2013 г</w:t>
      </w:r>
      <w:r>
        <w:rPr>
          <w:sz w:val="28"/>
          <w:szCs w:val="28"/>
        </w:rPr>
        <w:t>оду</w:t>
      </w:r>
      <w:r w:rsidRPr="00FD480F">
        <w:rPr>
          <w:sz w:val="28"/>
          <w:szCs w:val="28"/>
        </w:rPr>
        <w:t>.</w:t>
      </w:r>
    </w:p>
    <w:p w:rsidR="00334360" w:rsidRPr="00117A16" w:rsidRDefault="00334360" w:rsidP="00334360">
      <w:pPr>
        <w:ind w:firstLine="708"/>
        <w:jc w:val="both"/>
        <w:rPr>
          <w:sz w:val="28"/>
          <w:szCs w:val="28"/>
        </w:rPr>
      </w:pPr>
      <w:r>
        <w:rPr>
          <w:sz w:val="28"/>
          <w:szCs w:val="28"/>
        </w:rPr>
        <w:t>В</w:t>
      </w:r>
      <w:r w:rsidRPr="00117A16">
        <w:rPr>
          <w:sz w:val="28"/>
          <w:szCs w:val="28"/>
        </w:rPr>
        <w:t xml:space="preserve"> 2013 г</w:t>
      </w:r>
      <w:r>
        <w:rPr>
          <w:sz w:val="28"/>
          <w:szCs w:val="28"/>
        </w:rPr>
        <w:t>оду</w:t>
      </w:r>
      <w:r w:rsidRPr="00117A16">
        <w:rPr>
          <w:sz w:val="28"/>
          <w:szCs w:val="28"/>
        </w:rPr>
        <w:t xml:space="preserve"> число </w:t>
      </w:r>
      <w:proofErr w:type="spellStart"/>
      <w:r>
        <w:rPr>
          <w:sz w:val="28"/>
          <w:szCs w:val="28"/>
        </w:rPr>
        <w:t>ренген</w:t>
      </w:r>
      <w:r w:rsidRPr="00117A16">
        <w:rPr>
          <w:sz w:val="28"/>
          <w:szCs w:val="28"/>
        </w:rPr>
        <w:t>флюорографических</w:t>
      </w:r>
      <w:proofErr w:type="spellEnd"/>
      <w:r w:rsidRPr="00117A16">
        <w:rPr>
          <w:sz w:val="28"/>
          <w:szCs w:val="28"/>
        </w:rPr>
        <w:t xml:space="preserve"> осмотров по сравнению с аналогичным периодом предыдущего года увеличилось на  7%, в том числе у детей 15-17 лет на 13,2%. </w:t>
      </w:r>
      <w:r>
        <w:rPr>
          <w:sz w:val="28"/>
          <w:szCs w:val="28"/>
        </w:rPr>
        <w:t>Флюорографическим обследованием было о</w:t>
      </w:r>
      <w:r w:rsidRPr="00117A16">
        <w:rPr>
          <w:sz w:val="28"/>
          <w:szCs w:val="28"/>
        </w:rPr>
        <w:t>хвачено  63,5% взрослого населения, что выше уровня 2012 года на 12,8%</w:t>
      </w:r>
      <w:r>
        <w:rPr>
          <w:sz w:val="28"/>
          <w:szCs w:val="28"/>
        </w:rPr>
        <w:t>.</w:t>
      </w:r>
      <w:r w:rsidRPr="00117A16">
        <w:rPr>
          <w:sz w:val="28"/>
          <w:szCs w:val="28"/>
        </w:rPr>
        <w:t xml:space="preserve"> </w:t>
      </w:r>
    </w:p>
    <w:p w:rsidR="00334360" w:rsidRDefault="00334360" w:rsidP="00334360">
      <w:pPr>
        <w:ind w:firstLine="709"/>
        <w:jc w:val="both"/>
        <w:rPr>
          <w:rFonts w:eastAsia="Calibri"/>
          <w:sz w:val="28"/>
          <w:szCs w:val="28"/>
        </w:rPr>
      </w:pPr>
      <w:r>
        <w:rPr>
          <w:sz w:val="28"/>
          <w:szCs w:val="28"/>
        </w:rPr>
        <w:t>В</w:t>
      </w:r>
      <w:r w:rsidRPr="00117A16">
        <w:rPr>
          <w:sz w:val="28"/>
          <w:szCs w:val="28"/>
        </w:rPr>
        <w:t xml:space="preserve"> 2013 году фтизиатрическими бригадами было осуществлено 6 выездов в 5 муниципальных районов края, </w:t>
      </w:r>
      <w:r>
        <w:rPr>
          <w:rFonts w:eastAsia="Calibri"/>
          <w:sz w:val="28"/>
          <w:szCs w:val="28"/>
        </w:rPr>
        <w:t>было осмотрено 2440 человек. А</w:t>
      </w:r>
      <w:r w:rsidRPr="00117A16">
        <w:rPr>
          <w:rFonts w:eastAsia="Calibri"/>
          <w:sz w:val="28"/>
          <w:szCs w:val="28"/>
        </w:rPr>
        <w:t>ктивно выявляются контактные лица, проводится дезинфекция в</w:t>
      </w:r>
      <w:r>
        <w:rPr>
          <w:rFonts w:eastAsia="Calibri"/>
          <w:sz w:val="28"/>
          <w:szCs w:val="28"/>
        </w:rPr>
        <w:t xml:space="preserve"> </w:t>
      </w:r>
      <w:proofErr w:type="gramStart"/>
      <w:r>
        <w:rPr>
          <w:rFonts w:eastAsia="Calibri"/>
          <w:sz w:val="28"/>
          <w:szCs w:val="28"/>
        </w:rPr>
        <w:t>очагах</w:t>
      </w:r>
      <w:proofErr w:type="gramEnd"/>
      <w:r>
        <w:rPr>
          <w:rFonts w:eastAsia="Calibri"/>
          <w:sz w:val="28"/>
          <w:szCs w:val="28"/>
        </w:rPr>
        <w:t xml:space="preserve"> туберкулёза (охват 90%).</w:t>
      </w:r>
    </w:p>
    <w:p w:rsidR="00334360" w:rsidRDefault="00334360" w:rsidP="00334360">
      <w:pPr>
        <w:ind w:firstLine="709"/>
        <w:jc w:val="both"/>
        <w:rPr>
          <w:rFonts w:eastAsia="Calibri"/>
          <w:sz w:val="28"/>
          <w:szCs w:val="28"/>
        </w:rPr>
      </w:pPr>
      <w:r>
        <w:rPr>
          <w:rFonts w:eastAsia="Calibri"/>
          <w:sz w:val="28"/>
          <w:szCs w:val="28"/>
        </w:rPr>
        <w:t xml:space="preserve">С </w:t>
      </w:r>
      <w:r w:rsidRPr="00117A16">
        <w:rPr>
          <w:bCs/>
          <w:sz w:val="28"/>
          <w:szCs w:val="28"/>
        </w:rPr>
        <w:t>2013 года организовано обеспечение продуктовыми наборами амбулаторных больных туберкулёзом из числа коренных малочисленных народов Севера, соблюдающих р</w:t>
      </w:r>
      <w:r>
        <w:rPr>
          <w:bCs/>
          <w:sz w:val="28"/>
          <w:szCs w:val="28"/>
        </w:rPr>
        <w:t>ежим и приверженность к лечению.</w:t>
      </w:r>
      <w:r w:rsidRPr="00117A16">
        <w:rPr>
          <w:sz w:val="28"/>
          <w:szCs w:val="28"/>
        </w:rPr>
        <w:t xml:space="preserve"> </w:t>
      </w:r>
    </w:p>
    <w:p w:rsidR="00334360" w:rsidRPr="00896C7C" w:rsidRDefault="00334360" w:rsidP="00334360">
      <w:pPr>
        <w:ind w:firstLine="709"/>
        <w:jc w:val="both"/>
        <w:rPr>
          <w:rFonts w:eastAsia="Calibri"/>
          <w:sz w:val="28"/>
          <w:szCs w:val="28"/>
        </w:rPr>
      </w:pPr>
      <w:r>
        <w:rPr>
          <w:rFonts w:eastAsia="Calibri"/>
          <w:sz w:val="28"/>
          <w:szCs w:val="28"/>
        </w:rPr>
        <w:t xml:space="preserve">Общее финансирование фтизиатрической службы края </w:t>
      </w:r>
      <w:r w:rsidRPr="00117A16">
        <w:rPr>
          <w:sz w:val="28"/>
          <w:szCs w:val="28"/>
        </w:rPr>
        <w:t>в течение 2-х лет увеличилось</w:t>
      </w:r>
      <w:r w:rsidRPr="00896C7C">
        <w:t xml:space="preserve"> </w:t>
      </w:r>
      <w:r w:rsidRPr="00896C7C">
        <w:rPr>
          <w:sz w:val="28"/>
          <w:szCs w:val="28"/>
        </w:rPr>
        <w:t xml:space="preserve">на 44% </w:t>
      </w:r>
      <w:r w:rsidRPr="00117A16">
        <w:rPr>
          <w:sz w:val="28"/>
          <w:szCs w:val="28"/>
        </w:rPr>
        <w:t xml:space="preserve"> (с 355,8 млн. руб.</w:t>
      </w:r>
      <w:r>
        <w:rPr>
          <w:sz w:val="28"/>
          <w:szCs w:val="28"/>
        </w:rPr>
        <w:t xml:space="preserve">/2011 до  512,3 млн. руб./2013), </w:t>
      </w:r>
      <w:r w:rsidRPr="00117A16">
        <w:rPr>
          <w:sz w:val="28"/>
          <w:szCs w:val="28"/>
        </w:rPr>
        <w:t>в 2,3 раза увеличилось финансирование в рамках ДКЦП «Предупреждение и борьба с социально значимыми заболеваниями» (14,7 млн. руб./2011, 34,1 млн. руб./2013).</w:t>
      </w:r>
    </w:p>
    <w:p w:rsidR="00334360" w:rsidRDefault="00334360" w:rsidP="00334360">
      <w:pPr>
        <w:pStyle w:val="affa"/>
        <w:spacing w:after="0"/>
        <w:ind w:firstLine="709"/>
        <w:rPr>
          <w:b/>
          <w:bCs/>
          <w:sz w:val="28"/>
          <w:szCs w:val="28"/>
        </w:rPr>
      </w:pPr>
      <w:r w:rsidRPr="00117A16">
        <w:rPr>
          <w:sz w:val="28"/>
          <w:szCs w:val="28"/>
        </w:rPr>
        <w:lastRenderedPageBreak/>
        <w:t>Проводимые мероприятия позволили в 2013 году  снизить заболеваемость туберкулезом на 9,3%.</w:t>
      </w:r>
      <w:r w:rsidRPr="00FD480F">
        <w:rPr>
          <w:b/>
          <w:bCs/>
          <w:sz w:val="28"/>
          <w:szCs w:val="28"/>
        </w:rPr>
        <w:t xml:space="preserve">                     </w:t>
      </w:r>
    </w:p>
    <w:p w:rsidR="00334360" w:rsidRPr="00896C7C" w:rsidRDefault="00334360" w:rsidP="00334360">
      <w:pPr>
        <w:pStyle w:val="affa"/>
        <w:spacing w:after="0"/>
        <w:ind w:firstLine="709"/>
        <w:rPr>
          <w:b/>
          <w:bCs/>
          <w:sz w:val="28"/>
          <w:szCs w:val="28"/>
        </w:rPr>
      </w:pPr>
    </w:p>
    <w:p w:rsidR="00334360" w:rsidRPr="00FD480F" w:rsidRDefault="00334360" w:rsidP="00334360">
      <w:pPr>
        <w:ind w:firstLine="708"/>
        <w:jc w:val="both"/>
        <w:rPr>
          <w:sz w:val="28"/>
          <w:szCs w:val="28"/>
        </w:rPr>
      </w:pPr>
      <w:r w:rsidRPr="00FD480F">
        <w:rPr>
          <w:sz w:val="28"/>
          <w:szCs w:val="28"/>
        </w:rPr>
        <w:t xml:space="preserve">Показатель заболеваемости </w:t>
      </w:r>
      <w:r w:rsidRPr="00FD480F">
        <w:rPr>
          <w:b/>
          <w:sz w:val="28"/>
          <w:szCs w:val="28"/>
        </w:rPr>
        <w:t xml:space="preserve">сифилисом </w:t>
      </w:r>
      <w:r w:rsidRPr="00FD480F">
        <w:rPr>
          <w:sz w:val="28"/>
          <w:szCs w:val="28"/>
        </w:rPr>
        <w:t xml:space="preserve">в Камчатском крае по сравнению с 2012 годом </w:t>
      </w:r>
      <w:proofErr w:type="gramStart"/>
      <w:r w:rsidRPr="00FD480F">
        <w:rPr>
          <w:sz w:val="28"/>
          <w:szCs w:val="28"/>
        </w:rPr>
        <w:t>снизился на 34 % и составил</w:t>
      </w:r>
      <w:proofErr w:type="gramEnd"/>
      <w:r w:rsidRPr="00FD480F">
        <w:rPr>
          <w:sz w:val="28"/>
          <w:szCs w:val="28"/>
        </w:rPr>
        <w:t xml:space="preserve"> 31,9 на 100 тыс. населения, </w:t>
      </w:r>
      <w:r>
        <w:rPr>
          <w:sz w:val="28"/>
          <w:szCs w:val="28"/>
        </w:rPr>
        <w:t>что ниже</w:t>
      </w:r>
      <w:r w:rsidRPr="00FD480F">
        <w:rPr>
          <w:sz w:val="28"/>
          <w:szCs w:val="28"/>
        </w:rPr>
        <w:t xml:space="preserve"> </w:t>
      </w:r>
      <w:r>
        <w:rPr>
          <w:sz w:val="28"/>
          <w:szCs w:val="28"/>
        </w:rPr>
        <w:t>среднер</w:t>
      </w:r>
      <w:r w:rsidRPr="00FD480F">
        <w:rPr>
          <w:sz w:val="28"/>
          <w:szCs w:val="28"/>
        </w:rPr>
        <w:t>оссийского  показателя 2012 года на 3,3 %</w:t>
      </w:r>
      <w:r>
        <w:rPr>
          <w:sz w:val="28"/>
          <w:szCs w:val="28"/>
        </w:rPr>
        <w:t xml:space="preserve"> (таблица 7)</w:t>
      </w:r>
      <w:r w:rsidRPr="00FD480F">
        <w:rPr>
          <w:sz w:val="28"/>
          <w:szCs w:val="28"/>
        </w:rPr>
        <w:t xml:space="preserve">. С 2009 года наблюдается стойкая тенденция снижения показателя заболеваемости сифилисом и </w:t>
      </w:r>
      <w:r w:rsidRPr="00FD480F">
        <w:rPr>
          <w:b/>
          <w:sz w:val="28"/>
          <w:szCs w:val="28"/>
        </w:rPr>
        <w:t>гонореей</w:t>
      </w:r>
      <w:r w:rsidRPr="00FD480F">
        <w:rPr>
          <w:sz w:val="28"/>
          <w:szCs w:val="28"/>
        </w:rPr>
        <w:t xml:space="preserve">. Так, за 5 лет заболеваемость </w:t>
      </w:r>
      <w:r w:rsidRPr="00FD480F">
        <w:rPr>
          <w:b/>
          <w:sz w:val="28"/>
          <w:szCs w:val="28"/>
        </w:rPr>
        <w:t>гонореей</w:t>
      </w:r>
      <w:r w:rsidRPr="00FD480F">
        <w:rPr>
          <w:sz w:val="28"/>
          <w:szCs w:val="28"/>
        </w:rPr>
        <w:t xml:space="preserve"> снизилась почти в 2 раза. По отношению к 2012 году снижение произошло на 13,8 %, в сравнении с ДВФО </w:t>
      </w:r>
      <w:r>
        <w:rPr>
          <w:sz w:val="28"/>
          <w:szCs w:val="28"/>
        </w:rPr>
        <w:t>показатель по краю ниже</w:t>
      </w:r>
      <w:r w:rsidRPr="00FD480F">
        <w:rPr>
          <w:sz w:val="28"/>
          <w:szCs w:val="28"/>
        </w:rPr>
        <w:t xml:space="preserve"> на 31,9 %, а по отношению к среднероссийскому наблюдается рост почти в 1,5 раза</w:t>
      </w:r>
      <w:r>
        <w:rPr>
          <w:sz w:val="28"/>
          <w:szCs w:val="28"/>
        </w:rPr>
        <w:t xml:space="preserve"> (рисунок 6)</w:t>
      </w:r>
      <w:r w:rsidRPr="00FD480F">
        <w:rPr>
          <w:sz w:val="28"/>
          <w:szCs w:val="28"/>
        </w:rPr>
        <w:t xml:space="preserve">. </w:t>
      </w:r>
    </w:p>
    <w:p w:rsidR="00334360" w:rsidRDefault="00334360" w:rsidP="00334360">
      <w:pPr>
        <w:ind w:firstLine="708"/>
        <w:jc w:val="center"/>
      </w:pPr>
    </w:p>
    <w:p w:rsidR="00334360" w:rsidRPr="00FD480F" w:rsidRDefault="00334360" w:rsidP="00334360">
      <w:pPr>
        <w:ind w:left="1985" w:hanging="1277"/>
      </w:pPr>
      <w:r>
        <w:t xml:space="preserve">Таблица 7 - </w:t>
      </w:r>
      <w:r w:rsidRPr="00FD480F">
        <w:t>Заболеваемость населения сифилисом, гоноре</w:t>
      </w:r>
      <w:r>
        <w:t xml:space="preserve">ей в </w:t>
      </w:r>
      <w:proofErr w:type="gramStart"/>
      <w:r w:rsidRPr="00FD480F">
        <w:t>Камчатск</w:t>
      </w:r>
      <w:r>
        <w:t>ом</w:t>
      </w:r>
      <w:proofErr w:type="gramEnd"/>
      <w:r w:rsidRPr="00FD480F">
        <w:t xml:space="preserve"> кра</w:t>
      </w:r>
      <w:r>
        <w:t>е</w:t>
      </w:r>
      <w:r w:rsidRPr="00FD480F">
        <w:t xml:space="preserve"> </w:t>
      </w:r>
      <w:r>
        <w:t>(на 100 тыс. населения)</w:t>
      </w:r>
    </w:p>
    <w:tbl>
      <w:tblPr>
        <w:tblW w:w="9361" w:type="dxa"/>
        <w:tblInd w:w="103" w:type="dxa"/>
        <w:tblLook w:val="0000" w:firstRow="0" w:lastRow="0" w:firstColumn="0" w:lastColumn="0" w:noHBand="0" w:noVBand="0"/>
      </w:tblPr>
      <w:tblGrid>
        <w:gridCol w:w="2200"/>
        <w:gridCol w:w="960"/>
        <w:gridCol w:w="960"/>
        <w:gridCol w:w="960"/>
        <w:gridCol w:w="960"/>
        <w:gridCol w:w="960"/>
        <w:gridCol w:w="1085"/>
        <w:gridCol w:w="1276"/>
      </w:tblGrid>
      <w:tr w:rsidR="00334360" w:rsidTr="00921343">
        <w:trPr>
          <w:trHeight w:val="499"/>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34360" w:rsidRPr="00896C7C" w:rsidRDefault="00334360" w:rsidP="00921343">
            <w:pPr>
              <w:jc w:val="center"/>
              <w:rPr>
                <w:bCs/>
              </w:rPr>
            </w:pPr>
            <w:r w:rsidRPr="00896C7C">
              <w:rPr>
                <w:bCs/>
              </w:rPr>
              <w:t>2009</w:t>
            </w:r>
          </w:p>
        </w:tc>
        <w:tc>
          <w:tcPr>
            <w:tcW w:w="960" w:type="dxa"/>
            <w:tcBorders>
              <w:top w:val="single" w:sz="4" w:space="0" w:color="auto"/>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2010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34360" w:rsidRPr="00896C7C" w:rsidRDefault="00334360" w:rsidP="00921343">
            <w:pPr>
              <w:jc w:val="center"/>
              <w:rPr>
                <w:bCs/>
              </w:rPr>
            </w:pPr>
            <w:r w:rsidRPr="00896C7C">
              <w:rPr>
                <w:bCs/>
              </w:rPr>
              <w:t>2011</w:t>
            </w:r>
          </w:p>
        </w:tc>
        <w:tc>
          <w:tcPr>
            <w:tcW w:w="960" w:type="dxa"/>
            <w:tcBorders>
              <w:top w:val="single" w:sz="4" w:space="0" w:color="auto"/>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2012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34360" w:rsidRPr="00896C7C" w:rsidRDefault="00334360" w:rsidP="00921343">
            <w:pPr>
              <w:jc w:val="center"/>
              <w:rPr>
                <w:bCs/>
              </w:rPr>
            </w:pPr>
            <w:r w:rsidRPr="00896C7C">
              <w:rPr>
                <w:bCs/>
              </w:rPr>
              <w:t>2013</w:t>
            </w:r>
          </w:p>
        </w:tc>
        <w:tc>
          <w:tcPr>
            <w:tcW w:w="1085" w:type="dxa"/>
            <w:tcBorders>
              <w:top w:val="single" w:sz="4" w:space="0" w:color="auto"/>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РФ 2012</w:t>
            </w:r>
          </w:p>
        </w:tc>
        <w:tc>
          <w:tcPr>
            <w:tcW w:w="1276" w:type="dxa"/>
            <w:tcBorders>
              <w:top w:val="single" w:sz="4" w:space="0" w:color="auto"/>
              <w:left w:val="nil"/>
              <w:bottom w:val="single" w:sz="4" w:space="0" w:color="auto"/>
              <w:right w:val="single" w:sz="4" w:space="0" w:color="auto"/>
            </w:tcBorders>
            <w:shd w:val="clear" w:color="auto" w:fill="auto"/>
            <w:vAlign w:val="center"/>
          </w:tcPr>
          <w:p w:rsidR="00334360" w:rsidRPr="00896C7C" w:rsidRDefault="00334360" w:rsidP="00921343">
            <w:pPr>
              <w:ind w:left="-108" w:right="-108"/>
              <w:jc w:val="center"/>
              <w:rPr>
                <w:bCs/>
              </w:rPr>
            </w:pPr>
            <w:r w:rsidRPr="00896C7C">
              <w:rPr>
                <w:bCs/>
              </w:rPr>
              <w:t>ДВФО 2012</w:t>
            </w:r>
          </w:p>
        </w:tc>
      </w:tr>
      <w:tr w:rsidR="00334360" w:rsidTr="00921343">
        <w:trPr>
          <w:trHeight w:val="421"/>
        </w:trPr>
        <w:tc>
          <w:tcPr>
            <w:tcW w:w="2200" w:type="dxa"/>
            <w:tcBorders>
              <w:top w:val="nil"/>
              <w:left w:val="single" w:sz="4" w:space="0" w:color="auto"/>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сифилис</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55,7</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83,0</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89,4</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48,6</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31,9</w:t>
            </w:r>
          </w:p>
        </w:tc>
        <w:tc>
          <w:tcPr>
            <w:tcW w:w="1085"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33,0</w:t>
            </w:r>
          </w:p>
        </w:tc>
        <w:tc>
          <w:tcPr>
            <w:tcW w:w="1276" w:type="dxa"/>
            <w:tcBorders>
              <w:top w:val="nil"/>
              <w:left w:val="nil"/>
              <w:bottom w:val="single" w:sz="4" w:space="0" w:color="auto"/>
              <w:right w:val="single" w:sz="4" w:space="0" w:color="auto"/>
            </w:tcBorders>
            <w:shd w:val="clear" w:color="auto" w:fill="auto"/>
            <w:noWrap/>
            <w:vAlign w:val="center"/>
          </w:tcPr>
          <w:p w:rsidR="00334360" w:rsidRPr="00896C7C" w:rsidRDefault="00334360" w:rsidP="00921343">
            <w:pPr>
              <w:jc w:val="center"/>
              <w:rPr>
                <w:bCs/>
              </w:rPr>
            </w:pPr>
            <w:r w:rsidRPr="00896C7C">
              <w:rPr>
                <w:bCs/>
              </w:rPr>
              <w:t>64,0</w:t>
            </w:r>
          </w:p>
        </w:tc>
      </w:tr>
      <w:tr w:rsidR="00334360" w:rsidTr="00921343">
        <w:trPr>
          <w:trHeight w:val="375"/>
        </w:trPr>
        <w:tc>
          <w:tcPr>
            <w:tcW w:w="2200" w:type="dxa"/>
            <w:tcBorders>
              <w:top w:val="nil"/>
              <w:left w:val="single" w:sz="4" w:space="0" w:color="auto"/>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гонорея</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89,5</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83,0</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67,9</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58,0</w:t>
            </w:r>
          </w:p>
        </w:tc>
        <w:tc>
          <w:tcPr>
            <w:tcW w:w="960"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50,0</w:t>
            </w:r>
          </w:p>
        </w:tc>
        <w:tc>
          <w:tcPr>
            <w:tcW w:w="1085" w:type="dxa"/>
            <w:tcBorders>
              <w:top w:val="nil"/>
              <w:left w:val="nil"/>
              <w:bottom w:val="single" w:sz="4" w:space="0" w:color="auto"/>
              <w:right w:val="single" w:sz="4" w:space="0" w:color="auto"/>
            </w:tcBorders>
            <w:shd w:val="clear" w:color="auto" w:fill="auto"/>
            <w:vAlign w:val="center"/>
          </w:tcPr>
          <w:p w:rsidR="00334360" w:rsidRPr="00896C7C" w:rsidRDefault="00334360" w:rsidP="00921343">
            <w:pPr>
              <w:jc w:val="center"/>
              <w:rPr>
                <w:bCs/>
              </w:rPr>
            </w:pPr>
            <w:r w:rsidRPr="00896C7C">
              <w:rPr>
                <w:bCs/>
              </w:rPr>
              <w:t>36,4</w:t>
            </w:r>
          </w:p>
        </w:tc>
        <w:tc>
          <w:tcPr>
            <w:tcW w:w="1276" w:type="dxa"/>
            <w:tcBorders>
              <w:top w:val="nil"/>
              <w:left w:val="nil"/>
              <w:bottom w:val="single" w:sz="4" w:space="0" w:color="auto"/>
              <w:right w:val="single" w:sz="4" w:space="0" w:color="auto"/>
            </w:tcBorders>
            <w:shd w:val="clear" w:color="auto" w:fill="auto"/>
            <w:noWrap/>
            <w:vAlign w:val="center"/>
          </w:tcPr>
          <w:p w:rsidR="00334360" w:rsidRPr="00896C7C" w:rsidRDefault="00334360" w:rsidP="00921343">
            <w:pPr>
              <w:ind w:hanging="108"/>
              <w:jc w:val="center"/>
              <w:rPr>
                <w:bCs/>
              </w:rPr>
            </w:pPr>
            <w:r w:rsidRPr="00896C7C">
              <w:rPr>
                <w:bCs/>
              </w:rPr>
              <w:t>73,4</w:t>
            </w:r>
          </w:p>
        </w:tc>
      </w:tr>
    </w:tbl>
    <w:p w:rsidR="00334360" w:rsidRDefault="00334360" w:rsidP="00334360">
      <w:pPr>
        <w:ind w:firstLine="708"/>
        <w:jc w:val="both"/>
      </w:pPr>
    </w:p>
    <w:p w:rsidR="00334360" w:rsidRPr="00DE567A" w:rsidRDefault="00334360" w:rsidP="00334360">
      <w:pPr>
        <w:ind w:firstLine="708"/>
        <w:jc w:val="both"/>
      </w:pPr>
    </w:p>
    <w:p w:rsidR="00334360" w:rsidRPr="003A3ACF" w:rsidRDefault="00334360" w:rsidP="00334360">
      <w:pPr>
        <w:jc w:val="center"/>
        <w:outlineLvl w:val="0"/>
      </w:pPr>
      <w:r>
        <w:rPr>
          <w:noProof/>
        </w:rPr>
        <w:drawing>
          <wp:inline distT="0" distB="0" distL="0" distR="0">
            <wp:extent cx="5640070" cy="27063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070" cy="2706370"/>
                    </a:xfrm>
                    <a:prstGeom prst="rect">
                      <a:avLst/>
                    </a:prstGeom>
                    <a:noFill/>
                    <a:ln>
                      <a:noFill/>
                    </a:ln>
                  </pic:spPr>
                </pic:pic>
              </a:graphicData>
            </a:graphic>
          </wp:inline>
        </w:drawing>
      </w:r>
    </w:p>
    <w:p w:rsidR="00334360" w:rsidRDefault="00334360" w:rsidP="00334360">
      <w:pPr>
        <w:jc w:val="center"/>
        <w:outlineLvl w:val="0"/>
      </w:pPr>
      <w:r w:rsidRPr="00896C7C">
        <w:t xml:space="preserve">Рисунок </w:t>
      </w:r>
      <w:r>
        <w:t>6</w:t>
      </w:r>
      <w:r w:rsidRPr="00896C7C">
        <w:t xml:space="preserve">. Заболеваемость сифилисом, гонореей в </w:t>
      </w:r>
      <w:proofErr w:type="gramStart"/>
      <w:r w:rsidRPr="00896C7C">
        <w:t>Камчатском</w:t>
      </w:r>
      <w:proofErr w:type="gramEnd"/>
      <w:r w:rsidRPr="00896C7C">
        <w:t xml:space="preserve"> крае</w:t>
      </w:r>
    </w:p>
    <w:p w:rsidR="00334360" w:rsidRDefault="00334360" w:rsidP="00334360">
      <w:pPr>
        <w:ind w:firstLine="360"/>
        <w:jc w:val="both"/>
      </w:pPr>
      <w:r>
        <w:t xml:space="preserve">    </w:t>
      </w:r>
    </w:p>
    <w:p w:rsidR="00334360" w:rsidRPr="00C76CB1" w:rsidRDefault="00334360" w:rsidP="00334360">
      <w:pPr>
        <w:ind w:firstLine="709"/>
        <w:jc w:val="both"/>
        <w:rPr>
          <w:bCs/>
          <w:sz w:val="28"/>
          <w:szCs w:val="28"/>
        </w:rPr>
      </w:pPr>
      <w:r>
        <w:t xml:space="preserve"> </w:t>
      </w:r>
      <w:r w:rsidRPr="00822C51">
        <w:t xml:space="preserve"> </w:t>
      </w:r>
      <w:r w:rsidRPr="00C76CB1">
        <w:rPr>
          <w:b/>
          <w:bCs/>
          <w:sz w:val="28"/>
          <w:szCs w:val="28"/>
        </w:rPr>
        <w:t>Хронический алкоголизм и наркомании</w:t>
      </w:r>
      <w:r w:rsidRPr="00C76CB1">
        <w:rPr>
          <w:bCs/>
          <w:sz w:val="28"/>
          <w:szCs w:val="28"/>
        </w:rPr>
        <w:t>. В 2013 году показатель заболеваемости хроническим алкоголизмом, включая алкогольные психозы (без учета употребления веще</w:t>
      </w:r>
      <w:proofErr w:type="gramStart"/>
      <w:r w:rsidRPr="00C76CB1">
        <w:rPr>
          <w:bCs/>
          <w:sz w:val="28"/>
          <w:szCs w:val="28"/>
        </w:rPr>
        <w:t>ств с вр</w:t>
      </w:r>
      <w:proofErr w:type="gramEnd"/>
      <w:r w:rsidRPr="00C76CB1">
        <w:rPr>
          <w:bCs/>
          <w:sz w:val="28"/>
          <w:szCs w:val="28"/>
        </w:rPr>
        <w:t xml:space="preserve">едными последствиями) составил 136,5 на 100 тыс. населения, или снизился на 1,1 % по отношению к предыдущему году, но остается выше  почти в 1,5 раза  среднероссийского показателя (РФ 2012 году – 85,8). С учетом </w:t>
      </w:r>
      <w:proofErr w:type="gramStart"/>
      <w:r w:rsidRPr="00C76CB1">
        <w:rPr>
          <w:bCs/>
          <w:sz w:val="28"/>
          <w:szCs w:val="28"/>
        </w:rPr>
        <w:t>употребляющих</w:t>
      </w:r>
      <w:proofErr w:type="gramEnd"/>
      <w:r w:rsidRPr="00C76CB1">
        <w:rPr>
          <w:bCs/>
          <w:sz w:val="28"/>
          <w:szCs w:val="28"/>
        </w:rPr>
        <w:t xml:space="preserve"> алкоголь с вредными последствиями этот показатель еще выше – 178,9 на 100 тыс. населения. Показатель заболеваемости наркоманией в 2013 году снизился по отношению к предыдущему году на 4,8 %, по отношению к среднероссийскому – на 7,6 % и составил 12,1 на 100 тыс. населения (в 2012 году – 12,8). </w:t>
      </w:r>
    </w:p>
    <w:p w:rsidR="00334360" w:rsidRDefault="00334360" w:rsidP="00334360">
      <w:pPr>
        <w:ind w:firstLine="709"/>
        <w:jc w:val="both"/>
        <w:rPr>
          <w:bCs/>
          <w:sz w:val="28"/>
          <w:szCs w:val="28"/>
        </w:rPr>
      </w:pPr>
      <w:r w:rsidRPr="00C76CB1">
        <w:rPr>
          <w:bCs/>
          <w:sz w:val="28"/>
          <w:szCs w:val="28"/>
        </w:rPr>
        <w:lastRenderedPageBreak/>
        <w:t xml:space="preserve">Обращает на себя внимание многочисленность группы  употребляющих с вредными последствиями наркотиков – 74,3 на 100 тыс. населения (рисунок </w:t>
      </w:r>
      <w:r>
        <w:rPr>
          <w:bCs/>
          <w:sz w:val="28"/>
          <w:szCs w:val="28"/>
        </w:rPr>
        <w:t>7</w:t>
      </w:r>
      <w:r w:rsidRPr="00C76CB1">
        <w:rPr>
          <w:bCs/>
          <w:sz w:val="28"/>
          <w:szCs w:val="28"/>
        </w:rPr>
        <w:t>). Этот показатель более</w:t>
      </w:r>
      <w:proofErr w:type="gramStart"/>
      <w:r w:rsidRPr="00C76CB1">
        <w:rPr>
          <w:bCs/>
          <w:sz w:val="28"/>
          <w:szCs w:val="28"/>
        </w:rPr>
        <w:t>,</w:t>
      </w:r>
      <w:proofErr w:type="gramEnd"/>
      <w:r w:rsidRPr="00C76CB1">
        <w:rPr>
          <w:bCs/>
          <w:sz w:val="28"/>
          <w:szCs w:val="28"/>
        </w:rPr>
        <w:t xml:space="preserve"> чем в 6 раз превышает число заболевших наркоманией.  В группе подростков употребление алкоголя с вредными последствиями остается на уровне 2012 года – 61 чел</w:t>
      </w:r>
      <w:r>
        <w:rPr>
          <w:bCs/>
          <w:sz w:val="28"/>
          <w:szCs w:val="28"/>
        </w:rPr>
        <w:t>овек</w:t>
      </w:r>
      <w:r w:rsidRPr="00C76CB1">
        <w:rPr>
          <w:bCs/>
          <w:sz w:val="28"/>
          <w:szCs w:val="28"/>
        </w:rPr>
        <w:t xml:space="preserve">,  хотя и снизилось по сравнению с </w:t>
      </w:r>
      <w:r>
        <w:rPr>
          <w:bCs/>
          <w:sz w:val="28"/>
          <w:szCs w:val="28"/>
        </w:rPr>
        <w:t>2011 годом почти в 2 раз</w:t>
      </w:r>
      <w:proofErr w:type="gramStart"/>
      <w:r>
        <w:rPr>
          <w:bCs/>
          <w:sz w:val="28"/>
          <w:szCs w:val="28"/>
        </w:rPr>
        <w:t>а</w:t>
      </w:r>
      <w:r w:rsidRPr="00C76CB1">
        <w:rPr>
          <w:bCs/>
          <w:sz w:val="28"/>
          <w:szCs w:val="28"/>
        </w:rPr>
        <w:t>(</w:t>
      </w:r>
      <w:proofErr w:type="gramEnd"/>
      <w:r w:rsidRPr="00C76CB1">
        <w:rPr>
          <w:bCs/>
          <w:sz w:val="28"/>
          <w:szCs w:val="28"/>
        </w:rPr>
        <w:t xml:space="preserve"> в 2011 г</w:t>
      </w:r>
      <w:r>
        <w:rPr>
          <w:bCs/>
          <w:sz w:val="28"/>
          <w:szCs w:val="28"/>
        </w:rPr>
        <w:t>оду</w:t>
      </w:r>
      <w:r w:rsidRPr="00C76CB1">
        <w:rPr>
          <w:bCs/>
          <w:sz w:val="28"/>
          <w:szCs w:val="28"/>
        </w:rPr>
        <w:t xml:space="preserve"> – 114 чел</w:t>
      </w:r>
      <w:r>
        <w:rPr>
          <w:bCs/>
          <w:sz w:val="28"/>
          <w:szCs w:val="28"/>
        </w:rPr>
        <w:t>овек</w:t>
      </w:r>
      <w:r w:rsidRPr="00C76CB1">
        <w:rPr>
          <w:bCs/>
          <w:sz w:val="28"/>
          <w:szCs w:val="28"/>
        </w:rPr>
        <w:t>, в 2012 г</w:t>
      </w:r>
      <w:r>
        <w:rPr>
          <w:bCs/>
          <w:sz w:val="28"/>
          <w:szCs w:val="28"/>
        </w:rPr>
        <w:t>оду</w:t>
      </w:r>
      <w:r w:rsidRPr="00C76CB1">
        <w:rPr>
          <w:bCs/>
          <w:sz w:val="28"/>
          <w:szCs w:val="28"/>
        </w:rPr>
        <w:t xml:space="preserve"> – 61 чел</w:t>
      </w:r>
      <w:r>
        <w:rPr>
          <w:bCs/>
          <w:sz w:val="28"/>
          <w:szCs w:val="28"/>
        </w:rPr>
        <w:t>овек).</w:t>
      </w:r>
    </w:p>
    <w:p w:rsidR="00334360" w:rsidRDefault="00334360" w:rsidP="00334360">
      <w:pPr>
        <w:ind w:firstLine="709"/>
        <w:jc w:val="both"/>
        <w:rPr>
          <w:bCs/>
          <w:sz w:val="28"/>
          <w:szCs w:val="28"/>
        </w:rPr>
      </w:pPr>
      <w:r w:rsidRPr="00C76CB1">
        <w:rPr>
          <w:bCs/>
          <w:sz w:val="28"/>
          <w:szCs w:val="28"/>
        </w:rPr>
        <w:t xml:space="preserve">В 2013 году зарегистрировано 3 случая  заболевания токсикоманией – 0,9 на 100 тыс. населения (в том числе 2 случая среди детей до 14 лет), хотя показатель  употребляющих   с  вредными последствиями ненаркотических средств гораздо выше и составляет 4,7 на 100 тыс. населения.  </w:t>
      </w:r>
    </w:p>
    <w:p w:rsidR="00334360" w:rsidRPr="00332DFB" w:rsidRDefault="00334360" w:rsidP="00334360">
      <w:pPr>
        <w:ind w:firstLine="709"/>
        <w:jc w:val="both"/>
        <w:rPr>
          <w:sz w:val="28"/>
          <w:szCs w:val="28"/>
        </w:rPr>
      </w:pPr>
      <w:r w:rsidRPr="00C76CB1">
        <w:rPr>
          <w:bCs/>
          <w:sz w:val="28"/>
          <w:szCs w:val="28"/>
        </w:rPr>
        <w:t>Среди детей зарегистрировано 4 человека и среди подростков – 10 человек,  употребляющих   с  вредными последствиями ненаркотических средств (в 2011 году, соответственно, детей 15 человек, подростков 10 человек, в 2012 году – 8 детей и 13 подростков). Без учета употребления веще</w:t>
      </w:r>
      <w:proofErr w:type="gramStart"/>
      <w:r w:rsidRPr="00C76CB1">
        <w:rPr>
          <w:bCs/>
          <w:sz w:val="28"/>
          <w:szCs w:val="28"/>
        </w:rPr>
        <w:t>ств с вр</w:t>
      </w:r>
      <w:proofErr w:type="gramEnd"/>
      <w:r w:rsidRPr="00C76CB1">
        <w:rPr>
          <w:bCs/>
          <w:sz w:val="28"/>
          <w:szCs w:val="28"/>
        </w:rPr>
        <w:t>едными последствиями случаев наркомании  среди детей и подростков в 2013 году не зарегистрировано.</w:t>
      </w:r>
    </w:p>
    <w:p w:rsidR="00334360" w:rsidRDefault="00334360" w:rsidP="00334360">
      <w:pPr>
        <w:jc w:val="both"/>
      </w:pPr>
    </w:p>
    <w:p w:rsidR="00334360" w:rsidRDefault="00334360" w:rsidP="00334360">
      <w:pPr>
        <w:suppressAutoHyphens/>
        <w:jc w:val="center"/>
        <w:outlineLvl w:val="0"/>
        <w:rPr>
          <w:b/>
          <w:sz w:val="32"/>
          <w:szCs w:val="32"/>
        </w:rPr>
      </w:pPr>
      <w:r>
        <w:rPr>
          <w:noProof/>
        </w:rPr>
        <w:drawing>
          <wp:inline distT="0" distB="0" distL="0" distR="0">
            <wp:extent cx="5822950" cy="3108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50" cy="3108960"/>
                    </a:xfrm>
                    <a:prstGeom prst="rect">
                      <a:avLst/>
                    </a:prstGeom>
                    <a:noFill/>
                    <a:ln>
                      <a:noFill/>
                    </a:ln>
                  </pic:spPr>
                </pic:pic>
              </a:graphicData>
            </a:graphic>
          </wp:inline>
        </w:drawing>
      </w:r>
    </w:p>
    <w:p w:rsidR="00334360" w:rsidRDefault="00334360" w:rsidP="00334360">
      <w:pPr>
        <w:pStyle w:val="af2"/>
        <w:tabs>
          <w:tab w:val="left" w:pos="1182"/>
        </w:tabs>
        <w:spacing w:line="322" w:lineRule="exact"/>
        <w:jc w:val="center"/>
        <w:rPr>
          <w:szCs w:val="24"/>
        </w:rPr>
      </w:pPr>
      <w:r w:rsidRPr="00332DFB">
        <w:rPr>
          <w:szCs w:val="24"/>
        </w:rPr>
        <w:t xml:space="preserve">Рисунок </w:t>
      </w:r>
      <w:r>
        <w:rPr>
          <w:szCs w:val="24"/>
        </w:rPr>
        <w:t>7</w:t>
      </w:r>
      <w:r w:rsidRPr="00332DFB">
        <w:rPr>
          <w:szCs w:val="24"/>
        </w:rPr>
        <w:t>. Наркологическая заболеваемость населения Камчатского края</w:t>
      </w:r>
    </w:p>
    <w:p w:rsidR="00334360" w:rsidRDefault="00334360" w:rsidP="00334360">
      <w:pPr>
        <w:pStyle w:val="af2"/>
        <w:tabs>
          <w:tab w:val="left" w:pos="1182"/>
        </w:tabs>
        <w:rPr>
          <w:szCs w:val="24"/>
        </w:rPr>
      </w:pPr>
      <w:r>
        <w:rPr>
          <w:szCs w:val="24"/>
        </w:rPr>
        <w:tab/>
      </w:r>
    </w:p>
    <w:p w:rsidR="00334360" w:rsidRDefault="00334360" w:rsidP="00334360">
      <w:pPr>
        <w:ind w:firstLine="708"/>
        <w:jc w:val="both"/>
        <w:rPr>
          <w:sz w:val="28"/>
        </w:rPr>
      </w:pPr>
      <w:r>
        <w:rPr>
          <w:sz w:val="28"/>
        </w:rPr>
        <w:t xml:space="preserve">Обеспеченность врачами психиатрами-наркологами на 10 тыс. населения составляет 0,65, что выше показателя Российской Федерации (0,38) ДВФО (0,48). В основном, врачи психиатры-наркологи работают в ГБУЗ «Камчатский краевой наркологический диспансер». Обеспечение наркологическими койками в </w:t>
      </w:r>
      <w:proofErr w:type="gramStart"/>
      <w:r>
        <w:rPr>
          <w:sz w:val="28"/>
        </w:rPr>
        <w:t>Камчатском</w:t>
      </w:r>
      <w:proofErr w:type="gramEnd"/>
      <w:r>
        <w:rPr>
          <w:sz w:val="28"/>
        </w:rPr>
        <w:t xml:space="preserve"> крае - 3,93, из них: детских - 1,07. Это достаточно высокий показатель, т.к. показатель по Российской Федерации обеспечение наркологическими койками - 1,8, из них: детских - 0,62.</w:t>
      </w:r>
    </w:p>
    <w:p w:rsidR="00334360" w:rsidRDefault="00334360" w:rsidP="00334360">
      <w:pPr>
        <w:pStyle w:val="af2"/>
        <w:tabs>
          <w:tab w:val="left" w:pos="1182"/>
        </w:tabs>
        <w:spacing w:line="322" w:lineRule="exact"/>
        <w:rPr>
          <w:sz w:val="28"/>
          <w:szCs w:val="28"/>
        </w:rPr>
      </w:pPr>
      <w:r w:rsidRPr="008A06F1">
        <w:rPr>
          <w:sz w:val="28"/>
          <w:szCs w:val="28"/>
        </w:rPr>
        <w:t xml:space="preserve">        Потребление алкогольной продукции  в Камчатском крае в 2013 году составило </w:t>
      </w:r>
      <w:smartTag w:uri="urn:schemas-microsoft-com:office:smarttags" w:element="metricconverter">
        <w:smartTagPr>
          <w:attr w:name="ProductID" w:val="11,9 л"/>
        </w:smartTagPr>
        <w:r w:rsidRPr="008A06F1">
          <w:rPr>
            <w:sz w:val="28"/>
            <w:szCs w:val="28"/>
          </w:rPr>
          <w:t>11,9 л</w:t>
        </w:r>
      </w:smartTag>
      <w:r w:rsidRPr="008A06F1">
        <w:rPr>
          <w:sz w:val="28"/>
          <w:szCs w:val="28"/>
        </w:rPr>
        <w:t xml:space="preserve"> на душу населения в год, что на 4,0% (на 0,5 л)  меньше по </w:t>
      </w:r>
      <w:r w:rsidRPr="008A06F1">
        <w:rPr>
          <w:sz w:val="28"/>
          <w:szCs w:val="28"/>
        </w:rPr>
        <w:lastRenderedPageBreak/>
        <w:t>сравнению с 2011 годом (</w:t>
      </w:r>
      <w:smartTag w:uri="urn:schemas-microsoft-com:office:smarttags" w:element="metricconverter">
        <w:smartTagPr>
          <w:attr w:name="ProductID" w:val="12,4 л"/>
        </w:smartTagPr>
        <w:r w:rsidRPr="008A06F1">
          <w:rPr>
            <w:sz w:val="28"/>
            <w:szCs w:val="28"/>
          </w:rPr>
          <w:t>12,4 л</w:t>
        </w:r>
      </w:smartTag>
      <w:r w:rsidRPr="008A06F1">
        <w:rPr>
          <w:sz w:val="28"/>
          <w:szCs w:val="28"/>
        </w:rPr>
        <w:t>).</w:t>
      </w:r>
      <w:r>
        <w:rPr>
          <w:sz w:val="28"/>
          <w:szCs w:val="28"/>
        </w:rPr>
        <w:t xml:space="preserve"> </w:t>
      </w:r>
      <w:proofErr w:type="gramStart"/>
      <w:r>
        <w:rPr>
          <w:sz w:val="28"/>
          <w:szCs w:val="28"/>
        </w:rPr>
        <w:t>Распространенность потребления табака среди взрослого населения Камчатского края в 2013 году снизилась на 3,4% по сравнению с 2011 годом и составила в 2013 году 37,2%, в 2012 году – 37,5%, в 2011 году – 38,5%. (Ц</w:t>
      </w:r>
      <w:r w:rsidRPr="007C3E65">
        <w:rPr>
          <w:sz w:val="28"/>
          <w:szCs w:val="28"/>
        </w:rPr>
        <w:t>елево</w:t>
      </w:r>
      <w:r>
        <w:rPr>
          <w:sz w:val="28"/>
          <w:szCs w:val="28"/>
        </w:rPr>
        <w:t>е</w:t>
      </w:r>
      <w:r w:rsidRPr="007C3E65">
        <w:rPr>
          <w:sz w:val="28"/>
          <w:szCs w:val="28"/>
        </w:rPr>
        <w:t xml:space="preserve"> значени</w:t>
      </w:r>
      <w:r>
        <w:rPr>
          <w:sz w:val="28"/>
          <w:szCs w:val="28"/>
        </w:rPr>
        <w:t>е</w:t>
      </w:r>
      <w:r w:rsidRPr="007C3E65">
        <w:rPr>
          <w:sz w:val="28"/>
          <w:szCs w:val="28"/>
        </w:rPr>
        <w:t xml:space="preserve"> </w:t>
      </w:r>
      <w:r>
        <w:rPr>
          <w:sz w:val="28"/>
          <w:szCs w:val="28"/>
        </w:rPr>
        <w:t xml:space="preserve">Дорожной карты Камчатского края </w:t>
      </w:r>
      <w:r w:rsidRPr="007C3E65">
        <w:rPr>
          <w:sz w:val="28"/>
          <w:szCs w:val="28"/>
        </w:rPr>
        <w:t>на 2013 год</w:t>
      </w:r>
      <w:r>
        <w:rPr>
          <w:sz w:val="28"/>
          <w:szCs w:val="28"/>
        </w:rPr>
        <w:t xml:space="preserve"> по уровню потребления алкогольной продукции на душу населения составляет </w:t>
      </w:r>
      <w:smartTag w:uri="urn:schemas-microsoft-com:office:smarttags" w:element="metricconverter">
        <w:smartTagPr>
          <w:attr w:name="ProductID" w:val="13,8 л"/>
        </w:smartTagPr>
        <w:r>
          <w:rPr>
            <w:sz w:val="28"/>
            <w:szCs w:val="28"/>
          </w:rPr>
          <w:t>13,8 л</w:t>
        </w:r>
      </w:smartTag>
      <w:r>
        <w:rPr>
          <w:sz w:val="28"/>
          <w:szCs w:val="28"/>
        </w:rPr>
        <w:t xml:space="preserve">., распространенность потребления табака среди взрослого населения – 42%). </w:t>
      </w:r>
      <w:proofErr w:type="gramEnd"/>
    </w:p>
    <w:p w:rsidR="00334360" w:rsidRDefault="00334360" w:rsidP="00334360">
      <w:pPr>
        <w:pStyle w:val="af2"/>
        <w:tabs>
          <w:tab w:val="left" w:pos="1182"/>
        </w:tabs>
        <w:spacing w:line="322" w:lineRule="exact"/>
        <w:rPr>
          <w:sz w:val="28"/>
          <w:szCs w:val="28"/>
        </w:rPr>
      </w:pPr>
    </w:p>
    <w:p w:rsidR="00334360" w:rsidRDefault="00334360" w:rsidP="00334360">
      <w:pPr>
        <w:pStyle w:val="af2"/>
        <w:tabs>
          <w:tab w:val="left" w:pos="1182"/>
        </w:tabs>
        <w:spacing w:line="322" w:lineRule="exact"/>
        <w:jc w:val="center"/>
        <w:rPr>
          <w:sz w:val="28"/>
          <w:szCs w:val="28"/>
        </w:rPr>
      </w:pPr>
    </w:p>
    <w:p w:rsidR="00334360" w:rsidRPr="000624DB" w:rsidRDefault="00334360" w:rsidP="00334360">
      <w:pPr>
        <w:pStyle w:val="af2"/>
        <w:tabs>
          <w:tab w:val="left" w:pos="1182"/>
        </w:tabs>
        <w:spacing w:line="322" w:lineRule="exact"/>
        <w:jc w:val="center"/>
        <w:rPr>
          <w:sz w:val="28"/>
          <w:szCs w:val="28"/>
        </w:rPr>
      </w:pPr>
      <w:r w:rsidRPr="000624DB">
        <w:rPr>
          <w:sz w:val="28"/>
          <w:szCs w:val="28"/>
        </w:rPr>
        <w:t>Из числа больных наркологическими расстройствами находятся в ремиссии</w:t>
      </w:r>
      <w:r>
        <w:rPr>
          <w:sz w:val="28"/>
          <w:szCs w:val="28"/>
        </w:rPr>
        <w:t xml:space="preserve">: </w:t>
      </w:r>
    </w:p>
    <w:p w:rsidR="00334360" w:rsidRDefault="00334360" w:rsidP="00334360">
      <w:pPr>
        <w:pStyle w:val="af2"/>
        <w:tabs>
          <w:tab w:val="left" w:pos="1182"/>
        </w:tabs>
        <w:spacing w:line="322" w:lineRule="exact"/>
        <w:rPr>
          <w:szCs w:val="24"/>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935"/>
        <w:gridCol w:w="816"/>
        <w:gridCol w:w="816"/>
      </w:tblGrid>
      <w:tr w:rsidR="00334360" w:rsidTr="00921343">
        <w:tc>
          <w:tcPr>
            <w:tcW w:w="5344"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Показатель</w:t>
            </w:r>
          </w:p>
        </w:tc>
        <w:tc>
          <w:tcPr>
            <w:tcW w:w="935"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2011 %</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2012 %</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2013 %</w:t>
            </w:r>
          </w:p>
        </w:tc>
      </w:tr>
      <w:tr w:rsidR="00334360" w:rsidTr="00921343">
        <w:tc>
          <w:tcPr>
            <w:tcW w:w="5344" w:type="dxa"/>
            <w:shd w:val="clear" w:color="auto" w:fill="auto"/>
          </w:tcPr>
          <w:p w:rsidR="00334360" w:rsidRPr="00CC24A6" w:rsidRDefault="00334360" w:rsidP="00921343">
            <w:pPr>
              <w:pStyle w:val="af2"/>
              <w:tabs>
                <w:tab w:val="left" w:pos="1182"/>
              </w:tabs>
              <w:spacing w:line="322" w:lineRule="exact"/>
              <w:rPr>
                <w:szCs w:val="24"/>
              </w:rPr>
            </w:pPr>
            <w:r w:rsidRPr="00CC24A6">
              <w:rPr>
                <w:szCs w:val="24"/>
              </w:rPr>
              <w:t xml:space="preserve">Число наркологических больных, находящихся в ремиссии от 1 года до  2 лет                    </w:t>
            </w:r>
          </w:p>
        </w:tc>
        <w:tc>
          <w:tcPr>
            <w:tcW w:w="935"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11,8</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6,4</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5,9</w:t>
            </w:r>
          </w:p>
        </w:tc>
      </w:tr>
      <w:tr w:rsidR="00334360" w:rsidTr="00921343">
        <w:tc>
          <w:tcPr>
            <w:tcW w:w="5344" w:type="dxa"/>
            <w:shd w:val="clear" w:color="auto" w:fill="auto"/>
          </w:tcPr>
          <w:p w:rsidR="00334360" w:rsidRPr="00CC24A6" w:rsidRDefault="00334360" w:rsidP="00921343">
            <w:pPr>
              <w:pStyle w:val="af2"/>
              <w:tabs>
                <w:tab w:val="left" w:pos="1182"/>
              </w:tabs>
              <w:spacing w:line="322" w:lineRule="exact"/>
              <w:rPr>
                <w:szCs w:val="24"/>
              </w:rPr>
            </w:pPr>
            <w:r w:rsidRPr="00CC24A6">
              <w:rPr>
                <w:szCs w:val="24"/>
              </w:rPr>
              <w:t>Число наркологических больных, находящихся в ремиссии более  2 лет</w:t>
            </w:r>
          </w:p>
        </w:tc>
        <w:tc>
          <w:tcPr>
            <w:tcW w:w="935"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36,8</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22,3</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19,5</w:t>
            </w:r>
          </w:p>
        </w:tc>
      </w:tr>
      <w:tr w:rsidR="00334360" w:rsidTr="00921343">
        <w:tc>
          <w:tcPr>
            <w:tcW w:w="5344" w:type="dxa"/>
            <w:shd w:val="clear" w:color="auto" w:fill="auto"/>
          </w:tcPr>
          <w:p w:rsidR="00334360" w:rsidRPr="00CC24A6" w:rsidRDefault="00334360" w:rsidP="00921343">
            <w:pPr>
              <w:pStyle w:val="af2"/>
              <w:tabs>
                <w:tab w:val="left" w:pos="1182"/>
              </w:tabs>
              <w:spacing w:line="322" w:lineRule="exact"/>
              <w:rPr>
                <w:szCs w:val="24"/>
              </w:rPr>
            </w:pPr>
            <w:r w:rsidRPr="00CC24A6">
              <w:rPr>
                <w:szCs w:val="24"/>
              </w:rPr>
              <w:t>Число больных алкоголизмом, находящихся в ремиссии от 1 года до  2 лет</w:t>
            </w:r>
          </w:p>
        </w:tc>
        <w:tc>
          <w:tcPr>
            <w:tcW w:w="935"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19,2</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16,8</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15,2</w:t>
            </w:r>
          </w:p>
        </w:tc>
      </w:tr>
      <w:tr w:rsidR="00334360" w:rsidTr="00921343">
        <w:tc>
          <w:tcPr>
            <w:tcW w:w="5344" w:type="dxa"/>
            <w:shd w:val="clear" w:color="auto" w:fill="auto"/>
          </w:tcPr>
          <w:p w:rsidR="00334360" w:rsidRPr="00CC24A6" w:rsidRDefault="00334360" w:rsidP="00921343">
            <w:pPr>
              <w:pStyle w:val="af2"/>
              <w:tabs>
                <w:tab w:val="left" w:pos="1182"/>
              </w:tabs>
              <w:spacing w:line="322" w:lineRule="exact"/>
              <w:rPr>
                <w:szCs w:val="24"/>
              </w:rPr>
            </w:pPr>
            <w:r w:rsidRPr="00CC24A6">
              <w:rPr>
                <w:szCs w:val="24"/>
              </w:rPr>
              <w:t>Число больных алкоголизмом, находящихся в ремиссии более  2 лет</w:t>
            </w:r>
          </w:p>
        </w:tc>
        <w:tc>
          <w:tcPr>
            <w:tcW w:w="935"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20,0</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13,8</w:t>
            </w:r>
          </w:p>
        </w:tc>
        <w:tc>
          <w:tcPr>
            <w:tcW w:w="816" w:type="dxa"/>
            <w:shd w:val="clear" w:color="auto" w:fill="auto"/>
          </w:tcPr>
          <w:p w:rsidR="00334360" w:rsidRPr="00CC24A6" w:rsidRDefault="00334360" w:rsidP="00921343">
            <w:pPr>
              <w:pStyle w:val="af2"/>
              <w:tabs>
                <w:tab w:val="left" w:pos="1182"/>
              </w:tabs>
              <w:spacing w:line="322" w:lineRule="exact"/>
              <w:jc w:val="center"/>
              <w:rPr>
                <w:szCs w:val="24"/>
              </w:rPr>
            </w:pPr>
            <w:r w:rsidRPr="00CC24A6">
              <w:rPr>
                <w:szCs w:val="24"/>
              </w:rPr>
              <w:t>13,1</w:t>
            </w:r>
          </w:p>
        </w:tc>
      </w:tr>
    </w:tbl>
    <w:p w:rsidR="00334360" w:rsidRDefault="00334360" w:rsidP="00334360">
      <w:pPr>
        <w:pStyle w:val="af2"/>
        <w:tabs>
          <w:tab w:val="left" w:pos="1182"/>
        </w:tabs>
        <w:spacing w:line="322" w:lineRule="exact"/>
        <w:rPr>
          <w:szCs w:val="24"/>
        </w:rPr>
      </w:pPr>
    </w:p>
    <w:p w:rsidR="00334360" w:rsidRDefault="00334360" w:rsidP="00334360">
      <w:pPr>
        <w:pStyle w:val="af2"/>
        <w:tabs>
          <w:tab w:val="left" w:pos="1182"/>
        </w:tabs>
        <w:spacing w:line="322" w:lineRule="exact"/>
        <w:rPr>
          <w:sz w:val="28"/>
          <w:szCs w:val="28"/>
        </w:rPr>
      </w:pPr>
      <w:r>
        <w:rPr>
          <w:szCs w:val="24"/>
        </w:rPr>
        <w:t xml:space="preserve">           </w:t>
      </w:r>
      <w:r w:rsidRPr="00014825">
        <w:rPr>
          <w:sz w:val="28"/>
          <w:szCs w:val="28"/>
        </w:rPr>
        <w:t>Снижение процента ремиссии объясняется увеличением общего числа больных наркологическими расстройствами, состоящих под наблюдением психиатров-наркологов.</w:t>
      </w:r>
    </w:p>
    <w:p w:rsidR="00334360" w:rsidRDefault="00334360" w:rsidP="00334360">
      <w:pPr>
        <w:ind w:firstLine="708"/>
        <w:jc w:val="both"/>
        <w:rPr>
          <w:sz w:val="28"/>
        </w:rPr>
      </w:pPr>
      <w:r>
        <w:rPr>
          <w:sz w:val="28"/>
        </w:rPr>
        <w:t>С 2011 года</w:t>
      </w:r>
      <w:r w:rsidRPr="00FB6C84">
        <w:rPr>
          <w:sz w:val="28"/>
        </w:rPr>
        <w:t xml:space="preserve"> </w:t>
      </w:r>
      <w:r>
        <w:rPr>
          <w:sz w:val="28"/>
        </w:rPr>
        <w:t>заболеваемость алкогольными психозами снижается с 46,6 в 2011 году до 31,8 человек на 100 тыс. населения в 2013 году, но остается выше общероссийских показателей на 21,0% (26,2).</w:t>
      </w:r>
    </w:p>
    <w:p w:rsidR="00334360" w:rsidRPr="00352C0C" w:rsidRDefault="00334360" w:rsidP="00334360">
      <w:pPr>
        <w:ind w:firstLine="708"/>
        <w:jc w:val="both"/>
        <w:rPr>
          <w:sz w:val="28"/>
          <w:szCs w:val="28"/>
        </w:rPr>
      </w:pPr>
      <w:r>
        <w:rPr>
          <w:sz w:val="28"/>
          <w:szCs w:val="28"/>
        </w:rPr>
        <w:t xml:space="preserve">В отношении зависимости к наркотическим веществам, Камчатский край относительно благополучный регион. Так, заболеваемость и болезненность наркоманией, традиционно, оставалась на низком </w:t>
      </w:r>
      <w:proofErr w:type="gramStart"/>
      <w:r>
        <w:rPr>
          <w:sz w:val="28"/>
          <w:szCs w:val="28"/>
        </w:rPr>
        <w:t>уровне</w:t>
      </w:r>
      <w:proofErr w:type="gramEnd"/>
      <w:r>
        <w:rPr>
          <w:sz w:val="28"/>
          <w:szCs w:val="28"/>
        </w:rPr>
        <w:t>, по сравнению с общероссийскими показателями</w:t>
      </w:r>
      <w:r w:rsidRPr="00BD59DA">
        <w:rPr>
          <w:sz w:val="28"/>
          <w:szCs w:val="28"/>
        </w:rPr>
        <w:t xml:space="preserve">. </w:t>
      </w:r>
      <w:r>
        <w:rPr>
          <w:sz w:val="28"/>
          <w:szCs w:val="28"/>
        </w:rPr>
        <w:t xml:space="preserve">К сожалению, в последние 4 года наблюдается значительное повышение показателя заболеваемости: 2010 - 4,99, 2011 – 15,27, 2012 – 12,78, в 2013 году показатель составил 12,7. Болезненность наркоманией составила: в 2010 - 105,6, в 2011 - 122,7, в 2012 - 141,4 и к 2013 году болезненность </w:t>
      </w:r>
      <w:proofErr w:type="gramStart"/>
      <w:r>
        <w:rPr>
          <w:sz w:val="28"/>
          <w:szCs w:val="28"/>
        </w:rPr>
        <w:t>возросла и составила</w:t>
      </w:r>
      <w:proofErr w:type="gramEnd"/>
      <w:r>
        <w:rPr>
          <w:sz w:val="28"/>
          <w:szCs w:val="28"/>
        </w:rPr>
        <w:t xml:space="preserve"> 165,5 на 100 тыс. населения (232,5 в РФ).</w:t>
      </w:r>
    </w:p>
    <w:p w:rsidR="00334360" w:rsidRPr="005461E1" w:rsidRDefault="00334360" w:rsidP="00334360">
      <w:pPr>
        <w:ind w:firstLine="708"/>
        <w:jc w:val="both"/>
        <w:rPr>
          <w:sz w:val="28"/>
          <w:szCs w:val="28"/>
        </w:rPr>
      </w:pPr>
      <w:r>
        <w:rPr>
          <w:sz w:val="28"/>
        </w:rPr>
        <w:t xml:space="preserve"> </w:t>
      </w:r>
      <w:r w:rsidRPr="00014825">
        <w:rPr>
          <w:sz w:val="28"/>
          <w:szCs w:val="28"/>
        </w:rPr>
        <w:t xml:space="preserve"> </w:t>
      </w:r>
    </w:p>
    <w:p w:rsidR="00334360" w:rsidRDefault="00334360" w:rsidP="00334360">
      <w:pPr>
        <w:pStyle w:val="af2"/>
        <w:tabs>
          <w:tab w:val="left" w:pos="0"/>
        </w:tabs>
        <w:ind w:firstLine="709"/>
        <w:rPr>
          <w:sz w:val="28"/>
          <w:szCs w:val="28"/>
        </w:rPr>
      </w:pPr>
      <w:r w:rsidRPr="00A43644">
        <w:rPr>
          <w:sz w:val="28"/>
          <w:szCs w:val="28"/>
        </w:rPr>
        <w:t xml:space="preserve">Общая заболеваемость (болезненность) </w:t>
      </w:r>
      <w:r w:rsidRPr="00A43644">
        <w:rPr>
          <w:b/>
          <w:sz w:val="28"/>
          <w:szCs w:val="28"/>
        </w:rPr>
        <w:t>психическими расстройствами</w:t>
      </w:r>
      <w:r w:rsidRPr="00A43644">
        <w:rPr>
          <w:sz w:val="28"/>
          <w:szCs w:val="28"/>
        </w:rPr>
        <w:t xml:space="preserve"> в Камчатском в 2013 г</w:t>
      </w:r>
      <w:r>
        <w:rPr>
          <w:sz w:val="28"/>
          <w:szCs w:val="28"/>
        </w:rPr>
        <w:t>оду</w:t>
      </w:r>
      <w:r w:rsidRPr="00A43644">
        <w:rPr>
          <w:sz w:val="28"/>
          <w:szCs w:val="28"/>
        </w:rPr>
        <w:t xml:space="preserve"> в сравнении с  </w:t>
      </w:r>
      <w:r>
        <w:rPr>
          <w:sz w:val="28"/>
          <w:szCs w:val="28"/>
        </w:rPr>
        <w:t xml:space="preserve">2011 и показателями </w:t>
      </w:r>
      <w:r w:rsidRPr="00A43644">
        <w:rPr>
          <w:sz w:val="28"/>
          <w:szCs w:val="28"/>
        </w:rPr>
        <w:t>2012 г</w:t>
      </w:r>
      <w:r>
        <w:rPr>
          <w:sz w:val="28"/>
          <w:szCs w:val="28"/>
        </w:rPr>
        <w:t>ода</w:t>
      </w:r>
      <w:r w:rsidRPr="00A43644">
        <w:rPr>
          <w:sz w:val="28"/>
          <w:szCs w:val="28"/>
        </w:rPr>
        <w:t xml:space="preserve"> снизилась на 13,3 %, </w:t>
      </w:r>
      <w:r>
        <w:rPr>
          <w:sz w:val="28"/>
          <w:szCs w:val="28"/>
        </w:rPr>
        <w:t>и</w:t>
      </w:r>
      <w:r w:rsidRPr="00A43644">
        <w:rPr>
          <w:sz w:val="28"/>
          <w:szCs w:val="28"/>
        </w:rPr>
        <w:t xml:space="preserve"> в целом приближена к средним статистическим данным по Российской Федерации</w:t>
      </w:r>
      <w:r>
        <w:rPr>
          <w:sz w:val="28"/>
          <w:szCs w:val="28"/>
        </w:rPr>
        <w:t xml:space="preserve"> (таблица 8). </w:t>
      </w:r>
    </w:p>
    <w:p w:rsidR="00334360" w:rsidRDefault="00334360" w:rsidP="00334360">
      <w:pPr>
        <w:pStyle w:val="af2"/>
        <w:tabs>
          <w:tab w:val="left" w:pos="0"/>
        </w:tabs>
        <w:ind w:firstLine="709"/>
        <w:rPr>
          <w:sz w:val="28"/>
          <w:szCs w:val="28"/>
        </w:rPr>
      </w:pPr>
      <w:r w:rsidRPr="00E30D6F">
        <w:rPr>
          <w:sz w:val="28"/>
          <w:szCs w:val="28"/>
        </w:rPr>
        <w:t>В целом общая заболеваемость психическими расстройствами в Камчатском крае по всем нозологическим формам достаточно стабильная и коррелирует со средними показателями по Российской Федерации.</w:t>
      </w:r>
    </w:p>
    <w:p w:rsidR="00334360" w:rsidRDefault="00334360" w:rsidP="00334360">
      <w:pPr>
        <w:pStyle w:val="af2"/>
        <w:tabs>
          <w:tab w:val="left" w:pos="0"/>
        </w:tabs>
        <w:rPr>
          <w:sz w:val="28"/>
          <w:szCs w:val="28"/>
        </w:rPr>
      </w:pPr>
    </w:p>
    <w:p w:rsidR="00334360" w:rsidRPr="00326ADB" w:rsidRDefault="00334360" w:rsidP="00334360">
      <w:pPr>
        <w:pStyle w:val="af2"/>
        <w:tabs>
          <w:tab w:val="left" w:pos="0"/>
        </w:tabs>
        <w:rPr>
          <w:szCs w:val="24"/>
        </w:rPr>
      </w:pPr>
      <w:r w:rsidRPr="00A43644">
        <w:rPr>
          <w:sz w:val="28"/>
          <w:szCs w:val="28"/>
        </w:rPr>
        <w:tab/>
      </w:r>
      <w:r w:rsidRPr="00326ADB">
        <w:rPr>
          <w:szCs w:val="24"/>
        </w:rPr>
        <w:t xml:space="preserve">                                                                                           </w:t>
      </w:r>
      <w:r>
        <w:rPr>
          <w:szCs w:val="24"/>
        </w:rPr>
        <w:t xml:space="preserve">                                   </w:t>
      </w:r>
      <w:r w:rsidRPr="00326ADB">
        <w:rPr>
          <w:szCs w:val="24"/>
        </w:rPr>
        <w:t xml:space="preserve">      </w:t>
      </w:r>
    </w:p>
    <w:p w:rsidR="00334360" w:rsidRDefault="00334360" w:rsidP="00334360">
      <w:pPr>
        <w:pStyle w:val="af2"/>
        <w:tabs>
          <w:tab w:val="left" w:pos="1182"/>
        </w:tabs>
        <w:spacing w:line="322" w:lineRule="exact"/>
        <w:ind w:left="2410" w:hanging="1701"/>
        <w:rPr>
          <w:szCs w:val="24"/>
        </w:rPr>
      </w:pPr>
    </w:p>
    <w:p w:rsidR="00334360" w:rsidRDefault="00334360" w:rsidP="00334360">
      <w:pPr>
        <w:pStyle w:val="af2"/>
        <w:tabs>
          <w:tab w:val="left" w:pos="1182"/>
        </w:tabs>
        <w:spacing w:line="322" w:lineRule="exact"/>
        <w:ind w:left="2410" w:hanging="1701"/>
        <w:rPr>
          <w:szCs w:val="24"/>
        </w:rPr>
      </w:pPr>
    </w:p>
    <w:p w:rsidR="00334360" w:rsidRDefault="00334360" w:rsidP="00334360">
      <w:pPr>
        <w:pStyle w:val="af2"/>
        <w:tabs>
          <w:tab w:val="left" w:pos="1182"/>
        </w:tabs>
        <w:spacing w:line="322" w:lineRule="exact"/>
        <w:ind w:left="2410" w:hanging="1701"/>
        <w:rPr>
          <w:szCs w:val="24"/>
        </w:rPr>
      </w:pPr>
    </w:p>
    <w:p w:rsidR="00334360" w:rsidRDefault="00334360" w:rsidP="00334360">
      <w:pPr>
        <w:pStyle w:val="af2"/>
        <w:tabs>
          <w:tab w:val="left" w:pos="1182"/>
        </w:tabs>
        <w:spacing w:line="322" w:lineRule="exact"/>
        <w:ind w:left="2410" w:hanging="1701"/>
        <w:rPr>
          <w:szCs w:val="24"/>
        </w:rPr>
      </w:pPr>
    </w:p>
    <w:p w:rsidR="00334360" w:rsidRPr="00E30D6F" w:rsidRDefault="00334360" w:rsidP="00334360">
      <w:pPr>
        <w:pStyle w:val="af2"/>
        <w:tabs>
          <w:tab w:val="left" w:pos="1182"/>
        </w:tabs>
        <w:spacing w:line="322" w:lineRule="exact"/>
        <w:ind w:left="2410" w:hanging="1701"/>
        <w:rPr>
          <w:szCs w:val="24"/>
        </w:rPr>
      </w:pPr>
      <w:r>
        <w:rPr>
          <w:szCs w:val="24"/>
        </w:rPr>
        <w:t xml:space="preserve">Таблица 8 - </w:t>
      </w:r>
      <w:r w:rsidRPr="00401056">
        <w:rPr>
          <w:szCs w:val="24"/>
        </w:rPr>
        <w:t>Обща</w:t>
      </w:r>
      <w:r>
        <w:rPr>
          <w:szCs w:val="24"/>
        </w:rPr>
        <w:t xml:space="preserve">я заболеваемость психическими расстройствами населения Камчатского края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3024"/>
        <w:gridCol w:w="1076"/>
        <w:gridCol w:w="826"/>
        <w:gridCol w:w="824"/>
        <w:gridCol w:w="820"/>
        <w:gridCol w:w="820"/>
        <w:gridCol w:w="820"/>
        <w:gridCol w:w="821"/>
      </w:tblGrid>
      <w:tr w:rsidR="00334360" w:rsidTr="00921343">
        <w:tc>
          <w:tcPr>
            <w:tcW w:w="540" w:type="dxa"/>
            <w:vMerge w:val="restart"/>
          </w:tcPr>
          <w:p w:rsidR="00334360" w:rsidRDefault="00334360" w:rsidP="00921343">
            <w:r>
              <w:t>№</w:t>
            </w:r>
          </w:p>
          <w:p w:rsidR="00334360" w:rsidRPr="00F5000C" w:rsidRDefault="00334360" w:rsidP="00921343">
            <w:pPr>
              <w:pStyle w:val="af2"/>
              <w:tabs>
                <w:tab w:val="left" w:pos="1182"/>
              </w:tabs>
              <w:spacing w:line="322" w:lineRule="exact"/>
              <w:jc w:val="center"/>
              <w:rPr>
                <w:sz w:val="28"/>
                <w:szCs w:val="28"/>
              </w:rPr>
            </w:pPr>
            <w:proofErr w:type="gramStart"/>
            <w:r>
              <w:t>п</w:t>
            </w:r>
            <w:proofErr w:type="gramEnd"/>
            <w:r>
              <w:t>/п</w:t>
            </w:r>
          </w:p>
        </w:tc>
        <w:tc>
          <w:tcPr>
            <w:tcW w:w="3033" w:type="dxa"/>
            <w:vMerge w:val="restart"/>
          </w:tcPr>
          <w:p w:rsidR="00334360" w:rsidRPr="00F5000C" w:rsidRDefault="00334360" w:rsidP="00921343">
            <w:pPr>
              <w:pStyle w:val="af2"/>
              <w:tabs>
                <w:tab w:val="left" w:pos="1182"/>
              </w:tabs>
              <w:spacing w:line="322" w:lineRule="exact"/>
              <w:jc w:val="center"/>
              <w:rPr>
                <w:sz w:val="28"/>
                <w:szCs w:val="28"/>
              </w:rPr>
            </w:pPr>
            <w:r>
              <w:t>Показатели</w:t>
            </w:r>
          </w:p>
        </w:tc>
        <w:tc>
          <w:tcPr>
            <w:tcW w:w="1077" w:type="dxa"/>
            <w:vMerge w:val="restart"/>
          </w:tcPr>
          <w:p w:rsidR="00334360" w:rsidRPr="00F5000C" w:rsidRDefault="00334360" w:rsidP="00921343">
            <w:pPr>
              <w:pStyle w:val="af2"/>
              <w:tabs>
                <w:tab w:val="left" w:pos="1182"/>
              </w:tabs>
              <w:spacing w:line="322" w:lineRule="exact"/>
              <w:jc w:val="center"/>
              <w:rPr>
                <w:sz w:val="28"/>
                <w:szCs w:val="28"/>
              </w:rPr>
            </w:pPr>
            <w:r>
              <w:t>РФ на 100 тыс. на</w:t>
            </w:r>
            <w:r>
              <w:softHyphen/>
              <w:t xml:space="preserve">селения 2011г </w:t>
            </w:r>
          </w:p>
        </w:tc>
        <w:tc>
          <w:tcPr>
            <w:tcW w:w="4931" w:type="dxa"/>
            <w:gridSpan w:val="6"/>
          </w:tcPr>
          <w:p w:rsidR="00334360" w:rsidRPr="00F5000C" w:rsidRDefault="00334360" w:rsidP="00921343">
            <w:pPr>
              <w:pStyle w:val="af2"/>
              <w:tabs>
                <w:tab w:val="left" w:pos="1182"/>
              </w:tabs>
              <w:spacing w:line="322" w:lineRule="exact"/>
              <w:jc w:val="center"/>
              <w:rPr>
                <w:sz w:val="28"/>
                <w:szCs w:val="28"/>
              </w:rPr>
            </w:pPr>
            <w:r>
              <w:t>Годы</w:t>
            </w:r>
          </w:p>
        </w:tc>
      </w:tr>
      <w:tr w:rsidR="00334360" w:rsidTr="00921343">
        <w:tc>
          <w:tcPr>
            <w:tcW w:w="540" w:type="dxa"/>
            <w:vMerge/>
          </w:tcPr>
          <w:p w:rsidR="00334360" w:rsidRPr="00F5000C" w:rsidRDefault="00334360" w:rsidP="00921343">
            <w:pPr>
              <w:pStyle w:val="af2"/>
              <w:tabs>
                <w:tab w:val="left" w:pos="1182"/>
              </w:tabs>
              <w:spacing w:line="322" w:lineRule="exact"/>
              <w:jc w:val="center"/>
              <w:rPr>
                <w:sz w:val="28"/>
                <w:szCs w:val="28"/>
              </w:rPr>
            </w:pPr>
          </w:p>
        </w:tc>
        <w:tc>
          <w:tcPr>
            <w:tcW w:w="3033" w:type="dxa"/>
            <w:vMerge/>
          </w:tcPr>
          <w:p w:rsidR="00334360" w:rsidRPr="00F5000C" w:rsidRDefault="00334360" w:rsidP="00921343">
            <w:pPr>
              <w:pStyle w:val="af2"/>
              <w:tabs>
                <w:tab w:val="left" w:pos="1182"/>
              </w:tabs>
              <w:spacing w:line="322" w:lineRule="exact"/>
              <w:jc w:val="center"/>
              <w:rPr>
                <w:sz w:val="28"/>
                <w:szCs w:val="28"/>
              </w:rPr>
            </w:pPr>
          </w:p>
        </w:tc>
        <w:tc>
          <w:tcPr>
            <w:tcW w:w="1077" w:type="dxa"/>
            <w:vMerge/>
          </w:tcPr>
          <w:p w:rsidR="00334360" w:rsidRPr="00F5000C" w:rsidRDefault="00334360" w:rsidP="00921343">
            <w:pPr>
              <w:pStyle w:val="af2"/>
              <w:tabs>
                <w:tab w:val="left" w:pos="1182"/>
              </w:tabs>
              <w:spacing w:line="322" w:lineRule="exact"/>
              <w:jc w:val="center"/>
              <w:rPr>
                <w:sz w:val="28"/>
                <w:szCs w:val="28"/>
              </w:rPr>
            </w:pPr>
          </w:p>
        </w:tc>
        <w:tc>
          <w:tcPr>
            <w:tcW w:w="1650" w:type="dxa"/>
            <w:gridSpan w:val="2"/>
          </w:tcPr>
          <w:p w:rsidR="00334360" w:rsidRPr="00F5000C" w:rsidRDefault="00334360" w:rsidP="00921343">
            <w:pPr>
              <w:pStyle w:val="af2"/>
              <w:tabs>
                <w:tab w:val="left" w:pos="1182"/>
              </w:tabs>
              <w:spacing w:line="322" w:lineRule="exact"/>
              <w:jc w:val="center"/>
              <w:rPr>
                <w:sz w:val="28"/>
                <w:szCs w:val="28"/>
              </w:rPr>
            </w:pPr>
            <w:r>
              <w:t>2011</w:t>
            </w:r>
          </w:p>
        </w:tc>
        <w:tc>
          <w:tcPr>
            <w:tcW w:w="1640" w:type="dxa"/>
            <w:gridSpan w:val="2"/>
          </w:tcPr>
          <w:p w:rsidR="00334360" w:rsidRPr="00F5000C" w:rsidRDefault="00334360" w:rsidP="00921343">
            <w:pPr>
              <w:pStyle w:val="af2"/>
              <w:tabs>
                <w:tab w:val="left" w:pos="1182"/>
              </w:tabs>
              <w:spacing w:line="322" w:lineRule="exact"/>
              <w:jc w:val="center"/>
              <w:rPr>
                <w:sz w:val="28"/>
                <w:szCs w:val="28"/>
              </w:rPr>
            </w:pPr>
            <w:r>
              <w:t>2012</w:t>
            </w:r>
          </w:p>
        </w:tc>
        <w:tc>
          <w:tcPr>
            <w:tcW w:w="1641" w:type="dxa"/>
            <w:gridSpan w:val="2"/>
          </w:tcPr>
          <w:p w:rsidR="00334360" w:rsidRPr="00F5000C" w:rsidRDefault="00334360" w:rsidP="00921343">
            <w:pPr>
              <w:pStyle w:val="af2"/>
              <w:tabs>
                <w:tab w:val="left" w:pos="1182"/>
              </w:tabs>
              <w:spacing w:line="322" w:lineRule="exact"/>
              <w:jc w:val="center"/>
              <w:rPr>
                <w:sz w:val="28"/>
                <w:szCs w:val="28"/>
              </w:rPr>
            </w:pPr>
            <w:r>
              <w:t>2013</w:t>
            </w:r>
          </w:p>
        </w:tc>
      </w:tr>
      <w:tr w:rsidR="00334360" w:rsidTr="00921343">
        <w:tc>
          <w:tcPr>
            <w:tcW w:w="540" w:type="dxa"/>
            <w:vMerge/>
          </w:tcPr>
          <w:p w:rsidR="00334360" w:rsidRPr="00F5000C" w:rsidRDefault="00334360" w:rsidP="00921343">
            <w:pPr>
              <w:pStyle w:val="af2"/>
              <w:tabs>
                <w:tab w:val="left" w:pos="1182"/>
              </w:tabs>
              <w:spacing w:line="322" w:lineRule="exact"/>
              <w:jc w:val="center"/>
              <w:rPr>
                <w:sz w:val="28"/>
                <w:szCs w:val="28"/>
              </w:rPr>
            </w:pPr>
          </w:p>
        </w:tc>
        <w:tc>
          <w:tcPr>
            <w:tcW w:w="3033" w:type="dxa"/>
            <w:vMerge/>
          </w:tcPr>
          <w:p w:rsidR="00334360" w:rsidRPr="00F5000C" w:rsidRDefault="00334360" w:rsidP="00921343">
            <w:pPr>
              <w:pStyle w:val="af2"/>
              <w:tabs>
                <w:tab w:val="left" w:pos="1182"/>
              </w:tabs>
              <w:spacing w:line="322" w:lineRule="exact"/>
              <w:jc w:val="center"/>
              <w:rPr>
                <w:sz w:val="28"/>
                <w:szCs w:val="28"/>
              </w:rPr>
            </w:pPr>
          </w:p>
        </w:tc>
        <w:tc>
          <w:tcPr>
            <w:tcW w:w="1077" w:type="dxa"/>
            <w:vMerge/>
          </w:tcPr>
          <w:p w:rsidR="00334360" w:rsidRPr="00F5000C" w:rsidRDefault="00334360" w:rsidP="00921343">
            <w:pPr>
              <w:pStyle w:val="af2"/>
              <w:tabs>
                <w:tab w:val="left" w:pos="1182"/>
              </w:tabs>
              <w:spacing w:line="322" w:lineRule="exact"/>
              <w:jc w:val="center"/>
              <w:rPr>
                <w:sz w:val="28"/>
                <w:szCs w:val="28"/>
              </w:rPr>
            </w:pPr>
          </w:p>
        </w:tc>
        <w:tc>
          <w:tcPr>
            <w:tcW w:w="826" w:type="dxa"/>
          </w:tcPr>
          <w:p w:rsidR="00334360" w:rsidRPr="00F5000C" w:rsidRDefault="00334360" w:rsidP="00921343">
            <w:pPr>
              <w:pStyle w:val="af2"/>
              <w:tabs>
                <w:tab w:val="left" w:pos="1182"/>
              </w:tabs>
              <w:spacing w:line="322" w:lineRule="exact"/>
              <w:jc w:val="center"/>
              <w:rPr>
                <w:sz w:val="28"/>
                <w:szCs w:val="28"/>
              </w:rPr>
            </w:pPr>
            <w:r>
              <w:t>Всего</w:t>
            </w:r>
          </w:p>
        </w:tc>
        <w:tc>
          <w:tcPr>
            <w:tcW w:w="824" w:type="dxa"/>
          </w:tcPr>
          <w:p w:rsidR="00334360" w:rsidRDefault="00334360" w:rsidP="00921343">
            <w:pPr>
              <w:jc w:val="center"/>
            </w:pPr>
            <w:r>
              <w:t>На 100</w:t>
            </w:r>
          </w:p>
          <w:p w:rsidR="00334360" w:rsidRDefault="00334360" w:rsidP="00921343">
            <w:pPr>
              <w:jc w:val="center"/>
            </w:pPr>
            <w:r>
              <w:t>тыс.</w:t>
            </w:r>
          </w:p>
          <w:p w:rsidR="00334360" w:rsidRPr="00F5000C" w:rsidRDefault="00334360" w:rsidP="00921343">
            <w:pPr>
              <w:pStyle w:val="af2"/>
              <w:tabs>
                <w:tab w:val="left" w:pos="1182"/>
              </w:tabs>
              <w:spacing w:line="322" w:lineRule="exact"/>
              <w:jc w:val="center"/>
              <w:rPr>
                <w:sz w:val="28"/>
                <w:szCs w:val="28"/>
              </w:rPr>
            </w:pPr>
            <w:r>
              <w:t>нас.</w:t>
            </w:r>
          </w:p>
        </w:tc>
        <w:tc>
          <w:tcPr>
            <w:tcW w:w="820" w:type="dxa"/>
          </w:tcPr>
          <w:p w:rsidR="00334360" w:rsidRPr="00F5000C" w:rsidRDefault="00334360" w:rsidP="00921343">
            <w:pPr>
              <w:pStyle w:val="af2"/>
              <w:tabs>
                <w:tab w:val="left" w:pos="1182"/>
              </w:tabs>
              <w:spacing w:line="322" w:lineRule="exact"/>
              <w:jc w:val="center"/>
              <w:rPr>
                <w:sz w:val="28"/>
                <w:szCs w:val="28"/>
              </w:rPr>
            </w:pPr>
            <w:r>
              <w:t>Всего</w:t>
            </w:r>
          </w:p>
        </w:tc>
        <w:tc>
          <w:tcPr>
            <w:tcW w:w="820" w:type="dxa"/>
          </w:tcPr>
          <w:p w:rsidR="00334360" w:rsidRDefault="00334360" w:rsidP="00921343">
            <w:pPr>
              <w:jc w:val="center"/>
            </w:pPr>
            <w:r>
              <w:t>На 100</w:t>
            </w:r>
          </w:p>
          <w:p w:rsidR="00334360" w:rsidRDefault="00334360" w:rsidP="00921343">
            <w:pPr>
              <w:jc w:val="center"/>
            </w:pPr>
            <w:r>
              <w:t>тыс.</w:t>
            </w:r>
          </w:p>
          <w:p w:rsidR="00334360" w:rsidRPr="00F5000C" w:rsidRDefault="00334360" w:rsidP="00921343">
            <w:pPr>
              <w:pStyle w:val="af2"/>
              <w:tabs>
                <w:tab w:val="left" w:pos="1182"/>
              </w:tabs>
              <w:spacing w:line="322" w:lineRule="exact"/>
              <w:jc w:val="center"/>
              <w:rPr>
                <w:sz w:val="28"/>
                <w:szCs w:val="28"/>
              </w:rPr>
            </w:pPr>
            <w:r>
              <w:t>нас.</w:t>
            </w:r>
          </w:p>
        </w:tc>
        <w:tc>
          <w:tcPr>
            <w:tcW w:w="820" w:type="dxa"/>
          </w:tcPr>
          <w:p w:rsidR="00334360" w:rsidRPr="00F5000C" w:rsidRDefault="00334360" w:rsidP="00921343">
            <w:pPr>
              <w:pStyle w:val="af2"/>
              <w:tabs>
                <w:tab w:val="left" w:pos="1182"/>
              </w:tabs>
              <w:spacing w:line="322" w:lineRule="exact"/>
              <w:jc w:val="center"/>
              <w:rPr>
                <w:sz w:val="28"/>
                <w:szCs w:val="28"/>
              </w:rPr>
            </w:pPr>
            <w:r>
              <w:t>Всего</w:t>
            </w:r>
          </w:p>
        </w:tc>
        <w:tc>
          <w:tcPr>
            <w:tcW w:w="821" w:type="dxa"/>
          </w:tcPr>
          <w:p w:rsidR="00334360" w:rsidRDefault="00334360" w:rsidP="00921343">
            <w:pPr>
              <w:jc w:val="center"/>
            </w:pPr>
            <w:r>
              <w:t>На 100</w:t>
            </w:r>
          </w:p>
          <w:p w:rsidR="00334360" w:rsidRDefault="00334360" w:rsidP="00921343">
            <w:pPr>
              <w:jc w:val="center"/>
            </w:pPr>
            <w:r>
              <w:t>тыс.</w:t>
            </w:r>
          </w:p>
          <w:p w:rsidR="00334360" w:rsidRPr="00F5000C" w:rsidRDefault="00334360" w:rsidP="00921343">
            <w:pPr>
              <w:pStyle w:val="af2"/>
              <w:tabs>
                <w:tab w:val="left" w:pos="1182"/>
              </w:tabs>
              <w:spacing w:line="322" w:lineRule="exact"/>
              <w:jc w:val="center"/>
              <w:rPr>
                <w:sz w:val="28"/>
                <w:szCs w:val="28"/>
              </w:rPr>
            </w:pPr>
            <w:r>
              <w:t>нас.</w:t>
            </w:r>
          </w:p>
        </w:tc>
      </w:tr>
      <w:tr w:rsidR="00334360" w:rsidRPr="009737BE" w:rsidTr="00921343">
        <w:trPr>
          <w:trHeight w:val="1200"/>
        </w:trPr>
        <w:tc>
          <w:tcPr>
            <w:tcW w:w="540" w:type="dxa"/>
          </w:tcPr>
          <w:p w:rsidR="00334360" w:rsidRPr="00F5000C" w:rsidRDefault="00334360" w:rsidP="00921343">
            <w:pPr>
              <w:pStyle w:val="af2"/>
              <w:tabs>
                <w:tab w:val="left" w:pos="1182"/>
              </w:tabs>
              <w:spacing w:line="322" w:lineRule="exact"/>
              <w:jc w:val="center"/>
              <w:rPr>
                <w:sz w:val="20"/>
              </w:rPr>
            </w:pPr>
            <w:r w:rsidRPr="00F5000C">
              <w:rPr>
                <w:sz w:val="20"/>
              </w:rPr>
              <w:t>1</w:t>
            </w:r>
          </w:p>
        </w:tc>
        <w:tc>
          <w:tcPr>
            <w:tcW w:w="3033" w:type="dxa"/>
          </w:tcPr>
          <w:p w:rsidR="00334360" w:rsidRPr="00F5000C" w:rsidRDefault="00334360" w:rsidP="00921343">
            <w:pPr>
              <w:pStyle w:val="af2"/>
              <w:tabs>
                <w:tab w:val="left" w:pos="1182"/>
              </w:tabs>
              <w:jc w:val="left"/>
              <w:rPr>
                <w:sz w:val="20"/>
              </w:rPr>
            </w:pPr>
            <w:r>
              <w:rPr>
                <w:sz w:val="20"/>
              </w:rPr>
              <w:t>Зарегистрировано всего,</w:t>
            </w:r>
          </w:p>
          <w:p w:rsidR="00334360" w:rsidRPr="00F5000C" w:rsidRDefault="00334360" w:rsidP="00921343">
            <w:pPr>
              <w:pStyle w:val="af2"/>
              <w:tabs>
                <w:tab w:val="left" w:pos="1182"/>
              </w:tabs>
              <w:jc w:val="left"/>
              <w:rPr>
                <w:sz w:val="20"/>
              </w:rPr>
            </w:pPr>
            <w:r w:rsidRPr="00F5000C">
              <w:rPr>
                <w:sz w:val="20"/>
              </w:rPr>
              <w:t>из них</w:t>
            </w:r>
            <w:r>
              <w:rPr>
                <w:sz w:val="20"/>
              </w:rPr>
              <w:t>:</w:t>
            </w:r>
          </w:p>
          <w:p w:rsidR="00334360" w:rsidRPr="00F5000C" w:rsidRDefault="00334360" w:rsidP="00921343">
            <w:pPr>
              <w:pStyle w:val="af2"/>
              <w:tabs>
                <w:tab w:val="left" w:pos="1182"/>
              </w:tabs>
              <w:jc w:val="left"/>
              <w:rPr>
                <w:sz w:val="20"/>
              </w:rPr>
            </w:pPr>
            <w:r>
              <w:rPr>
                <w:sz w:val="20"/>
              </w:rPr>
              <w:t>В</w:t>
            </w:r>
            <w:r w:rsidRPr="00F5000C">
              <w:rPr>
                <w:sz w:val="20"/>
              </w:rPr>
              <w:t>зрослые</w:t>
            </w:r>
          </w:p>
          <w:p w:rsidR="00334360" w:rsidRPr="00F5000C" w:rsidRDefault="00334360" w:rsidP="00921343">
            <w:pPr>
              <w:pStyle w:val="af2"/>
              <w:tabs>
                <w:tab w:val="left" w:pos="1182"/>
              </w:tabs>
              <w:jc w:val="left"/>
              <w:rPr>
                <w:sz w:val="20"/>
              </w:rPr>
            </w:pPr>
            <w:r w:rsidRPr="00F5000C">
              <w:rPr>
                <w:sz w:val="20"/>
              </w:rPr>
              <w:t>Подростки</w:t>
            </w:r>
          </w:p>
          <w:p w:rsidR="00334360" w:rsidRPr="00F5000C" w:rsidRDefault="00334360" w:rsidP="00921343">
            <w:pPr>
              <w:pStyle w:val="af2"/>
              <w:tabs>
                <w:tab w:val="left" w:pos="1182"/>
              </w:tabs>
              <w:jc w:val="left"/>
              <w:rPr>
                <w:sz w:val="20"/>
              </w:rPr>
            </w:pPr>
            <w:r w:rsidRPr="00F5000C">
              <w:rPr>
                <w:sz w:val="20"/>
              </w:rPr>
              <w:t>Дети</w:t>
            </w:r>
          </w:p>
        </w:tc>
        <w:tc>
          <w:tcPr>
            <w:tcW w:w="1077" w:type="dxa"/>
          </w:tcPr>
          <w:p w:rsidR="00334360" w:rsidRPr="00F5000C" w:rsidRDefault="00334360" w:rsidP="00921343">
            <w:pPr>
              <w:pStyle w:val="af2"/>
              <w:tabs>
                <w:tab w:val="left" w:pos="1182"/>
              </w:tabs>
              <w:rPr>
                <w:sz w:val="20"/>
              </w:rPr>
            </w:pPr>
            <w:r w:rsidRPr="00F5000C">
              <w:rPr>
                <w:sz w:val="20"/>
              </w:rPr>
              <w:t>2894,4</w:t>
            </w:r>
          </w:p>
          <w:p w:rsidR="00334360" w:rsidRPr="00F5000C" w:rsidRDefault="00334360" w:rsidP="00921343">
            <w:pPr>
              <w:pStyle w:val="af2"/>
              <w:tabs>
                <w:tab w:val="left" w:pos="1182"/>
              </w:tabs>
              <w:rPr>
                <w:sz w:val="20"/>
              </w:rPr>
            </w:pPr>
          </w:p>
        </w:tc>
        <w:tc>
          <w:tcPr>
            <w:tcW w:w="826" w:type="dxa"/>
          </w:tcPr>
          <w:p w:rsidR="00334360" w:rsidRPr="00F5000C" w:rsidRDefault="00334360" w:rsidP="00921343">
            <w:pPr>
              <w:pStyle w:val="af2"/>
              <w:tabs>
                <w:tab w:val="left" w:pos="1182"/>
              </w:tabs>
              <w:rPr>
                <w:sz w:val="20"/>
              </w:rPr>
            </w:pPr>
            <w:r w:rsidRPr="00F5000C">
              <w:rPr>
                <w:sz w:val="20"/>
              </w:rPr>
              <w:t>9980</w:t>
            </w:r>
          </w:p>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8260</w:t>
            </w:r>
          </w:p>
          <w:p w:rsidR="00334360" w:rsidRPr="00F5000C" w:rsidRDefault="00334360" w:rsidP="00921343">
            <w:pPr>
              <w:pStyle w:val="af2"/>
              <w:tabs>
                <w:tab w:val="left" w:pos="1182"/>
              </w:tabs>
              <w:rPr>
                <w:sz w:val="20"/>
              </w:rPr>
            </w:pPr>
            <w:r w:rsidRPr="00F5000C">
              <w:rPr>
                <w:sz w:val="20"/>
              </w:rPr>
              <w:t>375</w:t>
            </w:r>
          </w:p>
          <w:p w:rsidR="00334360" w:rsidRPr="00F5000C" w:rsidRDefault="00334360" w:rsidP="00921343">
            <w:pPr>
              <w:pStyle w:val="af2"/>
              <w:tabs>
                <w:tab w:val="left" w:pos="1182"/>
              </w:tabs>
              <w:rPr>
                <w:sz w:val="20"/>
              </w:rPr>
            </w:pPr>
            <w:r w:rsidRPr="00F5000C">
              <w:rPr>
                <w:sz w:val="20"/>
              </w:rPr>
              <w:t>1345</w:t>
            </w:r>
          </w:p>
        </w:tc>
        <w:tc>
          <w:tcPr>
            <w:tcW w:w="824" w:type="dxa"/>
          </w:tcPr>
          <w:p w:rsidR="00334360" w:rsidRPr="00F5000C" w:rsidRDefault="00334360" w:rsidP="00921343">
            <w:r w:rsidRPr="00F5000C">
              <w:t>3110,0</w:t>
            </w:r>
          </w:p>
          <w:p w:rsidR="00334360" w:rsidRPr="00F5000C" w:rsidRDefault="00334360" w:rsidP="00921343">
            <w:pPr>
              <w:jc w:val="center"/>
            </w:pPr>
          </w:p>
          <w:p w:rsidR="00334360" w:rsidRPr="00F5000C" w:rsidRDefault="00334360" w:rsidP="00921343">
            <w:r w:rsidRPr="00F5000C">
              <w:t>3237,9</w:t>
            </w:r>
          </w:p>
          <w:p w:rsidR="00334360" w:rsidRPr="00F5000C" w:rsidRDefault="00334360" w:rsidP="00921343">
            <w:r w:rsidRPr="00F5000C">
              <w:t>372,9</w:t>
            </w:r>
          </w:p>
          <w:p w:rsidR="00334360" w:rsidRPr="00F5000C" w:rsidRDefault="00334360" w:rsidP="00921343">
            <w:r w:rsidRPr="00F5000C">
              <w:t>2414,7</w:t>
            </w:r>
          </w:p>
          <w:p w:rsidR="00334360" w:rsidRPr="00F5000C" w:rsidRDefault="00334360" w:rsidP="00921343">
            <w:pPr>
              <w:jc w:val="center"/>
            </w:pPr>
          </w:p>
        </w:tc>
        <w:tc>
          <w:tcPr>
            <w:tcW w:w="820" w:type="dxa"/>
          </w:tcPr>
          <w:p w:rsidR="00334360" w:rsidRPr="00F5000C" w:rsidRDefault="00334360" w:rsidP="00921343">
            <w:pPr>
              <w:pStyle w:val="af2"/>
              <w:tabs>
                <w:tab w:val="left" w:pos="1182"/>
              </w:tabs>
              <w:rPr>
                <w:sz w:val="20"/>
              </w:rPr>
            </w:pPr>
            <w:r w:rsidRPr="00F5000C">
              <w:rPr>
                <w:sz w:val="20"/>
              </w:rPr>
              <w:t>9972</w:t>
            </w:r>
          </w:p>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8331</w:t>
            </w:r>
          </w:p>
          <w:p w:rsidR="00334360" w:rsidRPr="00F5000C" w:rsidRDefault="00334360" w:rsidP="00921343">
            <w:pPr>
              <w:pStyle w:val="af2"/>
              <w:tabs>
                <w:tab w:val="left" w:pos="1182"/>
              </w:tabs>
              <w:rPr>
                <w:sz w:val="20"/>
              </w:rPr>
            </w:pPr>
            <w:r w:rsidRPr="00F5000C">
              <w:rPr>
                <w:sz w:val="20"/>
              </w:rPr>
              <w:t>433</w:t>
            </w:r>
          </w:p>
          <w:p w:rsidR="00334360" w:rsidRPr="00F5000C" w:rsidRDefault="00334360" w:rsidP="00921343">
            <w:pPr>
              <w:pStyle w:val="af2"/>
              <w:tabs>
                <w:tab w:val="left" w:pos="1182"/>
              </w:tabs>
              <w:rPr>
                <w:sz w:val="20"/>
              </w:rPr>
            </w:pPr>
            <w:r w:rsidRPr="00F5000C">
              <w:rPr>
                <w:sz w:val="20"/>
              </w:rPr>
              <w:t>1208</w:t>
            </w:r>
          </w:p>
        </w:tc>
        <w:tc>
          <w:tcPr>
            <w:tcW w:w="820" w:type="dxa"/>
          </w:tcPr>
          <w:p w:rsidR="00334360" w:rsidRPr="00F5000C" w:rsidRDefault="00334360" w:rsidP="00921343">
            <w:r w:rsidRPr="00F5000C">
              <w:t>3112,4</w:t>
            </w:r>
          </w:p>
          <w:p w:rsidR="00334360" w:rsidRPr="00F5000C" w:rsidRDefault="00334360" w:rsidP="00921343">
            <w:pPr>
              <w:jc w:val="center"/>
            </w:pPr>
          </w:p>
          <w:p w:rsidR="00334360" w:rsidRPr="00F5000C" w:rsidRDefault="00334360" w:rsidP="00921343">
            <w:r w:rsidRPr="00F5000C">
              <w:t>3268,3</w:t>
            </w:r>
          </w:p>
          <w:p w:rsidR="00334360" w:rsidRPr="00F5000C" w:rsidRDefault="00334360" w:rsidP="00921343">
            <w:r w:rsidRPr="00F5000C">
              <w:t>4655,9</w:t>
            </w:r>
          </w:p>
          <w:p w:rsidR="00334360" w:rsidRPr="00F5000C" w:rsidRDefault="00334360" w:rsidP="00921343">
            <w:r w:rsidRPr="00F5000C">
              <w:t>2149,5</w:t>
            </w:r>
          </w:p>
        </w:tc>
        <w:tc>
          <w:tcPr>
            <w:tcW w:w="820" w:type="dxa"/>
          </w:tcPr>
          <w:p w:rsidR="00334360" w:rsidRPr="00F5000C" w:rsidRDefault="00334360" w:rsidP="00921343">
            <w:pPr>
              <w:pStyle w:val="af2"/>
              <w:tabs>
                <w:tab w:val="left" w:pos="1182"/>
              </w:tabs>
              <w:rPr>
                <w:sz w:val="20"/>
              </w:rPr>
            </w:pPr>
            <w:r w:rsidRPr="00F5000C">
              <w:rPr>
                <w:sz w:val="20"/>
              </w:rPr>
              <w:t>8640</w:t>
            </w:r>
          </w:p>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8331</w:t>
            </w:r>
          </w:p>
          <w:p w:rsidR="00334360" w:rsidRPr="00F5000C" w:rsidRDefault="00334360" w:rsidP="00921343">
            <w:pPr>
              <w:pStyle w:val="af2"/>
              <w:tabs>
                <w:tab w:val="left" w:pos="1182"/>
              </w:tabs>
              <w:rPr>
                <w:sz w:val="20"/>
              </w:rPr>
            </w:pPr>
            <w:r w:rsidRPr="00F5000C">
              <w:rPr>
                <w:sz w:val="20"/>
              </w:rPr>
              <w:t>432</w:t>
            </w:r>
          </w:p>
          <w:p w:rsidR="00334360" w:rsidRDefault="00334360" w:rsidP="00921343">
            <w:pPr>
              <w:pStyle w:val="af2"/>
              <w:tabs>
                <w:tab w:val="left" w:pos="1182"/>
              </w:tabs>
              <w:rPr>
                <w:sz w:val="20"/>
              </w:rPr>
            </w:pPr>
            <w:r w:rsidRPr="00F5000C">
              <w:rPr>
                <w:sz w:val="20"/>
              </w:rPr>
              <w:t>1039</w:t>
            </w:r>
          </w:p>
          <w:p w:rsidR="00334360" w:rsidRPr="00F5000C" w:rsidRDefault="00334360" w:rsidP="00921343">
            <w:pPr>
              <w:pStyle w:val="af2"/>
              <w:tabs>
                <w:tab w:val="left" w:pos="1182"/>
              </w:tabs>
              <w:rPr>
                <w:sz w:val="20"/>
              </w:rPr>
            </w:pPr>
          </w:p>
        </w:tc>
        <w:tc>
          <w:tcPr>
            <w:tcW w:w="821" w:type="dxa"/>
          </w:tcPr>
          <w:p w:rsidR="00334360" w:rsidRPr="00F5000C" w:rsidRDefault="00334360" w:rsidP="00921343">
            <w:r w:rsidRPr="00F5000C">
              <w:t>2697,0</w:t>
            </w:r>
          </w:p>
          <w:p w:rsidR="00334360" w:rsidRPr="00F5000C" w:rsidRDefault="00334360" w:rsidP="00921343">
            <w:pPr>
              <w:jc w:val="center"/>
            </w:pPr>
          </w:p>
          <w:p w:rsidR="00334360" w:rsidRPr="00F5000C" w:rsidRDefault="00334360" w:rsidP="00921343">
            <w:r w:rsidRPr="00F5000C">
              <w:t>3274,9</w:t>
            </w:r>
          </w:p>
          <w:p w:rsidR="00334360" w:rsidRPr="00F5000C" w:rsidRDefault="00334360" w:rsidP="00921343">
            <w:r w:rsidRPr="00F5000C">
              <w:t>4369,8</w:t>
            </w:r>
          </w:p>
          <w:p w:rsidR="00334360" w:rsidRDefault="00334360" w:rsidP="00921343">
            <w:r w:rsidRPr="00F5000C">
              <w:t>1852,9</w:t>
            </w:r>
          </w:p>
          <w:p w:rsidR="00334360" w:rsidRPr="00F5000C" w:rsidRDefault="00334360" w:rsidP="00921343"/>
        </w:tc>
      </w:tr>
      <w:tr w:rsidR="00334360" w:rsidRPr="009737BE" w:rsidTr="00921343">
        <w:tc>
          <w:tcPr>
            <w:tcW w:w="540" w:type="dxa"/>
          </w:tcPr>
          <w:p w:rsidR="00334360" w:rsidRPr="00F5000C" w:rsidRDefault="00334360" w:rsidP="00921343">
            <w:pPr>
              <w:pStyle w:val="af2"/>
              <w:tabs>
                <w:tab w:val="left" w:pos="1182"/>
              </w:tabs>
              <w:spacing w:line="322" w:lineRule="exact"/>
              <w:jc w:val="center"/>
              <w:rPr>
                <w:sz w:val="20"/>
              </w:rPr>
            </w:pPr>
            <w:r w:rsidRPr="00F5000C">
              <w:rPr>
                <w:sz w:val="20"/>
              </w:rPr>
              <w:t>2</w:t>
            </w:r>
          </w:p>
        </w:tc>
        <w:tc>
          <w:tcPr>
            <w:tcW w:w="3033" w:type="dxa"/>
          </w:tcPr>
          <w:p w:rsidR="00334360" w:rsidRPr="00F5000C" w:rsidRDefault="00334360" w:rsidP="00921343">
            <w:pPr>
              <w:pStyle w:val="af2"/>
              <w:tabs>
                <w:tab w:val="left" w:pos="1182"/>
              </w:tabs>
              <w:jc w:val="left"/>
              <w:rPr>
                <w:sz w:val="20"/>
              </w:rPr>
            </w:pPr>
            <w:r w:rsidRPr="00F5000C">
              <w:rPr>
                <w:sz w:val="20"/>
              </w:rPr>
              <w:t>В том числе с психозом и слабоумием</w:t>
            </w:r>
          </w:p>
        </w:tc>
        <w:tc>
          <w:tcPr>
            <w:tcW w:w="1077" w:type="dxa"/>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jc w:val="center"/>
              <w:rPr>
                <w:sz w:val="20"/>
              </w:rPr>
            </w:pPr>
            <w:r w:rsidRPr="00F5000C">
              <w:rPr>
                <w:sz w:val="20"/>
              </w:rPr>
              <w:t>771,4</w:t>
            </w:r>
          </w:p>
          <w:p w:rsidR="00334360" w:rsidRPr="00F5000C" w:rsidRDefault="00334360" w:rsidP="00921343">
            <w:pPr>
              <w:pStyle w:val="af2"/>
              <w:tabs>
                <w:tab w:val="left" w:pos="1182"/>
              </w:tabs>
              <w:jc w:val="center"/>
              <w:rPr>
                <w:sz w:val="20"/>
              </w:rPr>
            </w:pPr>
          </w:p>
        </w:tc>
        <w:tc>
          <w:tcPr>
            <w:tcW w:w="826" w:type="dxa"/>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2214</w:t>
            </w:r>
          </w:p>
        </w:tc>
        <w:tc>
          <w:tcPr>
            <w:tcW w:w="824" w:type="dxa"/>
          </w:tcPr>
          <w:p w:rsidR="00334360" w:rsidRPr="00F5000C" w:rsidRDefault="00334360" w:rsidP="00921343">
            <w:pPr>
              <w:jc w:val="center"/>
            </w:pPr>
          </w:p>
          <w:p w:rsidR="00334360" w:rsidRPr="00F5000C" w:rsidRDefault="00334360" w:rsidP="00921343">
            <w:r w:rsidRPr="00F5000C">
              <w:t>689,9</w:t>
            </w:r>
          </w:p>
          <w:p w:rsidR="00334360" w:rsidRPr="00F5000C" w:rsidRDefault="00334360" w:rsidP="00921343">
            <w:pPr>
              <w:jc w:val="center"/>
            </w:pPr>
          </w:p>
        </w:tc>
        <w:tc>
          <w:tcPr>
            <w:tcW w:w="820" w:type="dxa"/>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2188</w:t>
            </w:r>
          </w:p>
        </w:tc>
        <w:tc>
          <w:tcPr>
            <w:tcW w:w="820" w:type="dxa"/>
          </w:tcPr>
          <w:p w:rsidR="00334360" w:rsidRPr="00F5000C" w:rsidRDefault="00334360" w:rsidP="00921343">
            <w:pPr>
              <w:jc w:val="center"/>
            </w:pPr>
          </w:p>
          <w:p w:rsidR="00334360" w:rsidRPr="00F5000C" w:rsidRDefault="00334360" w:rsidP="00921343">
            <w:r w:rsidRPr="00F5000C">
              <w:t>682,9</w:t>
            </w:r>
          </w:p>
        </w:tc>
        <w:tc>
          <w:tcPr>
            <w:tcW w:w="820" w:type="dxa"/>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rPr>
                <w:sz w:val="20"/>
              </w:rPr>
            </w:pPr>
            <w:r w:rsidRPr="00F5000C">
              <w:rPr>
                <w:sz w:val="20"/>
              </w:rPr>
              <w:t>2121</w:t>
            </w:r>
          </w:p>
        </w:tc>
        <w:tc>
          <w:tcPr>
            <w:tcW w:w="821" w:type="dxa"/>
          </w:tcPr>
          <w:p w:rsidR="00334360" w:rsidRPr="00F5000C" w:rsidRDefault="00334360" w:rsidP="00921343">
            <w:pPr>
              <w:jc w:val="center"/>
            </w:pPr>
          </w:p>
          <w:p w:rsidR="00334360" w:rsidRPr="00F5000C" w:rsidRDefault="00334360" w:rsidP="00921343">
            <w:r w:rsidRPr="00F5000C">
              <w:t>662,0</w:t>
            </w:r>
          </w:p>
        </w:tc>
      </w:tr>
      <w:tr w:rsidR="00334360" w:rsidRPr="009737BE" w:rsidTr="00921343">
        <w:tc>
          <w:tcPr>
            <w:tcW w:w="540" w:type="dxa"/>
          </w:tcPr>
          <w:p w:rsidR="00334360" w:rsidRPr="00F5000C" w:rsidRDefault="00334360" w:rsidP="00921343">
            <w:pPr>
              <w:pStyle w:val="af2"/>
              <w:tabs>
                <w:tab w:val="left" w:pos="1182"/>
              </w:tabs>
              <w:spacing w:line="322" w:lineRule="exact"/>
              <w:jc w:val="center"/>
              <w:rPr>
                <w:sz w:val="20"/>
              </w:rPr>
            </w:pPr>
            <w:r w:rsidRPr="00F5000C">
              <w:rPr>
                <w:sz w:val="20"/>
              </w:rPr>
              <w:t>3</w:t>
            </w:r>
          </w:p>
        </w:tc>
        <w:tc>
          <w:tcPr>
            <w:tcW w:w="3033" w:type="dxa"/>
          </w:tcPr>
          <w:p w:rsidR="00334360" w:rsidRPr="00F5000C" w:rsidRDefault="00334360" w:rsidP="00921343">
            <w:pPr>
              <w:pStyle w:val="af2"/>
              <w:tabs>
                <w:tab w:val="left" w:pos="1182"/>
              </w:tabs>
              <w:jc w:val="left"/>
              <w:rPr>
                <w:sz w:val="20"/>
              </w:rPr>
            </w:pPr>
            <w:r w:rsidRPr="00F5000C">
              <w:rPr>
                <w:sz w:val="20"/>
              </w:rPr>
              <w:t>Из них с шизофренией</w:t>
            </w:r>
          </w:p>
        </w:tc>
        <w:tc>
          <w:tcPr>
            <w:tcW w:w="1077" w:type="dxa"/>
            <w:vAlign w:val="center"/>
          </w:tcPr>
          <w:p w:rsidR="00334360" w:rsidRPr="00F5000C" w:rsidRDefault="00334360" w:rsidP="00921343">
            <w:pPr>
              <w:pStyle w:val="af2"/>
              <w:tabs>
                <w:tab w:val="left" w:pos="1182"/>
              </w:tabs>
              <w:jc w:val="center"/>
              <w:rPr>
                <w:sz w:val="20"/>
              </w:rPr>
            </w:pPr>
            <w:r w:rsidRPr="00F5000C">
              <w:rPr>
                <w:sz w:val="20"/>
              </w:rPr>
              <w:t>397,5</w:t>
            </w:r>
          </w:p>
        </w:tc>
        <w:tc>
          <w:tcPr>
            <w:tcW w:w="826" w:type="dxa"/>
            <w:vAlign w:val="center"/>
          </w:tcPr>
          <w:p w:rsidR="00334360" w:rsidRPr="00F5000C" w:rsidRDefault="00334360" w:rsidP="00921343">
            <w:pPr>
              <w:pStyle w:val="af2"/>
              <w:tabs>
                <w:tab w:val="left" w:pos="1182"/>
              </w:tabs>
              <w:jc w:val="center"/>
              <w:rPr>
                <w:sz w:val="20"/>
              </w:rPr>
            </w:pPr>
            <w:r w:rsidRPr="00F5000C">
              <w:rPr>
                <w:sz w:val="20"/>
              </w:rPr>
              <w:t>1405</w:t>
            </w:r>
          </w:p>
        </w:tc>
        <w:tc>
          <w:tcPr>
            <w:tcW w:w="824" w:type="dxa"/>
            <w:vAlign w:val="center"/>
          </w:tcPr>
          <w:p w:rsidR="00334360" w:rsidRPr="00F5000C" w:rsidRDefault="00334360" w:rsidP="00921343">
            <w:pPr>
              <w:jc w:val="center"/>
            </w:pPr>
            <w:r w:rsidRPr="00F5000C">
              <w:t>437,8</w:t>
            </w:r>
          </w:p>
        </w:tc>
        <w:tc>
          <w:tcPr>
            <w:tcW w:w="820" w:type="dxa"/>
            <w:vAlign w:val="center"/>
          </w:tcPr>
          <w:p w:rsidR="00334360" w:rsidRPr="00F5000C" w:rsidRDefault="00334360" w:rsidP="00921343">
            <w:pPr>
              <w:pStyle w:val="af2"/>
              <w:tabs>
                <w:tab w:val="left" w:pos="1182"/>
              </w:tabs>
              <w:jc w:val="center"/>
              <w:rPr>
                <w:sz w:val="20"/>
              </w:rPr>
            </w:pPr>
            <w:r w:rsidRPr="00F5000C">
              <w:rPr>
                <w:sz w:val="20"/>
              </w:rPr>
              <w:t>1489</w:t>
            </w:r>
          </w:p>
        </w:tc>
        <w:tc>
          <w:tcPr>
            <w:tcW w:w="820" w:type="dxa"/>
            <w:vAlign w:val="center"/>
          </w:tcPr>
          <w:p w:rsidR="00334360" w:rsidRPr="00F5000C" w:rsidRDefault="00334360" w:rsidP="00921343">
            <w:pPr>
              <w:jc w:val="center"/>
            </w:pPr>
            <w:r w:rsidRPr="00F5000C">
              <w:t>464,7</w:t>
            </w:r>
          </w:p>
        </w:tc>
        <w:tc>
          <w:tcPr>
            <w:tcW w:w="820" w:type="dxa"/>
            <w:vAlign w:val="center"/>
          </w:tcPr>
          <w:p w:rsidR="00334360" w:rsidRPr="00F5000C" w:rsidRDefault="00334360" w:rsidP="00921343">
            <w:pPr>
              <w:pStyle w:val="af2"/>
              <w:tabs>
                <w:tab w:val="left" w:pos="1182"/>
              </w:tabs>
              <w:jc w:val="center"/>
              <w:rPr>
                <w:sz w:val="20"/>
              </w:rPr>
            </w:pPr>
            <w:r w:rsidRPr="00F5000C">
              <w:rPr>
                <w:sz w:val="20"/>
              </w:rPr>
              <w:t>1260</w:t>
            </w:r>
          </w:p>
        </w:tc>
        <w:tc>
          <w:tcPr>
            <w:tcW w:w="821" w:type="dxa"/>
            <w:vAlign w:val="center"/>
          </w:tcPr>
          <w:p w:rsidR="00334360" w:rsidRPr="00F5000C" w:rsidRDefault="00334360" w:rsidP="00921343">
            <w:pPr>
              <w:jc w:val="center"/>
            </w:pPr>
            <w:r w:rsidRPr="00F5000C">
              <w:t>393,3</w:t>
            </w:r>
          </w:p>
        </w:tc>
      </w:tr>
      <w:tr w:rsidR="00334360" w:rsidRPr="009737BE" w:rsidTr="00921343">
        <w:tc>
          <w:tcPr>
            <w:tcW w:w="540" w:type="dxa"/>
          </w:tcPr>
          <w:p w:rsidR="00334360" w:rsidRPr="00F5000C" w:rsidRDefault="00334360" w:rsidP="00921343">
            <w:pPr>
              <w:pStyle w:val="af2"/>
              <w:tabs>
                <w:tab w:val="left" w:pos="1182"/>
              </w:tabs>
              <w:spacing w:line="322" w:lineRule="exact"/>
              <w:jc w:val="center"/>
              <w:rPr>
                <w:sz w:val="20"/>
              </w:rPr>
            </w:pPr>
            <w:r w:rsidRPr="00F5000C">
              <w:rPr>
                <w:sz w:val="20"/>
              </w:rPr>
              <w:t>4</w:t>
            </w:r>
          </w:p>
        </w:tc>
        <w:tc>
          <w:tcPr>
            <w:tcW w:w="3033" w:type="dxa"/>
          </w:tcPr>
          <w:p w:rsidR="00334360" w:rsidRPr="00F5000C" w:rsidRDefault="00334360" w:rsidP="00921343">
            <w:pPr>
              <w:pStyle w:val="af2"/>
              <w:tabs>
                <w:tab w:val="left" w:pos="1182"/>
              </w:tabs>
              <w:jc w:val="left"/>
              <w:rPr>
                <w:sz w:val="20"/>
              </w:rPr>
            </w:pPr>
            <w:r w:rsidRPr="00F5000C">
              <w:rPr>
                <w:sz w:val="20"/>
              </w:rPr>
              <w:t xml:space="preserve">Психические расстройства </w:t>
            </w:r>
            <w:proofErr w:type="spellStart"/>
            <w:r w:rsidRPr="00F5000C">
              <w:rPr>
                <w:sz w:val="20"/>
              </w:rPr>
              <w:t>непсихотического</w:t>
            </w:r>
            <w:proofErr w:type="spellEnd"/>
            <w:r w:rsidRPr="00F5000C">
              <w:rPr>
                <w:sz w:val="20"/>
              </w:rPr>
              <w:t xml:space="preserve"> характера</w:t>
            </w:r>
          </w:p>
        </w:tc>
        <w:tc>
          <w:tcPr>
            <w:tcW w:w="1077" w:type="dxa"/>
            <w:vAlign w:val="center"/>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jc w:val="center"/>
              <w:rPr>
                <w:sz w:val="20"/>
              </w:rPr>
            </w:pPr>
            <w:r w:rsidRPr="00F5000C">
              <w:rPr>
                <w:sz w:val="20"/>
              </w:rPr>
              <w:t>1478,9</w:t>
            </w:r>
          </w:p>
        </w:tc>
        <w:tc>
          <w:tcPr>
            <w:tcW w:w="826" w:type="dxa"/>
            <w:vAlign w:val="center"/>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jc w:val="center"/>
              <w:rPr>
                <w:sz w:val="20"/>
              </w:rPr>
            </w:pPr>
            <w:r w:rsidRPr="00F5000C">
              <w:rPr>
                <w:sz w:val="20"/>
              </w:rPr>
              <w:t>4829</w:t>
            </w:r>
          </w:p>
        </w:tc>
        <w:tc>
          <w:tcPr>
            <w:tcW w:w="824" w:type="dxa"/>
            <w:vAlign w:val="center"/>
          </w:tcPr>
          <w:p w:rsidR="00334360" w:rsidRPr="00F5000C" w:rsidRDefault="00334360" w:rsidP="00921343">
            <w:pPr>
              <w:jc w:val="center"/>
            </w:pPr>
          </w:p>
          <w:p w:rsidR="00334360" w:rsidRPr="00F5000C" w:rsidRDefault="00334360" w:rsidP="00921343">
            <w:pPr>
              <w:jc w:val="center"/>
            </w:pPr>
            <w:r w:rsidRPr="00F5000C">
              <w:t>1504,8</w:t>
            </w:r>
          </w:p>
        </w:tc>
        <w:tc>
          <w:tcPr>
            <w:tcW w:w="820" w:type="dxa"/>
            <w:vAlign w:val="center"/>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jc w:val="center"/>
              <w:rPr>
                <w:sz w:val="20"/>
              </w:rPr>
            </w:pPr>
            <w:r w:rsidRPr="00F5000C">
              <w:rPr>
                <w:sz w:val="20"/>
              </w:rPr>
              <w:t>4931</w:t>
            </w:r>
          </w:p>
        </w:tc>
        <w:tc>
          <w:tcPr>
            <w:tcW w:w="820" w:type="dxa"/>
            <w:vAlign w:val="center"/>
          </w:tcPr>
          <w:p w:rsidR="00334360" w:rsidRPr="00F5000C" w:rsidRDefault="00334360" w:rsidP="00921343">
            <w:pPr>
              <w:jc w:val="center"/>
            </w:pPr>
          </w:p>
          <w:p w:rsidR="00334360" w:rsidRPr="00F5000C" w:rsidRDefault="00334360" w:rsidP="00921343">
            <w:pPr>
              <w:jc w:val="center"/>
            </w:pPr>
            <w:r w:rsidRPr="00F5000C">
              <w:t>1539,0</w:t>
            </w:r>
          </w:p>
        </w:tc>
        <w:tc>
          <w:tcPr>
            <w:tcW w:w="820" w:type="dxa"/>
            <w:vAlign w:val="center"/>
          </w:tcPr>
          <w:p w:rsidR="00334360" w:rsidRPr="00F5000C" w:rsidRDefault="00334360" w:rsidP="00921343">
            <w:pPr>
              <w:pStyle w:val="af2"/>
              <w:tabs>
                <w:tab w:val="left" w:pos="1182"/>
              </w:tabs>
              <w:jc w:val="center"/>
              <w:rPr>
                <w:sz w:val="20"/>
              </w:rPr>
            </w:pPr>
          </w:p>
          <w:p w:rsidR="00334360" w:rsidRPr="00F5000C" w:rsidRDefault="00334360" w:rsidP="00921343">
            <w:pPr>
              <w:pStyle w:val="af2"/>
              <w:tabs>
                <w:tab w:val="left" w:pos="1182"/>
              </w:tabs>
              <w:jc w:val="center"/>
              <w:rPr>
                <w:sz w:val="20"/>
              </w:rPr>
            </w:pPr>
            <w:r w:rsidRPr="00F5000C">
              <w:rPr>
                <w:sz w:val="20"/>
              </w:rPr>
              <w:t>3815</w:t>
            </w:r>
          </w:p>
        </w:tc>
        <w:tc>
          <w:tcPr>
            <w:tcW w:w="821" w:type="dxa"/>
            <w:vAlign w:val="center"/>
          </w:tcPr>
          <w:p w:rsidR="00334360" w:rsidRPr="00F5000C" w:rsidRDefault="00334360" w:rsidP="00921343">
            <w:pPr>
              <w:jc w:val="center"/>
            </w:pPr>
          </w:p>
          <w:p w:rsidR="00334360" w:rsidRPr="00F5000C" w:rsidRDefault="00334360" w:rsidP="00921343">
            <w:pPr>
              <w:jc w:val="center"/>
            </w:pPr>
            <w:r w:rsidRPr="00F5000C">
              <w:t>1190,8</w:t>
            </w:r>
          </w:p>
        </w:tc>
      </w:tr>
      <w:tr w:rsidR="00334360" w:rsidRPr="009737BE" w:rsidTr="00921343">
        <w:tc>
          <w:tcPr>
            <w:tcW w:w="540" w:type="dxa"/>
          </w:tcPr>
          <w:p w:rsidR="00334360" w:rsidRPr="00F5000C" w:rsidRDefault="00334360" w:rsidP="00921343">
            <w:pPr>
              <w:pStyle w:val="af2"/>
              <w:tabs>
                <w:tab w:val="left" w:pos="1182"/>
              </w:tabs>
              <w:spacing w:line="322" w:lineRule="exact"/>
              <w:jc w:val="center"/>
              <w:rPr>
                <w:sz w:val="20"/>
              </w:rPr>
            </w:pPr>
            <w:r w:rsidRPr="00F5000C">
              <w:rPr>
                <w:sz w:val="20"/>
              </w:rPr>
              <w:t>5</w:t>
            </w:r>
          </w:p>
        </w:tc>
        <w:tc>
          <w:tcPr>
            <w:tcW w:w="3033" w:type="dxa"/>
            <w:vAlign w:val="center"/>
          </w:tcPr>
          <w:p w:rsidR="00334360" w:rsidRPr="00F5000C" w:rsidRDefault="00334360" w:rsidP="00921343">
            <w:pPr>
              <w:pStyle w:val="af2"/>
              <w:tabs>
                <w:tab w:val="left" w:pos="1182"/>
              </w:tabs>
              <w:jc w:val="left"/>
              <w:rPr>
                <w:sz w:val="20"/>
              </w:rPr>
            </w:pPr>
            <w:r w:rsidRPr="00F5000C">
              <w:rPr>
                <w:sz w:val="20"/>
              </w:rPr>
              <w:t>Умственная отсталость</w:t>
            </w:r>
          </w:p>
        </w:tc>
        <w:tc>
          <w:tcPr>
            <w:tcW w:w="1077" w:type="dxa"/>
            <w:vAlign w:val="center"/>
          </w:tcPr>
          <w:p w:rsidR="00334360" w:rsidRPr="00F5000C" w:rsidRDefault="00334360" w:rsidP="00921343">
            <w:pPr>
              <w:pStyle w:val="af2"/>
              <w:tabs>
                <w:tab w:val="left" w:pos="1182"/>
              </w:tabs>
              <w:jc w:val="center"/>
              <w:rPr>
                <w:sz w:val="20"/>
              </w:rPr>
            </w:pPr>
            <w:r w:rsidRPr="00F5000C">
              <w:rPr>
                <w:sz w:val="20"/>
              </w:rPr>
              <w:t>644,0</w:t>
            </w:r>
          </w:p>
        </w:tc>
        <w:tc>
          <w:tcPr>
            <w:tcW w:w="826" w:type="dxa"/>
            <w:vAlign w:val="center"/>
          </w:tcPr>
          <w:p w:rsidR="00334360" w:rsidRPr="00F5000C" w:rsidRDefault="00334360" w:rsidP="00921343">
            <w:pPr>
              <w:pStyle w:val="af2"/>
              <w:tabs>
                <w:tab w:val="left" w:pos="1182"/>
              </w:tabs>
              <w:jc w:val="center"/>
              <w:rPr>
                <w:sz w:val="20"/>
              </w:rPr>
            </w:pPr>
            <w:r w:rsidRPr="00F5000C">
              <w:rPr>
                <w:sz w:val="20"/>
              </w:rPr>
              <w:t>2937</w:t>
            </w:r>
          </w:p>
        </w:tc>
        <w:tc>
          <w:tcPr>
            <w:tcW w:w="824" w:type="dxa"/>
            <w:vAlign w:val="center"/>
          </w:tcPr>
          <w:p w:rsidR="00334360" w:rsidRPr="00F5000C" w:rsidRDefault="00334360" w:rsidP="00921343">
            <w:pPr>
              <w:jc w:val="center"/>
            </w:pPr>
            <w:r w:rsidRPr="00F5000C">
              <w:t>915,2</w:t>
            </w:r>
          </w:p>
        </w:tc>
        <w:tc>
          <w:tcPr>
            <w:tcW w:w="820" w:type="dxa"/>
            <w:vAlign w:val="center"/>
          </w:tcPr>
          <w:p w:rsidR="00334360" w:rsidRPr="00F5000C" w:rsidRDefault="00334360" w:rsidP="00921343">
            <w:pPr>
              <w:pStyle w:val="af2"/>
              <w:tabs>
                <w:tab w:val="left" w:pos="1182"/>
              </w:tabs>
              <w:jc w:val="center"/>
              <w:rPr>
                <w:sz w:val="20"/>
              </w:rPr>
            </w:pPr>
            <w:r w:rsidRPr="00F5000C">
              <w:rPr>
                <w:sz w:val="20"/>
              </w:rPr>
              <w:t>2853</w:t>
            </w:r>
          </w:p>
        </w:tc>
        <w:tc>
          <w:tcPr>
            <w:tcW w:w="820" w:type="dxa"/>
            <w:vAlign w:val="center"/>
          </w:tcPr>
          <w:p w:rsidR="00334360" w:rsidRPr="00F5000C" w:rsidRDefault="00334360" w:rsidP="00921343">
            <w:pPr>
              <w:jc w:val="center"/>
            </w:pPr>
            <w:r w:rsidRPr="00F5000C">
              <w:t>890,4</w:t>
            </w:r>
          </w:p>
        </w:tc>
        <w:tc>
          <w:tcPr>
            <w:tcW w:w="820" w:type="dxa"/>
            <w:vAlign w:val="center"/>
          </w:tcPr>
          <w:p w:rsidR="00334360" w:rsidRPr="00F5000C" w:rsidRDefault="00334360" w:rsidP="00921343">
            <w:pPr>
              <w:pStyle w:val="af2"/>
              <w:tabs>
                <w:tab w:val="left" w:pos="1182"/>
              </w:tabs>
              <w:jc w:val="center"/>
              <w:rPr>
                <w:sz w:val="20"/>
              </w:rPr>
            </w:pPr>
            <w:r w:rsidRPr="00F5000C">
              <w:rPr>
                <w:sz w:val="20"/>
              </w:rPr>
              <w:t>2704</w:t>
            </w:r>
          </w:p>
        </w:tc>
        <w:tc>
          <w:tcPr>
            <w:tcW w:w="821" w:type="dxa"/>
            <w:vAlign w:val="center"/>
          </w:tcPr>
          <w:p w:rsidR="00334360" w:rsidRPr="00F5000C" w:rsidRDefault="00334360" w:rsidP="00921343">
            <w:pPr>
              <w:jc w:val="center"/>
            </w:pPr>
            <w:r w:rsidRPr="00F5000C">
              <w:t>844,1</w:t>
            </w:r>
          </w:p>
        </w:tc>
      </w:tr>
    </w:tbl>
    <w:p w:rsidR="00334360" w:rsidRDefault="00334360" w:rsidP="00334360">
      <w:pPr>
        <w:pStyle w:val="af2"/>
        <w:tabs>
          <w:tab w:val="left" w:pos="1182"/>
        </w:tabs>
        <w:rPr>
          <w:szCs w:val="24"/>
        </w:rPr>
      </w:pPr>
    </w:p>
    <w:p w:rsidR="00334360" w:rsidRDefault="00334360" w:rsidP="00334360">
      <w:pPr>
        <w:pStyle w:val="af2"/>
        <w:tabs>
          <w:tab w:val="left" w:pos="1182"/>
        </w:tabs>
        <w:ind w:firstLine="709"/>
        <w:rPr>
          <w:sz w:val="28"/>
          <w:szCs w:val="28"/>
        </w:rPr>
      </w:pPr>
      <w:r>
        <w:rPr>
          <w:sz w:val="28"/>
          <w:szCs w:val="28"/>
        </w:rPr>
        <w:t>Н</w:t>
      </w:r>
      <w:r w:rsidRPr="00A43644">
        <w:rPr>
          <w:sz w:val="28"/>
          <w:szCs w:val="28"/>
        </w:rPr>
        <w:t>екоторо</w:t>
      </w:r>
      <w:r>
        <w:rPr>
          <w:sz w:val="28"/>
          <w:szCs w:val="28"/>
        </w:rPr>
        <w:t>е</w:t>
      </w:r>
      <w:r w:rsidRPr="00A43644">
        <w:rPr>
          <w:sz w:val="28"/>
          <w:szCs w:val="28"/>
        </w:rPr>
        <w:t xml:space="preserve"> снижени</w:t>
      </w:r>
      <w:r>
        <w:rPr>
          <w:sz w:val="28"/>
          <w:szCs w:val="28"/>
        </w:rPr>
        <w:t>е наблюдается,</w:t>
      </w:r>
      <w:r w:rsidRPr="00A43644">
        <w:rPr>
          <w:sz w:val="28"/>
          <w:szCs w:val="28"/>
        </w:rPr>
        <w:t xml:space="preserve"> в основном</w:t>
      </w:r>
      <w:r>
        <w:rPr>
          <w:sz w:val="28"/>
          <w:szCs w:val="28"/>
        </w:rPr>
        <w:t>,</w:t>
      </w:r>
      <w:r w:rsidRPr="00A43644">
        <w:rPr>
          <w:sz w:val="28"/>
          <w:szCs w:val="28"/>
        </w:rPr>
        <w:t xml:space="preserve"> за счет снятия с наблюдения лиц, обратившихся за медицинской помощью по поводу психических расстройств </w:t>
      </w:r>
      <w:proofErr w:type="spellStart"/>
      <w:r w:rsidRPr="00A43644">
        <w:rPr>
          <w:sz w:val="28"/>
          <w:szCs w:val="28"/>
        </w:rPr>
        <w:t>непсихотического</w:t>
      </w:r>
      <w:proofErr w:type="spellEnd"/>
      <w:r w:rsidRPr="00A43644">
        <w:rPr>
          <w:sz w:val="28"/>
          <w:szCs w:val="28"/>
        </w:rPr>
        <w:t xml:space="preserve"> характера, пересмотра и уточнения диагноза лицам, которые наблюдались по поводу умственной отсталости.</w:t>
      </w:r>
      <w:r w:rsidRPr="00A43644">
        <w:rPr>
          <w:sz w:val="28"/>
          <w:szCs w:val="28"/>
        </w:rPr>
        <w:tab/>
      </w:r>
      <w:r>
        <w:rPr>
          <w:sz w:val="28"/>
          <w:szCs w:val="28"/>
        </w:rPr>
        <w:tab/>
      </w:r>
      <w:r w:rsidRPr="00A43644">
        <w:rPr>
          <w:sz w:val="28"/>
          <w:szCs w:val="28"/>
        </w:rPr>
        <w:t>Объемы оказания амбулаторной психиатрической помощи населению в ГБУЗ «Камчатский краевой психоневрологический диспансер» составили в 2011г</w:t>
      </w:r>
      <w:r>
        <w:rPr>
          <w:sz w:val="28"/>
          <w:szCs w:val="28"/>
        </w:rPr>
        <w:t>оду</w:t>
      </w:r>
      <w:r w:rsidRPr="00A43644">
        <w:rPr>
          <w:sz w:val="28"/>
          <w:szCs w:val="28"/>
        </w:rPr>
        <w:t xml:space="preserve"> – 78</w:t>
      </w:r>
      <w:r>
        <w:rPr>
          <w:sz w:val="28"/>
          <w:szCs w:val="28"/>
        </w:rPr>
        <w:t xml:space="preserve"> </w:t>
      </w:r>
      <w:r w:rsidRPr="00A43644">
        <w:rPr>
          <w:sz w:val="28"/>
          <w:szCs w:val="28"/>
        </w:rPr>
        <w:t>341 посещений, в 2012</w:t>
      </w:r>
      <w:r>
        <w:rPr>
          <w:sz w:val="28"/>
          <w:szCs w:val="28"/>
        </w:rPr>
        <w:t xml:space="preserve"> </w:t>
      </w:r>
      <w:r w:rsidRPr="00A43644">
        <w:rPr>
          <w:sz w:val="28"/>
          <w:szCs w:val="28"/>
        </w:rPr>
        <w:t>г</w:t>
      </w:r>
      <w:r>
        <w:rPr>
          <w:sz w:val="28"/>
          <w:szCs w:val="28"/>
        </w:rPr>
        <w:t>оду</w:t>
      </w:r>
      <w:r w:rsidRPr="00A43644">
        <w:rPr>
          <w:sz w:val="28"/>
          <w:szCs w:val="28"/>
        </w:rPr>
        <w:t xml:space="preserve"> – 71</w:t>
      </w:r>
      <w:r>
        <w:rPr>
          <w:sz w:val="28"/>
          <w:szCs w:val="28"/>
        </w:rPr>
        <w:t xml:space="preserve"> </w:t>
      </w:r>
      <w:r w:rsidRPr="00A43644">
        <w:rPr>
          <w:sz w:val="28"/>
          <w:szCs w:val="28"/>
        </w:rPr>
        <w:t>829 посещений и в 2013</w:t>
      </w:r>
      <w:r>
        <w:rPr>
          <w:sz w:val="28"/>
          <w:szCs w:val="28"/>
        </w:rPr>
        <w:t xml:space="preserve"> </w:t>
      </w:r>
      <w:r w:rsidRPr="00A43644">
        <w:rPr>
          <w:sz w:val="28"/>
          <w:szCs w:val="28"/>
        </w:rPr>
        <w:t>г</w:t>
      </w:r>
      <w:r>
        <w:rPr>
          <w:sz w:val="28"/>
          <w:szCs w:val="28"/>
        </w:rPr>
        <w:t>оду</w:t>
      </w:r>
      <w:r w:rsidRPr="00A43644">
        <w:rPr>
          <w:sz w:val="28"/>
          <w:szCs w:val="28"/>
        </w:rPr>
        <w:t xml:space="preserve"> – 76</w:t>
      </w:r>
      <w:r>
        <w:rPr>
          <w:sz w:val="28"/>
          <w:szCs w:val="28"/>
        </w:rPr>
        <w:t xml:space="preserve"> </w:t>
      </w:r>
      <w:r w:rsidRPr="00A43644">
        <w:rPr>
          <w:sz w:val="28"/>
          <w:szCs w:val="28"/>
        </w:rPr>
        <w:t>020 посещений; количество посещений с профилактической целью 24</w:t>
      </w:r>
      <w:r>
        <w:rPr>
          <w:sz w:val="28"/>
          <w:szCs w:val="28"/>
        </w:rPr>
        <w:t xml:space="preserve"> </w:t>
      </w:r>
      <w:r w:rsidRPr="00A43644">
        <w:rPr>
          <w:sz w:val="28"/>
          <w:szCs w:val="28"/>
        </w:rPr>
        <w:t>801, 37</w:t>
      </w:r>
      <w:r>
        <w:rPr>
          <w:sz w:val="28"/>
          <w:szCs w:val="28"/>
        </w:rPr>
        <w:t xml:space="preserve"> </w:t>
      </w:r>
      <w:r w:rsidRPr="00A43644">
        <w:rPr>
          <w:sz w:val="28"/>
          <w:szCs w:val="28"/>
        </w:rPr>
        <w:t>817, 31</w:t>
      </w:r>
      <w:r>
        <w:rPr>
          <w:sz w:val="28"/>
          <w:szCs w:val="28"/>
        </w:rPr>
        <w:t xml:space="preserve"> </w:t>
      </w:r>
      <w:r w:rsidRPr="00A43644">
        <w:rPr>
          <w:sz w:val="28"/>
          <w:szCs w:val="28"/>
        </w:rPr>
        <w:t xml:space="preserve">404 соответственно. </w:t>
      </w:r>
    </w:p>
    <w:p w:rsidR="00334360" w:rsidRPr="00EC0A2B" w:rsidRDefault="00334360" w:rsidP="00334360">
      <w:pPr>
        <w:pStyle w:val="af2"/>
        <w:tabs>
          <w:tab w:val="left" w:pos="1182"/>
        </w:tabs>
        <w:ind w:firstLine="709"/>
        <w:rPr>
          <w:szCs w:val="24"/>
        </w:rPr>
      </w:pPr>
      <w:r w:rsidRPr="00A43644">
        <w:rPr>
          <w:sz w:val="28"/>
          <w:szCs w:val="28"/>
        </w:rPr>
        <w:t>Показатели по проф</w:t>
      </w:r>
      <w:r>
        <w:rPr>
          <w:sz w:val="28"/>
          <w:szCs w:val="28"/>
        </w:rPr>
        <w:t xml:space="preserve">илактическим </w:t>
      </w:r>
      <w:r w:rsidRPr="00A43644">
        <w:rPr>
          <w:sz w:val="28"/>
          <w:szCs w:val="28"/>
        </w:rPr>
        <w:t xml:space="preserve">осмотрам взрослого </w:t>
      </w:r>
      <w:r>
        <w:rPr>
          <w:sz w:val="28"/>
          <w:szCs w:val="28"/>
        </w:rPr>
        <w:t>населения достаточно стабильны,</w:t>
      </w:r>
      <w:r w:rsidRPr="00A43644">
        <w:rPr>
          <w:sz w:val="28"/>
          <w:szCs w:val="28"/>
        </w:rPr>
        <w:t xml:space="preserve"> их количество </w:t>
      </w:r>
      <w:r>
        <w:rPr>
          <w:sz w:val="28"/>
          <w:szCs w:val="28"/>
        </w:rPr>
        <w:t>обусловлено</w:t>
      </w:r>
      <w:r w:rsidRPr="00A43644">
        <w:rPr>
          <w:sz w:val="28"/>
          <w:szCs w:val="28"/>
        </w:rPr>
        <w:t xml:space="preserve"> потребностью населения в их </w:t>
      </w:r>
      <w:proofErr w:type="gramStart"/>
      <w:r w:rsidRPr="00A43644">
        <w:rPr>
          <w:sz w:val="28"/>
          <w:szCs w:val="28"/>
        </w:rPr>
        <w:t>прохождении</w:t>
      </w:r>
      <w:proofErr w:type="gramEnd"/>
      <w:r w:rsidRPr="00A43644">
        <w:rPr>
          <w:sz w:val="28"/>
          <w:szCs w:val="28"/>
        </w:rPr>
        <w:t xml:space="preserve"> и составляют в 2011</w:t>
      </w:r>
      <w:r>
        <w:rPr>
          <w:sz w:val="28"/>
          <w:szCs w:val="28"/>
        </w:rPr>
        <w:t xml:space="preserve"> </w:t>
      </w:r>
      <w:r w:rsidRPr="00A43644">
        <w:rPr>
          <w:sz w:val="28"/>
          <w:szCs w:val="28"/>
        </w:rPr>
        <w:t>г</w:t>
      </w:r>
      <w:r>
        <w:rPr>
          <w:sz w:val="28"/>
          <w:szCs w:val="28"/>
        </w:rPr>
        <w:t>оду</w:t>
      </w:r>
      <w:r w:rsidRPr="00A43644">
        <w:rPr>
          <w:sz w:val="28"/>
          <w:szCs w:val="28"/>
        </w:rPr>
        <w:t xml:space="preserve"> – 24</w:t>
      </w:r>
      <w:r>
        <w:rPr>
          <w:sz w:val="28"/>
          <w:szCs w:val="28"/>
        </w:rPr>
        <w:t xml:space="preserve"> </w:t>
      </w:r>
      <w:r w:rsidRPr="00A43644">
        <w:rPr>
          <w:sz w:val="28"/>
          <w:szCs w:val="28"/>
        </w:rPr>
        <w:t>307, в 2012</w:t>
      </w:r>
      <w:r>
        <w:rPr>
          <w:sz w:val="28"/>
          <w:szCs w:val="28"/>
        </w:rPr>
        <w:t xml:space="preserve"> </w:t>
      </w:r>
      <w:r w:rsidRPr="00A43644">
        <w:rPr>
          <w:sz w:val="28"/>
          <w:szCs w:val="28"/>
        </w:rPr>
        <w:t>г</w:t>
      </w:r>
      <w:r>
        <w:rPr>
          <w:sz w:val="28"/>
          <w:szCs w:val="28"/>
        </w:rPr>
        <w:t>оду</w:t>
      </w:r>
      <w:r w:rsidRPr="00A43644">
        <w:rPr>
          <w:sz w:val="28"/>
          <w:szCs w:val="28"/>
        </w:rPr>
        <w:t xml:space="preserve"> – 36</w:t>
      </w:r>
      <w:r>
        <w:rPr>
          <w:sz w:val="28"/>
          <w:szCs w:val="28"/>
        </w:rPr>
        <w:t xml:space="preserve"> </w:t>
      </w:r>
      <w:r w:rsidRPr="00A43644">
        <w:rPr>
          <w:sz w:val="28"/>
          <w:szCs w:val="28"/>
        </w:rPr>
        <w:t>292, в 2013</w:t>
      </w:r>
      <w:r>
        <w:rPr>
          <w:sz w:val="28"/>
          <w:szCs w:val="28"/>
        </w:rPr>
        <w:t xml:space="preserve"> </w:t>
      </w:r>
      <w:r w:rsidRPr="00A43644">
        <w:rPr>
          <w:sz w:val="28"/>
          <w:szCs w:val="28"/>
        </w:rPr>
        <w:t>г</w:t>
      </w:r>
      <w:r>
        <w:rPr>
          <w:sz w:val="28"/>
          <w:szCs w:val="28"/>
        </w:rPr>
        <w:t>оду</w:t>
      </w:r>
      <w:r w:rsidRPr="00A43644">
        <w:rPr>
          <w:sz w:val="28"/>
          <w:szCs w:val="28"/>
        </w:rPr>
        <w:t xml:space="preserve"> – 30</w:t>
      </w:r>
      <w:r>
        <w:rPr>
          <w:sz w:val="28"/>
          <w:szCs w:val="28"/>
        </w:rPr>
        <w:t xml:space="preserve"> </w:t>
      </w:r>
      <w:r w:rsidRPr="00A43644">
        <w:rPr>
          <w:sz w:val="28"/>
          <w:szCs w:val="28"/>
        </w:rPr>
        <w:t>944. Количество вызовов скорой психиатрической помощи в расчете на 1 жителя г.</w:t>
      </w:r>
      <w:r>
        <w:rPr>
          <w:sz w:val="28"/>
          <w:szCs w:val="28"/>
        </w:rPr>
        <w:t xml:space="preserve"> </w:t>
      </w:r>
      <w:proofErr w:type="gramStart"/>
      <w:r w:rsidRPr="00A43644">
        <w:rPr>
          <w:sz w:val="28"/>
          <w:szCs w:val="28"/>
        </w:rPr>
        <w:t>П</w:t>
      </w:r>
      <w:r>
        <w:rPr>
          <w:sz w:val="28"/>
          <w:szCs w:val="28"/>
        </w:rPr>
        <w:t>етропавловск</w:t>
      </w:r>
      <w:r w:rsidRPr="00A43644">
        <w:rPr>
          <w:sz w:val="28"/>
          <w:szCs w:val="28"/>
        </w:rPr>
        <w:t>-Камчатского</w:t>
      </w:r>
      <w:proofErr w:type="gramEnd"/>
      <w:r w:rsidRPr="00A43644">
        <w:rPr>
          <w:sz w:val="28"/>
          <w:szCs w:val="28"/>
        </w:rPr>
        <w:t xml:space="preserve"> составляет в 2011</w:t>
      </w:r>
      <w:r>
        <w:rPr>
          <w:sz w:val="28"/>
          <w:szCs w:val="28"/>
        </w:rPr>
        <w:t xml:space="preserve"> </w:t>
      </w:r>
      <w:r w:rsidRPr="00A43644">
        <w:rPr>
          <w:sz w:val="28"/>
          <w:szCs w:val="28"/>
        </w:rPr>
        <w:t>г</w:t>
      </w:r>
      <w:r>
        <w:rPr>
          <w:sz w:val="28"/>
          <w:szCs w:val="28"/>
        </w:rPr>
        <w:t>оду</w:t>
      </w:r>
      <w:r w:rsidRPr="00A43644">
        <w:rPr>
          <w:sz w:val="28"/>
          <w:szCs w:val="28"/>
        </w:rPr>
        <w:t xml:space="preserve"> – 0,02, в 2012</w:t>
      </w:r>
      <w:r>
        <w:rPr>
          <w:sz w:val="28"/>
          <w:szCs w:val="28"/>
        </w:rPr>
        <w:t xml:space="preserve"> </w:t>
      </w:r>
      <w:r w:rsidRPr="00A43644">
        <w:rPr>
          <w:sz w:val="28"/>
          <w:szCs w:val="28"/>
        </w:rPr>
        <w:t>г</w:t>
      </w:r>
      <w:r>
        <w:rPr>
          <w:sz w:val="28"/>
          <w:szCs w:val="28"/>
        </w:rPr>
        <w:t>оду</w:t>
      </w:r>
      <w:r w:rsidRPr="00A43644">
        <w:rPr>
          <w:sz w:val="28"/>
          <w:szCs w:val="28"/>
        </w:rPr>
        <w:t xml:space="preserve"> – 0,02, в 2013</w:t>
      </w:r>
      <w:r>
        <w:rPr>
          <w:sz w:val="28"/>
          <w:szCs w:val="28"/>
        </w:rPr>
        <w:t xml:space="preserve"> </w:t>
      </w:r>
      <w:r w:rsidRPr="00A43644">
        <w:rPr>
          <w:sz w:val="28"/>
          <w:szCs w:val="28"/>
        </w:rPr>
        <w:t>г</w:t>
      </w:r>
      <w:r>
        <w:rPr>
          <w:sz w:val="28"/>
          <w:szCs w:val="28"/>
        </w:rPr>
        <w:t>оду</w:t>
      </w:r>
      <w:r w:rsidRPr="00A43644">
        <w:rPr>
          <w:sz w:val="28"/>
          <w:szCs w:val="28"/>
        </w:rPr>
        <w:t xml:space="preserve"> – 0,01. </w:t>
      </w:r>
    </w:p>
    <w:p w:rsidR="00334360" w:rsidRPr="00A43644" w:rsidRDefault="00334360" w:rsidP="00334360">
      <w:pPr>
        <w:pStyle w:val="af2"/>
        <w:tabs>
          <w:tab w:val="left" w:pos="1182"/>
        </w:tabs>
        <w:rPr>
          <w:sz w:val="28"/>
          <w:szCs w:val="28"/>
        </w:rPr>
      </w:pPr>
      <w:r w:rsidRPr="00A43644">
        <w:rPr>
          <w:sz w:val="28"/>
          <w:szCs w:val="28"/>
        </w:rPr>
        <w:tab/>
        <w:t>Доля больных психическими расстройствами, охваченных бригадными методами, увеличи</w:t>
      </w:r>
      <w:r>
        <w:rPr>
          <w:sz w:val="28"/>
          <w:szCs w:val="28"/>
        </w:rPr>
        <w:t>лось</w:t>
      </w:r>
      <w:r w:rsidRPr="00A43644">
        <w:rPr>
          <w:sz w:val="28"/>
          <w:szCs w:val="28"/>
        </w:rPr>
        <w:t>: в 2011</w:t>
      </w:r>
      <w:r>
        <w:rPr>
          <w:sz w:val="28"/>
          <w:szCs w:val="28"/>
        </w:rPr>
        <w:t xml:space="preserve"> </w:t>
      </w:r>
      <w:r w:rsidRPr="00A43644">
        <w:rPr>
          <w:sz w:val="28"/>
          <w:szCs w:val="28"/>
        </w:rPr>
        <w:t>г</w:t>
      </w:r>
      <w:r>
        <w:rPr>
          <w:sz w:val="28"/>
          <w:szCs w:val="28"/>
        </w:rPr>
        <w:t>оду</w:t>
      </w:r>
      <w:r w:rsidRPr="00A43644">
        <w:rPr>
          <w:sz w:val="28"/>
          <w:szCs w:val="28"/>
        </w:rPr>
        <w:t xml:space="preserve"> – 8,6%, в 2012</w:t>
      </w:r>
      <w:r>
        <w:rPr>
          <w:sz w:val="28"/>
          <w:szCs w:val="28"/>
        </w:rPr>
        <w:t xml:space="preserve"> </w:t>
      </w:r>
      <w:r w:rsidRPr="00A43644">
        <w:rPr>
          <w:sz w:val="28"/>
          <w:szCs w:val="28"/>
        </w:rPr>
        <w:t>г</w:t>
      </w:r>
      <w:r>
        <w:rPr>
          <w:sz w:val="28"/>
          <w:szCs w:val="28"/>
        </w:rPr>
        <w:t>оду</w:t>
      </w:r>
      <w:r w:rsidRPr="00A43644">
        <w:rPr>
          <w:sz w:val="28"/>
          <w:szCs w:val="28"/>
        </w:rPr>
        <w:t xml:space="preserve"> – 15,8%, в 2013</w:t>
      </w:r>
      <w:r>
        <w:rPr>
          <w:sz w:val="28"/>
          <w:szCs w:val="28"/>
        </w:rPr>
        <w:t xml:space="preserve"> </w:t>
      </w:r>
      <w:r w:rsidRPr="00A43644">
        <w:rPr>
          <w:sz w:val="28"/>
          <w:szCs w:val="28"/>
        </w:rPr>
        <w:t>г</w:t>
      </w:r>
      <w:r>
        <w:rPr>
          <w:sz w:val="28"/>
          <w:szCs w:val="28"/>
        </w:rPr>
        <w:t>оду</w:t>
      </w:r>
      <w:r w:rsidRPr="00A43644">
        <w:rPr>
          <w:sz w:val="28"/>
          <w:szCs w:val="28"/>
        </w:rPr>
        <w:t xml:space="preserve"> – 18,9%.</w:t>
      </w:r>
    </w:p>
    <w:p w:rsidR="00334360" w:rsidRDefault="00334360" w:rsidP="00334360">
      <w:pPr>
        <w:pStyle w:val="af2"/>
        <w:tabs>
          <w:tab w:val="left" w:pos="1182"/>
        </w:tabs>
        <w:rPr>
          <w:sz w:val="28"/>
          <w:szCs w:val="28"/>
        </w:rPr>
      </w:pPr>
      <w:r w:rsidRPr="00326ADB">
        <w:rPr>
          <w:szCs w:val="24"/>
        </w:rPr>
        <w:tab/>
      </w:r>
      <w:r w:rsidRPr="00A43644">
        <w:rPr>
          <w:sz w:val="28"/>
          <w:szCs w:val="28"/>
        </w:rPr>
        <w:t>Доля больных психическими расстройствами, повторно госпитализированных в течение года, составляет в 2011</w:t>
      </w:r>
      <w:r>
        <w:rPr>
          <w:sz w:val="28"/>
          <w:szCs w:val="28"/>
        </w:rPr>
        <w:t xml:space="preserve"> </w:t>
      </w:r>
      <w:r w:rsidRPr="00A43644">
        <w:rPr>
          <w:sz w:val="28"/>
          <w:szCs w:val="28"/>
        </w:rPr>
        <w:t>г</w:t>
      </w:r>
      <w:r>
        <w:rPr>
          <w:sz w:val="28"/>
          <w:szCs w:val="28"/>
        </w:rPr>
        <w:t>оду</w:t>
      </w:r>
      <w:r w:rsidRPr="00A43644">
        <w:rPr>
          <w:sz w:val="28"/>
          <w:szCs w:val="28"/>
        </w:rPr>
        <w:t xml:space="preserve"> – 31,6%, в 2012</w:t>
      </w:r>
      <w:r>
        <w:rPr>
          <w:sz w:val="28"/>
          <w:szCs w:val="28"/>
        </w:rPr>
        <w:t xml:space="preserve"> </w:t>
      </w:r>
      <w:r w:rsidRPr="00A43644">
        <w:rPr>
          <w:sz w:val="28"/>
          <w:szCs w:val="28"/>
        </w:rPr>
        <w:t>г</w:t>
      </w:r>
      <w:r>
        <w:rPr>
          <w:sz w:val="28"/>
          <w:szCs w:val="28"/>
        </w:rPr>
        <w:t>оду</w:t>
      </w:r>
      <w:r w:rsidRPr="00A43644">
        <w:rPr>
          <w:sz w:val="28"/>
          <w:szCs w:val="28"/>
        </w:rPr>
        <w:t xml:space="preserve"> – 20,4%, в 2013</w:t>
      </w:r>
      <w:r>
        <w:rPr>
          <w:sz w:val="28"/>
          <w:szCs w:val="28"/>
        </w:rPr>
        <w:t xml:space="preserve"> </w:t>
      </w:r>
      <w:r w:rsidRPr="00A43644">
        <w:rPr>
          <w:sz w:val="28"/>
          <w:szCs w:val="28"/>
        </w:rPr>
        <w:t>г</w:t>
      </w:r>
      <w:r>
        <w:rPr>
          <w:sz w:val="28"/>
          <w:szCs w:val="28"/>
        </w:rPr>
        <w:t>оду</w:t>
      </w:r>
      <w:r w:rsidRPr="00A43644">
        <w:rPr>
          <w:sz w:val="28"/>
          <w:szCs w:val="28"/>
        </w:rPr>
        <w:t xml:space="preserve"> – 24,5%.</w:t>
      </w:r>
    </w:p>
    <w:p w:rsidR="00334360" w:rsidRPr="00326ADB" w:rsidRDefault="00334360" w:rsidP="00334360">
      <w:pPr>
        <w:pStyle w:val="af2"/>
        <w:tabs>
          <w:tab w:val="left" w:pos="1182"/>
        </w:tabs>
        <w:rPr>
          <w:szCs w:val="24"/>
        </w:rPr>
      </w:pPr>
      <w:r w:rsidRPr="00A43644">
        <w:rPr>
          <w:sz w:val="28"/>
          <w:szCs w:val="28"/>
        </w:rPr>
        <w:lastRenderedPageBreak/>
        <w:tab/>
      </w:r>
    </w:p>
    <w:p w:rsidR="00334360" w:rsidRPr="0006544A" w:rsidRDefault="00334360" w:rsidP="00334360">
      <w:pPr>
        <w:ind w:firstLine="708"/>
        <w:jc w:val="both"/>
        <w:rPr>
          <w:sz w:val="28"/>
          <w:szCs w:val="28"/>
        </w:rPr>
      </w:pPr>
      <w:r w:rsidRPr="0006544A">
        <w:rPr>
          <w:sz w:val="28"/>
          <w:szCs w:val="28"/>
        </w:rPr>
        <w:t xml:space="preserve">Проблема распространения </w:t>
      </w:r>
      <w:r w:rsidRPr="0006544A">
        <w:rPr>
          <w:b/>
          <w:sz w:val="28"/>
          <w:szCs w:val="28"/>
        </w:rPr>
        <w:t>ВИЧ-инфекции</w:t>
      </w:r>
      <w:r w:rsidRPr="0006544A">
        <w:rPr>
          <w:sz w:val="28"/>
          <w:szCs w:val="28"/>
        </w:rPr>
        <w:t xml:space="preserve"> является актуальной для Камчатского края, причем эпидемическая ситуация по ВИЧ-инфекции перестала быть проблемой отдельной территории края, так как случаи ВИЧ-инфекции регистрируются  практически во всех муниципальных образованиях.</w:t>
      </w:r>
    </w:p>
    <w:p w:rsidR="00334360" w:rsidRPr="0006544A" w:rsidRDefault="00334360" w:rsidP="00334360">
      <w:pPr>
        <w:ind w:firstLine="708"/>
        <w:jc w:val="both"/>
        <w:rPr>
          <w:sz w:val="28"/>
          <w:szCs w:val="28"/>
        </w:rPr>
      </w:pPr>
      <w:r w:rsidRPr="0006544A">
        <w:rPr>
          <w:sz w:val="28"/>
          <w:szCs w:val="28"/>
        </w:rPr>
        <w:t xml:space="preserve">За весь период наблюдения (1987 – 2013 годы) в </w:t>
      </w:r>
      <w:proofErr w:type="gramStart"/>
      <w:r w:rsidRPr="0006544A">
        <w:rPr>
          <w:sz w:val="28"/>
          <w:szCs w:val="28"/>
        </w:rPr>
        <w:t>Камчатском</w:t>
      </w:r>
      <w:proofErr w:type="gramEnd"/>
      <w:r w:rsidRPr="0006544A">
        <w:rPr>
          <w:sz w:val="28"/>
          <w:szCs w:val="28"/>
        </w:rPr>
        <w:t xml:space="preserve"> крае всего зарегистрировано  284 случая ВИЧ-инфекции.</w:t>
      </w:r>
    </w:p>
    <w:p w:rsidR="00334360" w:rsidRPr="00A43644" w:rsidRDefault="00334360" w:rsidP="00334360">
      <w:pPr>
        <w:ind w:firstLine="708"/>
        <w:jc w:val="both"/>
        <w:rPr>
          <w:sz w:val="28"/>
          <w:szCs w:val="28"/>
        </w:rPr>
      </w:pPr>
      <w:r w:rsidRPr="0006544A">
        <w:rPr>
          <w:sz w:val="28"/>
          <w:szCs w:val="28"/>
        </w:rPr>
        <w:t xml:space="preserve">В 2011-2013 годах выявлено - 126 ВИЧ-инфицированных, в том числе 22 иностранных гражданина. Показатель заболеваемости составил в 2013 году - 11,5 на 100 тыс. населения, в 2012 году -  13,1 на 100 тыс. населения, в 2011 году - 14,7 на 100 тыс. населения (таблица </w:t>
      </w:r>
      <w:r>
        <w:rPr>
          <w:sz w:val="28"/>
          <w:szCs w:val="28"/>
        </w:rPr>
        <w:t>9</w:t>
      </w:r>
      <w:r w:rsidRPr="0006544A">
        <w:rPr>
          <w:sz w:val="28"/>
          <w:szCs w:val="28"/>
        </w:rPr>
        <w:t>).</w:t>
      </w:r>
    </w:p>
    <w:p w:rsidR="00334360" w:rsidRPr="006D2B86" w:rsidRDefault="00334360" w:rsidP="00334360">
      <w:pPr>
        <w:ind w:firstLine="709"/>
        <w:jc w:val="right"/>
        <w:rPr>
          <w:sz w:val="22"/>
          <w:szCs w:val="22"/>
        </w:rPr>
      </w:pPr>
      <w:r>
        <w:rPr>
          <w:color w:val="000000"/>
          <w:sz w:val="28"/>
          <w:szCs w:val="28"/>
        </w:rPr>
        <w:tab/>
      </w:r>
      <w:r>
        <w:rPr>
          <w:color w:val="000000"/>
          <w:sz w:val="28"/>
          <w:szCs w:val="28"/>
        </w:rPr>
        <w:tab/>
      </w:r>
    </w:p>
    <w:p w:rsidR="00334360" w:rsidRPr="0006544A" w:rsidRDefault="00334360" w:rsidP="00334360">
      <w:pPr>
        <w:overflowPunct w:val="0"/>
        <w:autoSpaceDE w:val="0"/>
        <w:autoSpaceDN w:val="0"/>
        <w:adjustRightInd w:val="0"/>
        <w:ind w:firstLine="709"/>
        <w:jc w:val="both"/>
        <w:textAlignment w:val="baseline"/>
      </w:pPr>
      <w:r w:rsidRPr="0006544A">
        <w:t xml:space="preserve">Таблица </w:t>
      </w:r>
      <w:r>
        <w:t>9</w:t>
      </w:r>
      <w:r w:rsidRPr="0006544A">
        <w:t xml:space="preserve"> - Заболеваемость ВИЧ – инфекцией  в Камчатском крае  </w:t>
      </w:r>
    </w:p>
    <w:tbl>
      <w:tblPr>
        <w:tblW w:w="9765"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1"/>
        <w:gridCol w:w="1559"/>
        <w:gridCol w:w="1418"/>
        <w:gridCol w:w="1417"/>
      </w:tblGrid>
      <w:tr w:rsidR="00334360" w:rsidRPr="0006544A" w:rsidTr="00921343">
        <w:trPr>
          <w:cantSplit/>
          <w:trHeight w:val="288"/>
          <w:jc w:val="center"/>
        </w:trPr>
        <w:tc>
          <w:tcPr>
            <w:tcW w:w="5371" w:type="dxa"/>
            <w:vAlign w:val="center"/>
          </w:tcPr>
          <w:p w:rsidR="00334360" w:rsidRPr="0006544A" w:rsidRDefault="00334360" w:rsidP="00921343">
            <w:pPr>
              <w:jc w:val="both"/>
            </w:pPr>
            <w:r w:rsidRPr="0006544A">
              <w:t>Нозологическая форма</w:t>
            </w:r>
          </w:p>
        </w:tc>
        <w:tc>
          <w:tcPr>
            <w:tcW w:w="1559" w:type="dxa"/>
          </w:tcPr>
          <w:p w:rsidR="00334360" w:rsidRPr="0006544A" w:rsidRDefault="00334360" w:rsidP="00921343">
            <w:pPr>
              <w:jc w:val="both"/>
              <w:outlineLvl w:val="5"/>
              <w:rPr>
                <w:bCs/>
              </w:rPr>
            </w:pPr>
            <w:r w:rsidRPr="0006544A">
              <w:rPr>
                <w:bCs/>
              </w:rPr>
              <w:t>2011 год</w:t>
            </w:r>
          </w:p>
        </w:tc>
        <w:tc>
          <w:tcPr>
            <w:tcW w:w="1418" w:type="dxa"/>
          </w:tcPr>
          <w:p w:rsidR="00334360" w:rsidRPr="0006544A" w:rsidRDefault="00334360" w:rsidP="00921343">
            <w:pPr>
              <w:jc w:val="both"/>
              <w:outlineLvl w:val="5"/>
              <w:rPr>
                <w:bCs/>
              </w:rPr>
            </w:pPr>
            <w:r w:rsidRPr="0006544A">
              <w:rPr>
                <w:bCs/>
              </w:rPr>
              <w:t>2012 год</w:t>
            </w:r>
          </w:p>
        </w:tc>
        <w:tc>
          <w:tcPr>
            <w:tcW w:w="1417" w:type="dxa"/>
          </w:tcPr>
          <w:p w:rsidR="00334360" w:rsidRPr="0006544A" w:rsidRDefault="00334360" w:rsidP="00921343">
            <w:pPr>
              <w:jc w:val="both"/>
              <w:outlineLvl w:val="5"/>
              <w:rPr>
                <w:bCs/>
              </w:rPr>
            </w:pPr>
            <w:r w:rsidRPr="0006544A">
              <w:rPr>
                <w:bCs/>
              </w:rPr>
              <w:t>2013 год</w:t>
            </w:r>
          </w:p>
        </w:tc>
      </w:tr>
      <w:tr w:rsidR="00334360" w:rsidRPr="0006544A" w:rsidTr="00921343">
        <w:trPr>
          <w:cantSplit/>
          <w:jc w:val="center"/>
        </w:trPr>
        <w:tc>
          <w:tcPr>
            <w:tcW w:w="5371" w:type="dxa"/>
            <w:vAlign w:val="center"/>
          </w:tcPr>
          <w:p w:rsidR="00334360" w:rsidRPr="0006544A" w:rsidRDefault="00334360" w:rsidP="00921343">
            <w:pPr>
              <w:jc w:val="both"/>
            </w:pPr>
            <w:r w:rsidRPr="0006544A">
              <w:t>ВИЧ-инфекция</w:t>
            </w:r>
          </w:p>
        </w:tc>
        <w:tc>
          <w:tcPr>
            <w:tcW w:w="1559" w:type="dxa"/>
            <w:vAlign w:val="center"/>
          </w:tcPr>
          <w:p w:rsidR="00334360" w:rsidRPr="0006544A" w:rsidRDefault="00334360" w:rsidP="00921343">
            <w:pPr>
              <w:jc w:val="both"/>
            </w:pPr>
            <w:r w:rsidRPr="0006544A">
              <w:t>47</w:t>
            </w:r>
          </w:p>
        </w:tc>
        <w:tc>
          <w:tcPr>
            <w:tcW w:w="1418" w:type="dxa"/>
          </w:tcPr>
          <w:p w:rsidR="00334360" w:rsidRPr="0006544A" w:rsidRDefault="00334360" w:rsidP="00921343">
            <w:pPr>
              <w:jc w:val="both"/>
            </w:pPr>
            <w:r w:rsidRPr="0006544A">
              <w:t>42</w:t>
            </w:r>
          </w:p>
        </w:tc>
        <w:tc>
          <w:tcPr>
            <w:tcW w:w="1417" w:type="dxa"/>
          </w:tcPr>
          <w:p w:rsidR="00334360" w:rsidRPr="0006544A" w:rsidRDefault="00334360" w:rsidP="00921343">
            <w:pPr>
              <w:jc w:val="both"/>
            </w:pPr>
            <w:r w:rsidRPr="0006544A">
              <w:t>37</w:t>
            </w:r>
          </w:p>
        </w:tc>
      </w:tr>
      <w:tr w:rsidR="00334360" w:rsidRPr="0006544A" w:rsidTr="00921343">
        <w:trPr>
          <w:cantSplit/>
          <w:jc w:val="center"/>
        </w:trPr>
        <w:tc>
          <w:tcPr>
            <w:tcW w:w="5371" w:type="dxa"/>
            <w:vAlign w:val="center"/>
          </w:tcPr>
          <w:p w:rsidR="00334360" w:rsidRPr="0006544A" w:rsidRDefault="00334360" w:rsidP="00921343">
            <w:pPr>
              <w:jc w:val="both"/>
            </w:pPr>
            <w:r w:rsidRPr="0006544A">
              <w:t xml:space="preserve">Показатель по краю на 100 тыс. населения </w:t>
            </w:r>
          </w:p>
        </w:tc>
        <w:tc>
          <w:tcPr>
            <w:tcW w:w="1559" w:type="dxa"/>
            <w:vAlign w:val="center"/>
          </w:tcPr>
          <w:p w:rsidR="00334360" w:rsidRPr="0006544A" w:rsidRDefault="00334360" w:rsidP="00921343">
            <w:pPr>
              <w:jc w:val="both"/>
            </w:pPr>
            <w:r w:rsidRPr="0006544A">
              <w:t>14,7</w:t>
            </w:r>
          </w:p>
        </w:tc>
        <w:tc>
          <w:tcPr>
            <w:tcW w:w="1418" w:type="dxa"/>
          </w:tcPr>
          <w:p w:rsidR="00334360" w:rsidRPr="0006544A" w:rsidRDefault="00334360" w:rsidP="00921343">
            <w:pPr>
              <w:jc w:val="both"/>
            </w:pPr>
            <w:r w:rsidRPr="0006544A">
              <w:rPr>
                <w:color w:val="000000"/>
              </w:rPr>
              <w:t>13,1</w:t>
            </w:r>
          </w:p>
        </w:tc>
        <w:tc>
          <w:tcPr>
            <w:tcW w:w="1417" w:type="dxa"/>
          </w:tcPr>
          <w:p w:rsidR="00334360" w:rsidRPr="0006544A" w:rsidRDefault="00334360" w:rsidP="00921343">
            <w:pPr>
              <w:jc w:val="both"/>
            </w:pPr>
            <w:r w:rsidRPr="0006544A">
              <w:t>11,5</w:t>
            </w:r>
          </w:p>
        </w:tc>
      </w:tr>
      <w:tr w:rsidR="00334360" w:rsidRPr="0006544A" w:rsidTr="00921343">
        <w:trPr>
          <w:cantSplit/>
          <w:jc w:val="center"/>
        </w:trPr>
        <w:tc>
          <w:tcPr>
            <w:tcW w:w="5371" w:type="dxa"/>
            <w:vAlign w:val="center"/>
          </w:tcPr>
          <w:p w:rsidR="00334360" w:rsidRPr="0006544A" w:rsidRDefault="00334360" w:rsidP="00921343">
            <w:pPr>
              <w:jc w:val="both"/>
            </w:pPr>
            <w:r w:rsidRPr="0006544A">
              <w:t xml:space="preserve">Рост, снижение краевых показателей в </w:t>
            </w:r>
            <w:proofErr w:type="gramStart"/>
            <w:r w:rsidRPr="0006544A">
              <w:t>сравнении</w:t>
            </w:r>
            <w:proofErr w:type="gramEnd"/>
            <w:r w:rsidRPr="0006544A">
              <w:t xml:space="preserve">  с предыдущим годом</w:t>
            </w:r>
          </w:p>
        </w:tc>
        <w:tc>
          <w:tcPr>
            <w:tcW w:w="1559" w:type="dxa"/>
            <w:vAlign w:val="center"/>
          </w:tcPr>
          <w:p w:rsidR="00334360" w:rsidRPr="0006544A" w:rsidRDefault="00334360" w:rsidP="00921343">
            <w:pPr>
              <w:jc w:val="both"/>
            </w:pPr>
            <w:r w:rsidRPr="0006544A">
              <w:t>+2 раза</w:t>
            </w:r>
          </w:p>
        </w:tc>
        <w:tc>
          <w:tcPr>
            <w:tcW w:w="1418" w:type="dxa"/>
          </w:tcPr>
          <w:p w:rsidR="00334360" w:rsidRPr="0006544A" w:rsidRDefault="00334360" w:rsidP="00921343">
            <w:pPr>
              <w:jc w:val="both"/>
            </w:pPr>
            <w:r w:rsidRPr="0006544A">
              <w:t>-10,9%</w:t>
            </w:r>
          </w:p>
        </w:tc>
        <w:tc>
          <w:tcPr>
            <w:tcW w:w="1417" w:type="dxa"/>
          </w:tcPr>
          <w:p w:rsidR="00334360" w:rsidRPr="0006544A" w:rsidRDefault="00334360" w:rsidP="00921343">
            <w:pPr>
              <w:jc w:val="both"/>
            </w:pPr>
            <w:r w:rsidRPr="0006544A">
              <w:t>-12,2%</w:t>
            </w:r>
          </w:p>
        </w:tc>
      </w:tr>
      <w:tr w:rsidR="00334360" w:rsidRPr="0006544A" w:rsidTr="00921343">
        <w:trPr>
          <w:cantSplit/>
          <w:jc w:val="center"/>
        </w:trPr>
        <w:tc>
          <w:tcPr>
            <w:tcW w:w="5371" w:type="dxa"/>
            <w:vAlign w:val="center"/>
          </w:tcPr>
          <w:p w:rsidR="00334360" w:rsidRPr="0006544A" w:rsidRDefault="00334360" w:rsidP="00921343">
            <w:r w:rsidRPr="0006544A">
              <w:t>Показатель  по РФ на 100 тыс. населения</w:t>
            </w:r>
          </w:p>
        </w:tc>
        <w:tc>
          <w:tcPr>
            <w:tcW w:w="1559" w:type="dxa"/>
          </w:tcPr>
          <w:p w:rsidR="00334360" w:rsidRPr="0006544A" w:rsidRDefault="00334360" w:rsidP="00921343">
            <w:pPr>
              <w:jc w:val="center"/>
            </w:pPr>
            <w:r w:rsidRPr="0006544A">
              <w:t>37,2</w:t>
            </w:r>
          </w:p>
        </w:tc>
        <w:tc>
          <w:tcPr>
            <w:tcW w:w="1418" w:type="dxa"/>
          </w:tcPr>
          <w:p w:rsidR="00334360" w:rsidRPr="0006544A" w:rsidRDefault="00334360" w:rsidP="00921343">
            <w:pPr>
              <w:jc w:val="center"/>
            </w:pPr>
            <w:r w:rsidRPr="0006544A">
              <w:t xml:space="preserve">40,7 </w:t>
            </w:r>
          </w:p>
        </w:tc>
        <w:tc>
          <w:tcPr>
            <w:tcW w:w="1417" w:type="dxa"/>
          </w:tcPr>
          <w:p w:rsidR="00334360" w:rsidRPr="0006544A" w:rsidRDefault="00334360" w:rsidP="00921343">
            <w:pPr>
              <w:jc w:val="center"/>
            </w:pPr>
            <w:r w:rsidRPr="0006544A">
              <w:t>47,1</w:t>
            </w:r>
          </w:p>
        </w:tc>
      </w:tr>
      <w:tr w:rsidR="00334360" w:rsidRPr="0006544A" w:rsidTr="00921343">
        <w:trPr>
          <w:cantSplit/>
          <w:jc w:val="center"/>
        </w:trPr>
        <w:tc>
          <w:tcPr>
            <w:tcW w:w="5371" w:type="dxa"/>
            <w:vAlign w:val="center"/>
          </w:tcPr>
          <w:p w:rsidR="00334360" w:rsidRPr="0006544A" w:rsidRDefault="00334360" w:rsidP="00921343">
            <w:r w:rsidRPr="0006544A">
              <w:t xml:space="preserve">Ниже показателей РФ </w:t>
            </w:r>
          </w:p>
        </w:tc>
        <w:tc>
          <w:tcPr>
            <w:tcW w:w="1559" w:type="dxa"/>
            <w:vAlign w:val="center"/>
          </w:tcPr>
          <w:p w:rsidR="00334360" w:rsidRPr="0006544A" w:rsidRDefault="00334360" w:rsidP="00921343">
            <w:pPr>
              <w:jc w:val="center"/>
            </w:pPr>
            <w:r w:rsidRPr="0006544A">
              <w:t>-2,5 раза</w:t>
            </w:r>
          </w:p>
        </w:tc>
        <w:tc>
          <w:tcPr>
            <w:tcW w:w="1418" w:type="dxa"/>
          </w:tcPr>
          <w:p w:rsidR="00334360" w:rsidRPr="0006544A" w:rsidRDefault="00334360" w:rsidP="00921343">
            <w:pPr>
              <w:jc w:val="center"/>
            </w:pPr>
            <w:r w:rsidRPr="0006544A">
              <w:t>-3,1 раза</w:t>
            </w:r>
          </w:p>
        </w:tc>
        <w:tc>
          <w:tcPr>
            <w:tcW w:w="1417" w:type="dxa"/>
          </w:tcPr>
          <w:p w:rsidR="00334360" w:rsidRPr="0006544A" w:rsidRDefault="00334360" w:rsidP="00921343">
            <w:pPr>
              <w:jc w:val="center"/>
            </w:pPr>
            <w:r w:rsidRPr="0006544A">
              <w:t>-4,1 раза</w:t>
            </w:r>
          </w:p>
        </w:tc>
      </w:tr>
      <w:tr w:rsidR="00334360" w:rsidRPr="0006544A" w:rsidTr="00921343">
        <w:trPr>
          <w:cantSplit/>
          <w:jc w:val="center"/>
        </w:trPr>
        <w:tc>
          <w:tcPr>
            <w:tcW w:w="5371" w:type="dxa"/>
            <w:vAlign w:val="center"/>
          </w:tcPr>
          <w:p w:rsidR="00334360" w:rsidRPr="0006544A" w:rsidRDefault="00334360" w:rsidP="00921343">
            <w:r w:rsidRPr="0006544A">
              <w:t>Показатель по Д</w:t>
            </w:r>
            <w:r>
              <w:t>В</w:t>
            </w:r>
            <w:r w:rsidRPr="0006544A">
              <w:t>ФО на 100 тыс. населения</w:t>
            </w:r>
          </w:p>
        </w:tc>
        <w:tc>
          <w:tcPr>
            <w:tcW w:w="1559" w:type="dxa"/>
            <w:vAlign w:val="center"/>
          </w:tcPr>
          <w:p w:rsidR="00334360" w:rsidRPr="0006544A" w:rsidRDefault="00334360" w:rsidP="00921343">
            <w:pPr>
              <w:jc w:val="center"/>
            </w:pPr>
            <w:r w:rsidRPr="0006544A">
              <w:t>18,5</w:t>
            </w:r>
          </w:p>
        </w:tc>
        <w:tc>
          <w:tcPr>
            <w:tcW w:w="1418" w:type="dxa"/>
          </w:tcPr>
          <w:p w:rsidR="00334360" w:rsidRPr="0006544A" w:rsidRDefault="00334360" w:rsidP="00921343">
            <w:pPr>
              <w:jc w:val="center"/>
            </w:pPr>
            <w:r w:rsidRPr="0006544A">
              <w:t>25,3</w:t>
            </w:r>
          </w:p>
        </w:tc>
        <w:tc>
          <w:tcPr>
            <w:tcW w:w="1417" w:type="dxa"/>
          </w:tcPr>
          <w:p w:rsidR="00334360" w:rsidRPr="0006544A" w:rsidRDefault="00334360" w:rsidP="00921343">
            <w:pPr>
              <w:jc w:val="center"/>
            </w:pPr>
          </w:p>
        </w:tc>
      </w:tr>
      <w:tr w:rsidR="00334360" w:rsidRPr="0006544A" w:rsidTr="00921343">
        <w:trPr>
          <w:cantSplit/>
          <w:jc w:val="center"/>
        </w:trPr>
        <w:tc>
          <w:tcPr>
            <w:tcW w:w="5371" w:type="dxa"/>
            <w:vAlign w:val="center"/>
          </w:tcPr>
          <w:p w:rsidR="00334360" w:rsidRPr="0006544A" w:rsidRDefault="00334360" w:rsidP="00921343">
            <w:r w:rsidRPr="0006544A">
              <w:t>Рост, снижение показателей по Д</w:t>
            </w:r>
            <w:r>
              <w:t>В</w:t>
            </w:r>
            <w:r w:rsidRPr="0006544A">
              <w:t>ФО</w:t>
            </w:r>
          </w:p>
        </w:tc>
        <w:tc>
          <w:tcPr>
            <w:tcW w:w="1559" w:type="dxa"/>
            <w:vAlign w:val="center"/>
          </w:tcPr>
          <w:p w:rsidR="00334360" w:rsidRPr="0006544A" w:rsidRDefault="00334360" w:rsidP="00921343">
            <w:pPr>
              <w:jc w:val="center"/>
            </w:pPr>
            <w:r w:rsidRPr="0006544A">
              <w:t>-20,5%</w:t>
            </w:r>
          </w:p>
        </w:tc>
        <w:tc>
          <w:tcPr>
            <w:tcW w:w="1418" w:type="dxa"/>
          </w:tcPr>
          <w:p w:rsidR="00334360" w:rsidRPr="0006544A" w:rsidRDefault="00334360" w:rsidP="00921343">
            <w:pPr>
              <w:jc w:val="center"/>
            </w:pPr>
            <w:r w:rsidRPr="0006544A">
              <w:t>-52,9%</w:t>
            </w:r>
          </w:p>
        </w:tc>
        <w:tc>
          <w:tcPr>
            <w:tcW w:w="1417" w:type="dxa"/>
          </w:tcPr>
          <w:p w:rsidR="00334360" w:rsidRPr="0006544A" w:rsidRDefault="00334360" w:rsidP="00921343">
            <w:pPr>
              <w:jc w:val="center"/>
            </w:pPr>
          </w:p>
        </w:tc>
      </w:tr>
    </w:tbl>
    <w:p w:rsidR="00334360" w:rsidRDefault="00334360" w:rsidP="00334360">
      <w:pPr>
        <w:jc w:val="both"/>
      </w:pPr>
      <w:r w:rsidRPr="006D2B86">
        <w:tab/>
      </w:r>
    </w:p>
    <w:p w:rsidR="00334360" w:rsidRPr="00A43644" w:rsidRDefault="00334360" w:rsidP="00334360">
      <w:pPr>
        <w:ind w:firstLine="708"/>
        <w:jc w:val="both"/>
        <w:rPr>
          <w:sz w:val="28"/>
          <w:szCs w:val="28"/>
        </w:rPr>
      </w:pPr>
      <w:r>
        <w:rPr>
          <w:sz w:val="28"/>
          <w:szCs w:val="28"/>
        </w:rPr>
        <w:t>З</w:t>
      </w:r>
      <w:r w:rsidRPr="00A43644">
        <w:rPr>
          <w:sz w:val="28"/>
          <w:szCs w:val="28"/>
        </w:rPr>
        <w:t xml:space="preserve">аболеваемость </w:t>
      </w:r>
      <w:r w:rsidRPr="0006544A">
        <w:rPr>
          <w:sz w:val="28"/>
          <w:szCs w:val="28"/>
        </w:rPr>
        <w:t xml:space="preserve">ВИЧ-инфекцией </w:t>
      </w:r>
      <w:r w:rsidRPr="00A43644">
        <w:rPr>
          <w:sz w:val="28"/>
          <w:szCs w:val="28"/>
        </w:rPr>
        <w:t xml:space="preserve">2013 года </w:t>
      </w:r>
      <w:r>
        <w:rPr>
          <w:sz w:val="28"/>
          <w:szCs w:val="28"/>
        </w:rPr>
        <w:t>ниже</w:t>
      </w:r>
      <w:r w:rsidRPr="00A43644">
        <w:rPr>
          <w:sz w:val="28"/>
          <w:szCs w:val="28"/>
        </w:rPr>
        <w:t xml:space="preserve"> </w:t>
      </w:r>
      <w:r>
        <w:rPr>
          <w:sz w:val="28"/>
          <w:szCs w:val="28"/>
        </w:rPr>
        <w:t>показателя</w:t>
      </w:r>
      <w:r w:rsidRPr="00A43644">
        <w:rPr>
          <w:sz w:val="28"/>
          <w:szCs w:val="28"/>
        </w:rPr>
        <w:t xml:space="preserve"> 2012 </w:t>
      </w:r>
      <w:r>
        <w:rPr>
          <w:sz w:val="28"/>
          <w:szCs w:val="28"/>
        </w:rPr>
        <w:t xml:space="preserve">года </w:t>
      </w:r>
      <w:r w:rsidRPr="00A43644">
        <w:rPr>
          <w:sz w:val="28"/>
          <w:szCs w:val="28"/>
        </w:rPr>
        <w:t>на 12,2%</w:t>
      </w:r>
      <w:r>
        <w:rPr>
          <w:sz w:val="28"/>
          <w:szCs w:val="28"/>
        </w:rPr>
        <w:t xml:space="preserve"> и</w:t>
      </w:r>
      <w:r w:rsidRPr="00A43644">
        <w:rPr>
          <w:sz w:val="28"/>
          <w:szCs w:val="28"/>
        </w:rPr>
        <w:t xml:space="preserve"> среднероссийск</w:t>
      </w:r>
      <w:r>
        <w:rPr>
          <w:sz w:val="28"/>
          <w:szCs w:val="28"/>
        </w:rPr>
        <w:t>ого</w:t>
      </w:r>
      <w:r w:rsidRPr="00A43644">
        <w:rPr>
          <w:sz w:val="28"/>
          <w:szCs w:val="28"/>
        </w:rPr>
        <w:t xml:space="preserve"> показателя в 4,1 раза (2013 год). </w:t>
      </w:r>
    </w:p>
    <w:p w:rsidR="00334360" w:rsidRPr="00A43644" w:rsidRDefault="00334360" w:rsidP="00334360">
      <w:pPr>
        <w:jc w:val="both"/>
        <w:rPr>
          <w:sz w:val="28"/>
          <w:szCs w:val="28"/>
        </w:rPr>
      </w:pPr>
      <w:r w:rsidRPr="00A43644">
        <w:rPr>
          <w:sz w:val="28"/>
          <w:szCs w:val="28"/>
        </w:rPr>
        <w:tab/>
        <w:t>Пораженность ВИЧ-инфекцией на 31.12.20</w:t>
      </w:r>
      <w:r>
        <w:rPr>
          <w:sz w:val="28"/>
          <w:szCs w:val="28"/>
        </w:rPr>
        <w:t xml:space="preserve">13 </w:t>
      </w:r>
      <w:r w:rsidRPr="00A43644">
        <w:rPr>
          <w:sz w:val="28"/>
          <w:szCs w:val="28"/>
        </w:rPr>
        <w:t xml:space="preserve"> составляла 67,3 </w:t>
      </w:r>
      <w:r>
        <w:rPr>
          <w:sz w:val="28"/>
          <w:szCs w:val="28"/>
        </w:rPr>
        <w:t xml:space="preserve">на </w:t>
      </w:r>
      <w:r w:rsidRPr="00A43644">
        <w:rPr>
          <w:sz w:val="28"/>
          <w:szCs w:val="28"/>
        </w:rPr>
        <w:t xml:space="preserve">100 тыс. населения РФ и </w:t>
      </w:r>
      <w:r>
        <w:rPr>
          <w:sz w:val="28"/>
          <w:szCs w:val="28"/>
        </w:rPr>
        <w:t>выросла</w:t>
      </w:r>
      <w:r w:rsidRPr="00A43644">
        <w:rPr>
          <w:sz w:val="28"/>
          <w:szCs w:val="28"/>
        </w:rPr>
        <w:t xml:space="preserve"> по сравнению с 2012 годом на 6%.</w:t>
      </w:r>
    </w:p>
    <w:p w:rsidR="00334360" w:rsidRPr="00A43644" w:rsidRDefault="00334360" w:rsidP="00334360">
      <w:pPr>
        <w:ind w:firstLine="708"/>
        <w:jc w:val="both"/>
        <w:rPr>
          <w:sz w:val="28"/>
          <w:szCs w:val="28"/>
        </w:rPr>
      </w:pPr>
      <w:r w:rsidRPr="00A43644">
        <w:rPr>
          <w:sz w:val="28"/>
          <w:szCs w:val="28"/>
        </w:rPr>
        <w:t xml:space="preserve">За весь период наблюдения в </w:t>
      </w:r>
      <w:proofErr w:type="gramStart"/>
      <w:r w:rsidRPr="00A43644">
        <w:rPr>
          <w:sz w:val="28"/>
          <w:szCs w:val="28"/>
        </w:rPr>
        <w:t>Камчатском</w:t>
      </w:r>
      <w:proofErr w:type="gramEnd"/>
      <w:r w:rsidRPr="00A43644">
        <w:rPr>
          <w:sz w:val="28"/>
          <w:szCs w:val="28"/>
        </w:rPr>
        <w:t xml:space="preserve"> крае умерло по разным причинам 38 ВИЧ-инфицированных (13% от числа зарегистрированных), из них в 2013 году – 9 чел</w:t>
      </w:r>
      <w:r>
        <w:rPr>
          <w:sz w:val="28"/>
          <w:szCs w:val="28"/>
        </w:rPr>
        <w:t>овек.</w:t>
      </w:r>
      <w:r w:rsidRPr="00A43644">
        <w:rPr>
          <w:sz w:val="28"/>
          <w:szCs w:val="28"/>
        </w:rPr>
        <w:t xml:space="preserve"> </w:t>
      </w:r>
    </w:p>
    <w:p w:rsidR="00334360" w:rsidRPr="00A43644" w:rsidRDefault="00334360" w:rsidP="00334360">
      <w:pPr>
        <w:ind w:firstLine="720"/>
        <w:jc w:val="both"/>
        <w:rPr>
          <w:sz w:val="28"/>
          <w:szCs w:val="28"/>
        </w:rPr>
      </w:pPr>
      <w:r w:rsidRPr="00A43644">
        <w:rPr>
          <w:sz w:val="28"/>
          <w:szCs w:val="28"/>
        </w:rPr>
        <w:t>В 2011-2013 годах наиболее часто заражение происходит на территории края – 77%, что говорит о распространении ВИЧ-инфекции среди  населения  Камчатского края</w:t>
      </w:r>
      <w:r>
        <w:rPr>
          <w:sz w:val="28"/>
          <w:szCs w:val="28"/>
        </w:rPr>
        <w:t>;</w:t>
      </w:r>
      <w:r w:rsidRPr="00A43644">
        <w:rPr>
          <w:sz w:val="28"/>
          <w:szCs w:val="28"/>
        </w:rPr>
        <w:t xml:space="preserve"> 17,5% ВИЧ-инфицированных заразились в странах ближнего зарубежья, 5,6% ВИЧ-инфицированных заразились в городах России. </w:t>
      </w:r>
      <w:r>
        <w:rPr>
          <w:sz w:val="28"/>
          <w:szCs w:val="28"/>
        </w:rPr>
        <w:t>Н</w:t>
      </w:r>
      <w:r w:rsidRPr="00A43644">
        <w:rPr>
          <w:sz w:val="28"/>
          <w:szCs w:val="28"/>
        </w:rPr>
        <w:t xml:space="preserve">аибольшее число ВИЧ-инфицированных регистрируется в </w:t>
      </w:r>
      <w:proofErr w:type="spellStart"/>
      <w:r w:rsidRPr="00A43644">
        <w:rPr>
          <w:sz w:val="28"/>
          <w:szCs w:val="28"/>
        </w:rPr>
        <w:t>г</w:t>
      </w:r>
      <w:proofErr w:type="gramStart"/>
      <w:r w:rsidRPr="00A43644">
        <w:rPr>
          <w:sz w:val="28"/>
          <w:szCs w:val="28"/>
        </w:rPr>
        <w:t>.П</w:t>
      </w:r>
      <w:proofErr w:type="gramEnd"/>
      <w:r w:rsidRPr="00A43644">
        <w:rPr>
          <w:sz w:val="28"/>
          <w:szCs w:val="28"/>
        </w:rPr>
        <w:t>етропавловске</w:t>
      </w:r>
      <w:proofErr w:type="spellEnd"/>
      <w:r w:rsidRPr="00A43644">
        <w:rPr>
          <w:sz w:val="28"/>
          <w:szCs w:val="28"/>
        </w:rPr>
        <w:t xml:space="preserve">-Камчатском – 56,3%. </w:t>
      </w:r>
    </w:p>
    <w:p w:rsidR="00334360" w:rsidRPr="00A43644" w:rsidRDefault="00334360" w:rsidP="00334360">
      <w:pPr>
        <w:ind w:firstLine="708"/>
        <w:jc w:val="both"/>
        <w:rPr>
          <w:sz w:val="28"/>
          <w:szCs w:val="28"/>
        </w:rPr>
      </w:pPr>
      <w:r w:rsidRPr="00A43644">
        <w:rPr>
          <w:sz w:val="28"/>
          <w:szCs w:val="28"/>
        </w:rPr>
        <w:t>В Камчатском крае ВИЧ-инфекция поражает преимущественно молодое население, вместе с тем</w:t>
      </w:r>
      <w:r>
        <w:rPr>
          <w:sz w:val="28"/>
          <w:szCs w:val="28"/>
        </w:rPr>
        <w:t xml:space="preserve">, </w:t>
      </w:r>
      <w:r w:rsidRPr="00A43644">
        <w:rPr>
          <w:sz w:val="28"/>
          <w:szCs w:val="28"/>
        </w:rPr>
        <w:t xml:space="preserve"> отмечается тенденция вовлечения в </w:t>
      </w:r>
      <w:proofErr w:type="spellStart"/>
      <w:r w:rsidRPr="00A43644">
        <w:rPr>
          <w:sz w:val="28"/>
          <w:szCs w:val="28"/>
        </w:rPr>
        <w:t>эпидпроцесс</w:t>
      </w:r>
      <w:proofErr w:type="spellEnd"/>
      <w:r w:rsidRPr="00A43644">
        <w:rPr>
          <w:sz w:val="28"/>
          <w:szCs w:val="28"/>
        </w:rPr>
        <w:t xml:space="preserve"> и</w:t>
      </w:r>
      <w:r>
        <w:rPr>
          <w:sz w:val="28"/>
          <w:szCs w:val="28"/>
        </w:rPr>
        <w:t xml:space="preserve"> лиц</w:t>
      </w:r>
      <w:r w:rsidRPr="00A43644">
        <w:rPr>
          <w:sz w:val="28"/>
          <w:szCs w:val="28"/>
        </w:rPr>
        <w:t xml:space="preserve"> </w:t>
      </w:r>
      <w:proofErr w:type="gramStart"/>
      <w:r w:rsidRPr="00A43644">
        <w:rPr>
          <w:sz w:val="28"/>
          <w:szCs w:val="28"/>
        </w:rPr>
        <w:t>более старш</w:t>
      </w:r>
      <w:r>
        <w:rPr>
          <w:sz w:val="28"/>
          <w:szCs w:val="28"/>
        </w:rPr>
        <w:t>его</w:t>
      </w:r>
      <w:proofErr w:type="gramEnd"/>
      <w:r w:rsidRPr="00A43644">
        <w:rPr>
          <w:sz w:val="28"/>
          <w:szCs w:val="28"/>
        </w:rPr>
        <w:t xml:space="preserve"> возраста. Среди вновь выявленных за 2011-2013 годы удельный вес группы 20-39 лет составил 78,6% (99 случаев). </w:t>
      </w:r>
    </w:p>
    <w:p w:rsidR="00334360" w:rsidRPr="00EE1782" w:rsidRDefault="00334360" w:rsidP="00334360">
      <w:pPr>
        <w:ind w:firstLine="708"/>
        <w:jc w:val="both"/>
      </w:pPr>
      <w:r w:rsidRPr="00EE1782">
        <w:tab/>
      </w:r>
    </w:p>
    <w:p w:rsidR="00334360" w:rsidRPr="0006544A" w:rsidRDefault="00334360" w:rsidP="00334360">
      <w:pPr>
        <w:pStyle w:val="21"/>
        <w:overflowPunct w:val="0"/>
        <w:autoSpaceDE w:val="0"/>
        <w:autoSpaceDN w:val="0"/>
        <w:adjustRightInd w:val="0"/>
        <w:spacing w:line="240" w:lineRule="auto"/>
        <w:ind w:firstLine="709"/>
        <w:textAlignment w:val="baseline"/>
      </w:pPr>
      <w:r w:rsidRPr="0006544A">
        <w:t xml:space="preserve">Таблица 10 - </w:t>
      </w:r>
      <w:r>
        <w:t>П</w:t>
      </w:r>
      <w:r w:rsidRPr="0006544A">
        <w:t>ути заражения</w:t>
      </w:r>
      <w:r>
        <w:t xml:space="preserve"> ВИЧ-инфекцией в Камчатском крае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7"/>
        <w:gridCol w:w="1559"/>
        <w:gridCol w:w="1844"/>
      </w:tblGrid>
      <w:tr w:rsidR="00334360" w:rsidRPr="006D2B86" w:rsidTr="00921343">
        <w:trPr>
          <w:cantSplit/>
        </w:trPr>
        <w:tc>
          <w:tcPr>
            <w:tcW w:w="3936" w:type="dxa"/>
          </w:tcPr>
          <w:p w:rsidR="00334360" w:rsidRPr="006D2B86" w:rsidRDefault="00334360" w:rsidP="00921343">
            <w:pPr>
              <w:jc w:val="center"/>
            </w:pPr>
            <w:r w:rsidRPr="006D2B86">
              <w:rPr>
                <w:sz w:val="22"/>
                <w:szCs w:val="22"/>
              </w:rPr>
              <w:t>Пути заражения</w:t>
            </w:r>
          </w:p>
        </w:tc>
        <w:tc>
          <w:tcPr>
            <w:tcW w:w="1417" w:type="dxa"/>
            <w:vAlign w:val="center"/>
          </w:tcPr>
          <w:p w:rsidR="00334360" w:rsidRPr="00CE690A" w:rsidRDefault="00334360" w:rsidP="00921343">
            <w:pPr>
              <w:pStyle w:val="6"/>
              <w:spacing w:before="0" w:after="0"/>
              <w:jc w:val="center"/>
              <w:rPr>
                <w:b w:val="0"/>
              </w:rPr>
            </w:pPr>
            <w:smartTag w:uri="urn:schemas-microsoft-com:office:smarttags" w:element="metricconverter">
              <w:smartTagPr>
                <w:attr w:name="ProductID" w:val="2011 г"/>
              </w:smartTagPr>
              <w:r w:rsidRPr="00CE690A">
                <w:rPr>
                  <w:b w:val="0"/>
                </w:rPr>
                <w:t>2011 г</w:t>
              </w:r>
              <w:r>
                <w:rPr>
                  <w:b w:val="0"/>
                </w:rPr>
                <w:t>од</w:t>
              </w:r>
            </w:smartTag>
          </w:p>
        </w:tc>
        <w:tc>
          <w:tcPr>
            <w:tcW w:w="1417" w:type="dxa"/>
            <w:vAlign w:val="center"/>
          </w:tcPr>
          <w:p w:rsidR="00334360" w:rsidRPr="00CE690A" w:rsidRDefault="00334360" w:rsidP="00921343">
            <w:pPr>
              <w:pStyle w:val="6"/>
              <w:spacing w:before="0" w:after="0"/>
              <w:jc w:val="center"/>
              <w:rPr>
                <w:b w:val="0"/>
              </w:rPr>
            </w:pPr>
            <w:r w:rsidRPr="00CE690A">
              <w:rPr>
                <w:b w:val="0"/>
              </w:rPr>
              <w:t xml:space="preserve">2012 </w:t>
            </w:r>
            <w:r>
              <w:rPr>
                <w:b w:val="0"/>
              </w:rPr>
              <w:t>од</w:t>
            </w:r>
            <w:r w:rsidRPr="00CE690A">
              <w:rPr>
                <w:b w:val="0"/>
              </w:rPr>
              <w:t>.</w:t>
            </w:r>
          </w:p>
        </w:tc>
        <w:tc>
          <w:tcPr>
            <w:tcW w:w="1559" w:type="dxa"/>
            <w:vAlign w:val="center"/>
          </w:tcPr>
          <w:p w:rsidR="00334360" w:rsidRPr="00CE690A" w:rsidRDefault="00334360" w:rsidP="00921343">
            <w:pPr>
              <w:pStyle w:val="6"/>
              <w:spacing w:before="0" w:after="0"/>
              <w:jc w:val="center"/>
              <w:rPr>
                <w:b w:val="0"/>
              </w:rPr>
            </w:pPr>
            <w:r w:rsidRPr="00CE690A">
              <w:rPr>
                <w:b w:val="0"/>
              </w:rPr>
              <w:t>2013 г</w:t>
            </w:r>
            <w:r>
              <w:rPr>
                <w:b w:val="0"/>
              </w:rPr>
              <w:t>од</w:t>
            </w:r>
          </w:p>
        </w:tc>
        <w:tc>
          <w:tcPr>
            <w:tcW w:w="1844" w:type="dxa"/>
          </w:tcPr>
          <w:p w:rsidR="00334360" w:rsidRPr="006D2B86" w:rsidRDefault="00334360" w:rsidP="00921343">
            <w:pPr>
              <w:jc w:val="center"/>
            </w:pPr>
            <w:r>
              <w:rPr>
                <w:sz w:val="22"/>
                <w:szCs w:val="22"/>
              </w:rPr>
              <w:t>В</w:t>
            </w:r>
            <w:r w:rsidRPr="006D2B86">
              <w:rPr>
                <w:sz w:val="22"/>
                <w:szCs w:val="22"/>
              </w:rPr>
              <w:t>сего</w:t>
            </w:r>
          </w:p>
        </w:tc>
      </w:tr>
      <w:tr w:rsidR="00334360" w:rsidRPr="006D2B86" w:rsidTr="00921343">
        <w:trPr>
          <w:cantSplit/>
        </w:trPr>
        <w:tc>
          <w:tcPr>
            <w:tcW w:w="3936" w:type="dxa"/>
          </w:tcPr>
          <w:p w:rsidR="00334360" w:rsidRPr="006D2B86" w:rsidRDefault="00334360" w:rsidP="00921343">
            <w:r w:rsidRPr="006D2B86">
              <w:rPr>
                <w:sz w:val="22"/>
                <w:szCs w:val="22"/>
              </w:rPr>
              <w:t>Парентеральный (наркотический)</w:t>
            </w:r>
          </w:p>
        </w:tc>
        <w:tc>
          <w:tcPr>
            <w:tcW w:w="1417" w:type="dxa"/>
            <w:vAlign w:val="center"/>
          </w:tcPr>
          <w:p w:rsidR="00334360" w:rsidRPr="006D2B86" w:rsidRDefault="00334360" w:rsidP="00921343">
            <w:pPr>
              <w:jc w:val="center"/>
            </w:pPr>
            <w:r>
              <w:rPr>
                <w:sz w:val="22"/>
                <w:szCs w:val="22"/>
              </w:rPr>
              <w:t>5 (10,6%)</w:t>
            </w:r>
          </w:p>
        </w:tc>
        <w:tc>
          <w:tcPr>
            <w:tcW w:w="1417" w:type="dxa"/>
            <w:vAlign w:val="center"/>
          </w:tcPr>
          <w:p w:rsidR="00334360" w:rsidRPr="006D2B86" w:rsidRDefault="00334360" w:rsidP="00921343">
            <w:pPr>
              <w:jc w:val="center"/>
            </w:pPr>
            <w:r>
              <w:rPr>
                <w:sz w:val="22"/>
                <w:szCs w:val="22"/>
              </w:rPr>
              <w:t>2 (4,8%)</w:t>
            </w:r>
          </w:p>
        </w:tc>
        <w:tc>
          <w:tcPr>
            <w:tcW w:w="1559" w:type="dxa"/>
            <w:vAlign w:val="center"/>
          </w:tcPr>
          <w:p w:rsidR="00334360" w:rsidRPr="006D2B86" w:rsidRDefault="00334360" w:rsidP="00921343">
            <w:pPr>
              <w:jc w:val="center"/>
            </w:pPr>
            <w:r>
              <w:t>4 (10,8%)</w:t>
            </w:r>
          </w:p>
        </w:tc>
        <w:tc>
          <w:tcPr>
            <w:tcW w:w="1844" w:type="dxa"/>
          </w:tcPr>
          <w:p w:rsidR="00334360" w:rsidRPr="004253C3" w:rsidRDefault="00334360" w:rsidP="00921343">
            <w:pPr>
              <w:jc w:val="center"/>
            </w:pPr>
            <w:r w:rsidRPr="004253C3">
              <w:t>11</w:t>
            </w:r>
            <w:r>
              <w:t xml:space="preserve"> (8,7%)</w:t>
            </w:r>
          </w:p>
        </w:tc>
      </w:tr>
      <w:tr w:rsidR="00334360" w:rsidRPr="006D2B86" w:rsidTr="00921343">
        <w:trPr>
          <w:cantSplit/>
        </w:trPr>
        <w:tc>
          <w:tcPr>
            <w:tcW w:w="3936" w:type="dxa"/>
          </w:tcPr>
          <w:p w:rsidR="00334360" w:rsidRPr="006D2B86" w:rsidRDefault="00334360" w:rsidP="00921343">
            <w:r w:rsidRPr="006D2B86">
              <w:rPr>
                <w:sz w:val="22"/>
                <w:szCs w:val="22"/>
              </w:rPr>
              <w:t>Половой</w:t>
            </w:r>
          </w:p>
        </w:tc>
        <w:tc>
          <w:tcPr>
            <w:tcW w:w="1417" w:type="dxa"/>
            <w:vAlign w:val="center"/>
          </w:tcPr>
          <w:p w:rsidR="00334360" w:rsidRPr="006D2B86" w:rsidRDefault="00334360" w:rsidP="00921343">
            <w:pPr>
              <w:jc w:val="center"/>
            </w:pPr>
            <w:r>
              <w:rPr>
                <w:sz w:val="22"/>
                <w:szCs w:val="22"/>
              </w:rPr>
              <w:t>36 (76,6%)</w:t>
            </w:r>
          </w:p>
        </w:tc>
        <w:tc>
          <w:tcPr>
            <w:tcW w:w="1417" w:type="dxa"/>
            <w:vAlign w:val="center"/>
          </w:tcPr>
          <w:p w:rsidR="00334360" w:rsidRPr="006D2B86" w:rsidRDefault="00334360" w:rsidP="00921343">
            <w:pPr>
              <w:jc w:val="center"/>
            </w:pPr>
            <w:r>
              <w:rPr>
                <w:sz w:val="22"/>
                <w:szCs w:val="22"/>
              </w:rPr>
              <w:t>38 (90,4%)</w:t>
            </w:r>
          </w:p>
        </w:tc>
        <w:tc>
          <w:tcPr>
            <w:tcW w:w="1559" w:type="dxa"/>
            <w:vAlign w:val="center"/>
          </w:tcPr>
          <w:p w:rsidR="00334360" w:rsidRPr="006D2B86" w:rsidRDefault="00334360" w:rsidP="00921343">
            <w:pPr>
              <w:jc w:val="center"/>
            </w:pPr>
            <w:r>
              <w:t>28 (75,7%)</w:t>
            </w:r>
          </w:p>
        </w:tc>
        <w:tc>
          <w:tcPr>
            <w:tcW w:w="1844" w:type="dxa"/>
          </w:tcPr>
          <w:p w:rsidR="00334360" w:rsidRPr="004253C3" w:rsidRDefault="00334360" w:rsidP="00921343">
            <w:pPr>
              <w:jc w:val="center"/>
            </w:pPr>
            <w:r w:rsidRPr="004253C3">
              <w:t>102</w:t>
            </w:r>
            <w:r>
              <w:t xml:space="preserve"> (80,9%)</w:t>
            </w:r>
          </w:p>
        </w:tc>
      </w:tr>
      <w:tr w:rsidR="00334360" w:rsidRPr="006D2B86" w:rsidTr="00921343">
        <w:trPr>
          <w:cantSplit/>
        </w:trPr>
        <w:tc>
          <w:tcPr>
            <w:tcW w:w="3936" w:type="dxa"/>
          </w:tcPr>
          <w:p w:rsidR="00334360" w:rsidRPr="006D2B86" w:rsidRDefault="00334360" w:rsidP="00921343">
            <w:r>
              <w:rPr>
                <w:sz w:val="22"/>
                <w:szCs w:val="22"/>
              </w:rPr>
              <w:t>Не</w:t>
            </w:r>
            <w:r w:rsidRPr="006D2B86">
              <w:rPr>
                <w:sz w:val="22"/>
                <w:szCs w:val="22"/>
              </w:rPr>
              <w:t>установленный</w:t>
            </w:r>
          </w:p>
        </w:tc>
        <w:tc>
          <w:tcPr>
            <w:tcW w:w="1417" w:type="dxa"/>
            <w:vAlign w:val="center"/>
          </w:tcPr>
          <w:p w:rsidR="00334360" w:rsidRPr="006D2B86" w:rsidRDefault="00334360" w:rsidP="00921343">
            <w:pPr>
              <w:jc w:val="center"/>
            </w:pPr>
            <w:r>
              <w:rPr>
                <w:sz w:val="22"/>
                <w:szCs w:val="22"/>
              </w:rPr>
              <w:t>6 (12,8%)</w:t>
            </w:r>
          </w:p>
        </w:tc>
        <w:tc>
          <w:tcPr>
            <w:tcW w:w="1417" w:type="dxa"/>
            <w:vAlign w:val="center"/>
          </w:tcPr>
          <w:p w:rsidR="00334360" w:rsidRPr="006D2B86" w:rsidRDefault="00334360" w:rsidP="00921343">
            <w:pPr>
              <w:jc w:val="center"/>
            </w:pPr>
            <w:r>
              <w:rPr>
                <w:sz w:val="22"/>
                <w:szCs w:val="22"/>
              </w:rPr>
              <w:t>2 (4,8%)</w:t>
            </w:r>
          </w:p>
        </w:tc>
        <w:tc>
          <w:tcPr>
            <w:tcW w:w="1559" w:type="dxa"/>
            <w:vAlign w:val="center"/>
          </w:tcPr>
          <w:p w:rsidR="00334360" w:rsidRPr="006D2B86" w:rsidRDefault="00334360" w:rsidP="00921343">
            <w:pPr>
              <w:jc w:val="center"/>
            </w:pPr>
            <w:r>
              <w:t>5 (13,5%)</w:t>
            </w:r>
          </w:p>
        </w:tc>
        <w:tc>
          <w:tcPr>
            <w:tcW w:w="1844" w:type="dxa"/>
          </w:tcPr>
          <w:p w:rsidR="00334360" w:rsidRPr="004253C3" w:rsidRDefault="00334360" w:rsidP="00921343">
            <w:pPr>
              <w:jc w:val="center"/>
            </w:pPr>
            <w:r w:rsidRPr="004253C3">
              <w:t>13</w:t>
            </w:r>
            <w:r>
              <w:t xml:space="preserve"> (10,3%)</w:t>
            </w:r>
          </w:p>
        </w:tc>
      </w:tr>
      <w:tr w:rsidR="00334360" w:rsidRPr="006D2B86" w:rsidTr="00921343">
        <w:trPr>
          <w:cantSplit/>
        </w:trPr>
        <w:tc>
          <w:tcPr>
            <w:tcW w:w="3936" w:type="dxa"/>
          </w:tcPr>
          <w:p w:rsidR="00334360" w:rsidRPr="006D2B86" w:rsidRDefault="00334360" w:rsidP="00921343">
            <w:r w:rsidRPr="006D2B86">
              <w:rPr>
                <w:sz w:val="22"/>
                <w:szCs w:val="22"/>
              </w:rPr>
              <w:t>Итого</w:t>
            </w:r>
          </w:p>
        </w:tc>
        <w:tc>
          <w:tcPr>
            <w:tcW w:w="1417" w:type="dxa"/>
            <w:vAlign w:val="center"/>
          </w:tcPr>
          <w:p w:rsidR="00334360" w:rsidRPr="006D2B86" w:rsidRDefault="00334360" w:rsidP="00921343">
            <w:pPr>
              <w:jc w:val="center"/>
            </w:pPr>
            <w:r>
              <w:rPr>
                <w:sz w:val="22"/>
                <w:szCs w:val="22"/>
              </w:rPr>
              <w:t>47 (100%)</w:t>
            </w:r>
          </w:p>
        </w:tc>
        <w:tc>
          <w:tcPr>
            <w:tcW w:w="1417" w:type="dxa"/>
            <w:vAlign w:val="center"/>
          </w:tcPr>
          <w:p w:rsidR="00334360" w:rsidRPr="00A2407A" w:rsidRDefault="00334360" w:rsidP="00921343">
            <w:pPr>
              <w:jc w:val="center"/>
            </w:pPr>
            <w:r>
              <w:rPr>
                <w:sz w:val="22"/>
                <w:szCs w:val="22"/>
              </w:rPr>
              <w:t>42 (100%)</w:t>
            </w:r>
          </w:p>
        </w:tc>
        <w:tc>
          <w:tcPr>
            <w:tcW w:w="1559" w:type="dxa"/>
            <w:vAlign w:val="center"/>
          </w:tcPr>
          <w:p w:rsidR="00334360" w:rsidRPr="006D2B86" w:rsidRDefault="00334360" w:rsidP="00921343">
            <w:pPr>
              <w:jc w:val="center"/>
            </w:pPr>
            <w:r>
              <w:t>37 (100%)</w:t>
            </w:r>
          </w:p>
        </w:tc>
        <w:tc>
          <w:tcPr>
            <w:tcW w:w="1844" w:type="dxa"/>
          </w:tcPr>
          <w:p w:rsidR="00334360" w:rsidRPr="004253C3" w:rsidRDefault="00334360" w:rsidP="00921343">
            <w:pPr>
              <w:jc w:val="center"/>
            </w:pPr>
            <w:r w:rsidRPr="004253C3">
              <w:t>126</w:t>
            </w:r>
          </w:p>
        </w:tc>
      </w:tr>
    </w:tbl>
    <w:p w:rsidR="00334360" w:rsidRPr="0081403B" w:rsidRDefault="00334360" w:rsidP="00334360">
      <w:pPr>
        <w:shd w:val="clear" w:color="auto" w:fill="FFFFFF"/>
        <w:jc w:val="both"/>
        <w:rPr>
          <w:bCs/>
        </w:rPr>
      </w:pPr>
      <w:r w:rsidRPr="00686379">
        <w:rPr>
          <w:bCs/>
          <w:color w:val="FF0000"/>
        </w:rPr>
        <w:tab/>
      </w:r>
    </w:p>
    <w:p w:rsidR="00334360" w:rsidRPr="00E42FCE" w:rsidRDefault="00334360" w:rsidP="00334360">
      <w:pPr>
        <w:shd w:val="clear" w:color="auto" w:fill="FFFFFF"/>
        <w:ind w:firstLine="708"/>
        <w:jc w:val="both"/>
        <w:rPr>
          <w:bCs/>
          <w:sz w:val="28"/>
          <w:szCs w:val="28"/>
        </w:rPr>
      </w:pPr>
      <w:r w:rsidRPr="00E42FCE">
        <w:rPr>
          <w:sz w:val="28"/>
          <w:szCs w:val="28"/>
        </w:rPr>
        <w:lastRenderedPageBreak/>
        <w:t>В Камчатском крае за 2013 год обследовано граждан Российской Федерации на ВИЧ-инфекцию  - 71</w:t>
      </w:r>
      <w:r>
        <w:rPr>
          <w:sz w:val="28"/>
          <w:szCs w:val="28"/>
        </w:rPr>
        <w:t xml:space="preserve"> </w:t>
      </w:r>
      <w:r w:rsidRPr="00E42FCE">
        <w:rPr>
          <w:sz w:val="28"/>
          <w:szCs w:val="28"/>
        </w:rPr>
        <w:t xml:space="preserve">478 человек (22,3% населения края), из них выявлено 37 ВИЧ-инфицированных (0,05% от числа обследованных). За аналогичный период 2012 года в </w:t>
      </w:r>
      <w:proofErr w:type="gramStart"/>
      <w:r w:rsidRPr="00E42FCE">
        <w:rPr>
          <w:sz w:val="28"/>
          <w:szCs w:val="28"/>
        </w:rPr>
        <w:t>крае</w:t>
      </w:r>
      <w:proofErr w:type="gramEnd"/>
      <w:r w:rsidRPr="00E42FCE">
        <w:rPr>
          <w:sz w:val="28"/>
          <w:szCs w:val="28"/>
        </w:rPr>
        <w:t xml:space="preserve"> обследовано граждан РФ 72</w:t>
      </w:r>
      <w:r>
        <w:rPr>
          <w:sz w:val="28"/>
          <w:szCs w:val="28"/>
        </w:rPr>
        <w:t xml:space="preserve"> </w:t>
      </w:r>
      <w:r w:rsidRPr="00E42FCE">
        <w:rPr>
          <w:sz w:val="28"/>
          <w:szCs w:val="28"/>
        </w:rPr>
        <w:t>303 человек (22,5% населения Камчатского края). В 2011 г</w:t>
      </w:r>
      <w:r>
        <w:rPr>
          <w:sz w:val="28"/>
          <w:szCs w:val="28"/>
        </w:rPr>
        <w:t>оду</w:t>
      </w:r>
      <w:r w:rsidRPr="00E42FCE">
        <w:rPr>
          <w:sz w:val="28"/>
          <w:szCs w:val="28"/>
        </w:rPr>
        <w:t xml:space="preserve"> обследовано 7</w:t>
      </w:r>
      <w:r>
        <w:rPr>
          <w:sz w:val="28"/>
          <w:szCs w:val="28"/>
        </w:rPr>
        <w:t xml:space="preserve"> </w:t>
      </w:r>
      <w:r w:rsidRPr="00E42FCE">
        <w:rPr>
          <w:sz w:val="28"/>
          <w:szCs w:val="28"/>
        </w:rPr>
        <w:t>676 чел., выявлено 10 ВИЧ-инфицированных (0,13% от числа обследованных).</w:t>
      </w:r>
      <w:r w:rsidRPr="00E42FCE">
        <w:rPr>
          <w:bCs/>
          <w:sz w:val="28"/>
          <w:szCs w:val="28"/>
        </w:rPr>
        <w:t xml:space="preserve"> </w:t>
      </w:r>
    </w:p>
    <w:p w:rsidR="00334360" w:rsidRPr="00E42FCE" w:rsidRDefault="00334360" w:rsidP="00334360">
      <w:pPr>
        <w:shd w:val="clear" w:color="auto" w:fill="FFFFFF"/>
        <w:ind w:firstLine="708"/>
        <w:jc w:val="both"/>
        <w:rPr>
          <w:sz w:val="28"/>
          <w:szCs w:val="28"/>
        </w:rPr>
      </w:pPr>
      <w:r w:rsidRPr="00E42FCE">
        <w:rPr>
          <w:bCs/>
          <w:sz w:val="28"/>
          <w:szCs w:val="28"/>
        </w:rPr>
        <w:t xml:space="preserve">В рамках диспансеризации в 2013 году были обследованы на туберкулёз 95,2% ВИЧ-инфицированных, от числа прошедших диспансеризацию. </w:t>
      </w:r>
    </w:p>
    <w:p w:rsidR="00334360" w:rsidRPr="00E42FCE" w:rsidRDefault="00334360" w:rsidP="00334360">
      <w:pPr>
        <w:ind w:firstLine="720"/>
        <w:jc w:val="both"/>
        <w:rPr>
          <w:sz w:val="28"/>
          <w:szCs w:val="28"/>
        </w:rPr>
      </w:pPr>
      <w:r w:rsidRPr="00E42FCE">
        <w:rPr>
          <w:sz w:val="28"/>
          <w:szCs w:val="28"/>
        </w:rPr>
        <w:t>В 2013 г</w:t>
      </w:r>
      <w:r>
        <w:rPr>
          <w:sz w:val="28"/>
          <w:szCs w:val="28"/>
        </w:rPr>
        <w:t>оду</w:t>
      </w:r>
      <w:r w:rsidRPr="00E42FCE">
        <w:rPr>
          <w:sz w:val="28"/>
          <w:szCs w:val="28"/>
        </w:rPr>
        <w:t xml:space="preserve"> обследовано 9</w:t>
      </w:r>
      <w:r>
        <w:rPr>
          <w:sz w:val="28"/>
          <w:szCs w:val="28"/>
        </w:rPr>
        <w:t xml:space="preserve"> 859 </w:t>
      </w:r>
      <w:r w:rsidRPr="00E42FCE">
        <w:rPr>
          <w:sz w:val="28"/>
          <w:szCs w:val="28"/>
        </w:rPr>
        <w:t>иностранны</w:t>
      </w:r>
      <w:r>
        <w:rPr>
          <w:sz w:val="28"/>
          <w:szCs w:val="28"/>
        </w:rPr>
        <w:t>х</w:t>
      </w:r>
      <w:r w:rsidRPr="00E42FCE">
        <w:rPr>
          <w:sz w:val="28"/>
          <w:szCs w:val="28"/>
        </w:rPr>
        <w:t xml:space="preserve"> гра</w:t>
      </w:r>
      <w:r>
        <w:rPr>
          <w:sz w:val="28"/>
          <w:szCs w:val="28"/>
        </w:rPr>
        <w:t>ждан и лиц без гражданства</w:t>
      </w:r>
      <w:r w:rsidRPr="00E42FCE">
        <w:rPr>
          <w:sz w:val="28"/>
          <w:szCs w:val="28"/>
        </w:rPr>
        <w:t>, выявлено 8 ВИЧ-инфицированных (0,08% от числа обследованных иностранных граждан). В 2012 г</w:t>
      </w:r>
      <w:r>
        <w:rPr>
          <w:sz w:val="28"/>
          <w:szCs w:val="28"/>
        </w:rPr>
        <w:t>оду аналогичная группа</w:t>
      </w:r>
      <w:r w:rsidRPr="00E42FCE">
        <w:rPr>
          <w:sz w:val="28"/>
          <w:szCs w:val="28"/>
        </w:rPr>
        <w:t xml:space="preserve"> </w:t>
      </w:r>
      <w:r>
        <w:rPr>
          <w:sz w:val="28"/>
          <w:szCs w:val="28"/>
        </w:rPr>
        <w:t>составила</w:t>
      </w:r>
      <w:r w:rsidRPr="00E42FCE">
        <w:rPr>
          <w:sz w:val="28"/>
          <w:szCs w:val="28"/>
        </w:rPr>
        <w:t xml:space="preserve"> 9</w:t>
      </w:r>
      <w:r>
        <w:rPr>
          <w:sz w:val="28"/>
          <w:szCs w:val="28"/>
        </w:rPr>
        <w:t xml:space="preserve"> 365 человек</w:t>
      </w:r>
      <w:r w:rsidRPr="00E42FCE">
        <w:rPr>
          <w:sz w:val="28"/>
          <w:szCs w:val="28"/>
        </w:rPr>
        <w:t xml:space="preserve">, выявлено 4 ВИЧ-инфицированных (0,04% от числа обследованных). </w:t>
      </w:r>
    </w:p>
    <w:p w:rsidR="00334360" w:rsidRPr="00E42FCE" w:rsidRDefault="00334360" w:rsidP="00334360">
      <w:pPr>
        <w:shd w:val="clear" w:color="auto" w:fill="FFFFFF"/>
        <w:ind w:firstLine="708"/>
        <w:jc w:val="both"/>
        <w:rPr>
          <w:sz w:val="28"/>
          <w:szCs w:val="28"/>
        </w:rPr>
      </w:pPr>
      <w:r w:rsidRPr="00E42FCE">
        <w:rPr>
          <w:sz w:val="28"/>
          <w:szCs w:val="28"/>
        </w:rPr>
        <w:t xml:space="preserve">В 2013 году на диспансерном учете находились 5 ВИЧ-инфицированных беременных женщины, завершившие беременность родами. 3 пары мать-ребенок получили полный трехэтапный курс </w:t>
      </w:r>
      <w:proofErr w:type="spellStart"/>
      <w:r w:rsidRPr="00E42FCE">
        <w:rPr>
          <w:sz w:val="28"/>
          <w:szCs w:val="28"/>
        </w:rPr>
        <w:t>химиопрофилактики</w:t>
      </w:r>
      <w:proofErr w:type="spellEnd"/>
      <w:r w:rsidRPr="00E42FCE">
        <w:rPr>
          <w:sz w:val="28"/>
          <w:szCs w:val="28"/>
        </w:rPr>
        <w:t xml:space="preserve"> вертикальной передачи вируса ВИЧ-инфекции, что составило 60 %. Дети, родившиеся от ВИЧ-инфицированных матерей находятся на диспансерном наблюдении. </w:t>
      </w:r>
    </w:p>
    <w:p w:rsidR="00334360" w:rsidRPr="00E42FCE" w:rsidRDefault="00334360" w:rsidP="00334360">
      <w:pPr>
        <w:shd w:val="clear" w:color="auto" w:fill="FFFFFF"/>
        <w:ind w:firstLine="708"/>
        <w:jc w:val="both"/>
        <w:rPr>
          <w:sz w:val="28"/>
          <w:szCs w:val="28"/>
        </w:rPr>
      </w:pPr>
      <w:r>
        <w:rPr>
          <w:sz w:val="28"/>
          <w:szCs w:val="28"/>
        </w:rPr>
        <w:t>Одна</w:t>
      </w:r>
      <w:r w:rsidRPr="00E42FCE">
        <w:rPr>
          <w:sz w:val="28"/>
          <w:szCs w:val="28"/>
        </w:rPr>
        <w:t xml:space="preserve"> ВИЧ-инфицированная женщина (</w:t>
      </w:r>
      <w:proofErr w:type="spellStart"/>
      <w:r w:rsidRPr="00E42FCE">
        <w:rPr>
          <w:sz w:val="28"/>
          <w:szCs w:val="28"/>
        </w:rPr>
        <w:t>олигофрен</w:t>
      </w:r>
      <w:proofErr w:type="spellEnd"/>
      <w:r w:rsidRPr="00E42FCE">
        <w:rPr>
          <w:sz w:val="28"/>
          <w:szCs w:val="28"/>
        </w:rPr>
        <w:t xml:space="preserve">) </w:t>
      </w:r>
      <w:proofErr w:type="gramStart"/>
      <w:r w:rsidRPr="00E42FCE">
        <w:rPr>
          <w:sz w:val="28"/>
          <w:szCs w:val="28"/>
        </w:rPr>
        <w:t>поменяла место жительства и не являлась</w:t>
      </w:r>
      <w:proofErr w:type="gramEnd"/>
      <w:r w:rsidRPr="00E42FCE">
        <w:rPr>
          <w:sz w:val="28"/>
          <w:szCs w:val="28"/>
        </w:rPr>
        <w:t xml:space="preserve"> на диспансерный осмотр к инфекционисту и  гинекологу, родила ребенка в домашних условиях. Не получила полный трехэтапный курс </w:t>
      </w:r>
      <w:proofErr w:type="spellStart"/>
      <w:r w:rsidRPr="00E42FCE">
        <w:rPr>
          <w:sz w:val="28"/>
          <w:szCs w:val="28"/>
        </w:rPr>
        <w:t>химиопрофилактики</w:t>
      </w:r>
      <w:proofErr w:type="spellEnd"/>
      <w:r w:rsidRPr="00E42FCE">
        <w:rPr>
          <w:sz w:val="28"/>
          <w:szCs w:val="28"/>
        </w:rPr>
        <w:t xml:space="preserve"> вертикальной передачи вируса ВИЧ-инфекции. Новорожденный получил </w:t>
      </w:r>
      <w:proofErr w:type="spellStart"/>
      <w:r w:rsidRPr="00E42FCE">
        <w:rPr>
          <w:sz w:val="28"/>
          <w:szCs w:val="28"/>
        </w:rPr>
        <w:t>химиопрофилактику</w:t>
      </w:r>
      <w:proofErr w:type="spellEnd"/>
      <w:r w:rsidRPr="00E42FCE">
        <w:rPr>
          <w:sz w:val="28"/>
          <w:szCs w:val="28"/>
        </w:rPr>
        <w:t>.</w:t>
      </w:r>
    </w:p>
    <w:p w:rsidR="00334360" w:rsidRPr="00E42FCE" w:rsidRDefault="00334360" w:rsidP="00334360">
      <w:pPr>
        <w:shd w:val="clear" w:color="auto" w:fill="FFFFFF"/>
        <w:ind w:firstLine="708"/>
        <w:jc w:val="both"/>
        <w:rPr>
          <w:sz w:val="28"/>
          <w:szCs w:val="28"/>
        </w:rPr>
      </w:pPr>
      <w:r>
        <w:rPr>
          <w:sz w:val="28"/>
          <w:szCs w:val="28"/>
        </w:rPr>
        <w:t>Вторая</w:t>
      </w:r>
      <w:r w:rsidRPr="00E42FCE">
        <w:rPr>
          <w:sz w:val="28"/>
          <w:szCs w:val="28"/>
        </w:rPr>
        <w:t xml:space="preserve"> ВИЧ-инфицированная женщина </w:t>
      </w:r>
      <w:proofErr w:type="gramStart"/>
      <w:r w:rsidRPr="00E42FCE">
        <w:rPr>
          <w:sz w:val="28"/>
          <w:szCs w:val="28"/>
        </w:rPr>
        <w:t>поменяла место жительства и не являлась</w:t>
      </w:r>
      <w:proofErr w:type="gramEnd"/>
      <w:r w:rsidRPr="00E42FCE">
        <w:rPr>
          <w:sz w:val="28"/>
          <w:szCs w:val="28"/>
        </w:rPr>
        <w:t xml:space="preserve"> на диспансерный осмотр к инфекционисту и  гинекологу. Получила </w:t>
      </w:r>
      <w:proofErr w:type="spellStart"/>
      <w:r w:rsidRPr="00E42FCE">
        <w:rPr>
          <w:sz w:val="28"/>
          <w:szCs w:val="28"/>
        </w:rPr>
        <w:t>химиопрофилактику</w:t>
      </w:r>
      <w:proofErr w:type="spellEnd"/>
      <w:r w:rsidRPr="00E42FCE">
        <w:rPr>
          <w:sz w:val="28"/>
          <w:szCs w:val="28"/>
        </w:rPr>
        <w:t xml:space="preserve"> в </w:t>
      </w:r>
      <w:proofErr w:type="gramStart"/>
      <w:r w:rsidRPr="00E42FCE">
        <w:rPr>
          <w:sz w:val="28"/>
          <w:szCs w:val="28"/>
        </w:rPr>
        <w:t>родах</w:t>
      </w:r>
      <w:proofErr w:type="gramEnd"/>
      <w:r w:rsidRPr="00E42FCE">
        <w:rPr>
          <w:sz w:val="28"/>
          <w:szCs w:val="28"/>
        </w:rPr>
        <w:t xml:space="preserve">, новорожденный также получил </w:t>
      </w:r>
      <w:proofErr w:type="spellStart"/>
      <w:r w:rsidRPr="00E42FCE">
        <w:rPr>
          <w:sz w:val="28"/>
          <w:szCs w:val="28"/>
        </w:rPr>
        <w:t>химиопрофилактику</w:t>
      </w:r>
      <w:proofErr w:type="spellEnd"/>
      <w:r w:rsidRPr="00E42FCE">
        <w:rPr>
          <w:sz w:val="28"/>
          <w:szCs w:val="28"/>
        </w:rPr>
        <w:t>.</w:t>
      </w:r>
    </w:p>
    <w:p w:rsidR="00334360" w:rsidRDefault="00334360" w:rsidP="00334360">
      <w:pPr>
        <w:shd w:val="clear" w:color="auto" w:fill="FFFFFF"/>
        <w:ind w:firstLine="708"/>
        <w:jc w:val="both"/>
        <w:rPr>
          <w:sz w:val="28"/>
          <w:szCs w:val="28"/>
        </w:rPr>
      </w:pPr>
      <w:r w:rsidRPr="00E42FCE">
        <w:rPr>
          <w:bCs/>
          <w:sz w:val="28"/>
          <w:szCs w:val="28"/>
        </w:rPr>
        <w:t>Всего подлежало лечению  в 2013 году</w:t>
      </w:r>
      <w:r w:rsidRPr="00E42FCE">
        <w:rPr>
          <w:sz w:val="28"/>
          <w:szCs w:val="28"/>
        </w:rPr>
        <w:t xml:space="preserve"> 43 больных, в </w:t>
      </w:r>
      <w:proofErr w:type="spellStart"/>
      <w:r w:rsidRPr="00E42FCE">
        <w:rPr>
          <w:sz w:val="28"/>
          <w:szCs w:val="28"/>
        </w:rPr>
        <w:t>т.ч</w:t>
      </w:r>
      <w:proofErr w:type="spellEnd"/>
      <w:r w:rsidRPr="00E42FCE">
        <w:rPr>
          <w:sz w:val="28"/>
          <w:szCs w:val="28"/>
        </w:rPr>
        <w:t xml:space="preserve">. 1 - в системе УФСИН. </w:t>
      </w:r>
      <w:r w:rsidRPr="00E42FCE">
        <w:rPr>
          <w:bCs/>
          <w:sz w:val="28"/>
          <w:szCs w:val="28"/>
        </w:rPr>
        <w:t>Антиретровирусную терапию получали</w:t>
      </w:r>
      <w:r w:rsidRPr="00E42FCE">
        <w:rPr>
          <w:sz w:val="28"/>
          <w:szCs w:val="28"/>
        </w:rPr>
        <w:t xml:space="preserve"> 43 человека (100% от числа </w:t>
      </w:r>
      <w:proofErr w:type="gramStart"/>
      <w:r w:rsidRPr="00E42FCE">
        <w:rPr>
          <w:sz w:val="28"/>
          <w:szCs w:val="28"/>
        </w:rPr>
        <w:t>нуждающихся</w:t>
      </w:r>
      <w:proofErr w:type="gramEnd"/>
      <w:r w:rsidRPr="00E42FCE">
        <w:rPr>
          <w:sz w:val="28"/>
          <w:szCs w:val="28"/>
        </w:rPr>
        <w:t xml:space="preserve"> в лечении). В 2012 году подлежало лечению 35 больных, в </w:t>
      </w:r>
      <w:proofErr w:type="spellStart"/>
      <w:r w:rsidRPr="00E42FCE">
        <w:rPr>
          <w:sz w:val="28"/>
          <w:szCs w:val="28"/>
        </w:rPr>
        <w:t>т.ч</w:t>
      </w:r>
      <w:proofErr w:type="spellEnd"/>
      <w:r w:rsidRPr="00E42FCE">
        <w:rPr>
          <w:sz w:val="28"/>
          <w:szCs w:val="28"/>
        </w:rPr>
        <w:t>. 2- в системе УФСИН, все нуждающие</w:t>
      </w:r>
      <w:r>
        <w:rPr>
          <w:sz w:val="28"/>
          <w:szCs w:val="28"/>
        </w:rPr>
        <w:t>ся получали необходимую терапию.</w:t>
      </w:r>
    </w:p>
    <w:p w:rsidR="00334360" w:rsidRDefault="00334360" w:rsidP="00334360">
      <w:pPr>
        <w:shd w:val="clear" w:color="auto" w:fill="FFFFFF"/>
        <w:ind w:firstLine="708"/>
        <w:jc w:val="both"/>
        <w:rPr>
          <w:sz w:val="28"/>
          <w:szCs w:val="28"/>
        </w:rPr>
      </w:pPr>
    </w:p>
    <w:p w:rsidR="00334360" w:rsidRPr="000B6B92" w:rsidRDefault="00334360" w:rsidP="00334360">
      <w:pPr>
        <w:shd w:val="clear" w:color="auto" w:fill="FFFFFF"/>
        <w:ind w:firstLine="708"/>
        <w:jc w:val="both"/>
        <w:rPr>
          <w:b/>
          <w:sz w:val="28"/>
          <w:szCs w:val="28"/>
        </w:rPr>
      </w:pPr>
      <w:r>
        <w:rPr>
          <w:b/>
          <w:sz w:val="28"/>
          <w:szCs w:val="28"/>
        </w:rPr>
        <w:t xml:space="preserve">Онкологическая заболеваемость. </w:t>
      </w:r>
      <w:r w:rsidRPr="00E42FCE">
        <w:rPr>
          <w:sz w:val="28"/>
          <w:szCs w:val="28"/>
        </w:rPr>
        <w:t xml:space="preserve">По состоянию на конец 2013 года на диспансерном </w:t>
      </w:r>
      <w:proofErr w:type="gramStart"/>
      <w:r w:rsidRPr="00E42FCE">
        <w:rPr>
          <w:sz w:val="28"/>
          <w:szCs w:val="28"/>
        </w:rPr>
        <w:t>учете</w:t>
      </w:r>
      <w:proofErr w:type="gramEnd"/>
      <w:r w:rsidRPr="00E42FCE">
        <w:rPr>
          <w:sz w:val="28"/>
          <w:szCs w:val="28"/>
        </w:rPr>
        <w:t xml:space="preserve"> состоит 6</w:t>
      </w:r>
      <w:r>
        <w:rPr>
          <w:sz w:val="28"/>
          <w:szCs w:val="28"/>
        </w:rPr>
        <w:t xml:space="preserve"> </w:t>
      </w:r>
      <w:r w:rsidRPr="00E42FCE">
        <w:rPr>
          <w:sz w:val="28"/>
          <w:szCs w:val="28"/>
        </w:rPr>
        <w:t xml:space="preserve">854 человек, что составляет 2,1 % населения Камчатского края. </w:t>
      </w:r>
    </w:p>
    <w:p w:rsidR="00334360" w:rsidRPr="00E42FCE" w:rsidRDefault="00334360" w:rsidP="00334360">
      <w:pPr>
        <w:ind w:firstLine="708"/>
        <w:jc w:val="both"/>
        <w:rPr>
          <w:sz w:val="28"/>
          <w:szCs w:val="28"/>
        </w:rPr>
      </w:pPr>
      <w:r>
        <w:rPr>
          <w:sz w:val="28"/>
          <w:szCs w:val="28"/>
        </w:rPr>
        <w:t>Зарегистрировано</w:t>
      </w:r>
      <w:r w:rsidRPr="00E42FCE">
        <w:rPr>
          <w:sz w:val="28"/>
          <w:szCs w:val="28"/>
        </w:rPr>
        <w:t xml:space="preserve"> число больных с впервые в жизни установленным диагнозом злокачественного новообразования</w:t>
      </w:r>
      <w:r>
        <w:rPr>
          <w:sz w:val="28"/>
          <w:szCs w:val="28"/>
        </w:rPr>
        <w:t xml:space="preserve"> (ЗНО)</w:t>
      </w:r>
      <w:r w:rsidRPr="00E42FCE">
        <w:rPr>
          <w:sz w:val="28"/>
          <w:szCs w:val="28"/>
        </w:rPr>
        <w:t>:</w:t>
      </w:r>
    </w:p>
    <w:p w:rsidR="00334360" w:rsidRPr="00E42FCE" w:rsidRDefault="00334360" w:rsidP="00334360">
      <w:pPr>
        <w:ind w:firstLine="708"/>
        <w:jc w:val="both"/>
        <w:rPr>
          <w:sz w:val="28"/>
          <w:szCs w:val="28"/>
        </w:rPr>
      </w:pPr>
      <w:r w:rsidRPr="00E42FCE">
        <w:rPr>
          <w:sz w:val="28"/>
          <w:szCs w:val="28"/>
        </w:rPr>
        <w:t>в 2011 году – 1116, в том числе мужчин 490, женщин 626</w:t>
      </w:r>
      <w:r>
        <w:rPr>
          <w:sz w:val="28"/>
          <w:szCs w:val="28"/>
        </w:rPr>
        <w:t>;</w:t>
      </w:r>
    </w:p>
    <w:p w:rsidR="00334360" w:rsidRPr="00E42FCE" w:rsidRDefault="00334360" w:rsidP="00334360">
      <w:pPr>
        <w:ind w:firstLine="708"/>
        <w:jc w:val="both"/>
        <w:rPr>
          <w:sz w:val="28"/>
          <w:szCs w:val="28"/>
        </w:rPr>
      </w:pPr>
      <w:r w:rsidRPr="00E42FCE">
        <w:rPr>
          <w:sz w:val="28"/>
          <w:szCs w:val="28"/>
        </w:rPr>
        <w:t>в 2012 году -  1142, в том числе мужчин 511,женщин 6</w:t>
      </w:r>
      <w:r>
        <w:rPr>
          <w:sz w:val="28"/>
          <w:szCs w:val="28"/>
        </w:rPr>
        <w:t>31;</w:t>
      </w:r>
    </w:p>
    <w:p w:rsidR="00334360" w:rsidRPr="00E42FCE" w:rsidRDefault="00334360" w:rsidP="00334360">
      <w:pPr>
        <w:ind w:firstLine="708"/>
        <w:jc w:val="both"/>
        <w:rPr>
          <w:sz w:val="28"/>
          <w:szCs w:val="28"/>
        </w:rPr>
      </w:pPr>
      <w:r w:rsidRPr="00E42FCE">
        <w:rPr>
          <w:sz w:val="28"/>
          <w:szCs w:val="28"/>
        </w:rPr>
        <w:t>в 2013 году -  1077, в т</w:t>
      </w:r>
      <w:r>
        <w:rPr>
          <w:sz w:val="28"/>
          <w:szCs w:val="28"/>
        </w:rPr>
        <w:t>ом числе мужчин 486, женщин 591.</w:t>
      </w:r>
    </w:p>
    <w:p w:rsidR="00334360" w:rsidRDefault="00334360" w:rsidP="00334360">
      <w:pPr>
        <w:ind w:firstLine="708"/>
        <w:jc w:val="both"/>
        <w:rPr>
          <w:sz w:val="28"/>
          <w:szCs w:val="28"/>
        </w:rPr>
      </w:pPr>
      <w:r w:rsidRPr="00E42FCE">
        <w:rPr>
          <w:sz w:val="28"/>
          <w:szCs w:val="28"/>
        </w:rPr>
        <w:t>Показатель заболеваемости на 100 тыс.</w:t>
      </w:r>
      <w:r>
        <w:rPr>
          <w:sz w:val="28"/>
          <w:szCs w:val="28"/>
        </w:rPr>
        <w:t xml:space="preserve"> </w:t>
      </w:r>
      <w:r w:rsidRPr="00E42FCE">
        <w:rPr>
          <w:sz w:val="28"/>
          <w:szCs w:val="28"/>
        </w:rPr>
        <w:t xml:space="preserve">населения по Камчатскому краю </w:t>
      </w:r>
      <w:proofErr w:type="gramStart"/>
      <w:r w:rsidRPr="00E42FCE">
        <w:rPr>
          <w:sz w:val="28"/>
          <w:szCs w:val="28"/>
        </w:rPr>
        <w:t>составил</w:t>
      </w:r>
      <w:r>
        <w:rPr>
          <w:sz w:val="28"/>
          <w:szCs w:val="28"/>
        </w:rPr>
        <w:t xml:space="preserve"> в 2013 году составил</w:t>
      </w:r>
      <w:proofErr w:type="gramEnd"/>
      <w:r>
        <w:rPr>
          <w:sz w:val="28"/>
          <w:szCs w:val="28"/>
        </w:rPr>
        <w:t xml:space="preserve"> 336,2, что ниже, чем в 2011 году на 3,1 % </w:t>
      </w:r>
      <w:r>
        <w:rPr>
          <w:sz w:val="28"/>
          <w:szCs w:val="28"/>
        </w:rPr>
        <w:lastRenderedPageBreak/>
        <w:t xml:space="preserve">(ср. 347,0) и ниже, чем в 2012 году на 5,7 % (ср. 356,5). Показатель меньше среднероссийского на 8,5 % (ср. 367,3). </w:t>
      </w:r>
    </w:p>
    <w:p w:rsidR="00334360" w:rsidRPr="00E42FCE" w:rsidRDefault="00334360" w:rsidP="00334360">
      <w:pPr>
        <w:ind w:firstLine="708"/>
        <w:jc w:val="both"/>
        <w:rPr>
          <w:sz w:val="28"/>
          <w:szCs w:val="28"/>
        </w:rPr>
      </w:pPr>
      <w:r w:rsidRPr="00935727">
        <w:rPr>
          <w:sz w:val="28"/>
          <w:szCs w:val="28"/>
        </w:rPr>
        <w:t>В</w:t>
      </w:r>
      <w:r>
        <w:rPr>
          <w:sz w:val="28"/>
          <w:szCs w:val="28"/>
        </w:rPr>
        <w:t xml:space="preserve"> 2013 году в Камчатском </w:t>
      </w:r>
      <w:r w:rsidRPr="00935727">
        <w:rPr>
          <w:sz w:val="28"/>
          <w:szCs w:val="28"/>
        </w:rPr>
        <w:t xml:space="preserve"> крае функционир</w:t>
      </w:r>
      <w:r>
        <w:rPr>
          <w:sz w:val="28"/>
          <w:szCs w:val="28"/>
        </w:rPr>
        <w:t>овало</w:t>
      </w:r>
      <w:r w:rsidRPr="00935727">
        <w:rPr>
          <w:sz w:val="28"/>
          <w:szCs w:val="28"/>
        </w:rPr>
        <w:t xml:space="preserve"> 1</w:t>
      </w:r>
      <w:r>
        <w:rPr>
          <w:sz w:val="28"/>
          <w:szCs w:val="28"/>
        </w:rPr>
        <w:t>5</w:t>
      </w:r>
      <w:r w:rsidRPr="00935727">
        <w:rPr>
          <w:sz w:val="28"/>
          <w:szCs w:val="28"/>
        </w:rPr>
        <w:t xml:space="preserve"> смотровых кабинет</w:t>
      </w:r>
      <w:r>
        <w:rPr>
          <w:sz w:val="28"/>
          <w:szCs w:val="28"/>
        </w:rPr>
        <w:t>ов</w:t>
      </w:r>
      <w:r w:rsidRPr="00935727">
        <w:rPr>
          <w:sz w:val="28"/>
          <w:szCs w:val="28"/>
        </w:rPr>
        <w:t>, в 2012</w:t>
      </w:r>
      <w:r>
        <w:rPr>
          <w:sz w:val="28"/>
          <w:szCs w:val="28"/>
        </w:rPr>
        <w:t xml:space="preserve"> году </w:t>
      </w:r>
      <w:r w:rsidRPr="00935727">
        <w:rPr>
          <w:sz w:val="28"/>
          <w:szCs w:val="28"/>
        </w:rPr>
        <w:t>-</w:t>
      </w:r>
      <w:r>
        <w:rPr>
          <w:sz w:val="28"/>
          <w:szCs w:val="28"/>
        </w:rPr>
        <w:t xml:space="preserve"> </w:t>
      </w:r>
      <w:r w:rsidRPr="00935727">
        <w:rPr>
          <w:sz w:val="28"/>
          <w:szCs w:val="28"/>
        </w:rPr>
        <w:t>2.</w:t>
      </w:r>
      <w:r w:rsidRPr="00E42FCE">
        <w:rPr>
          <w:sz w:val="28"/>
          <w:szCs w:val="28"/>
        </w:rPr>
        <w:t xml:space="preserve"> </w:t>
      </w:r>
      <w:r>
        <w:rPr>
          <w:sz w:val="28"/>
          <w:szCs w:val="28"/>
        </w:rPr>
        <w:t>Ч</w:t>
      </w:r>
      <w:r w:rsidRPr="00247BB6">
        <w:rPr>
          <w:sz w:val="28"/>
          <w:szCs w:val="28"/>
        </w:rPr>
        <w:t xml:space="preserve">исло лиц, состоящих на </w:t>
      </w:r>
      <w:proofErr w:type="gramStart"/>
      <w:r w:rsidRPr="00247BB6">
        <w:rPr>
          <w:sz w:val="28"/>
          <w:szCs w:val="28"/>
        </w:rPr>
        <w:t>учете</w:t>
      </w:r>
      <w:proofErr w:type="gramEnd"/>
      <w:r>
        <w:rPr>
          <w:sz w:val="28"/>
          <w:szCs w:val="28"/>
        </w:rPr>
        <w:t xml:space="preserve">, </w:t>
      </w:r>
      <w:r w:rsidRPr="00247BB6">
        <w:rPr>
          <w:sz w:val="28"/>
          <w:szCs w:val="28"/>
        </w:rPr>
        <w:t xml:space="preserve"> увеличилось</w:t>
      </w:r>
      <w:r w:rsidRPr="00247BB6">
        <w:t xml:space="preserve"> </w:t>
      </w:r>
      <w:r w:rsidRPr="00247BB6">
        <w:rPr>
          <w:sz w:val="28"/>
          <w:szCs w:val="28"/>
        </w:rPr>
        <w:t xml:space="preserve">на 5,4%   </w:t>
      </w:r>
      <w:r>
        <w:rPr>
          <w:sz w:val="28"/>
          <w:szCs w:val="28"/>
        </w:rPr>
        <w:t>(</w:t>
      </w:r>
      <w:r w:rsidRPr="00247BB6">
        <w:rPr>
          <w:sz w:val="28"/>
          <w:szCs w:val="28"/>
        </w:rPr>
        <w:t>с 6481 чел</w:t>
      </w:r>
      <w:r>
        <w:rPr>
          <w:sz w:val="28"/>
          <w:szCs w:val="28"/>
        </w:rPr>
        <w:t>.</w:t>
      </w:r>
      <w:r w:rsidRPr="00247BB6">
        <w:rPr>
          <w:sz w:val="28"/>
          <w:szCs w:val="28"/>
        </w:rPr>
        <w:t>/2012 до 6854</w:t>
      </w:r>
      <w:r>
        <w:rPr>
          <w:sz w:val="28"/>
          <w:szCs w:val="28"/>
        </w:rPr>
        <w:t xml:space="preserve"> чел.</w:t>
      </w:r>
      <w:r w:rsidRPr="00247BB6">
        <w:rPr>
          <w:sz w:val="28"/>
          <w:szCs w:val="28"/>
        </w:rPr>
        <w:t>/2013).</w:t>
      </w:r>
    </w:p>
    <w:p w:rsidR="00334360" w:rsidRPr="00E42FCE" w:rsidRDefault="00334360" w:rsidP="00334360">
      <w:pPr>
        <w:ind w:firstLine="708"/>
        <w:jc w:val="both"/>
        <w:rPr>
          <w:sz w:val="28"/>
          <w:szCs w:val="28"/>
        </w:rPr>
      </w:pPr>
      <w:r w:rsidRPr="00E42FCE">
        <w:rPr>
          <w:sz w:val="28"/>
          <w:szCs w:val="28"/>
        </w:rPr>
        <w:t>В 2013 году из числа больных, взятых на учет с впервые установленным диагнозом, 1-2 стадии имеют 58,4%</w:t>
      </w:r>
      <w:r>
        <w:rPr>
          <w:sz w:val="28"/>
          <w:szCs w:val="28"/>
        </w:rPr>
        <w:t>, что на 5,0 % больше, чем в 2011 году (ср. 53,4 %) и на 6,6 % больше, чем в 2012 году (ср. 51,8 %). Показатель</w:t>
      </w:r>
      <w:r w:rsidRPr="00E42FCE">
        <w:rPr>
          <w:sz w:val="28"/>
          <w:szCs w:val="28"/>
        </w:rPr>
        <w:t xml:space="preserve"> выше </w:t>
      </w:r>
      <w:r>
        <w:rPr>
          <w:sz w:val="28"/>
          <w:szCs w:val="28"/>
        </w:rPr>
        <w:t>среднероссийского</w:t>
      </w:r>
      <w:r w:rsidRPr="00E42FCE">
        <w:rPr>
          <w:sz w:val="28"/>
          <w:szCs w:val="28"/>
        </w:rPr>
        <w:t xml:space="preserve"> на 15,9%.</w:t>
      </w:r>
    </w:p>
    <w:p w:rsidR="00334360" w:rsidRPr="00E42FCE" w:rsidRDefault="00334360" w:rsidP="00334360">
      <w:pPr>
        <w:ind w:left="708"/>
        <w:jc w:val="both"/>
        <w:rPr>
          <w:sz w:val="28"/>
          <w:szCs w:val="28"/>
        </w:rPr>
      </w:pPr>
      <w:r w:rsidRPr="00E42FCE">
        <w:rPr>
          <w:sz w:val="28"/>
          <w:szCs w:val="28"/>
        </w:rPr>
        <w:t>Этот показатель вырос за счет больных с локализациями опухоли:</w:t>
      </w:r>
    </w:p>
    <w:p w:rsidR="00334360" w:rsidRPr="00E42FCE" w:rsidRDefault="00334360" w:rsidP="00334360">
      <w:pPr>
        <w:numPr>
          <w:ilvl w:val="0"/>
          <w:numId w:val="17"/>
        </w:numPr>
        <w:jc w:val="both"/>
        <w:rPr>
          <w:sz w:val="28"/>
          <w:szCs w:val="28"/>
        </w:rPr>
      </w:pPr>
      <w:r w:rsidRPr="00E42FCE">
        <w:rPr>
          <w:sz w:val="28"/>
          <w:szCs w:val="28"/>
        </w:rPr>
        <w:t>щитовидная железа – 95,3%</w:t>
      </w:r>
      <w:r>
        <w:rPr>
          <w:sz w:val="28"/>
          <w:szCs w:val="28"/>
        </w:rPr>
        <w:t xml:space="preserve"> </w:t>
      </w:r>
      <w:r w:rsidRPr="00E42FCE">
        <w:rPr>
          <w:sz w:val="28"/>
          <w:szCs w:val="28"/>
        </w:rPr>
        <w:t>(2012 год -86,5%)</w:t>
      </w:r>
      <w:r>
        <w:rPr>
          <w:sz w:val="28"/>
          <w:szCs w:val="28"/>
        </w:rPr>
        <w:t>;</w:t>
      </w:r>
    </w:p>
    <w:p w:rsidR="00334360" w:rsidRPr="00E42FCE" w:rsidRDefault="00334360" w:rsidP="00334360">
      <w:pPr>
        <w:numPr>
          <w:ilvl w:val="0"/>
          <w:numId w:val="17"/>
        </w:numPr>
        <w:jc w:val="both"/>
        <w:rPr>
          <w:sz w:val="28"/>
          <w:szCs w:val="28"/>
        </w:rPr>
      </w:pPr>
      <w:r>
        <w:rPr>
          <w:sz w:val="28"/>
          <w:szCs w:val="28"/>
        </w:rPr>
        <w:t>молочная железа  76,3 % (2012 год</w:t>
      </w:r>
      <w:r w:rsidRPr="00E42FCE">
        <w:rPr>
          <w:sz w:val="28"/>
          <w:szCs w:val="28"/>
        </w:rPr>
        <w:t xml:space="preserve"> – 73,6 %)</w:t>
      </w:r>
      <w:r>
        <w:rPr>
          <w:sz w:val="28"/>
          <w:szCs w:val="28"/>
        </w:rPr>
        <w:t>;</w:t>
      </w:r>
    </w:p>
    <w:p w:rsidR="00334360" w:rsidRPr="00E42FCE" w:rsidRDefault="00334360" w:rsidP="00334360">
      <w:pPr>
        <w:numPr>
          <w:ilvl w:val="0"/>
          <w:numId w:val="17"/>
        </w:numPr>
        <w:jc w:val="both"/>
        <w:rPr>
          <w:sz w:val="28"/>
          <w:szCs w:val="28"/>
        </w:rPr>
      </w:pPr>
      <w:r w:rsidRPr="00E42FCE">
        <w:rPr>
          <w:sz w:val="28"/>
          <w:szCs w:val="28"/>
        </w:rPr>
        <w:t>почка 70,7% (2012г. – 66,67%)</w:t>
      </w:r>
      <w:r>
        <w:rPr>
          <w:sz w:val="28"/>
          <w:szCs w:val="28"/>
        </w:rPr>
        <w:t>.</w:t>
      </w:r>
    </w:p>
    <w:p w:rsidR="00334360" w:rsidRPr="00E42FCE" w:rsidRDefault="00334360" w:rsidP="00334360">
      <w:pPr>
        <w:ind w:firstLine="708"/>
        <w:jc w:val="both"/>
        <w:rPr>
          <w:sz w:val="28"/>
          <w:szCs w:val="28"/>
        </w:rPr>
      </w:pPr>
      <w:r w:rsidRPr="00E42FCE">
        <w:rPr>
          <w:sz w:val="28"/>
          <w:szCs w:val="28"/>
        </w:rPr>
        <w:t xml:space="preserve">Уровень больных злокачественными новообразованиями с 4 стадией имеет тенденцию к снижению и ниже показателей </w:t>
      </w:r>
      <w:r>
        <w:rPr>
          <w:sz w:val="28"/>
          <w:szCs w:val="28"/>
        </w:rPr>
        <w:t xml:space="preserve">по </w:t>
      </w:r>
      <w:r w:rsidRPr="00E42FCE">
        <w:rPr>
          <w:sz w:val="28"/>
          <w:szCs w:val="28"/>
        </w:rPr>
        <w:t>Р</w:t>
      </w:r>
      <w:r>
        <w:rPr>
          <w:sz w:val="28"/>
          <w:szCs w:val="28"/>
        </w:rPr>
        <w:t xml:space="preserve">оссийской </w:t>
      </w:r>
      <w:r w:rsidRPr="00E42FCE">
        <w:rPr>
          <w:sz w:val="28"/>
          <w:szCs w:val="28"/>
        </w:rPr>
        <w:t>Ф</w:t>
      </w:r>
      <w:r>
        <w:rPr>
          <w:sz w:val="28"/>
          <w:szCs w:val="28"/>
        </w:rPr>
        <w:t>едерации, а именно:</w:t>
      </w:r>
    </w:p>
    <w:p w:rsidR="00334360" w:rsidRPr="00E42FCE" w:rsidRDefault="00334360" w:rsidP="00334360">
      <w:pPr>
        <w:numPr>
          <w:ilvl w:val="0"/>
          <w:numId w:val="18"/>
        </w:numPr>
        <w:jc w:val="both"/>
        <w:rPr>
          <w:sz w:val="28"/>
          <w:szCs w:val="28"/>
        </w:rPr>
      </w:pPr>
      <w:r w:rsidRPr="00E42FCE">
        <w:rPr>
          <w:sz w:val="28"/>
          <w:szCs w:val="28"/>
        </w:rPr>
        <w:t xml:space="preserve">2011 год </w:t>
      </w:r>
      <w:r>
        <w:rPr>
          <w:sz w:val="28"/>
          <w:szCs w:val="28"/>
        </w:rPr>
        <w:t xml:space="preserve">- </w:t>
      </w:r>
      <w:r w:rsidRPr="00E42FCE">
        <w:rPr>
          <w:sz w:val="28"/>
          <w:szCs w:val="28"/>
        </w:rPr>
        <w:t>20,0%</w:t>
      </w:r>
      <w:r>
        <w:rPr>
          <w:sz w:val="28"/>
          <w:szCs w:val="28"/>
        </w:rPr>
        <w:t>;</w:t>
      </w:r>
    </w:p>
    <w:p w:rsidR="00334360" w:rsidRPr="00E42FCE" w:rsidRDefault="00334360" w:rsidP="00334360">
      <w:pPr>
        <w:numPr>
          <w:ilvl w:val="0"/>
          <w:numId w:val="18"/>
        </w:numPr>
        <w:jc w:val="both"/>
        <w:rPr>
          <w:sz w:val="28"/>
          <w:szCs w:val="28"/>
        </w:rPr>
      </w:pPr>
      <w:r w:rsidRPr="00E42FCE">
        <w:rPr>
          <w:sz w:val="28"/>
          <w:szCs w:val="28"/>
        </w:rPr>
        <w:t>2012 год</w:t>
      </w:r>
      <w:r>
        <w:rPr>
          <w:sz w:val="28"/>
          <w:szCs w:val="28"/>
        </w:rPr>
        <w:t xml:space="preserve"> - </w:t>
      </w:r>
      <w:r w:rsidRPr="00E42FCE">
        <w:rPr>
          <w:sz w:val="28"/>
          <w:szCs w:val="28"/>
        </w:rPr>
        <w:t>20,7%</w:t>
      </w:r>
      <w:r>
        <w:rPr>
          <w:sz w:val="28"/>
          <w:szCs w:val="28"/>
        </w:rPr>
        <w:t>;</w:t>
      </w:r>
    </w:p>
    <w:p w:rsidR="00334360" w:rsidRPr="00E42FCE" w:rsidRDefault="00334360" w:rsidP="00334360">
      <w:pPr>
        <w:numPr>
          <w:ilvl w:val="0"/>
          <w:numId w:val="18"/>
        </w:numPr>
        <w:jc w:val="both"/>
        <w:rPr>
          <w:sz w:val="28"/>
          <w:szCs w:val="28"/>
        </w:rPr>
      </w:pPr>
      <w:r w:rsidRPr="00E42FCE">
        <w:rPr>
          <w:sz w:val="28"/>
          <w:szCs w:val="28"/>
        </w:rPr>
        <w:t xml:space="preserve">2013 год </w:t>
      </w:r>
      <w:r>
        <w:rPr>
          <w:sz w:val="28"/>
          <w:szCs w:val="28"/>
        </w:rPr>
        <w:t xml:space="preserve">- </w:t>
      </w:r>
      <w:r w:rsidRPr="00E42FCE">
        <w:rPr>
          <w:sz w:val="28"/>
          <w:szCs w:val="28"/>
        </w:rPr>
        <w:t>17,5%</w:t>
      </w:r>
      <w:r>
        <w:rPr>
          <w:sz w:val="28"/>
          <w:szCs w:val="28"/>
        </w:rPr>
        <w:t>;</w:t>
      </w:r>
    </w:p>
    <w:p w:rsidR="00334360" w:rsidRPr="00E42FCE" w:rsidRDefault="00334360" w:rsidP="00334360">
      <w:pPr>
        <w:numPr>
          <w:ilvl w:val="0"/>
          <w:numId w:val="18"/>
        </w:numPr>
        <w:jc w:val="both"/>
        <w:rPr>
          <w:sz w:val="28"/>
          <w:szCs w:val="28"/>
        </w:rPr>
      </w:pPr>
      <w:r w:rsidRPr="00E42FCE">
        <w:rPr>
          <w:sz w:val="28"/>
          <w:szCs w:val="28"/>
        </w:rPr>
        <w:t xml:space="preserve">по РФ </w:t>
      </w:r>
      <w:r>
        <w:rPr>
          <w:sz w:val="28"/>
          <w:szCs w:val="28"/>
        </w:rPr>
        <w:t>(</w:t>
      </w:r>
      <w:r w:rsidRPr="00E42FCE">
        <w:rPr>
          <w:sz w:val="28"/>
          <w:szCs w:val="28"/>
        </w:rPr>
        <w:t>2012 год</w:t>
      </w:r>
      <w:r>
        <w:rPr>
          <w:sz w:val="28"/>
          <w:szCs w:val="28"/>
        </w:rPr>
        <w:t>)</w:t>
      </w:r>
      <w:r w:rsidRPr="00E42FCE">
        <w:rPr>
          <w:sz w:val="28"/>
          <w:szCs w:val="28"/>
        </w:rPr>
        <w:t xml:space="preserve"> </w:t>
      </w:r>
      <w:r>
        <w:rPr>
          <w:sz w:val="28"/>
          <w:szCs w:val="28"/>
        </w:rPr>
        <w:t xml:space="preserve">- </w:t>
      </w:r>
      <w:r w:rsidRPr="00E42FCE">
        <w:rPr>
          <w:sz w:val="28"/>
          <w:szCs w:val="28"/>
        </w:rPr>
        <w:t>21,2%</w:t>
      </w:r>
    </w:p>
    <w:p w:rsidR="00334360" w:rsidRPr="00E42FCE" w:rsidRDefault="00334360" w:rsidP="00334360">
      <w:pPr>
        <w:ind w:firstLine="708"/>
        <w:jc w:val="both"/>
        <w:rPr>
          <w:sz w:val="28"/>
          <w:szCs w:val="28"/>
        </w:rPr>
      </w:pPr>
      <w:r w:rsidRPr="00E42FCE">
        <w:rPr>
          <w:sz w:val="28"/>
          <w:szCs w:val="28"/>
        </w:rPr>
        <w:t>В 2013 году показатели диагностики  на запущенных стадиях отмечаются при новообразованиях следующих локализаций:</w:t>
      </w:r>
    </w:p>
    <w:p w:rsidR="00334360" w:rsidRPr="00E42FCE" w:rsidRDefault="00334360" w:rsidP="00334360">
      <w:pPr>
        <w:numPr>
          <w:ilvl w:val="0"/>
          <w:numId w:val="13"/>
        </w:numPr>
        <w:jc w:val="both"/>
        <w:rPr>
          <w:sz w:val="28"/>
          <w:szCs w:val="28"/>
        </w:rPr>
      </w:pPr>
      <w:r w:rsidRPr="00E42FCE">
        <w:rPr>
          <w:sz w:val="28"/>
          <w:szCs w:val="28"/>
        </w:rPr>
        <w:t xml:space="preserve">трахеи, бронхов, легкого  </w:t>
      </w:r>
      <w:r>
        <w:rPr>
          <w:sz w:val="28"/>
          <w:szCs w:val="28"/>
        </w:rPr>
        <w:t xml:space="preserve">- </w:t>
      </w:r>
      <w:r w:rsidRPr="00E42FCE">
        <w:rPr>
          <w:sz w:val="28"/>
          <w:szCs w:val="28"/>
        </w:rPr>
        <w:t xml:space="preserve">34,6% (РФ в 2012 году </w:t>
      </w:r>
      <w:r>
        <w:rPr>
          <w:sz w:val="28"/>
          <w:szCs w:val="28"/>
        </w:rPr>
        <w:t xml:space="preserve"> - </w:t>
      </w:r>
      <w:r w:rsidRPr="00E42FCE">
        <w:rPr>
          <w:sz w:val="28"/>
          <w:szCs w:val="28"/>
        </w:rPr>
        <w:t>38,3%)</w:t>
      </w:r>
      <w:r>
        <w:rPr>
          <w:sz w:val="28"/>
          <w:szCs w:val="28"/>
        </w:rPr>
        <w:t>;</w:t>
      </w:r>
    </w:p>
    <w:p w:rsidR="00334360" w:rsidRPr="00E42FCE" w:rsidRDefault="00334360" w:rsidP="00334360">
      <w:pPr>
        <w:numPr>
          <w:ilvl w:val="0"/>
          <w:numId w:val="13"/>
        </w:numPr>
        <w:jc w:val="both"/>
        <w:rPr>
          <w:sz w:val="28"/>
          <w:szCs w:val="28"/>
        </w:rPr>
      </w:pPr>
      <w:r w:rsidRPr="00E42FCE">
        <w:rPr>
          <w:sz w:val="28"/>
          <w:szCs w:val="28"/>
        </w:rPr>
        <w:t xml:space="preserve">желудок </w:t>
      </w:r>
      <w:r>
        <w:rPr>
          <w:sz w:val="28"/>
          <w:szCs w:val="28"/>
        </w:rPr>
        <w:t xml:space="preserve"> - </w:t>
      </w:r>
      <w:r w:rsidRPr="00E42FCE">
        <w:rPr>
          <w:sz w:val="28"/>
          <w:szCs w:val="28"/>
        </w:rPr>
        <w:t xml:space="preserve">33,8% (РФ в 2012 году </w:t>
      </w:r>
      <w:r>
        <w:rPr>
          <w:sz w:val="28"/>
          <w:szCs w:val="28"/>
        </w:rPr>
        <w:t xml:space="preserve"> - </w:t>
      </w:r>
      <w:r w:rsidRPr="00E42FCE">
        <w:rPr>
          <w:sz w:val="28"/>
          <w:szCs w:val="28"/>
        </w:rPr>
        <w:t>39,3%)</w:t>
      </w:r>
      <w:r>
        <w:rPr>
          <w:sz w:val="28"/>
          <w:szCs w:val="28"/>
        </w:rPr>
        <w:t>;</w:t>
      </w:r>
    </w:p>
    <w:p w:rsidR="00334360" w:rsidRPr="00E42FCE" w:rsidRDefault="00334360" w:rsidP="00334360">
      <w:pPr>
        <w:numPr>
          <w:ilvl w:val="0"/>
          <w:numId w:val="13"/>
        </w:numPr>
        <w:jc w:val="both"/>
        <w:rPr>
          <w:sz w:val="28"/>
          <w:szCs w:val="28"/>
        </w:rPr>
      </w:pPr>
      <w:r w:rsidRPr="00E42FCE">
        <w:rPr>
          <w:sz w:val="28"/>
          <w:szCs w:val="28"/>
        </w:rPr>
        <w:t xml:space="preserve">предстательная железа </w:t>
      </w:r>
      <w:r>
        <w:rPr>
          <w:sz w:val="28"/>
          <w:szCs w:val="28"/>
        </w:rPr>
        <w:t xml:space="preserve"> - </w:t>
      </w:r>
      <w:r w:rsidRPr="00E42FCE">
        <w:rPr>
          <w:sz w:val="28"/>
          <w:szCs w:val="28"/>
        </w:rPr>
        <w:t xml:space="preserve">20,45 % (РФ в 2012 году </w:t>
      </w:r>
      <w:r>
        <w:rPr>
          <w:sz w:val="28"/>
          <w:szCs w:val="28"/>
        </w:rPr>
        <w:t xml:space="preserve">- </w:t>
      </w:r>
      <w:r w:rsidRPr="00E42FCE">
        <w:rPr>
          <w:sz w:val="28"/>
          <w:szCs w:val="28"/>
        </w:rPr>
        <w:t>17,8%).</w:t>
      </w:r>
    </w:p>
    <w:p w:rsidR="00334360" w:rsidRPr="00E42FCE" w:rsidRDefault="00334360" w:rsidP="00334360">
      <w:pPr>
        <w:ind w:firstLine="708"/>
        <w:jc w:val="both"/>
        <w:rPr>
          <w:sz w:val="28"/>
          <w:szCs w:val="28"/>
        </w:rPr>
      </w:pPr>
      <w:r w:rsidRPr="00E42FCE">
        <w:rPr>
          <w:sz w:val="28"/>
          <w:szCs w:val="28"/>
        </w:rPr>
        <w:t>В структуре анализа причин запущенности отмечается позднее обращение пациентов в тяжелом состоянии, что не позволяет проводить большинство диагностических исследований.</w:t>
      </w:r>
    </w:p>
    <w:p w:rsidR="00334360" w:rsidRPr="00E42FCE" w:rsidRDefault="00334360" w:rsidP="00334360">
      <w:pPr>
        <w:ind w:firstLine="360"/>
        <w:jc w:val="both"/>
        <w:rPr>
          <w:sz w:val="28"/>
          <w:szCs w:val="28"/>
        </w:rPr>
      </w:pPr>
      <w:r>
        <w:rPr>
          <w:sz w:val="28"/>
          <w:szCs w:val="28"/>
        </w:rPr>
        <w:t xml:space="preserve">   </w:t>
      </w:r>
      <w:r w:rsidRPr="00E42FCE">
        <w:rPr>
          <w:sz w:val="28"/>
          <w:szCs w:val="28"/>
        </w:rPr>
        <w:t>Доля больных с первично – множественными опухолями среди больных с впервые установленным диагнозом злокачественного новообразования составила:</w:t>
      </w:r>
    </w:p>
    <w:p w:rsidR="00334360" w:rsidRPr="00E42FCE" w:rsidRDefault="00334360" w:rsidP="00334360">
      <w:pPr>
        <w:numPr>
          <w:ilvl w:val="0"/>
          <w:numId w:val="19"/>
        </w:numPr>
        <w:ind w:firstLine="414"/>
        <w:jc w:val="both"/>
        <w:rPr>
          <w:sz w:val="28"/>
          <w:szCs w:val="28"/>
        </w:rPr>
      </w:pPr>
      <w:r w:rsidRPr="00E42FCE">
        <w:rPr>
          <w:sz w:val="28"/>
          <w:szCs w:val="28"/>
        </w:rPr>
        <w:t xml:space="preserve">2011 год – </w:t>
      </w:r>
      <w:r>
        <w:rPr>
          <w:sz w:val="28"/>
          <w:szCs w:val="28"/>
        </w:rPr>
        <w:t xml:space="preserve">из </w:t>
      </w:r>
      <w:r w:rsidRPr="00E42FCE">
        <w:rPr>
          <w:sz w:val="28"/>
          <w:szCs w:val="28"/>
        </w:rPr>
        <w:t>1116 человек – 55  (5%)</w:t>
      </w:r>
      <w:r>
        <w:rPr>
          <w:sz w:val="28"/>
          <w:szCs w:val="28"/>
        </w:rPr>
        <w:t>;</w:t>
      </w:r>
    </w:p>
    <w:p w:rsidR="00334360" w:rsidRPr="00E42FCE" w:rsidRDefault="00334360" w:rsidP="00334360">
      <w:pPr>
        <w:numPr>
          <w:ilvl w:val="0"/>
          <w:numId w:val="19"/>
        </w:numPr>
        <w:ind w:firstLine="414"/>
        <w:jc w:val="both"/>
        <w:rPr>
          <w:sz w:val="28"/>
          <w:szCs w:val="28"/>
        </w:rPr>
      </w:pPr>
      <w:r>
        <w:rPr>
          <w:sz w:val="28"/>
          <w:szCs w:val="28"/>
        </w:rPr>
        <w:t>2012 год – из 1142 человек – 42</w:t>
      </w:r>
      <w:r w:rsidRPr="00E42FCE">
        <w:rPr>
          <w:sz w:val="28"/>
          <w:szCs w:val="28"/>
        </w:rPr>
        <w:t xml:space="preserve">  (3,8 %)</w:t>
      </w:r>
      <w:r>
        <w:rPr>
          <w:sz w:val="28"/>
          <w:szCs w:val="28"/>
        </w:rPr>
        <w:t>,   по РФ - 5,7%;</w:t>
      </w:r>
    </w:p>
    <w:p w:rsidR="00334360" w:rsidRPr="00E42FCE" w:rsidRDefault="00334360" w:rsidP="00334360">
      <w:pPr>
        <w:numPr>
          <w:ilvl w:val="0"/>
          <w:numId w:val="19"/>
        </w:numPr>
        <w:ind w:firstLine="414"/>
        <w:jc w:val="both"/>
        <w:rPr>
          <w:sz w:val="28"/>
          <w:szCs w:val="28"/>
        </w:rPr>
      </w:pPr>
      <w:r w:rsidRPr="00E42FCE">
        <w:rPr>
          <w:sz w:val="28"/>
          <w:szCs w:val="28"/>
        </w:rPr>
        <w:t xml:space="preserve">2013 год - </w:t>
      </w:r>
      <w:r>
        <w:rPr>
          <w:sz w:val="28"/>
          <w:szCs w:val="28"/>
        </w:rPr>
        <w:t xml:space="preserve"> из </w:t>
      </w:r>
      <w:r w:rsidRPr="00E42FCE">
        <w:rPr>
          <w:sz w:val="28"/>
          <w:szCs w:val="28"/>
        </w:rPr>
        <w:t>1077 человек -</w:t>
      </w:r>
      <w:r>
        <w:rPr>
          <w:sz w:val="28"/>
          <w:szCs w:val="28"/>
        </w:rPr>
        <w:t xml:space="preserve"> 41</w:t>
      </w:r>
      <w:r w:rsidRPr="00E42FCE">
        <w:rPr>
          <w:sz w:val="28"/>
          <w:szCs w:val="28"/>
        </w:rPr>
        <w:t xml:space="preserve"> (3,9%)</w:t>
      </w:r>
      <w:r>
        <w:rPr>
          <w:sz w:val="28"/>
          <w:szCs w:val="28"/>
        </w:rPr>
        <w:t>.</w:t>
      </w:r>
    </w:p>
    <w:p w:rsidR="00334360" w:rsidRPr="00E42FCE" w:rsidRDefault="00334360" w:rsidP="00334360">
      <w:pPr>
        <w:ind w:firstLine="708"/>
        <w:jc w:val="both"/>
        <w:rPr>
          <w:sz w:val="28"/>
          <w:szCs w:val="28"/>
        </w:rPr>
      </w:pPr>
      <w:r w:rsidRPr="00E42FCE">
        <w:rPr>
          <w:sz w:val="28"/>
          <w:szCs w:val="28"/>
        </w:rPr>
        <w:t>Доля больных с морфологически подтвержденным диагнозом злокачественного новообразования</w:t>
      </w:r>
      <w:r>
        <w:rPr>
          <w:sz w:val="28"/>
          <w:szCs w:val="28"/>
        </w:rPr>
        <w:t xml:space="preserve"> составил по годам:</w:t>
      </w:r>
      <w:r w:rsidRPr="00E42FCE">
        <w:rPr>
          <w:sz w:val="28"/>
          <w:szCs w:val="28"/>
        </w:rPr>
        <w:t xml:space="preserve"> </w:t>
      </w:r>
    </w:p>
    <w:p w:rsidR="00334360" w:rsidRPr="00E42FCE" w:rsidRDefault="00334360" w:rsidP="00334360">
      <w:pPr>
        <w:numPr>
          <w:ilvl w:val="0"/>
          <w:numId w:val="22"/>
        </w:numPr>
        <w:jc w:val="both"/>
        <w:rPr>
          <w:sz w:val="28"/>
          <w:szCs w:val="28"/>
        </w:rPr>
      </w:pPr>
      <w:r w:rsidRPr="00E42FCE">
        <w:rPr>
          <w:sz w:val="28"/>
          <w:szCs w:val="28"/>
        </w:rPr>
        <w:t>2011 г</w:t>
      </w:r>
      <w:r>
        <w:rPr>
          <w:sz w:val="28"/>
          <w:szCs w:val="28"/>
        </w:rPr>
        <w:t>од</w:t>
      </w:r>
      <w:r w:rsidRPr="00E42FCE">
        <w:rPr>
          <w:sz w:val="28"/>
          <w:szCs w:val="28"/>
        </w:rPr>
        <w:t xml:space="preserve"> – 96 %</w:t>
      </w:r>
      <w:r>
        <w:rPr>
          <w:sz w:val="28"/>
          <w:szCs w:val="28"/>
        </w:rPr>
        <w:t>;</w:t>
      </w:r>
    </w:p>
    <w:p w:rsidR="00334360" w:rsidRPr="00E42FCE" w:rsidRDefault="00334360" w:rsidP="00334360">
      <w:pPr>
        <w:numPr>
          <w:ilvl w:val="0"/>
          <w:numId w:val="22"/>
        </w:numPr>
        <w:jc w:val="both"/>
        <w:rPr>
          <w:sz w:val="28"/>
          <w:szCs w:val="28"/>
        </w:rPr>
      </w:pPr>
      <w:r>
        <w:rPr>
          <w:sz w:val="28"/>
          <w:szCs w:val="28"/>
        </w:rPr>
        <w:t>2012 год -</w:t>
      </w:r>
      <w:r w:rsidRPr="00E42FCE">
        <w:rPr>
          <w:sz w:val="28"/>
          <w:szCs w:val="28"/>
        </w:rPr>
        <w:t xml:space="preserve">  97,4 %</w:t>
      </w:r>
      <w:r>
        <w:rPr>
          <w:sz w:val="28"/>
          <w:szCs w:val="28"/>
        </w:rPr>
        <w:t xml:space="preserve">, </w:t>
      </w:r>
      <w:r w:rsidRPr="00E42FCE">
        <w:rPr>
          <w:sz w:val="28"/>
          <w:szCs w:val="28"/>
        </w:rPr>
        <w:t>по РФ 86,7%</w:t>
      </w:r>
      <w:r>
        <w:rPr>
          <w:sz w:val="28"/>
          <w:szCs w:val="28"/>
        </w:rPr>
        <w:t>;</w:t>
      </w:r>
      <w:r w:rsidRPr="00E42FCE">
        <w:rPr>
          <w:sz w:val="28"/>
          <w:szCs w:val="28"/>
        </w:rPr>
        <w:t xml:space="preserve"> </w:t>
      </w:r>
    </w:p>
    <w:p w:rsidR="00334360" w:rsidRPr="00E42FCE" w:rsidRDefault="00334360" w:rsidP="00334360">
      <w:pPr>
        <w:numPr>
          <w:ilvl w:val="0"/>
          <w:numId w:val="22"/>
        </w:numPr>
        <w:jc w:val="both"/>
        <w:rPr>
          <w:sz w:val="28"/>
          <w:szCs w:val="28"/>
        </w:rPr>
      </w:pPr>
      <w:r w:rsidRPr="00E42FCE">
        <w:rPr>
          <w:sz w:val="28"/>
          <w:szCs w:val="28"/>
        </w:rPr>
        <w:t>2013 г</w:t>
      </w:r>
      <w:r>
        <w:rPr>
          <w:sz w:val="28"/>
          <w:szCs w:val="28"/>
        </w:rPr>
        <w:t xml:space="preserve">од </w:t>
      </w:r>
      <w:r w:rsidRPr="00E42FCE">
        <w:rPr>
          <w:sz w:val="28"/>
          <w:szCs w:val="28"/>
        </w:rPr>
        <w:t>- 97,7%</w:t>
      </w:r>
      <w:r>
        <w:rPr>
          <w:sz w:val="28"/>
          <w:szCs w:val="28"/>
        </w:rPr>
        <w:t>.</w:t>
      </w:r>
    </w:p>
    <w:p w:rsidR="00334360" w:rsidRPr="003A4E7E" w:rsidRDefault="00334360" w:rsidP="00334360">
      <w:pPr>
        <w:ind w:firstLine="708"/>
        <w:jc w:val="both"/>
        <w:rPr>
          <w:sz w:val="28"/>
          <w:szCs w:val="28"/>
        </w:rPr>
      </w:pPr>
      <w:r w:rsidRPr="00E42FCE">
        <w:rPr>
          <w:sz w:val="28"/>
          <w:szCs w:val="28"/>
        </w:rPr>
        <w:t>Показатель пятилетней выживаемости</w:t>
      </w:r>
      <w:r>
        <w:rPr>
          <w:sz w:val="28"/>
          <w:szCs w:val="28"/>
        </w:rPr>
        <w:t xml:space="preserve"> в 2013 году составил 47,1 % (</w:t>
      </w:r>
      <w:r w:rsidRPr="003A4E7E">
        <w:rPr>
          <w:sz w:val="28"/>
          <w:szCs w:val="28"/>
        </w:rPr>
        <w:t>3</w:t>
      </w:r>
      <w:r>
        <w:rPr>
          <w:sz w:val="28"/>
          <w:szCs w:val="28"/>
        </w:rPr>
        <w:t xml:space="preserve"> </w:t>
      </w:r>
      <w:r w:rsidRPr="003A4E7E">
        <w:rPr>
          <w:sz w:val="28"/>
          <w:szCs w:val="28"/>
        </w:rPr>
        <w:t>231 пац</w:t>
      </w:r>
      <w:r>
        <w:rPr>
          <w:sz w:val="28"/>
          <w:szCs w:val="28"/>
        </w:rPr>
        <w:t>иент, состоящий</w:t>
      </w:r>
      <w:r w:rsidRPr="003A4E7E">
        <w:rPr>
          <w:sz w:val="28"/>
          <w:szCs w:val="28"/>
        </w:rPr>
        <w:t xml:space="preserve"> на учете 5 лет  и более</w:t>
      </w:r>
      <w:r>
        <w:rPr>
          <w:sz w:val="28"/>
          <w:szCs w:val="28"/>
        </w:rPr>
        <w:t>), что ниже среднероссийского показателя 2012 года (</w:t>
      </w:r>
      <w:r w:rsidRPr="003A4E7E">
        <w:rPr>
          <w:sz w:val="28"/>
          <w:szCs w:val="28"/>
        </w:rPr>
        <w:t>51,1%</w:t>
      </w:r>
      <w:r>
        <w:rPr>
          <w:sz w:val="28"/>
          <w:szCs w:val="28"/>
        </w:rPr>
        <w:t>).</w:t>
      </w:r>
    </w:p>
    <w:p w:rsidR="00334360" w:rsidRPr="00E42FCE" w:rsidRDefault="00334360" w:rsidP="00334360">
      <w:pPr>
        <w:ind w:firstLine="708"/>
        <w:jc w:val="both"/>
        <w:rPr>
          <w:sz w:val="28"/>
          <w:szCs w:val="28"/>
        </w:rPr>
      </w:pPr>
      <w:r w:rsidRPr="00E42FCE">
        <w:rPr>
          <w:sz w:val="28"/>
          <w:szCs w:val="28"/>
        </w:rPr>
        <w:t xml:space="preserve">Наиболее высокий процент живущих 5 лет и более </w:t>
      </w:r>
      <w:r>
        <w:rPr>
          <w:sz w:val="28"/>
          <w:szCs w:val="28"/>
        </w:rPr>
        <w:t xml:space="preserve">зарегистрирован </w:t>
      </w:r>
      <w:r w:rsidRPr="00E42FCE">
        <w:rPr>
          <w:sz w:val="28"/>
          <w:szCs w:val="28"/>
        </w:rPr>
        <w:t>у пациентов</w:t>
      </w:r>
      <w:r>
        <w:rPr>
          <w:sz w:val="28"/>
          <w:szCs w:val="28"/>
        </w:rPr>
        <w:t xml:space="preserve"> с опухолями</w:t>
      </w:r>
      <w:r w:rsidRPr="00E42FCE">
        <w:rPr>
          <w:sz w:val="28"/>
          <w:szCs w:val="28"/>
        </w:rPr>
        <w:t xml:space="preserve"> следующих локализаций:</w:t>
      </w:r>
    </w:p>
    <w:p w:rsidR="00334360" w:rsidRPr="00E42FCE" w:rsidRDefault="00334360" w:rsidP="00334360">
      <w:pPr>
        <w:numPr>
          <w:ilvl w:val="0"/>
          <w:numId w:val="14"/>
        </w:numPr>
        <w:jc w:val="both"/>
        <w:rPr>
          <w:sz w:val="28"/>
          <w:szCs w:val="28"/>
        </w:rPr>
      </w:pPr>
      <w:r w:rsidRPr="00E42FCE">
        <w:rPr>
          <w:sz w:val="28"/>
          <w:szCs w:val="28"/>
        </w:rPr>
        <w:lastRenderedPageBreak/>
        <w:t xml:space="preserve">костей и мягких тканей </w:t>
      </w:r>
      <w:r>
        <w:rPr>
          <w:sz w:val="28"/>
          <w:szCs w:val="28"/>
        </w:rPr>
        <w:t xml:space="preserve"> - </w:t>
      </w:r>
      <w:r w:rsidRPr="00E42FCE">
        <w:rPr>
          <w:sz w:val="28"/>
          <w:szCs w:val="28"/>
        </w:rPr>
        <w:t>66,2%</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шейка матки </w:t>
      </w:r>
      <w:r>
        <w:rPr>
          <w:sz w:val="28"/>
          <w:szCs w:val="28"/>
        </w:rPr>
        <w:t xml:space="preserve"> - </w:t>
      </w:r>
      <w:r w:rsidRPr="00E42FCE">
        <w:rPr>
          <w:sz w:val="28"/>
          <w:szCs w:val="28"/>
        </w:rPr>
        <w:t>60,9%</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заболевания крови </w:t>
      </w:r>
      <w:r>
        <w:rPr>
          <w:sz w:val="28"/>
          <w:szCs w:val="28"/>
        </w:rPr>
        <w:t xml:space="preserve"> - </w:t>
      </w:r>
      <w:r w:rsidRPr="00E42FCE">
        <w:rPr>
          <w:sz w:val="28"/>
          <w:szCs w:val="28"/>
        </w:rPr>
        <w:t>57%</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гортань </w:t>
      </w:r>
      <w:r>
        <w:rPr>
          <w:sz w:val="28"/>
          <w:szCs w:val="28"/>
        </w:rPr>
        <w:t xml:space="preserve"> - </w:t>
      </w:r>
      <w:r w:rsidRPr="00E42FCE">
        <w:rPr>
          <w:sz w:val="28"/>
          <w:szCs w:val="28"/>
        </w:rPr>
        <w:t>56,8%</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молочная железа </w:t>
      </w:r>
      <w:r>
        <w:rPr>
          <w:sz w:val="28"/>
          <w:szCs w:val="28"/>
        </w:rPr>
        <w:t xml:space="preserve"> - </w:t>
      </w:r>
      <w:r w:rsidRPr="00E42FCE">
        <w:rPr>
          <w:sz w:val="28"/>
          <w:szCs w:val="28"/>
        </w:rPr>
        <w:t>53,6%</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меланома </w:t>
      </w:r>
      <w:r>
        <w:rPr>
          <w:sz w:val="28"/>
          <w:szCs w:val="28"/>
        </w:rPr>
        <w:t xml:space="preserve"> - </w:t>
      </w:r>
      <w:r w:rsidRPr="00E42FCE">
        <w:rPr>
          <w:sz w:val="28"/>
          <w:szCs w:val="28"/>
        </w:rPr>
        <w:t>53,3%</w:t>
      </w:r>
      <w:r>
        <w:rPr>
          <w:sz w:val="28"/>
          <w:szCs w:val="28"/>
        </w:rPr>
        <w:t>;</w:t>
      </w:r>
      <w:r w:rsidRPr="00E42FCE">
        <w:rPr>
          <w:sz w:val="28"/>
          <w:szCs w:val="28"/>
        </w:rPr>
        <w:t xml:space="preserve"> </w:t>
      </w:r>
    </w:p>
    <w:p w:rsidR="00334360" w:rsidRPr="00E42FCE" w:rsidRDefault="00334360" w:rsidP="00334360">
      <w:pPr>
        <w:numPr>
          <w:ilvl w:val="0"/>
          <w:numId w:val="14"/>
        </w:numPr>
        <w:jc w:val="both"/>
        <w:rPr>
          <w:sz w:val="28"/>
          <w:szCs w:val="28"/>
        </w:rPr>
      </w:pPr>
      <w:r w:rsidRPr="00E42FCE">
        <w:rPr>
          <w:sz w:val="28"/>
          <w:szCs w:val="28"/>
        </w:rPr>
        <w:t xml:space="preserve">тело матки </w:t>
      </w:r>
      <w:r>
        <w:rPr>
          <w:sz w:val="28"/>
          <w:szCs w:val="28"/>
        </w:rPr>
        <w:t xml:space="preserve"> - </w:t>
      </w:r>
      <w:r w:rsidRPr="00E42FCE">
        <w:rPr>
          <w:sz w:val="28"/>
          <w:szCs w:val="28"/>
        </w:rPr>
        <w:t>49,3%</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яичники </w:t>
      </w:r>
      <w:r>
        <w:rPr>
          <w:sz w:val="28"/>
          <w:szCs w:val="28"/>
        </w:rPr>
        <w:t xml:space="preserve"> - </w:t>
      </w:r>
      <w:r w:rsidRPr="00E42FCE">
        <w:rPr>
          <w:sz w:val="28"/>
          <w:szCs w:val="28"/>
        </w:rPr>
        <w:t>48,03%</w:t>
      </w:r>
      <w:r>
        <w:rPr>
          <w:sz w:val="28"/>
          <w:szCs w:val="28"/>
        </w:rPr>
        <w:t>;</w:t>
      </w:r>
    </w:p>
    <w:p w:rsidR="00334360" w:rsidRPr="00E42FCE" w:rsidRDefault="00334360" w:rsidP="00334360">
      <w:pPr>
        <w:numPr>
          <w:ilvl w:val="0"/>
          <w:numId w:val="14"/>
        </w:numPr>
        <w:jc w:val="both"/>
        <w:rPr>
          <w:sz w:val="28"/>
          <w:szCs w:val="28"/>
        </w:rPr>
      </w:pPr>
      <w:r w:rsidRPr="00E42FCE">
        <w:rPr>
          <w:sz w:val="28"/>
          <w:szCs w:val="28"/>
        </w:rPr>
        <w:t xml:space="preserve">полость рта и глотки </w:t>
      </w:r>
      <w:r>
        <w:rPr>
          <w:sz w:val="28"/>
          <w:szCs w:val="28"/>
        </w:rPr>
        <w:t xml:space="preserve"> - </w:t>
      </w:r>
      <w:r w:rsidRPr="00E42FCE">
        <w:rPr>
          <w:sz w:val="28"/>
          <w:szCs w:val="28"/>
        </w:rPr>
        <w:t>48,3%</w:t>
      </w:r>
      <w:r>
        <w:rPr>
          <w:sz w:val="28"/>
          <w:szCs w:val="28"/>
        </w:rPr>
        <w:t>.</w:t>
      </w:r>
    </w:p>
    <w:p w:rsidR="00334360" w:rsidRPr="00E42FCE" w:rsidRDefault="00334360" w:rsidP="00334360">
      <w:pPr>
        <w:ind w:firstLine="708"/>
        <w:jc w:val="both"/>
        <w:rPr>
          <w:sz w:val="28"/>
          <w:szCs w:val="28"/>
        </w:rPr>
      </w:pPr>
      <w:r w:rsidRPr="00E42FCE">
        <w:rPr>
          <w:sz w:val="28"/>
          <w:szCs w:val="28"/>
        </w:rPr>
        <w:t>В структуре заболеваемости злокачественными новообразованиями в Камчатском крае в 2013 году первые семь мест распределены следующим образом</w:t>
      </w:r>
      <w:r>
        <w:rPr>
          <w:sz w:val="28"/>
          <w:szCs w:val="28"/>
        </w:rPr>
        <w:t xml:space="preserve"> (рисунок 8)</w:t>
      </w:r>
      <w:r w:rsidRPr="00E42FCE">
        <w:rPr>
          <w:sz w:val="28"/>
          <w:szCs w:val="28"/>
        </w:rPr>
        <w:t>:</w:t>
      </w:r>
    </w:p>
    <w:p w:rsidR="00334360" w:rsidRPr="00E42FCE" w:rsidRDefault="00334360" w:rsidP="00334360">
      <w:pPr>
        <w:ind w:firstLine="708"/>
        <w:jc w:val="both"/>
        <w:rPr>
          <w:sz w:val="28"/>
          <w:szCs w:val="28"/>
        </w:rPr>
      </w:pPr>
      <w:r>
        <w:rPr>
          <w:sz w:val="28"/>
          <w:szCs w:val="28"/>
        </w:rPr>
        <w:t xml:space="preserve">1 - </w:t>
      </w:r>
      <w:r w:rsidRPr="00E42FCE">
        <w:rPr>
          <w:sz w:val="28"/>
          <w:szCs w:val="28"/>
        </w:rPr>
        <w:t xml:space="preserve"> молочная железа </w:t>
      </w:r>
      <w:r>
        <w:rPr>
          <w:sz w:val="28"/>
          <w:szCs w:val="28"/>
        </w:rPr>
        <w:t xml:space="preserve"> - </w:t>
      </w:r>
      <w:r w:rsidRPr="00E42FCE">
        <w:rPr>
          <w:sz w:val="28"/>
          <w:szCs w:val="28"/>
        </w:rPr>
        <w:t xml:space="preserve">131 </w:t>
      </w:r>
      <w:r>
        <w:rPr>
          <w:sz w:val="28"/>
          <w:szCs w:val="28"/>
        </w:rPr>
        <w:t>человек (</w:t>
      </w:r>
      <w:r w:rsidRPr="00E42FCE">
        <w:rPr>
          <w:sz w:val="28"/>
          <w:szCs w:val="28"/>
        </w:rPr>
        <w:t>12,1%</w:t>
      </w:r>
      <w:r>
        <w:rPr>
          <w:sz w:val="28"/>
          <w:szCs w:val="28"/>
        </w:rPr>
        <w:t>), РФ – 15,9% (2012 год);</w:t>
      </w:r>
    </w:p>
    <w:p w:rsidR="00334360" w:rsidRPr="00E42FCE" w:rsidRDefault="00334360" w:rsidP="00334360">
      <w:pPr>
        <w:ind w:firstLine="708"/>
        <w:jc w:val="both"/>
        <w:rPr>
          <w:sz w:val="28"/>
          <w:szCs w:val="28"/>
        </w:rPr>
      </w:pPr>
      <w:r>
        <w:rPr>
          <w:sz w:val="28"/>
          <w:szCs w:val="28"/>
        </w:rPr>
        <w:t>2 -  трахеи, бронхов, легких 101 человек (</w:t>
      </w:r>
      <w:r w:rsidRPr="00E42FCE">
        <w:rPr>
          <w:sz w:val="28"/>
          <w:szCs w:val="28"/>
        </w:rPr>
        <w:t>9,3%</w:t>
      </w:r>
      <w:r>
        <w:rPr>
          <w:sz w:val="28"/>
          <w:szCs w:val="28"/>
        </w:rPr>
        <w:t>), РФ – 20,8% (2012 год);</w:t>
      </w:r>
    </w:p>
    <w:p w:rsidR="00334360" w:rsidRPr="00E42FCE" w:rsidRDefault="00334360" w:rsidP="00334360">
      <w:pPr>
        <w:ind w:firstLine="708"/>
        <w:jc w:val="both"/>
        <w:rPr>
          <w:sz w:val="28"/>
          <w:szCs w:val="28"/>
        </w:rPr>
      </w:pPr>
      <w:r>
        <w:rPr>
          <w:sz w:val="28"/>
          <w:szCs w:val="28"/>
        </w:rPr>
        <w:t xml:space="preserve">3 - </w:t>
      </w:r>
      <w:r w:rsidRPr="00E42FCE">
        <w:rPr>
          <w:sz w:val="28"/>
          <w:szCs w:val="28"/>
        </w:rPr>
        <w:t xml:space="preserve"> другие заболевания кожи – 85 человек </w:t>
      </w:r>
      <w:r>
        <w:rPr>
          <w:sz w:val="28"/>
          <w:szCs w:val="28"/>
        </w:rPr>
        <w:t>(</w:t>
      </w:r>
      <w:r w:rsidRPr="00E42FCE">
        <w:rPr>
          <w:sz w:val="28"/>
          <w:szCs w:val="28"/>
        </w:rPr>
        <w:t>7,8%</w:t>
      </w:r>
      <w:r>
        <w:rPr>
          <w:sz w:val="28"/>
          <w:szCs w:val="28"/>
        </w:rPr>
        <w:t>)</w:t>
      </w:r>
      <w:r w:rsidRPr="00E42FCE">
        <w:rPr>
          <w:sz w:val="28"/>
          <w:szCs w:val="28"/>
        </w:rPr>
        <w:t>, РФ – 0,58% (2012 г</w:t>
      </w:r>
      <w:r>
        <w:rPr>
          <w:sz w:val="28"/>
          <w:szCs w:val="28"/>
        </w:rPr>
        <w:t>од);</w:t>
      </w:r>
    </w:p>
    <w:p w:rsidR="00334360" w:rsidRPr="00E42FCE" w:rsidRDefault="00334360" w:rsidP="00334360">
      <w:pPr>
        <w:ind w:firstLine="708"/>
        <w:jc w:val="both"/>
        <w:rPr>
          <w:sz w:val="28"/>
          <w:szCs w:val="28"/>
        </w:rPr>
      </w:pPr>
      <w:r>
        <w:rPr>
          <w:sz w:val="28"/>
          <w:szCs w:val="28"/>
        </w:rPr>
        <w:t xml:space="preserve">4 - </w:t>
      </w:r>
      <w:r w:rsidRPr="00E42FCE">
        <w:rPr>
          <w:sz w:val="28"/>
          <w:szCs w:val="28"/>
        </w:rPr>
        <w:t xml:space="preserve"> желудок – 71</w:t>
      </w:r>
      <w:r>
        <w:rPr>
          <w:sz w:val="28"/>
          <w:szCs w:val="28"/>
        </w:rPr>
        <w:t xml:space="preserve"> человек</w:t>
      </w:r>
      <w:r w:rsidRPr="00E42FCE">
        <w:rPr>
          <w:sz w:val="28"/>
          <w:szCs w:val="28"/>
        </w:rPr>
        <w:t xml:space="preserve"> </w:t>
      </w:r>
      <w:r>
        <w:rPr>
          <w:sz w:val="28"/>
          <w:szCs w:val="28"/>
        </w:rPr>
        <w:t>(</w:t>
      </w:r>
      <w:r w:rsidRPr="00E42FCE">
        <w:rPr>
          <w:sz w:val="28"/>
          <w:szCs w:val="28"/>
        </w:rPr>
        <w:t>6,5%</w:t>
      </w:r>
      <w:r>
        <w:rPr>
          <w:sz w:val="28"/>
          <w:szCs w:val="28"/>
        </w:rPr>
        <w:t>)</w:t>
      </w:r>
      <w:r w:rsidRPr="00E42FCE">
        <w:rPr>
          <w:sz w:val="28"/>
          <w:szCs w:val="28"/>
        </w:rPr>
        <w:t>, РФ – 12,55% (2012 г</w:t>
      </w:r>
      <w:r>
        <w:rPr>
          <w:sz w:val="28"/>
          <w:szCs w:val="28"/>
        </w:rPr>
        <w:t>од</w:t>
      </w:r>
      <w:r w:rsidRPr="00E42FCE">
        <w:rPr>
          <w:sz w:val="28"/>
          <w:szCs w:val="28"/>
        </w:rPr>
        <w:t>)</w:t>
      </w:r>
      <w:r>
        <w:rPr>
          <w:sz w:val="28"/>
          <w:szCs w:val="28"/>
        </w:rPr>
        <w:t>;</w:t>
      </w:r>
    </w:p>
    <w:p w:rsidR="00334360" w:rsidRPr="00E42FCE" w:rsidRDefault="00334360" w:rsidP="00334360">
      <w:pPr>
        <w:ind w:firstLine="708"/>
        <w:jc w:val="both"/>
        <w:rPr>
          <w:sz w:val="28"/>
          <w:szCs w:val="28"/>
        </w:rPr>
      </w:pPr>
      <w:r>
        <w:rPr>
          <w:sz w:val="28"/>
          <w:szCs w:val="28"/>
        </w:rPr>
        <w:t xml:space="preserve">5 - </w:t>
      </w:r>
      <w:r w:rsidRPr="00E42FCE">
        <w:rPr>
          <w:sz w:val="28"/>
          <w:szCs w:val="28"/>
        </w:rPr>
        <w:t xml:space="preserve"> прямая кишка </w:t>
      </w:r>
      <w:r>
        <w:rPr>
          <w:sz w:val="28"/>
          <w:szCs w:val="28"/>
        </w:rPr>
        <w:t xml:space="preserve"> - 68 человек (</w:t>
      </w:r>
      <w:r w:rsidRPr="00E42FCE">
        <w:rPr>
          <w:sz w:val="28"/>
          <w:szCs w:val="28"/>
        </w:rPr>
        <w:t>6,3%</w:t>
      </w:r>
      <w:r>
        <w:rPr>
          <w:sz w:val="28"/>
          <w:szCs w:val="28"/>
        </w:rPr>
        <w:t>)</w:t>
      </w:r>
      <w:r w:rsidRPr="00E42FCE">
        <w:rPr>
          <w:sz w:val="28"/>
          <w:szCs w:val="28"/>
        </w:rPr>
        <w:t>, РФ – 6,4%</w:t>
      </w:r>
      <w:r>
        <w:rPr>
          <w:sz w:val="28"/>
          <w:szCs w:val="28"/>
        </w:rPr>
        <w:t xml:space="preserve"> (2012 год);</w:t>
      </w:r>
    </w:p>
    <w:p w:rsidR="00334360" w:rsidRPr="00E42FCE" w:rsidRDefault="00334360" w:rsidP="00334360">
      <w:pPr>
        <w:ind w:firstLine="708"/>
        <w:jc w:val="both"/>
        <w:rPr>
          <w:sz w:val="28"/>
          <w:szCs w:val="28"/>
        </w:rPr>
      </w:pPr>
      <w:r>
        <w:rPr>
          <w:sz w:val="28"/>
          <w:szCs w:val="28"/>
        </w:rPr>
        <w:t xml:space="preserve">6 - </w:t>
      </w:r>
      <w:r w:rsidRPr="00E42FCE">
        <w:rPr>
          <w:sz w:val="28"/>
          <w:szCs w:val="28"/>
        </w:rPr>
        <w:t xml:space="preserve"> почки</w:t>
      </w:r>
      <w:r>
        <w:rPr>
          <w:sz w:val="28"/>
          <w:szCs w:val="28"/>
        </w:rPr>
        <w:t xml:space="preserve"> –</w:t>
      </w:r>
      <w:r w:rsidRPr="00E42FCE">
        <w:rPr>
          <w:sz w:val="28"/>
          <w:szCs w:val="28"/>
        </w:rPr>
        <w:t xml:space="preserve"> 65</w:t>
      </w:r>
      <w:r>
        <w:rPr>
          <w:sz w:val="28"/>
          <w:szCs w:val="28"/>
        </w:rPr>
        <w:t xml:space="preserve"> человек (</w:t>
      </w:r>
      <w:r w:rsidRPr="00E42FCE">
        <w:rPr>
          <w:sz w:val="28"/>
          <w:szCs w:val="28"/>
        </w:rPr>
        <w:t>6,0%</w:t>
      </w:r>
      <w:r>
        <w:rPr>
          <w:sz w:val="28"/>
          <w:szCs w:val="28"/>
        </w:rPr>
        <w:t>);</w:t>
      </w:r>
    </w:p>
    <w:p w:rsidR="00334360" w:rsidRDefault="00334360" w:rsidP="00334360">
      <w:pPr>
        <w:ind w:firstLine="708"/>
        <w:jc w:val="both"/>
        <w:rPr>
          <w:sz w:val="28"/>
          <w:szCs w:val="28"/>
        </w:rPr>
      </w:pPr>
      <w:r>
        <w:rPr>
          <w:sz w:val="28"/>
          <w:szCs w:val="28"/>
        </w:rPr>
        <w:t xml:space="preserve">7 - </w:t>
      </w:r>
      <w:r w:rsidRPr="00E42FCE">
        <w:rPr>
          <w:sz w:val="28"/>
          <w:szCs w:val="28"/>
        </w:rPr>
        <w:t xml:space="preserve"> шейка матки </w:t>
      </w:r>
      <w:r>
        <w:rPr>
          <w:sz w:val="28"/>
          <w:szCs w:val="28"/>
        </w:rPr>
        <w:t xml:space="preserve">– </w:t>
      </w:r>
      <w:r w:rsidRPr="00E42FCE">
        <w:rPr>
          <w:sz w:val="28"/>
          <w:szCs w:val="28"/>
        </w:rPr>
        <w:t>60</w:t>
      </w:r>
      <w:r>
        <w:rPr>
          <w:sz w:val="28"/>
          <w:szCs w:val="28"/>
        </w:rPr>
        <w:t xml:space="preserve"> человек (</w:t>
      </w:r>
      <w:r w:rsidRPr="00E42FCE">
        <w:rPr>
          <w:sz w:val="28"/>
          <w:szCs w:val="28"/>
        </w:rPr>
        <w:t>5,5%</w:t>
      </w:r>
      <w:r>
        <w:rPr>
          <w:sz w:val="28"/>
          <w:szCs w:val="28"/>
        </w:rPr>
        <w:t>)</w:t>
      </w:r>
      <w:r w:rsidRPr="00E42FCE">
        <w:rPr>
          <w:sz w:val="28"/>
          <w:szCs w:val="28"/>
        </w:rPr>
        <w:t>, РФ – 5,23%</w:t>
      </w:r>
      <w:r>
        <w:rPr>
          <w:sz w:val="28"/>
          <w:szCs w:val="28"/>
        </w:rPr>
        <w:t xml:space="preserve"> (2012 год)</w:t>
      </w:r>
      <w:r w:rsidRPr="00E42FCE">
        <w:rPr>
          <w:sz w:val="28"/>
          <w:szCs w:val="28"/>
        </w:rPr>
        <w:t>.</w:t>
      </w:r>
    </w:p>
    <w:p w:rsidR="00334360" w:rsidRPr="00E42FCE" w:rsidRDefault="00334360" w:rsidP="00334360">
      <w:pPr>
        <w:ind w:firstLine="708"/>
        <w:jc w:val="both"/>
        <w:rPr>
          <w:sz w:val="28"/>
          <w:szCs w:val="28"/>
        </w:rPr>
      </w:pPr>
    </w:p>
    <w:p w:rsidR="00334360" w:rsidRDefault="00334360" w:rsidP="00334360">
      <w:pPr>
        <w:ind w:firstLine="708"/>
        <w:jc w:val="center"/>
        <w:rPr>
          <w:sz w:val="28"/>
          <w:szCs w:val="28"/>
        </w:rPr>
      </w:pPr>
      <w:r>
        <w:rPr>
          <w:noProof/>
        </w:rPr>
        <w:drawing>
          <wp:inline distT="0" distB="0" distL="0" distR="0">
            <wp:extent cx="4573905" cy="2745105"/>
            <wp:effectExtent l="0" t="0" r="17145" b="171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360" w:rsidRDefault="00334360" w:rsidP="00334360">
      <w:pPr>
        <w:ind w:firstLine="708"/>
        <w:jc w:val="center"/>
        <w:rPr>
          <w:sz w:val="28"/>
          <w:szCs w:val="28"/>
        </w:rPr>
      </w:pPr>
      <w:r>
        <w:rPr>
          <w:noProof/>
        </w:rPr>
        <w:lastRenderedPageBreak/>
        <w:drawing>
          <wp:inline distT="0" distB="0" distL="0" distR="0">
            <wp:extent cx="4573905" cy="2745105"/>
            <wp:effectExtent l="0" t="0" r="17145" b="171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4360" w:rsidRDefault="00334360" w:rsidP="00334360">
      <w:pPr>
        <w:ind w:firstLine="709"/>
        <w:jc w:val="center"/>
      </w:pPr>
      <w:r w:rsidRPr="003A4E7E">
        <w:t>Рисунок 8. Структура заболеваемости злокачественными новообразованиями.</w:t>
      </w:r>
    </w:p>
    <w:p w:rsidR="00334360" w:rsidRPr="00B432AF" w:rsidRDefault="00334360" w:rsidP="00334360">
      <w:pPr>
        <w:ind w:firstLine="709"/>
        <w:jc w:val="center"/>
      </w:pPr>
    </w:p>
    <w:p w:rsidR="00334360" w:rsidRPr="00E42FCE" w:rsidRDefault="00334360" w:rsidP="00334360">
      <w:pPr>
        <w:ind w:firstLine="708"/>
        <w:jc w:val="both"/>
        <w:rPr>
          <w:sz w:val="28"/>
          <w:szCs w:val="28"/>
        </w:rPr>
      </w:pPr>
      <w:r w:rsidRPr="00E42FCE">
        <w:rPr>
          <w:sz w:val="28"/>
          <w:szCs w:val="28"/>
        </w:rPr>
        <w:t>Из числа впервые взятых на учет в 2013</w:t>
      </w:r>
      <w:r>
        <w:rPr>
          <w:sz w:val="28"/>
          <w:szCs w:val="28"/>
        </w:rPr>
        <w:t xml:space="preserve"> </w:t>
      </w:r>
      <w:r w:rsidRPr="00E42FCE">
        <w:rPr>
          <w:sz w:val="28"/>
          <w:szCs w:val="28"/>
        </w:rPr>
        <w:t>г</w:t>
      </w:r>
      <w:r>
        <w:rPr>
          <w:sz w:val="28"/>
          <w:szCs w:val="28"/>
        </w:rPr>
        <w:t>оду</w:t>
      </w:r>
      <w:r w:rsidRPr="00E42FCE">
        <w:rPr>
          <w:sz w:val="28"/>
          <w:szCs w:val="28"/>
        </w:rPr>
        <w:t xml:space="preserve"> с ЗНО, умерло до года с момента установления диагноза – 206 человек, что составляет 19,1% от числа взятых.</w:t>
      </w:r>
      <w:r>
        <w:rPr>
          <w:sz w:val="28"/>
          <w:szCs w:val="28"/>
        </w:rPr>
        <w:t xml:space="preserve"> П</w:t>
      </w:r>
      <w:r w:rsidRPr="00B432AF">
        <w:rPr>
          <w:sz w:val="28"/>
          <w:szCs w:val="28"/>
        </w:rPr>
        <w:t xml:space="preserve">оказатель одногодичной летальности </w:t>
      </w:r>
      <w:r>
        <w:rPr>
          <w:sz w:val="28"/>
          <w:szCs w:val="28"/>
        </w:rPr>
        <w:t xml:space="preserve">в течение трех лет </w:t>
      </w:r>
      <w:r w:rsidRPr="00B432AF">
        <w:rPr>
          <w:sz w:val="28"/>
          <w:szCs w:val="28"/>
        </w:rPr>
        <w:t xml:space="preserve">остается </w:t>
      </w:r>
      <w:r>
        <w:rPr>
          <w:sz w:val="28"/>
          <w:szCs w:val="28"/>
        </w:rPr>
        <w:t>стабильным и ниже среднероссийских показателей:</w:t>
      </w:r>
    </w:p>
    <w:p w:rsidR="00334360" w:rsidRPr="00E42FCE" w:rsidRDefault="00334360" w:rsidP="00334360">
      <w:pPr>
        <w:numPr>
          <w:ilvl w:val="0"/>
          <w:numId w:val="15"/>
        </w:numPr>
        <w:jc w:val="both"/>
        <w:rPr>
          <w:sz w:val="28"/>
          <w:szCs w:val="28"/>
        </w:rPr>
      </w:pPr>
      <w:r w:rsidRPr="00E42FCE">
        <w:rPr>
          <w:sz w:val="28"/>
          <w:szCs w:val="28"/>
        </w:rPr>
        <w:t>2011</w:t>
      </w:r>
      <w:r>
        <w:rPr>
          <w:sz w:val="28"/>
          <w:szCs w:val="28"/>
        </w:rPr>
        <w:t xml:space="preserve"> </w:t>
      </w:r>
      <w:r w:rsidRPr="00E42FCE">
        <w:rPr>
          <w:sz w:val="28"/>
          <w:szCs w:val="28"/>
        </w:rPr>
        <w:t>г</w:t>
      </w:r>
      <w:r>
        <w:rPr>
          <w:sz w:val="28"/>
          <w:szCs w:val="28"/>
        </w:rPr>
        <w:t xml:space="preserve">од - </w:t>
      </w:r>
      <w:r w:rsidRPr="00E42FCE">
        <w:rPr>
          <w:sz w:val="28"/>
          <w:szCs w:val="28"/>
        </w:rPr>
        <w:t>211</w:t>
      </w:r>
      <w:r>
        <w:rPr>
          <w:sz w:val="28"/>
          <w:szCs w:val="28"/>
        </w:rPr>
        <w:t xml:space="preserve"> человек</w:t>
      </w:r>
      <w:r w:rsidRPr="00E42FCE">
        <w:rPr>
          <w:sz w:val="28"/>
          <w:szCs w:val="28"/>
        </w:rPr>
        <w:t xml:space="preserve"> </w:t>
      </w:r>
      <w:r>
        <w:rPr>
          <w:sz w:val="28"/>
          <w:szCs w:val="28"/>
        </w:rPr>
        <w:t>(</w:t>
      </w:r>
      <w:r w:rsidRPr="00E42FCE">
        <w:rPr>
          <w:sz w:val="28"/>
          <w:szCs w:val="28"/>
        </w:rPr>
        <w:t>18,9%</w:t>
      </w:r>
      <w:r>
        <w:rPr>
          <w:sz w:val="28"/>
          <w:szCs w:val="28"/>
        </w:rPr>
        <w:t>)</w:t>
      </w:r>
      <w:r w:rsidRPr="00E42FCE">
        <w:rPr>
          <w:sz w:val="28"/>
          <w:szCs w:val="28"/>
        </w:rPr>
        <w:t>,  РФ - 27,4%</w:t>
      </w:r>
      <w:r>
        <w:rPr>
          <w:sz w:val="28"/>
          <w:szCs w:val="28"/>
        </w:rPr>
        <w:t>;</w:t>
      </w:r>
    </w:p>
    <w:p w:rsidR="00334360" w:rsidRPr="00E42FCE" w:rsidRDefault="00334360" w:rsidP="00334360">
      <w:pPr>
        <w:numPr>
          <w:ilvl w:val="0"/>
          <w:numId w:val="15"/>
        </w:numPr>
        <w:jc w:val="both"/>
        <w:rPr>
          <w:sz w:val="28"/>
          <w:szCs w:val="28"/>
        </w:rPr>
      </w:pPr>
      <w:r w:rsidRPr="00E42FCE">
        <w:rPr>
          <w:sz w:val="28"/>
          <w:szCs w:val="28"/>
        </w:rPr>
        <w:t>2012</w:t>
      </w:r>
      <w:r>
        <w:rPr>
          <w:sz w:val="28"/>
          <w:szCs w:val="28"/>
        </w:rPr>
        <w:t xml:space="preserve"> </w:t>
      </w:r>
      <w:r w:rsidRPr="00E42FCE">
        <w:rPr>
          <w:sz w:val="28"/>
          <w:szCs w:val="28"/>
        </w:rPr>
        <w:t>г</w:t>
      </w:r>
      <w:r>
        <w:rPr>
          <w:sz w:val="28"/>
          <w:szCs w:val="28"/>
        </w:rPr>
        <w:t xml:space="preserve">од - </w:t>
      </w:r>
      <w:r w:rsidRPr="00E42FCE">
        <w:rPr>
          <w:sz w:val="28"/>
          <w:szCs w:val="28"/>
        </w:rPr>
        <w:t>227</w:t>
      </w:r>
      <w:r>
        <w:rPr>
          <w:sz w:val="28"/>
          <w:szCs w:val="28"/>
        </w:rPr>
        <w:t xml:space="preserve"> человек</w:t>
      </w:r>
      <w:r w:rsidRPr="00E42FCE">
        <w:rPr>
          <w:sz w:val="28"/>
          <w:szCs w:val="28"/>
        </w:rPr>
        <w:t xml:space="preserve"> </w:t>
      </w:r>
      <w:r>
        <w:rPr>
          <w:sz w:val="28"/>
          <w:szCs w:val="28"/>
        </w:rPr>
        <w:t>(</w:t>
      </w:r>
      <w:r w:rsidRPr="00E42FCE">
        <w:rPr>
          <w:sz w:val="28"/>
          <w:szCs w:val="28"/>
        </w:rPr>
        <w:t>19,9%</w:t>
      </w:r>
      <w:r>
        <w:rPr>
          <w:sz w:val="28"/>
          <w:szCs w:val="28"/>
        </w:rPr>
        <w:t>)</w:t>
      </w:r>
      <w:r w:rsidRPr="00E42FCE">
        <w:rPr>
          <w:sz w:val="28"/>
          <w:szCs w:val="28"/>
        </w:rPr>
        <w:t>, РФ - 26,1%</w:t>
      </w:r>
      <w:r>
        <w:rPr>
          <w:sz w:val="28"/>
          <w:szCs w:val="28"/>
        </w:rPr>
        <w:t>;</w:t>
      </w:r>
    </w:p>
    <w:p w:rsidR="00334360" w:rsidRPr="00E42FCE" w:rsidRDefault="00334360" w:rsidP="00334360">
      <w:pPr>
        <w:numPr>
          <w:ilvl w:val="0"/>
          <w:numId w:val="15"/>
        </w:numPr>
        <w:jc w:val="both"/>
        <w:rPr>
          <w:sz w:val="28"/>
          <w:szCs w:val="28"/>
        </w:rPr>
      </w:pPr>
      <w:r w:rsidRPr="00E42FCE">
        <w:rPr>
          <w:sz w:val="28"/>
          <w:szCs w:val="28"/>
        </w:rPr>
        <w:t>2013</w:t>
      </w:r>
      <w:r>
        <w:rPr>
          <w:sz w:val="28"/>
          <w:szCs w:val="28"/>
        </w:rPr>
        <w:t xml:space="preserve"> </w:t>
      </w:r>
      <w:r w:rsidRPr="00E42FCE">
        <w:rPr>
          <w:sz w:val="28"/>
          <w:szCs w:val="28"/>
        </w:rPr>
        <w:t>г</w:t>
      </w:r>
      <w:r>
        <w:rPr>
          <w:sz w:val="28"/>
          <w:szCs w:val="28"/>
        </w:rPr>
        <w:t>од</w:t>
      </w:r>
      <w:r w:rsidRPr="00E42FCE">
        <w:rPr>
          <w:sz w:val="28"/>
          <w:szCs w:val="28"/>
        </w:rPr>
        <w:t xml:space="preserve"> </w:t>
      </w:r>
      <w:r>
        <w:rPr>
          <w:sz w:val="28"/>
          <w:szCs w:val="28"/>
        </w:rPr>
        <w:t xml:space="preserve">– </w:t>
      </w:r>
      <w:r w:rsidRPr="00E42FCE">
        <w:rPr>
          <w:sz w:val="28"/>
          <w:szCs w:val="28"/>
        </w:rPr>
        <w:t>206</w:t>
      </w:r>
      <w:r>
        <w:rPr>
          <w:sz w:val="28"/>
          <w:szCs w:val="28"/>
        </w:rPr>
        <w:t xml:space="preserve"> человек (</w:t>
      </w:r>
      <w:r w:rsidRPr="00E42FCE">
        <w:rPr>
          <w:sz w:val="28"/>
          <w:szCs w:val="28"/>
        </w:rPr>
        <w:t>19,1%</w:t>
      </w:r>
      <w:r>
        <w:rPr>
          <w:sz w:val="28"/>
          <w:szCs w:val="28"/>
        </w:rPr>
        <w:t>).</w:t>
      </w:r>
      <w:r w:rsidRPr="00E42FCE">
        <w:rPr>
          <w:sz w:val="28"/>
          <w:szCs w:val="28"/>
        </w:rPr>
        <w:t xml:space="preserve">  </w:t>
      </w:r>
    </w:p>
    <w:p w:rsidR="00334360" w:rsidRPr="00117A16" w:rsidRDefault="00334360" w:rsidP="00334360">
      <w:pPr>
        <w:ind w:firstLine="709"/>
        <w:jc w:val="both"/>
        <w:rPr>
          <w:sz w:val="28"/>
          <w:szCs w:val="28"/>
        </w:rPr>
      </w:pPr>
      <w:r>
        <w:rPr>
          <w:sz w:val="28"/>
          <w:szCs w:val="28"/>
        </w:rPr>
        <w:t>С целью совершенствования организации медицинской онкологической помощи в 2013 году в Камчатском крае были проведены м</w:t>
      </w:r>
      <w:r w:rsidRPr="00117A16">
        <w:rPr>
          <w:sz w:val="28"/>
          <w:szCs w:val="28"/>
        </w:rPr>
        <w:t>ероприятия</w:t>
      </w:r>
      <w:r>
        <w:rPr>
          <w:sz w:val="28"/>
          <w:szCs w:val="28"/>
        </w:rPr>
        <w:t>:</w:t>
      </w:r>
    </w:p>
    <w:p w:rsidR="00334360" w:rsidRPr="00117A16" w:rsidRDefault="00334360" w:rsidP="00334360">
      <w:pPr>
        <w:numPr>
          <w:ilvl w:val="0"/>
          <w:numId w:val="23"/>
        </w:numPr>
        <w:ind w:left="0" w:firstLine="1134"/>
        <w:jc w:val="both"/>
        <w:rPr>
          <w:rFonts w:eastAsia="Calibri"/>
          <w:sz w:val="28"/>
          <w:szCs w:val="28"/>
        </w:rPr>
      </w:pPr>
      <w:r>
        <w:rPr>
          <w:rFonts w:eastAsia="Calibri"/>
          <w:sz w:val="28"/>
          <w:szCs w:val="28"/>
        </w:rPr>
        <w:t>проведено шесть</w:t>
      </w:r>
      <w:r w:rsidRPr="00117A16">
        <w:rPr>
          <w:rFonts w:eastAsia="Calibri"/>
          <w:sz w:val="28"/>
          <w:szCs w:val="28"/>
        </w:rPr>
        <w:t xml:space="preserve"> «Дней открытых дверей» в краевом </w:t>
      </w:r>
      <w:proofErr w:type="gramStart"/>
      <w:r w:rsidRPr="00117A16">
        <w:rPr>
          <w:rFonts w:eastAsia="Calibri"/>
          <w:sz w:val="28"/>
          <w:szCs w:val="28"/>
        </w:rPr>
        <w:t>центре</w:t>
      </w:r>
      <w:proofErr w:type="gramEnd"/>
      <w:r w:rsidRPr="00117A16">
        <w:rPr>
          <w:rFonts w:eastAsia="Calibri"/>
          <w:sz w:val="28"/>
          <w:szCs w:val="28"/>
        </w:rPr>
        <w:t xml:space="preserve"> и районах;</w:t>
      </w:r>
    </w:p>
    <w:p w:rsidR="00334360" w:rsidRPr="00117A16" w:rsidRDefault="00334360" w:rsidP="00334360">
      <w:pPr>
        <w:numPr>
          <w:ilvl w:val="0"/>
          <w:numId w:val="23"/>
        </w:numPr>
        <w:ind w:left="0" w:firstLine="1134"/>
        <w:jc w:val="both"/>
        <w:rPr>
          <w:bCs/>
          <w:sz w:val="28"/>
          <w:szCs w:val="28"/>
        </w:rPr>
      </w:pPr>
      <w:r>
        <w:rPr>
          <w:rFonts w:eastAsia="Calibri"/>
          <w:sz w:val="28"/>
          <w:szCs w:val="28"/>
        </w:rPr>
        <w:t>организовано шесть</w:t>
      </w:r>
      <w:r>
        <w:rPr>
          <w:sz w:val="28"/>
          <w:szCs w:val="28"/>
        </w:rPr>
        <w:t xml:space="preserve"> выездов в </w:t>
      </w:r>
      <w:r w:rsidRPr="00117A16">
        <w:rPr>
          <w:sz w:val="28"/>
          <w:szCs w:val="28"/>
        </w:rPr>
        <w:t xml:space="preserve"> район</w:t>
      </w:r>
      <w:r>
        <w:rPr>
          <w:sz w:val="28"/>
          <w:szCs w:val="28"/>
        </w:rPr>
        <w:t>ы</w:t>
      </w:r>
      <w:r w:rsidRPr="00117A16">
        <w:rPr>
          <w:sz w:val="28"/>
          <w:szCs w:val="28"/>
        </w:rPr>
        <w:t xml:space="preserve"> Камчатского края, </w:t>
      </w:r>
      <w:r>
        <w:rPr>
          <w:sz w:val="28"/>
          <w:szCs w:val="28"/>
        </w:rPr>
        <w:t xml:space="preserve">в </w:t>
      </w:r>
      <w:proofErr w:type="gramStart"/>
      <w:r>
        <w:rPr>
          <w:sz w:val="28"/>
          <w:szCs w:val="28"/>
        </w:rPr>
        <w:t>рамках</w:t>
      </w:r>
      <w:proofErr w:type="gramEnd"/>
      <w:r>
        <w:rPr>
          <w:sz w:val="28"/>
          <w:szCs w:val="28"/>
        </w:rPr>
        <w:t xml:space="preserve"> которых</w:t>
      </w:r>
      <w:r>
        <w:rPr>
          <w:bCs/>
          <w:sz w:val="28"/>
          <w:szCs w:val="28"/>
        </w:rPr>
        <w:t xml:space="preserve"> осмотрено 1415 человек, проведены</w:t>
      </w:r>
      <w:r w:rsidRPr="00117A16">
        <w:rPr>
          <w:sz w:val="28"/>
          <w:szCs w:val="28"/>
        </w:rPr>
        <w:t xml:space="preserve"> семинары по вопросам ранней диагностики;</w:t>
      </w:r>
    </w:p>
    <w:p w:rsidR="00334360" w:rsidRPr="00117A16" w:rsidRDefault="00334360" w:rsidP="00334360">
      <w:pPr>
        <w:numPr>
          <w:ilvl w:val="0"/>
          <w:numId w:val="23"/>
        </w:numPr>
        <w:ind w:left="0" w:firstLine="1134"/>
        <w:jc w:val="both"/>
        <w:rPr>
          <w:sz w:val="28"/>
          <w:szCs w:val="28"/>
        </w:rPr>
      </w:pPr>
      <w:r w:rsidRPr="00117A16">
        <w:rPr>
          <w:bCs/>
          <w:sz w:val="28"/>
          <w:szCs w:val="28"/>
        </w:rPr>
        <w:t xml:space="preserve">на 18% увеличилось количество проведенных маммографий (с 10428 до 12321), в течение 2-х лет </w:t>
      </w:r>
      <w:r>
        <w:rPr>
          <w:bCs/>
          <w:sz w:val="28"/>
          <w:szCs w:val="28"/>
        </w:rPr>
        <w:t xml:space="preserve">маммографией </w:t>
      </w:r>
      <w:r w:rsidRPr="00117A16">
        <w:rPr>
          <w:bCs/>
          <w:sz w:val="28"/>
          <w:szCs w:val="28"/>
        </w:rPr>
        <w:t xml:space="preserve">охвачено 50% женщин  в </w:t>
      </w:r>
      <w:proofErr w:type="gramStart"/>
      <w:r w:rsidRPr="00117A16">
        <w:rPr>
          <w:bCs/>
          <w:sz w:val="28"/>
          <w:szCs w:val="28"/>
        </w:rPr>
        <w:t>возрасте</w:t>
      </w:r>
      <w:proofErr w:type="gramEnd"/>
      <w:r w:rsidRPr="00117A16">
        <w:rPr>
          <w:bCs/>
          <w:sz w:val="28"/>
          <w:szCs w:val="28"/>
        </w:rPr>
        <w:t xml:space="preserve"> с 40 лет;</w:t>
      </w:r>
    </w:p>
    <w:p w:rsidR="00334360" w:rsidRPr="00336F33" w:rsidRDefault="00334360" w:rsidP="00334360">
      <w:pPr>
        <w:numPr>
          <w:ilvl w:val="0"/>
          <w:numId w:val="23"/>
        </w:numPr>
        <w:ind w:left="0" w:firstLine="1134"/>
        <w:jc w:val="both"/>
        <w:rPr>
          <w:sz w:val="28"/>
          <w:szCs w:val="28"/>
        </w:rPr>
      </w:pPr>
      <w:r w:rsidRPr="00117A16">
        <w:rPr>
          <w:sz w:val="28"/>
          <w:szCs w:val="28"/>
        </w:rPr>
        <w:t xml:space="preserve">в </w:t>
      </w:r>
      <w:proofErr w:type="gramStart"/>
      <w:r w:rsidRPr="00117A16">
        <w:rPr>
          <w:sz w:val="28"/>
          <w:szCs w:val="28"/>
        </w:rPr>
        <w:t>рамках</w:t>
      </w:r>
      <w:proofErr w:type="gramEnd"/>
      <w:r w:rsidRPr="00117A16">
        <w:rPr>
          <w:sz w:val="28"/>
          <w:szCs w:val="28"/>
        </w:rPr>
        <w:t xml:space="preserve"> ДКЦП «Модернизация здравоохранения Камчатского края на 2011-2013 годы»</w:t>
      </w:r>
      <w:r>
        <w:rPr>
          <w:sz w:val="28"/>
          <w:szCs w:val="28"/>
        </w:rPr>
        <w:t xml:space="preserve"> </w:t>
      </w:r>
      <w:r w:rsidRPr="00336F33">
        <w:rPr>
          <w:sz w:val="28"/>
          <w:szCs w:val="28"/>
        </w:rPr>
        <w:t xml:space="preserve">в ГБУЗ «Камчатский краевой онкологический диспансер» был приобретен </w:t>
      </w:r>
      <w:proofErr w:type="spellStart"/>
      <w:r w:rsidRPr="00336F33">
        <w:rPr>
          <w:sz w:val="28"/>
          <w:szCs w:val="28"/>
        </w:rPr>
        <w:t>маммограф</w:t>
      </w:r>
      <w:proofErr w:type="spellEnd"/>
      <w:r w:rsidRPr="00336F33">
        <w:rPr>
          <w:sz w:val="28"/>
          <w:szCs w:val="28"/>
        </w:rPr>
        <w:t xml:space="preserve"> со стереоскопической приставкой, аппараты УЗИ экспертного класса и для инвазивных исследований, гамма-терапевтический аппарат, аппарат близкофокусной рентгенотерапии, </w:t>
      </w:r>
      <w:proofErr w:type="spellStart"/>
      <w:r w:rsidRPr="00336F33">
        <w:rPr>
          <w:sz w:val="28"/>
          <w:szCs w:val="28"/>
        </w:rPr>
        <w:t>видеоэндоскопический</w:t>
      </w:r>
      <w:proofErr w:type="spellEnd"/>
      <w:r w:rsidRPr="00336F33">
        <w:rPr>
          <w:sz w:val="28"/>
          <w:szCs w:val="28"/>
        </w:rPr>
        <w:t xml:space="preserve"> комплекс; </w:t>
      </w:r>
    </w:p>
    <w:p w:rsidR="00334360" w:rsidRPr="00117A16" w:rsidRDefault="00334360" w:rsidP="00334360">
      <w:pPr>
        <w:numPr>
          <w:ilvl w:val="0"/>
          <w:numId w:val="23"/>
        </w:numPr>
        <w:ind w:left="0" w:firstLine="1134"/>
        <w:jc w:val="both"/>
        <w:rPr>
          <w:sz w:val="28"/>
          <w:szCs w:val="28"/>
        </w:rPr>
      </w:pPr>
      <w:r w:rsidRPr="00117A16">
        <w:rPr>
          <w:sz w:val="28"/>
          <w:szCs w:val="28"/>
        </w:rPr>
        <w:t xml:space="preserve">в учреждения здравоохранения муниципальных районов края было приобретено 6 </w:t>
      </w:r>
      <w:proofErr w:type="spellStart"/>
      <w:r w:rsidRPr="00117A16">
        <w:rPr>
          <w:sz w:val="28"/>
          <w:szCs w:val="28"/>
        </w:rPr>
        <w:t>маммографов</w:t>
      </w:r>
      <w:proofErr w:type="spellEnd"/>
      <w:r w:rsidRPr="00117A16">
        <w:rPr>
          <w:sz w:val="28"/>
          <w:szCs w:val="28"/>
        </w:rPr>
        <w:t>, 15 аппаратов УЗИ экспертного и высокого  класса, эндоскопическое оборудование;</w:t>
      </w:r>
    </w:p>
    <w:p w:rsidR="00334360" w:rsidRPr="00117A16" w:rsidRDefault="00334360" w:rsidP="00334360">
      <w:pPr>
        <w:numPr>
          <w:ilvl w:val="0"/>
          <w:numId w:val="23"/>
        </w:numPr>
        <w:ind w:left="0" w:firstLine="1134"/>
        <w:jc w:val="both"/>
        <w:rPr>
          <w:rFonts w:eastAsia="Calibri"/>
          <w:sz w:val="28"/>
          <w:szCs w:val="28"/>
        </w:rPr>
      </w:pPr>
      <w:r w:rsidRPr="00117A16">
        <w:rPr>
          <w:sz w:val="28"/>
          <w:szCs w:val="28"/>
        </w:rPr>
        <w:lastRenderedPageBreak/>
        <w:t xml:space="preserve">в ГБУЗ «Камчатский краевой онкологический диспансер» внедряются новые хирургические методы лечения, которые ранее на территории Камчатского края не применялись; </w:t>
      </w:r>
    </w:p>
    <w:p w:rsidR="00334360" w:rsidRPr="00117A16" w:rsidRDefault="00334360" w:rsidP="00334360">
      <w:pPr>
        <w:numPr>
          <w:ilvl w:val="0"/>
          <w:numId w:val="23"/>
        </w:numPr>
        <w:ind w:left="0" w:firstLine="1134"/>
        <w:jc w:val="both"/>
        <w:rPr>
          <w:rFonts w:eastAsia="Calibri"/>
          <w:sz w:val="28"/>
          <w:szCs w:val="28"/>
        </w:rPr>
      </w:pPr>
      <w:r w:rsidRPr="00117A16">
        <w:rPr>
          <w:rFonts w:eastAsia="Calibri"/>
          <w:sz w:val="28"/>
          <w:szCs w:val="28"/>
        </w:rPr>
        <w:t>организовано взаимодействие с ведущими центрами России;</w:t>
      </w:r>
    </w:p>
    <w:p w:rsidR="00334360" w:rsidRPr="00117A16" w:rsidRDefault="00334360" w:rsidP="00334360">
      <w:pPr>
        <w:numPr>
          <w:ilvl w:val="0"/>
          <w:numId w:val="23"/>
        </w:numPr>
        <w:ind w:left="0" w:firstLine="1134"/>
        <w:jc w:val="both"/>
        <w:rPr>
          <w:rFonts w:eastAsia="Calibri"/>
          <w:sz w:val="28"/>
          <w:szCs w:val="28"/>
        </w:rPr>
      </w:pPr>
      <w:r w:rsidRPr="00117A16">
        <w:rPr>
          <w:rFonts w:eastAsia="Calibri"/>
          <w:sz w:val="28"/>
          <w:szCs w:val="28"/>
        </w:rPr>
        <w:t xml:space="preserve">на ВМП в </w:t>
      </w:r>
      <w:r w:rsidRPr="00117A16">
        <w:rPr>
          <w:sz w:val="28"/>
          <w:szCs w:val="28"/>
        </w:rPr>
        <w:t>2011 было направлено  48  чел</w:t>
      </w:r>
      <w:r>
        <w:rPr>
          <w:sz w:val="28"/>
          <w:szCs w:val="28"/>
        </w:rPr>
        <w:t>овек</w:t>
      </w:r>
      <w:r w:rsidRPr="00117A16">
        <w:rPr>
          <w:sz w:val="28"/>
          <w:szCs w:val="28"/>
        </w:rPr>
        <w:t>, в 2012 г</w:t>
      </w:r>
      <w:r>
        <w:rPr>
          <w:sz w:val="28"/>
          <w:szCs w:val="28"/>
        </w:rPr>
        <w:t>оду</w:t>
      </w:r>
      <w:r w:rsidRPr="00117A16">
        <w:rPr>
          <w:sz w:val="28"/>
          <w:szCs w:val="28"/>
        </w:rPr>
        <w:t xml:space="preserve"> - 78 чел</w:t>
      </w:r>
      <w:r>
        <w:rPr>
          <w:sz w:val="28"/>
          <w:szCs w:val="28"/>
        </w:rPr>
        <w:t>овек</w:t>
      </w:r>
      <w:r w:rsidRPr="00117A16">
        <w:rPr>
          <w:sz w:val="28"/>
          <w:szCs w:val="28"/>
        </w:rPr>
        <w:t>, за 2013 год – 171 чел</w:t>
      </w:r>
      <w:r>
        <w:rPr>
          <w:sz w:val="28"/>
          <w:szCs w:val="28"/>
        </w:rPr>
        <w:t>овек</w:t>
      </w:r>
      <w:r w:rsidRPr="00117A16">
        <w:rPr>
          <w:sz w:val="28"/>
          <w:szCs w:val="28"/>
        </w:rPr>
        <w:t>;</w:t>
      </w:r>
    </w:p>
    <w:p w:rsidR="00334360" w:rsidRPr="00117A16" w:rsidRDefault="00334360" w:rsidP="00334360">
      <w:pPr>
        <w:pStyle w:val="affa"/>
        <w:numPr>
          <w:ilvl w:val="0"/>
          <w:numId w:val="23"/>
        </w:numPr>
        <w:spacing w:after="0"/>
        <w:ind w:left="0" w:firstLine="1134"/>
        <w:rPr>
          <w:rFonts w:eastAsia="Calibri"/>
          <w:sz w:val="28"/>
          <w:szCs w:val="28"/>
        </w:rPr>
      </w:pPr>
      <w:r w:rsidRPr="00117A16">
        <w:rPr>
          <w:rFonts w:eastAsia="Calibri"/>
          <w:sz w:val="28"/>
          <w:szCs w:val="28"/>
        </w:rPr>
        <w:t>в течение 3-х лет на</w:t>
      </w:r>
      <w:r>
        <w:rPr>
          <w:rFonts w:eastAsia="Calibri"/>
          <w:sz w:val="28"/>
          <w:szCs w:val="28"/>
        </w:rPr>
        <w:t xml:space="preserve"> 29% увеличилось финансирование </w:t>
      </w:r>
      <w:r w:rsidRPr="00117A16">
        <w:rPr>
          <w:rFonts w:eastAsia="Calibri"/>
          <w:sz w:val="28"/>
          <w:szCs w:val="28"/>
        </w:rPr>
        <w:t>онкологической службы (с  312,5 млн. руб./2011 до 403,3 млн. руб./2013);</w:t>
      </w:r>
    </w:p>
    <w:p w:rsidR="00334360" w:rsidRPr="00117A16" w:rsidRDefault="00334360" w:rsidP="00334360">
      <w:pPr>
        <w:pStyle w:val="affa"/>
        <w:numPr>
          <w:ilvl w:val="0"/>
          <w:numId w:val="23"/>
        </w:numPr>
        <w:spacing w:after="0"/>
        <w:ind w:left="0" w:firstLine="1134"/>
        <w:rPr>
          <w:rFonts w:eastAsia="Calibri"/>
          <w:sz w:val="28"/>
          <w:szCs w:val="28"/>
        </w:rPr>
      </w:pPr>
      <w:r w:rsidRPr="00117A16">
        <w:rPr>
          <w:rFonts w:eastAsia="Calibri"/>
          <w:sz w:val="28"/>
          <w:szCs w:val="28"/>
        </w:rPr>
        <w:t>на 55% возросли затраты на обеспечение лекарственными препаратами льготников (с  55,6 млн. руб</w:t>
      </w:r>
      <w:r>
        <w:rPr>
          <w:rFonts w:eastAsia="Calibri"/>
          <w:sz w:val="28"/>
          <w:szCs w:val="28"/>
        </w:rPr>
        <w:t>./2011 до 124,6 млн. руб./2013);</w:t>
      </w:r>
      <w:r w:rsidRPr="00117A16">
        <w:rPr>
          <w:rFonts w:eastAsia="Calibri"/>
          <w:sz w:val="28"/>
          <w:szCs w:val="28"/>
        </w:rPr>
        <w:t xml:space="preserve"> </w:t>
      </w:r>
    </w:p>
    <w:p w:rsidR="00334360" w:rsidRPr="00117A16" w:rsidRDefault="00334360" w:rsidP="00334360">
      <w:pPr>
        <w:pStyle w:val="affa"/>
        <w:numPr>
          <w:ilvl w:val="0"/>
          <w:numId w:val="23"/>
        </w:numPr>
        <w:spacing w:after="0"/>
        <w:ind w:left="0" w:firstLine="1134"/>
        <w:rPr>
          <w:rFonts w:eastAsia="Calibri"/>
          <w:sz w:val="28"/>
          <w:szCs w:val="28"/>
        </w:rPr>
      </w:pPr>
      <w:r w:rsidRPr="00117A16">
        <w:rPr>
          <w:rFonts w:eastAsia="Calibri"/>
          <w:sz w:val="28"/>
          <w:szCs w:val="28"/>
        </w:rPr>
        <w:t>на 26 % возросли затраты на обеспечение одного льготника (с 37 тыс. руб./2012 до 50,1 тыс. руб./2013)</w:t>
      </w:r>
      <w:r>
        <w:rPr>
          <w:rFonts w:eastAsia="Calibri"/>
          <w:sz w:val="28"/>
          <w:szCs w:val="28"/>
        </w:rPr>
        <w:t>.</w:t>
      </w:r>
    </w:p>
    <w:p w:rsidR="00334360" w:rsidRDefault="00334360" w:rsidP="00334360">
      <w:pPr>
        <w:rPr>
          <w:b/>
          <w:sz w:val="32"/>
          <w:szCs w:val="32"/>
        </w:rPr>
      </w:pPr>
    </w:p>
    <w:p w:rsidR="00334360" w:rsidRPr="009D2267" w:rsidRDefault="00334360" w:rsidP="00334360">
      <w:pPr>
        <w:jc w:val="center"/>
        <w:rPr>
          <w:b/>
          <w:sz w:val="28"/>
          <w:szCs w:val="28"/>
        </w:rPr>
      </w:pPr>
      <w:r w:rsidRPr="009D2267">
        <w:rPr>
          <w:b/>
          <w:sz w:val="28"/>
          <w:szCs w:val="28"/>
        </w:rPr>
        <w:t>Раздел 3</w:t>
      </w:r>
      <w:r>
        <w:rPr>
          <w:b/>
          <w:sz w:val="28"/>
          <w:szCs w:val="28"/>
        </w:rPr>
        <w:t>.</w:t>
      </w:r>
      <w:r w:rsidRPr="009D2267">
        <w:rPr>
          <w:b/>
          <w:sz w:val="28"/>
          <w:szCs w:val="28"/>
        </w:rPr>
        <w:t xml:space="preserve"> О</w:t>
      </w:r>
      <w:r>
        <w:rPr>
          <w:b/>
          <w:sz w:val="28"/>
          <w:szCs w:val="28"/>
        </w:rPr>
        <w:t>храна здоровья матери и ребенка</w:t>
      </w:r>
    </w:p>
    <w:p w:rsidR="00334360" w:rsidRDefault="00334360" w:rsidP="00334360">
      <w:pPr>
        <w:ind w:firstLine="709"/>
        <w:jc w:val="center"/>
        <w:rPr>
          <w:b/>
          <w:sz w:val="28"/>
          <w:szCs w:val="28"/>
        </w:rPr>
      </w:pPr>
    </w:p>
    <w:p w:rsidR="00334360" w:rsidRPr="00B76636" w:rsidRDefault="00334360" w:rsidP="00334360">
      <w:pPr>
        <w:ind w:firstLine="709"/>
        <w:jc w:val="both"/>
        <w:rPr>
          <w:b/>
          <w:sz w:val="28"/>
          <w:szCs w:val="28"/>
        </w:rPr>
      </w:pPr>
      <w:r>
        <w:rPr>
          <w:b/>
          <w:sz w:val="28"/>
          <w:szCs w:val="28"/>
        </w:rPr>
        <w:t>3.1. Оказание медицинской помощи детям</w:t>
      </w:r>
    </w:p>
    <w:p w:rsidR="00334360" w:rsidRPr="00D76F30" w:rsidRDefault="00334360" w:rsidP="00334360">
      <w:pPr>
        <w:ind w:firstLine="709"/>
        <w:jc w:val="center"/>
        <w:rPr>
          <w:sz w:val="28"/>
          <w:szCs w:val="28"/>
        </w:rPr>
      </w:pPr>
    </w:p>
    <w:p w:rsidR="00334360" w:rsidRPr="004B66B4" w:rsidRDefault="00334360" w:rsidP="00334360">
      <w:pPr>
        <w:spacing w:after="120"/>
        <w:ind w:firstLine="709"/>
        <w:jc w:val="both"/>
        <w:rPr>
          <w:sz w:val="28"/>
          <w:szCs w:val="28"/>
        </w:rPr>
      </w:pPr>
      <w:r w:rsidRPr="00D76F30">
        <w:rPr>
          <w:b/>
          <w:sz w:val="28"/>
          <w:szCs w:val="28"/>
        </w:rPr>
        <w:t xml:space="preserve">   </w:t>
      </w:r>
      <w:r w:rsidRPr="00D76F30">
        <w:rPr>
          <w:sz w:val="28"/>
          <w:szCs w:val="28"/>
        </w:rPr>
        <w:t xml:space="preserve">В 2013 году продолжилось снижение численности детского населения в крае, но темп снижения уменьшился. По состоянию на  01.01.2014 численность детского населения  составила  </w:t>
      </w:r>
      <w:r w:rsidRPr="00D76F30">
        <w:rPr>
          <w:b/>
          <w:sz w:val="28"/>
          <w:szCs w:val="28"/>
        </w:rPr>
        <w:t>65</w:t>
      </w:r>
      <w:r>
        <w:rPr>
          <w:b/>
          <w:sz w:val="28"/>
          <w:szCs w:val="28"/>
        </w:rPr>
        <w:t> </w:t>
      </w:r>
      <w:r w:rsidRPr="00D76F30">
        <w:rPr>
          <w:b/>
          <w:sz w:val="28"/>
          <w:szCs w:val="28"/>
        </w:rPr>
        <w:t>449</w:t>
      </w:r>
      <w:r>
        <w:rPr>
          <w:b/>
          <w:sz w:val="28"/>
          <w:szCs w:val="28"/>
        </w:rPr>
        <w:t xml:space="preserve"> человек</w:t>
      </w:r>
      <w:r w:rsidRPr="00D76F30">
        <w:rPr>
          <w:sz w:val="28"/>
          <w:szCs w:val="28"/>
        </w:rPr>
        <w:t xml:space="preserve">  (на 01.01.2012 – 65</w:t>
      </w:r>
      <w:r>
        <w:rPr>
          <w:sz w:val="28"/>
          <w:szCs w:val="28"/>
        </w:rPr>
        <w:t xml:space="preserve"> 822, на 01.01.2013</w:t>
      </w:r>
      <w:r w:rsidRPr="00D76F30">
        <w:rPr>
          <w:sz w:val="28"/>
          <w:szCs w:val="28"/>
        </w:rPr>
        <w:t xml:space="preserve"> </w:t>
      </w:r>
      <w:r>
        <w:rPr>
          <w:sz w:val="28"/>
          <w:szCs w:val="28"/>
        </w:rPr>
        <w:t>–</w:t>
      </w:r>
      <w:r w:rsidRPr="00D76F30">
        <w:rPr>
          <w:sz w:val="28"/>
          <w:szCs w:val="28"/>
        </w:rPr>
        <w:t xml:space="preserve"> 65</w:t>
      </w:r>
      <w:r>
        <w:rPr>
          <w:sz w:val="28"/>
          <w:szCs w:val="28"/>
        </w:rPr>
        <w:t xml:space="preserve"> </w:t>
      </w:r>
      <w:r w:rsidRPr="00D76F30">
        <w:rPr>
          <w:sz w:val="28"/>
          <w:szCs w:val="28"/>
        </w:rPr>
        <w:t>527)</w:t>
      </w:r>
      <w:r>
        <w:rPr>
          <w:sz w:val="28"/>
          <w:szCs w:val="28"/>
        </w:rPr>
        <w:t>, в том числе  д</w:t>
      </w:r>
      <w:r w:rsidRPr="00D76F30">
        <w:rPr>
          <w:sz w:val="28"/>
          <w:szCs w:val="28"/>
        </w:rPr>
        <w:t xml:space="preserve">етей от 0-14 лет </w:t>
      </w:r>
      <w:r>
        <w:rPr>
          <w:sz w:val="28"/>
          <w:szCs w:val="28"/>
        </w:rPr>
        <w:t>-</w:t>
      </w:r>
      <w:r w:rsidRPr="00D76F30">
        <w:rPr>
          <w:sz w:val="28"/>
          <w:szCs w:val="28"/>
        </w:rPr>
        <w:t xml:space="preserve"> </w:t>
      </w:r>
      <w:r w:rsidRPr="00D76F30">
        <w:rPr>
          <w:b/>
          <w:sz w:val="28"/>
          <w:szCs w:val="28"/>
        </w:rPr>
        <w:t>55</w:t>
      </w:r>
      <w:r>
        <w:rPr>
          <w:b/>
          <w:sz w:val="28"/>
          <w:szCs w:val="28"/>
        </w:rPr>
        <w:t> </w:t>
      </w:r>
      <w:r w:rsidRPr="00D76F30">
        <w:rPr>
          <w:b/>
          <w:sz w:val="28"/>
          <w:szCs w:val="28"/>
        </w:rPr>
        <w:t>919</w:t>
      </w:r>
      <w:r>
        <w:rPr>
          <w:b/>
          <w:sz w:val="28"/>
          <w:szCs w:val="28"/>
        </w:rPr>
        <w:t xml:space="preserve"> человек</w:t>
      </w:r>
      <w:r w:rsidRPr="00D76F30">
        <w:rPr>
          <w:sz w:val="28"/>
          <w:szCs w:val="28"/>
        </w:rPr>
        <w:t>. Численность детей подросткового возраста (15-17 лет) прекратила свое сниж</w:t>
      </w:r>
      <w:r>
        <w:rPr>
          <w:sz w:val="28"/>
          <w:szCs w:val="28"/>
        </w:rPr>
        <w:t>ение и составила на 01.01.2014</w:t>
      </w:r>
      <w:r w:rsidRPr="00D76F30">
        <w:rPr>
          <w:sz w:val="28"/>
          <w:szCs w:val="28"/>
        </w:rPr>
        <w:t xml:space="preserve">  </w:t>
      </w:r>
      <w:r w:rsidRPr="00D76F30">
        <w:rPr>
          <w:b/>
          <w:sz w:val="28"/>
          <w:szCs w:val="28"/>
        </w:rPr>
        <w:t>9 530</w:t>
      </w:r>
      <w:r>
        <w:rPr>
          <w:sz w:val="28"/>
          <w:szCs w:val="28"/>
        </w:rPr>
        <w:t xml:space="preserve"> человек (на 01.01.2012 - 10 144, на 01.01.2013 – 9 323</w:t>
      </w:r>
      <w:r w:rsidRPr="00D76F30">
        <w:rPr>
          <w:sz w:val="28"/>
          <w:szCs w:val="28"/>
        </w:rPr>
        <w:t>).</w:t>
      </w:r>
    </w:p>
    <w:p w:rsidR="00334360" w:rsidRPr="00D76F30" w:rsidRDefault="00334360" w:rsidP="00334360">
      <w:pPr>
        <w:ind w:firstLine="709"/>
        <w:jc w:val="both"/>
        <w:rPr>
          <w:sz w:val="28"/>
          <w:szCs w:val="28"/>
        </w:rPr>
      </w:pPr>
      <w:r w:rsidRPr="00D76F30">
        <w:rPr>
          <w:sz w:val="28"/>
          <w:szCs w:val="28"/>
        </w:rPr>
        <w:t xml:space="preserve">Показатель </w:t>
      </w:r>
      <w:r w:rsidRPr="004B66B4">
        <w:rPr>
          <w:b/>
          <w:sz w:val="28"/>
          <w:szCs w:val="28"/>
        </w:rPr>
        <w:t>младенческой смертности</w:t>
      </w:r>
      <w:r w:rsidRPr="00D76F30">
        <w:rPr>
          <w:sz w:val="28"/>
          <w:szCs w:val="28"/>
        </w:rPr>
        <w:t xml:space="preserve"> в Камчатском крае имеет значительные колебания. Нестабильность показателя связана с малым числом родов, при котором каждый случай смерти ведет к значительному колебанию показателя. </w:t>
      </w:r>
    </w:p>
    <w:p w:rsidR="00334360" w:rsidRPr="004B66B4" w:rsidRDefault="00334360" w:rsidP="00334360">
      <w:pPr>
        <w:jc w:val="both"/>
        <w:rPr>
          <w:color w:val="FF0000"/>
          <w:sz w:val="28"/>
          <w:szCs w:val="28"/>
        </w:rPr>
      </w:pPr>
      <w:r w:rsidRPr="00D76F30">
        <w:rPr>
          <w:sz w:val="28"/>
          <w:szCs w:val="28"/>
        </w:rPr>
        <w:t xml:space="preserve">          За отчетный 2013 год  младенческая смертность в </w:t>
      </w:r>
      <w:proofErr w:type="gramStart"/>
      <w:r w:rsidRPr="00D76F30">
        <w:rPr>
          <w:sz w:val="28"/>
          <w:szCs w:val="28"/>
        </w:rPr>
        <w:t>крае</w:t>
      </w:r>
      <w:proofErr w:type="gramEnd"/>
      <w:r w:rsidRPr="00D76F30">
        <w:rPr>
          <w:sz w:val="28"/>
          <w:szCs w:val="28"/>
        </w:rPr>
        <w:t xml:space="preserve"> снизилась на 6,25% и составила 10,57‰ (в 2012 году – 11,2‰, в 2011 году 10,0‰). Данный показатель также ниже целевого значения </w:t>
      </w:r>
      <w:r>
        <w:rPr>
          <w:sz w:val="28"/>
          <w:szCs w:val="28"/>
        </w:rPr>
        <w:t xml:space="preserve">Дорожной карты Камчатского края </w:t>
      </w:r>
      <w:r w:rsidRPr="00D76F30">
        <w:rPr>
          <w:sz w:val="28"/>
          <w:szCs w:val="28"/>
        </w:rPr>
        <w:t xml:space="preserve">2013 года на 3 % (целевое значение 10,9 ‰). Умерло за прошедший год 44 ребенка в </w:t>
      </w:r>
      <w:proofErr w:type="gramStart"/>
      <w:r w:rsidRPr="00D76F30">
        <w:rPr>
          <w:sz w:val="28"/>
          <w:szCs w:val="28"/>
        </w:rPr>
        <w:t>возрасте</w:t>
      </w:r>
      <w:proofErr w:type="gramEnd"/>
      <w:r w:rsidRPr="00D76F30">
        <w:rPr>
          <w:sz w:val="28"/>
          <w:szCs w:val="28"/>
        </w:rPr>
        <w:t xml:space="preserve"> до 1 года (в 2012 г</w:t>
      </w:r>
      <w:r>
        <w:rPr>
          <w:sz w:val="28"/>
          <w:szCs w:val="28"/>
        </w:rPr>
        <w:t>оду</w:t>
      </w:r>
      <w:r w:rsidRPr="00D76F30">
        <w:rPr>
          <w:sz w:val="28"/>
          <w:szCs w:val="28"/>
        </w:rPr>
        <w:t xml:space="preserve"> – 47 детей, в 2011 г</w:t>
      </w:r>
      <w:r>
        <w:rPr>
          <w:sz w:val="28"/>
          <w:szCs w:val="28"/>
        </w:rPr>
        <w:t>оду</w:t>
      </w:r>
      <w:r w:rsidRPr="00D76F30">
        <w:rPr>
          <w:sz w:val="28"/>
          <w:szCs w:val="28"/>
        </w:rPr>
        <w:t xml:space="preserve"> – 40 детей). В структуре причин младенческой смертности преобладают заболевания перинатального периода – 23 ребенка, на втором месте врожденные пороки развития – 16 детей. Высокий показатель младенческой смертности поддерживается ростом ранней неонатальной смертности, т.е. детей от 0 до 168 часов жизни.</w:t>
      </w:r>
    </w:p>
    <w:p w:rsidR="00334360" w:rsidRDefault="00334360" w:rsidP="00334360">
      <w:pPr>
        <w:ind w:firstLine="709"/>
        <w:jc w:val="both"/>
      </w:pPr>
    </w:p>
    <w:p w:rsidR="00334360" w:rsidRPr="00D76F30" w:rsidRDefault="00334360" w:rsidP="00334360">
      <w:pPr>
        <w:ind w:firstLine="709"/>
        <w:jc w:val="both"/>
      </w:pPr>
      <w:r>
        <w:t xml:space="preserve">Таблица 11 - </w:t>
      </w:r>
      <w:r w:rsidRPr="00D76F30">
        <w:t>Показатели младенческой смертности</w:t>
      </w:r>
      <w:r>
        <w:t xml:space="preserve"> </w:t>
      </w:r>
      <w:r w:rsidRPr="00D76F30">
        <w:t>в Камчатском крае (в‰)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559"/>
        <w:gridCol w:w="1559"/>
        <w:gridCol w:w="1559"/>
      </w:tblGrid>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rPr>
                <w:b/>
              </w:rPr>
            </w:pPr>
            <w:r w:rsidRPr="004B66B4">
              <w:rPr>
                <w:b/>
              </w:rPr>
              <w:t xml:space="preserve">    2011</w:t>
            </w:r>
            <w:r>
              <w:rPr>
                <w:b/>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rPr>
                <w:b/>
              </w:rPr>
            </w:pPr>
            <w:r w:rsidRPr="004B66B4">
              <w:rPr>
                <w:b/>
              </w:rPr>
              <w:t xml:space="preserve">    2012</w:t>
            </w:r>
            <w:r>
              <w:rPr>
                <w:b/>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rPr>
                <w:b/>
              </w:rPr>
            </w:pPr>
            <w:r w:rsidRPr="004B66B4">
              <w:rPr>
                <w:b/>
              </w:rPr>
              <w:t xml:space="preserve">    2013</w:t>
            </w:r>
            <w:r>
              <w:rPr>
                <w:b/>
              </w:rPr>
              <w:t xml:space="preserve"> год</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 xml:space="preserve">Число родившихся живыми (в родильных </w:t>
            </w:r>
            <w:proofErr w:type="gramStart"/>
            <w:r w:rsidRPr="004B66B4">
              <w:t>отделениях</w:t>
            </w:r>
            <w:proofErr w:type="gramEnd"/>
            <w:r w:rsidRPr="004B66B4">
              <w:t>)</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3993</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4191</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4183</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 xml:space="preserve">Число </w:t>
            </w:r>
            <w:proofErr w:type="gramStart"/>
            <w:r w:rsidRPr="004B66B4">
              <w:t>мертворожденных</w:t>
            </w:r>
            <w:proofErr w:type="gramEnd"/>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22</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21</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27</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Умерло до 6 суток</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20</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30</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31</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lastRenderedPageBreak/>
              <w:t>Умерло от 7 суток до 28 суток</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1</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2</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1</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Умерло от 0 до 1 года</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35</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47</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44</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Мертворождаемость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5,48</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4,99</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6,4</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Ранняя неонатальная смертность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5,01</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7,16</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7,4</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Поздняя неонатальная смертность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0,25</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0,48</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0,24</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Неонатальная смертность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5,26</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7,64</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7,64</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pPr>
            <w:r w:rsidRPr="004B66B4">
              <w:t>Перинатальная смертность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10,46</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12,11</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pPr>
            <w:r w:rsidRPr="004B66B4">
              <w:t>13,78</w:t>
            </w:r>
          </w:p>
        </w:tc>
      </w:tr>
      <w:tr w:rsidR="00334360" w:rsidRPr="00B4208C" w:rsidTr="00921343">
        <w:tc>
          <w:tcPr>
            <w:tcW w:w="5070"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both"/>
              <w:rPr>
                <w:b/>
              </w:rPr>
            </w:pPr>
            <w:r w:rsidRPr="004B66B4">
              <w:rPr>
                <w:b/>
              </w:rPr>
              <w:t>Младенческая смертность</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rPr>
                <w:b/>
              </w:rPr>
            </w:pPr>
            <w:r w:rsidRPr="004B66B4">
              <w:rPr>
                <w:b/>
              </w:rPr>
              <w:t>10,0</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rPr>
                <w:b/>
              </w:rPr>
            </w:pPr>
            <w:r w:rsidRPr="004B66B4">
              <w:rPr>
                <w:b/>
              </w:rPr>
              <w:t>11,2</w:t>
            </w:r>
          </w:p>
        </w:tc>
        <w:tc>
          <w:tcPr>
            <w:tcW w:w="1559" w:type="dxa"/>
            <w:tcBorders>
              <w:top w:val="single" w:sz="4" w:space="0" w:color="auto"/>
              <w:left w:val="single" w:sz="4" w:space="0" w:color="auto"/>
              <w:bottom w:val="single" w:sz="4" w:space="0" w:color="auto"/>
              <w:right w:val="single" w:sz="4" w:space="0" w:color="auto"/>
            </w:tcBorders>
          </w:tcPr>
          <w:p w:rsidR="00334360" w:rsidRPr="004B66B4" w:rsidRDefault="00334360" w:rsidP="00921343">
            <w:pPr>
              <w:spacing w:before="120"/>
              <w:jc w:val="center"/>
              <w:rPr>
                <w:b/>
              </w:rPr>
            </w:pPr>
            <w:r w:rsidRPr="004B66B4">
              <w:rPr>
                <w:b/>
              </w:rPr>
              <w:t>10,57</w:t>
            </w:r>
          </w:p>
        </w:tc>
      </w:tr>
    </w:tbl>
    <w:p w:rsidR="00334360" w:rsidRPr="007E3D47" w:rsidRDefault="00334360" w:rsidP="00334360">
      <w:pPr>
        <w:ind w:firstLine="709"/>
        <w:jc w:val="both"/>
      </w:pPr>
    </w:p>
    <w:p w:rsidR="00334360" w:rsidRPr="00D76F30" w:rsidRDefault="00334360" w:rsidP="00334360">
      <w:pPr>
        <w:ind w:firstLine="709"/>
        <w:jc w:val="both"/>
        <w:rPr>
          <w:sz w:val="28"/>
          <w:szCs w:val="28"/>
        </w:rPr>
      </w:pPr>
      <w:r w:rsidRPr="00D76F30">
        <w:rPr>
          <w:sz w:val="28"/>
          <w:szCs w:val="28"/>
        </w:rPr>
        <w:t xml:space="preserve">Ранняя неонатальная смертность в </w:t>
      </w:r>
      <w:proofErr w:type="gramStart"/>
      <w:r w:rsidRPr="00D76F30">
        <w:rPr>
          <w:sz w:val="28"/>
          <w:szCs w:val="28"/>
        </w:rPr>
        <w:t>крае</w:t>
      </w:r>
      <w:proofErr w:type="gramEnd"/>
      <w:r w:rsidRPr="00D76F30">
        <w:rPr>
          <w:sz w:val="28"/>
          <w:szCs w:val="28"/>
        </w:rPr>
        <w:t xml:space="preserve"> в 2013 году увеличилась на 3,3% и  составила 7,4‰, т.е. умерло в возрасте от 0 до 6  суток 31 новорожденный – это 70,4% от всех детей умерших до 1 года.    Структура причин ранней неонатальной смертности за отчетный период не претерпела особых изменений, на первое место вышли врожденные пороки развития – 11 новорожденных, следующую позицию разделили внутриутробные инфекции –– 9 новорожденных и синдром дыхательных расстройств - 9 новорожденных, по одному новорожденному умерли от асфиксии, аспирационного синдрома, ГБН. </w:t>
      </w:r>
    </w:p>
    <w:p w:rsidR="00334360" w:rsidRPr="00D76F30" w:rsidRDefault="00334360" w:rsidP="00334360">
      <w:pPr>
        <w:ind w:firstLine="709"/>
        <w:jc w:val="both"/>
        <w:rPr>
          <w:sz w:val="28"/>
          <w:szCs w:val="28"/>
        </w:rPr>
      </w:pPr>
      <w:r w:rsidRPr="00D76F30">
        <w:rPr>
          <w:sz w:val="28"/>
          <w:szCs w:val="28"/>
        </w:rPr>
        <w:t>В 2013 году умерло 12 детей в возрасте от 28 дней до 1</w:t>
      </w:r>
      <w:r>
        <w:rPr>
          <w:sz w:val="28"/>
          <w:szCs w:val="28"/>
        </w:rPr>
        <w:t xml:space="preserve"> </w:t>
      </w:r>
      <w:r w:rsidRPr="00D76F30">
        <w:rPr>
          <w:sz w:val="28"/>
          <w:szCs w:val="28"/>
        </w:rPr>
        <w:t xml:space="preserve">года, постнеонатальная смертность </w:t>
      </w:r>
      <w:proofErr w:type="gramStart"/>
      <w:r w:rsidRPr="00D76F30">
        <w:rPr>
          <w:sz w:val="28"/>
          <w:szCs w:val="28"/>
        </w:rPr>
        <w:t>снизилась в сравнении с предыдущим годом на 18,7% и составила</w:t>
      </w:r>
      <w:proofErr w:type="gramEnd"/>
      <w:r w:rsidRPr="00D76F30">
        <w:rPr>
          <w:sz w:val="28"/>
          <w:szCs w:val="28"/>
        </w:rPr>
        <w:t xml:space="preserve"> 2,9‰; в 2012 году этот показатель составил - 3,57‰</w:t>
      </w:r>
      <w:r w:rsidRPr="00D76F30">
        <w:rPr>
          <w:sz w:val="28"/>
          <w:szCs w:val="28"/>
          <w:vertAlign w:val="subscript"/>
        </w:rPr>
        <w:t xml:space="preserve">  </w:t>
      </w:r>
      <w:r w:rsidRPr="00D76F30">
        <w:rPr>
          <w:sz w:val="28"/>
          <w:szCs w:val="28"/>
        </w:rPr>
        <w:t xml:space="preserve">(умерло 14 детей), а в 2011 году- 3,5‰ </w:t>
      </w:r>
      <w:r w:rsidRPr="00D76F30">
        <w:rPr>
          <w:sz w:val="28"/>
          <w:szCs w:val="28"/>
          <w:vertAlign w:val="subscript"/>
        </w:rPr>
        <w:t xml:space="preserve"> </w:t>
      </w:r>
      <w:r w:rsidRPr="00D76F30">
        <w:rPr>
          <w:sz w:val="28"/>
          <w:szCs w:val="28"/>
        </w:rPr>
        <w:t xml:space="preserve">(умерло 15 детей). 7 детей умерли от врожденных аномалий развития (все получали специализированную, в </w:t>
      </w:r>
      <w:proofErr w:type="spellStart"/>
      <w:r w:rsidRPr="00D76F30">
        <w:rPr>
          <w:sz w:val="28"/>
          <w:szCs w:val="28"/>
        </w:rPr>
        <w:t>т.ч</w:t>
      </w:r>
      <w:proofErr w:type="spellEnd"/>
      <w:r w:rsidRPr="00D76F30">
        <w:rPr>
          <w:sz w:val="28"/>
          <w:szCs w:val="28"/>
        </w:rPr>
        <w:t xml:space="preserve">. высокотехнологичную медицинскую помощь). 1 ребенок умер от синдрома внезапной смерти. Ещё 4-х детей </w:t>
      </w:r>
      <w:r>
        <w:rPr>
          <w:sz w:val="28"/>
          <w:szCs w:val="28"/>
        </w:rPr>
        <w:t>-</w:t>
      </w:r>
      <w:r w:rsidRPr="00D76F30">
        <w:rPr>
          <w:sz w:val="28"/>
          <w:szCs w:val="28"/>
        </w:rPr>
        <w:t xml:space="preserve"> от несчастных случаев (2 детей от механической асфиксии при аспирации рвотными массами, 2 ребенка - случайное удушение).  </w:t>
      </w:r>
    </w:p>
    <w:p w:rsidR="00334360" w:rsidRPr="00D76F30" w:rsidRDefault="00334360" w:rsidP="00334360">
      <w:pPr>
        <w:ind w:firstLine="709"/>
        <w:jc w:val="both"/>
        <w:rPr>
          <w:sz w:val="28"/>
          <w:szCs w:val="28"/>
        </w:rPr>
      </w:pPr>
      <w:r w:rsidRPr="00D76F30">
        <w:rPr>
          <w:sz w:val="28"/>
          <w:szCs w:val="28"/>
        </w:rPr>
        <w:t xml:space="preserve">В возрасте от 1 года до 17 лет за 2013 год умерло 15 детей, из них 6 подростков.  При анализе причин смерти детей старше года  на первое место выходят воздействия внешних факторов (отравления, повешение, несчастные случаи). Всего от неестественных причин в 2013 году  умерли 11  детей (73,3%), из них 2 ребенка – самоубийство; от заболеваний 4 ребенка.  Среди заболеваний: 2 ребенка умерли от онкологических заболеваний, 1 от пневмонии, 1 от врожденной патологии ЦНС.  </w:t>
      </w:r>
    </w:p>
    <w:p w:rsidR="00334360" w:rsidRPr="00D76F30" w:rsidRDefault="00334360" w:rsidP="00334360">
      <w:pPr>
        <w:ind w:firstLine="709"/>
        <w:jc w:val="both"/>
        <w:rPr>
          <w:sz w:val="28"/>
          <w:szCs w:val="28"/>
        </w:rPr>
      </w:pPr>
      <w:r w:rsidRPr="00D76F30">
        <w:rPr>
          <w:sz w:val="28"/>
          <w:szCs w:val="28"/>
        </w:rPr>
        <w:t xml:space="preserve">Среди детей подросткового возраста  от 15 до 17 лет  умерло 6 человек, все от неестественных причин, из них 5 - от отравлений,  1- повешение с целью самоубийства. </w:t>
      </w:r>
    </w:p>
    <w:p w:rsidR="00334360" w:rsidRPr="00A57BDF" w:rsidRDefault="00334360" w:rsidP="00334360">
      <w:pPr>
        <w:ind w:firstLine="709"/>
        <w:jc w:val="both"/>
      </w:pPr>
    </w:p>
    <w:p w:rsidR="00334360" w:rsidRPr="00A57BDF" w:rsidRDefault="00334360" w:rsidP="00334360">
      <w:pPr>
        <w:ind w:firstLine="709"/>
        <w:jc w:val="both"/>
        <w:rPr>
          <w:sz w:val="28"/>
          <w:szCs w:val="28"/>
        </w:rPr>
      </w:pPr>
      <w:r w:rsidRPr="00A57BDF">
        <w:rPr>
          <w:b/>
          <w:sz w:val="28"/>
          <w:szCs w:val="28"/>
        </w:rPr>
        <w:t>Заболеваемость детского населения.</w:t>
      </w:r>
      <w:r>
        <w:rPr>
          <w:sz w:val="28"/>
          <w:szCs w:val="28"/>
        </w:rPr>
        <w:t xml:space="preserve"> </w:t>
      </w:r>
      <w:r w:rsidRPr="00A57BDF">
        <w:rPr>
          <w:sz w:val="28"/>
          <w:szCs w:val="28"/>
        </w:rPr>
        <w:t xml:space="preserve">Уровень заболеваемости детей первого года жизни и темпы роста  </w:t>
      </w:r>
      <w:proofErr w:type="gramStart"/>
      <w:r w:rsidRPr="00A57BDF">
        <w:rPr>
          <w:sz w:val="28"/>
          <w:szCs w:val="28"/>
        </w:rPr>
        <w:t xml:space="preserve">снизились  за </w:t>
      </w:r>
      <w:r>
        <w:rPr>
          <w:sz w:val="28"/>
          <w:szCs w:val="28"/>
        </w:rPr>
        <w:t>отчетный</w:t>
      </w:r>
      <w:r w:rsidRPr="00A57BDF">
        <w:rPr>
          <w:sz w:val="28"/>
          <w:szCs w:val="28"/>
        </w:rPr>
        <w:t xml:space="preserve"> год на 2 % и составил</w:t>
      </w:r>
      <w:proofErr w:type="gramEnd"/>
      <w:r w:rsidRPr="00A57BDF">
        <w:rPr>
          <w:sz w:val="28"/>
          <w:szCs w:val="28"/>
        </w:rPr>
        <w:t xml:space="preserve"> 3</w:t>
      </w:r>
      <w:r>
        <w:rPr>
          <w:sz w:val="28"/>
          <w:szCs w:val="28"/>
        </w:rPr>
        <w:t xml:space="preserve"> </w:t>
      </w:r>
      <w:r w:rsidRPr="00A57BDF">
        <w:rPr>
          <w:sz w:val="28"/>
          <w:szCs w:val="28"/>
        </w:rPr>
        <w:t>115,7 на 1000 детей соответствующего возраста</w:t>
      </w:r>
      <w:r>
        <w:rPr>
          <w:sz w:val="28"/>
          <w:szCs w:val="28"/>
        </w:rPr>
        <w:t xml:space="preserve"> (таблица 12)</w:t>
      </w:r>
      <w:r w:rsidRPr="00A57BDF">
        <w:rPr>
          <w:sz w:val="28"/>
          <w:szCs w:val="28"/>
        </w:rPr>
        <w:t xml:space="preserve">. </w:t>
      </w:r>
    </w:p>
    <w:p w:rsidR="00334360" w:rsidRDefault="00334360" w:rsidP="00334360">
      <w:pPr>
        <w:jc w:val="center"/>
        <w:rPr>
          <w:b/>
        </w:rPr>
      </w:pPr>
    </w:p>
    <w:p w:rsidR="00334360" w:rsidRPr="007E3D47" w:rsidRDefault="00334360" w:rsidP="00334360">
      <w:pPr>
        <w:ind w:firstLine="709"/>
      </w:pPr>
      <w:r>
        <w:t xml:space="preserve">Таблица 12 - </w:t>
      </w:r>
      <w:r w:rsidRPr="00A57BDF">
        <w:t>Заболеваемость детей 1-го года жизни (на 1000 детей соотв. возраста)</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840"/>
        <w:gridCol w:w="840"/>
        <w:gridCol w:w="840"/>
        <w:gridCol w:w="840"/>
        <w:gridCol w:w="1390"/>
      </w:tblGrid>
      <w:tr w:rsidR="00334360" w:rsidTr="00921343">
        <w:trPr>
          <w:trHeight w:val="255"/>
        </w:trPr>
        <w:tc>
          <w:tcPr>
            <w:tcW w:w="4787" w:type="dxa"/>
            <w:shd w:val="clear" w:color="auto" w:fill="auto"/>
            <w:noWrap/>
            <w:vAlign w:val="bottom"/>
          </w:tcPr>
          <w:p w:rsidR="00334360" w:rsidRPr="00D76F30" w:rsidRDefault="00334360" w:rsidP="00921343">
            <w:pPr>
              <w:rPr>
                <w:rFonts w:eastAsia="楲污䌠特&#10;"/>
                <w:b/>
                <w:bCs/>
              </w:rPr>
            </w:pPr>
            <w:r w:rsidRPr="00D76F30">
              <w:rPr>
                <w:rFonts w:eastAsia="楲污䌠特&#10;"/>
                <w:b/>
                <w:bCs/>
              </w:rPr>
              <w:t>Наименование</w:t>
            </w:r>
          </w:p>
        </w:tc>
        <w:tc>
          <w:tcPr>
            <w:tcW w:w="840" w:type="dxa"/>
            <w:shd w:val="clear" w:color="auto" w:fill="auto"/>
            <w:noWrap/>
            <w:vAlign w:val="bottom"/>
          </w:tcPr>
          <w:p w:rsidR="00334360" w:rsidRPr="00D76F30" w:rsidRDefault="00334360" w:rsidP="00921343">
            <w:pPr>
              <w:jc w:val="center"/>
              <w:rPr>
                <w:rFonts w:eastAsia="楲污䌠特&#10;"/>
                <w:b/>
                <w:bCs/>
              </w:rPr>
            </w:pPr>
            <w:r w:rsidRPr="00D76F30">
              <w:rPr>
                <w:rFonts w:eastAsia="楲污䌠特&#10;"/>
                <w:b/>
                <w:bCs/>
              </w:rPr>
              <w:t>2009</w:t>
            </w:r>
          </w:p>
        </w:tc>
        <w:tc>
          <w:tcPr>
            <w:tcW w:w="840" w:type="dxa"/>
            <w:shd w:val="clear" w:color="auto" w:fill="auto"/>
            <w:noWrap/>
            <w:vAlign w:val="bottom"/>
          </w:tcPr>
          <w:p w:rsidR="00334360" w:rsidRPr="00D76F30" w:rsidRDefault="00334360" w:rsidP="00921343">
            <w:pPr>
              <w:jc w:val="center"/>
              <w:rPr>
                <w:rFonts w:eastAsia="楲污䌠特&#10;"/>
                <w:b/>
                <w:bCs/>
              </w:rPr>
            </w:pPr>
            <w:r w:rsidRPr="00D76F30">
              <w:rPr>
                <w:rFonts w:eastAsia="楲污䌠特&#10;"/>
                <w:b/>
                <w:bCs/>
              </w:rPr>
              <w:t>2010</w:t>
            </w:r>
          </w:p>
        </w:tc>
        <w:tc>
          <w:tcPr>
            <w:tcW w:w="840" w:type="dxa"/>
            <w:shd w:val="clear" w:color="auto" w:fill="auto"/>
            <w:noWrap/>
            <w:vAlign w:val="bottom"/>
          </w:tcPr>
          <w:p w:rsidR="00334360" w:rsidRPr="00D76F30" w:rsidRDefault="00334360" w:rsidP="00921343">
            <w:pPr>
              <w:jc w:val="center"/>
              <w:rPr>
                <w:rFonts w:eastAsia="楲污䌠特&#10;"/>
                <w:b/>
                <w:bCs/>
              </w:rPr>
            </w:pPr>
            <w:r w:rsidRPr="00D76F30">
              <w:rPr>
                <w:rFonts w:eastAsia="楲污䌠特&#10;"/>
                <w:b/>
                <w:bCs/>
              </w:rPr>
              <w:t>2011</w:t>
            </w:r>
          </w:p>
        </w:tc>
        <w:tc>
          <w:tcPr>
            <w:tcW w:w="840" w:type="dxa"/>
            <w:shd w:val="clear" w:color="auto" w:fill="auto"/>
            <w:noWrap/>
            <w:vAlign w:val="bottom"/>
          </w:tcPr>
          <w:p w:rsidR="00334360" w:rsidRPr="00D76F30" w:rsidRDefault="00334360" w:rsidP="00921343">
            <w:pPr>
              <w:jc w:val="center"/>
              <w:rPr>
                <w:rFonts w:eastAsia="楲污䌠特&#10;"/>
                <w:b/>
                <w:bCs/>
              </w:rPr>
            </w:pPr>
            <w:r w:rsidRPr="00D76F30">
              <w:rPr>
                <w:rFonts w:eastAsia="楲污䌠特&#10;"/>
                <w:b/>
                <w:bCs/>
              </w:rPr>
              <w:t>2012</w:t>
            </w:r>
          </w:p>
        </w:tc>
        <w:tc>
          <w:tcPr>
            <w:tcW w:w="1390" w:type="dxa"/>
            <w:shd w:val="clear" w:color="auto" w:fill="auto"/>
            <w:noWrap/>
            <w:vAlign w:val="bottom"/>
          </w:tcPr>
          <w:p w:rsidR="00334360" w:rsidRPr="00D76F30" w:rsidRDefault="00334360" w:rsidP="00921343">
            <w:pPr>
              <w:jc w:val="center"/>
              <w:rPr>
                <w:rFonts w:eastAsia="楲污䌠特&#10;"/>
                <w:b/>
                <w:bCs/>
              </w:rPr>
            </w:pPr>
            <w:r w:rsidRPr="00D76F30">
              <w:rPr>
                <w:rFonts w:eastAsia="楲污䌠特&#10;"/>
                <w:b/>
                <w:bCs/>
              </w:rPr>
              <w:t>2013</w:t>
            </w:r>
          </w:p>
        </w:tc>
      </w:tr>
      <w:tr w:rsidR="00334360" w:rsidTr="00921343">
        <w:trPr>
          <w:trHeight w:val="255"/>
        </w:trPr>
        <w:tc>
          <w:tcPr>
            <w:tcW w:w="4787" w:type="dxa"/>
            <w:shd w:val="clear" w:color="auto" w:fill="auto"/>
            <w:noWrap/>
            <w:vAlign w:val="bottom"/>
          </w:tcPr>
          <w:p w:rsidR="00334360" w:rsidRPr="00D76F30" w:rsidRDefault="00334360" w:rsidP="00921343">
            <w:r w:rsidRPr="00D76F30">
              <w:t>Всего заболеваний</w:t>
            </w:r>
          </w:p>
        </w:tc>
        <w:tc>
          <w:tcPr>
            <w:tcW w:w="840" w:type="dxa"/>
            <w:shd w:val="clear" w:color="auto" w:fill="auto"/>
            <w:noWrap/>
            <w:vAlign w:val="bottom"/>
          </w:tcPr>
          <w:p w:rsidR="00334360" w:rsidRPr="00D76F30" w:rsidRDefault="00334360" w:rsidP="00921343">
            <w:pPr>
              <w:jc w:val="right"/>
            </w:pPr>
            <w:r w:rsidRPr="00D76F30">
              <w:t>3710,5</w:t>
            </w:r>
          </w:p>
        </w:tc>
        <w:tc>
          <w:tcPr>
            <w:tcW w:w="840" w:type="dxa"/>
            <w:shd w:val="clear" w:color="auto" w:fill="auto"/>
            <w:noWrap/>
            <w:vAlign w:val="bottom"/>
          </w:tcPr>
          <w:p w:rsidR="00334360" w:rsidRPr="00D76F30" w:rsidRDefault="00334360" w:rsidP="00921343">
            <w:pPr>
              <w:jc w:val="right"/>
            </w:pPr>
            <w:r w:rsidRPr="00D76F30">
              <w:t>3903,4</w:t>
            </w:r>
          </w:p>
        </w:tc>
        <w:tc>
          <w:tcPr>
            <w:tcW w:w="840" w:type="dxa"/>
            <w:shd w:val="clear" w:color="auto" w:fill="auto"/>
            <w:noWrap/>
            <w:vAlign w:val="bottom"/>
          </w:tcPr>
          <w:p w:rsidR="00334360" w:rsidRPr="00D76F30" w:rsidRDefault="00334360" w:rsidP="00921343">
            <w:pPr>
              <w:jc w:val="right"/>
            </w:pPr>
            <w:r w:rsidRPr="00D76F30">
              <w:t>3217,9</w:t>
            </w:r>
          </w:p>
        </w:tc>
        <w:tc>
          <w:tcPr>
            <w:tcW w:w="840" w:type="dxa"/>
            <w:shd w:val="clear" w:color="auto" w:fill="auto"/>
            <w:noWrap/>
            <w:vAlign w:val="bottom"/>
          </w:tcPr>
          <w:p w:rsidR="00334360" w:rsidRPr="00D76F30" w:rsidRDefault="00334360" w:rsidP="00921343">
            <w:pPr>
              <w:jc w:val="right"/>
            </w:pPr>
            <w:r w:rsidRPr="00D76F30">
              <w:t>3178,2</w:t>
            </w:r>
          </w:p>
        </w:tc>
        <w:tc>
          <w:tcPr>
            <w:tcW w:w="1390" w:type="dxa"/>
            <w:shd w:val="clear" w:color="auto" w:fill="auto"/>
            <w:noWrap/>
            <w:vAlign w:val="bottom"/>
          </w:tcPr>
          <w:p w:rsidR="00334360" w:rsidRPr="00D76F30" w:rsidRDefault="00334360" w:rsidP="00921343">
            <w:pPr>
              <w:jc w:val="center"/>
            </w:pPr>
            <w:r w:rsidRPr="00D76F30">
              <w:t>3115,7</w:t>
            </w:r>
          </w:p>
        </w:tc>
      </w:tr>
      <w:tr w:rsidR="00334360" w:rsidTr="00921343">
        <w:trPr>
          <w:trHeight w:val="255"/>
        </w:trPr>
        <w:tc>
          <w:tcPr>
            <w:tcW w:w="4787" w:type="dxa"/>
            <w:shd w:val="clear" w:color="auto" w:fill="auto"/>
            <w:noWrap/>
            <w:vAlign w:val="bottom"/>
          </w:tcPr>
          <w:p w:rsidR="00334360" w:rsidRPr="00D76F30" w:rsidRDefault="00334360" w:rsidP="00921343">
            <w:r w:rsidRPr="00D76F30">
              <w:lastRenderedPageBreak/>
              <w:t>Инфекционные и паразитарные болезни</w:t>
            </w:r>
          </w:p>
        </w:tc>
        <w:tc>
          <w:tcPr>
            <w:tcW w:w="840" w:type="dxa"/>
            <w:shd w:val="clear" w:color="auto" w:fill="auto"/>
            <w:noWrap/>
            <w:vAlign w:val="bottom"/>
          </w:tcPr>
          <w:p w:rsidR="00334360" w:rsidRPr="00D76F30" w:rsidRDefault="00334360" w:rsidP="00921343">
            <w:pPr>
              <w:jc w:val="right"/>
            </w:pPr>
            <w:r w:rsidRPr="00D76F30">
              <w:t>71,7</w:t>
            </w:r>
          </w:p>
        </w:tc>
        <w:tc>
          <w:tcPr>
            <w:tcW w:w="840" w:type="dxa"/>
            <w:shd w:val="clear" w:color="auto" w:fill="auto"/>
            <w:noWrap/>
            <w:vAlign w:val="bottom"/>
          </w:tcPr>
          <w:p w:rsidR="00334360" w:rsidRPr="00D76F30" w:rsidRDefault="00334360" w:rsidP="00921343">
            <w:pPr>
              <w:jc w:val="right"/>
            </w:pPr>
            <w:r w:rsidRPr="00D76F30">
              <w:t>75,9</w:t>
            </w:r>
          </w:p>
        </w:tc>
        <w:tc>
          <w:tcPr>
            <w:tcW w:w="840" w:type="dxa"/>
            <w:shd w:val="clear" w:color="auto" w:fill="auto"/>
            <w:noWrap/>
            <w:vAlign w:val="bottom"/>
          </w:tcPr>
          <w:p w:rsidR="00334360" w:rsidRPr="00D76F30" w:rsidRDefault="00334360" w:rsidP="00921343">
            <w:pPr>
              <w:jc w:val="right"/>
            </w:pPr>
            <w:r w:rsidRPr="00D76F30">
              <w:t>62,6</w:t>
            </w:r>
          </w:p>
        </w:tc>
        <w:tc>
          <w:tcPr>
            <w:tcW w:w="840" w:type="dxa"/>
            <w:shd w:val="clear" w:color="auto" w:fill="auto"/>
            <w:noWrap/>
            <w:vAlign w:val="bottom"/>
          </w:tcPr>
          <w:p w:rsidR="00334360" w:rsidRPr="00D76F30" w:rsidRDefault="00334360" w:rsidP="00921343">
            <w:pPr>
              <w:jc w:val="right"/>
            </w:pPr>
            <w:r w:rsidRPr="00D76F30">
              <w:t>55,8</w:t>
            </w:r>
          </w:p>
        </w:tc>
        <w:tc>
          <w:tcPr>
            <w:tcW w:w="1390" w:type="dxa"/>
            <w:shd w:val="clear" w:color="auto" w:fill="auto"/>
            <w:noWrap/>
            <w:vAlign w:val="bottom"/>
          </w:tcPr>
          <w:p w:rsidR="00334360" w:rsidRPr="00D76F30" w:rsidRDefault="00334360" w:rsidP="00921343">
            <w:pPr>
              <w:jc w:val="center"/>
            </w:pPr>
            <w:r w:rsidRPr="00D76F30">
              <w:t>53,8</w:t>
            </w:r>
          </w:p>
        </w:tc>
      </w:tr>
      <w:tr w:rsidR="00334360" w:rsidTr="00921343">
        <w:trPr>
          <w:trHeight w:val="255"/>
        </w:trPr>
        <w:tc>
          <w:tcPr>
            <w:tcW w:w="4787" w:type="dxa"/>
            <w:shd w:val="clear" w:color="auto" w:fill="auto"/>
            <w:noWrap/>
            <w:vAlign w:val="bottom"/>
          </w:tcPr>
          <w:p w:rsidR="00334360" w:rsidRPr="00D76F30" w:rsidRDefault="00334360" w:rsidP="00921343">
            <w:r w:rsidRPr="00D76F30">
              <w:t>Кишечные инфекции</w:t>
            </w:r>
          </w:p>
        </w:tc>
        <w:tc>
          <w:tcPr>
            <w:tcW w:w="840" w:type="dxa"/>
            <w:shd w:val="clear" w:color="auto" w:fill="auto"/>
            <w:noWrap/>
            <w:vAlign w:val="bottom"/>
          </w:tcPr>
          <w:p w:rsidR="00334360" w:rsidRPr="00D76F30" w:rsidRDefault="00334360" w:rsidP="00921343">
            <w:pPr>
              <w:jc w:val="right"/>
            </w:pPr>
            <w:r w:rsidRPr="00D76F30">
              <w:t>44,5</w:t>
            </w:r>
          </w:p>
        </w:tc>
        <w:tc>
          <w:tcPr>
            <w:tcW w:w="840" w:type="dxa"/>
            <w:shd w:val="clear" w:color="auto" w:fill="auto"/>
            <w:noWrap/>
            <w:vAlign w:val="bottom"/>
          </w:tcPr>
          <w:p w:rsidR="00334360" w:rsidRPr="00D76F30" w:rsidRDefault="00334360" w:rsidP="00921343">
            <w:pPr>
              <w:jc w:val="right"/>
            </w:pPr>
            <w:r w:rsidRPr="00D76F30">
              <w:t>50,6</w:t>
            </w:r>
          </w:p>
        </w:tc>
        <w:tc>
          <w:tcPr>
            <w:tcW w:w="840" w:type="dxa"/>
            <w:shd w:val="clear" w:color="auto" w:fill="auto"/>
            <w:noWrap/>
            <w:vAlign w:val="bottom"/>
          </w:tcPr>
          <w:p w:rsidR="00334360" w:rsidRPr="00D76F30" w:rsidRDefault="00334360" w:rsidP="00921343">
            <w:pPr>
              <w:jc w:val="right"/>
            </w:pPr>
            <w:r w:rsidRPr="00D76F30">
              <w:t>29,9</w:t>
            </w:r>
          </w:p>
        </w:tc>
        <w:tc>
          <w:tcPr>
            <w:tcW w:w="840" w:type="dxa"/>
            <w:shd w:val="clear" w:color="auto" w:fill="auto"/>
            <w:noWrap/>
            <w:vAlign w:val="bottom"/>
          </w:tcPr>
          <w:p w:rsidR="00334360" w:rsidRPr="00D76F30" w:rsidRDefault="00334360" w:rsidP="00921343">
            <w:pPr>
              <w:jc w:val="right"/>
            </w:pPr>
            <w:r w:rsidRPr="00D76F30">
              <w:t>27,4</w:t>
            </w:r>
          </w:p>
        </w:tc>
        <w:tc>
          <w:tcPr>
            <w:tcW w:w="1390" w:type="dxa"/>
            <w:shd w:val="clear" w:color="auto" w:fill="auto"/>
            <w:noWrap/>
            <w:vAlign w:val="bottom"/>
          </w:tcPr>
          <w:p w:rsidR="00334360" w:rsidRPr="00D76F30" w:rsidRDefault="00334360" w:rsidP="00921343">
            <w:pPr>
              <w:jc w:val="center"/>
            </w:pPr>
            <w:r w:rsidRPr="00D76F30">
              <w:t>27,5</w:t>
            </w:r>
          </w:p>
        </w:tc>
      </w:tr>
      <w:tr w:rsidR="00334360" w:rsidTr="00921343">
        <w:trPr>
          <w:trHeight w:val="569"/>
        </w:trPr>
        <w:tc>
          <w:tcPr>
            <w:tcW w:w="4787" w:type="dxa"/>
            <w:shd w:val="clear" w:color="auto" w:fill="auto"/>
            <w:vAlign w:val="center"/>
          </w:tcPr>
          <w:p w:rsidR="00334360" w:rsidRPr="00D76F30" w:rsidRDefault="00334360" w:rsidP="00921343">
            <w:r w:rsidRPr="00D76F30">
              <w:t>Болезни эндокринной системы, расстройства питания, нарушение обмена веществ</w:t>
            </w:r>
          </w:p>
        </w:tc>
        <w:tc>
          <w:tcPr>
            <w:tcW w:w="840" w:type="dxa"/>
            <w:shd w:val="clear" w:color="auto" w:fill="auto"/>
            <w:noWrap/>
            <w:vAlign w:val="bottom"/>
          </w:tcPr>
          <w:p w:rsidR="00334360" w:rsidRPr="00D76F30" w:rsidRDefault="00334360" w:rsidP="00921343">
            <w:pPr>
              <w:jc w:val="right"/>
            </w:pPr>
            <w:r w:rsidRPr="00D76F30">
              <w:t>45,3</w:t>
            </w:r>
          </w:p>
        </w:tc>
        <w:tc>
          <w:tcPr>
            <w:tcW w:w="840" w:type="dxa"/>
            <w:shd w:val="clear" w:color="auto" w:fill="auto"/>
            <w:noWrap/>
            <w:vAlign w:val="bottom"/>
          </w:tcPr>
          <w:p w:rsidR="00334360" w:rsidRPr="00D76F30" w:rsidRDefault="00334360" w:rsidP="00921343">
            <w:pPr>
              <w:jc w:val="right"/>
            </w:pPr>
            <w:r w:rsidRPr="00D76F30">
              <w:t>48,9</w:t>
            </w:r>
          </w:p>
        </w:tc>
        <w:tc>
          <w:tcPr>
            <w:tcW w:w="840" w:type="dxa"/>
            <w:shd w:val="clear" w:color="auto" w:fill="auto"/>
            <w:noWrap/>
            <w:vAlign w:val="bottom"/>
          </w:tcPr>
          <w:p w:rsidR="00334360" w:rsidRPr="00D76F30" w:rsidRDefault="00334360" w:rsidP="00921343">
            <w:pPr>
              <w:jc w:val="right"/>
            </w:pPr>
            <w:r w:rsidRPr="00D76F30">
              <w:t>21,7</w:t>
            </w:r>
          </w:p>
        </w:tc>
        <w:tc>
          <w:tcPr>
            <w:tcW w:w="840" w:type="dxa"/>
            <w:shd w:val="clear" w:color="auto" w:fill="auto"/>
            <w:noWrap/>
            <w:vAlign w:val="bottom"/>
          </w:tcPr>
          <w:p w:rsidR="00334360" w:rsidRPr="00D76F30" w:rsidRDefault="00334360" w:rsidP="00921343">
            <w:pPr>
              <w:jc w:val="right"/>
            </w:pPr>
            <w:r w:rsidRPr="00D76F30">
              <w:t>22,1</w:t>
            </w:r>
          </w:p>
        </w:tc>
        <w:tc>
          <w:tcPr>
            <w:tcW w:w="1390" w:type="dxa"/>
            <w:shd w:val="clear" w:color="auto" w:fill="auto"/>
            <w:noWrap/>
            <w:vAlign w:val="bottom"/>
          </w:tcPr>
          <w:p w:rsidR="00334360" w:rsidRPr="00D76F30" w:rsidRDefault="00334360" w:rsidP="00921343">
            <w:pPr>
              <w:jc w:val="center"/>
            </w:pPr>
            <w:r w:rsidRPr="00D76F30">
              <w:t>23,5</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крови и кроветворных органов</w:t>
            </w:r>
          </w:p>
        </w:tc>
        <w:tc>
          <w:tcPr>
            <w:tcW w:w="840" w:type="dxa"/>
            <w:shd w:val="clear" w:color="auto" w:fill="auto"/>
            <w:noWrap/>
            <w:vAlign w:val="bottom"/>
          </w:tcPr>
          <w:p w:rsidR="00334360" w:rsidRPr="00D76F30" w:rsidRDefault="00334360" w:rsidP="00921343">
            <w:pPr>
              <w:jc w:val="right"/>
            </w:pPr>
            <w:r w:rsidRPr="00D76F30">
              <w:t>80,7</w:t>
            </w:r>
          </w:p>
        </w:tc>
        <w:tc>
          <w:tcPr>
            <w:tcW w:w="840" w:type="dxa"/>
            <w:shd w:val="clear" w:color="auto" w:fill="auto"/>
            <w:noWrap/>
            <w:vAlign w:val="bottom"/>
          </w:tcPr>
          <w:p w:rsidR="00334360" w:rsidRPr="00D76F30" w:rsidRDefault="00334360" w:rsidP="00921343">
            <w:pPr>
              <w:jc w:val="right"/>
            </w:pPr>
            <w:r w:rsidRPr="00D76F30">
              <w:t>114,1</w:t>
            </w:r>
          </w:p>
        </w:tc>
        <w:tc>
          <w:tcPr>
            <w:tcW w:w="840" w:type="dxa"/>
            <w:shd w:val="clear" w:color="auto" w:fill="auto"/>
            <w:noWrap/>
            <w:vAlign w:val="bottom"/>
          </w:tcPr>
          <w:p w:rsidR="00334360" w:rsidRPr="00D76F30" w:rsidRDefault="00334360" w:rsidP="00921343">
            <w:pPr>
              <w:jc w:val="right"/>
            </w:pPr>
            <w:r w:rsidRPr="00D76F30">
              <w:t>60,5</w:t>
            </w:r>
          </w:p>
        </w:tc>
        <w:tc>
          <w:tcPr>
            <w:tcW w:w="840" w:type="dxa"/>
            <w:shd w:val="clear" w:color="auto" w:fill="auto"/>
            <w:noWrap/>
            <w:vAlign w:val="bottom"/>
          </w:tcPr>
          <w:p w:rsidR="00334360" w:rsidRPr="00D76F30" w:rsidRDefault="00334360" w:rsidP="00921343">
            <w:pPr>
              <w:jc w:val="right"/>
            </w:pPr>
            <w:r w:rsidRPr="00D76F30">
              <w:t>47,8</w:t>
            </w:r>
          </w:p>
        </w:tc>
        <w:tc>
          <w:tcPr>
            <w:tcW w:w="1390" w:type="dxa"/>
            <w:shd w:val="clear" w:color="auto" w:fill="auto"/>
            <w:noWrap/>
            <w:vAlign w:val="bottom"/>
          </w:tcPr>
          <w:p w:rsidR="00334360" w:rsidRPr="00D76F30" w:rsidRDefault="00334360" w:rsidP="00921343">
            <w:pPr>
              <w:jc w:val="center"/>
            </w:pPr>
            <w:r w:rsidRPr="00D76F30">
              <w:t>59,9</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нервной системы</w:t>
            </w:r>
          </w:p>
        </w:tc>
        <w:tc>
          <w:tcPr>
            <w:tcW w:w="840" w:type="dxa"/>
            <w:shd w:val="clear" w:color="auto" w:fill="auto"/>
            <w:noWrap/>
            <w:vAlign w:val="bottom"/>
          </w:tcPr>
          <w:p w:rsidR="00334360" w:rsidRPr="00D76F30" w:rsidRDefault="00334360" w:rsidP="00921343">
            <w:pPr>
              <w:jc w:val="right"/>
            </w:pPr>
            <w:r w:rsidRPr="00D76F30">
              <w:t>383,7</w:t>
            </w:r>
          </w:p>
        </w:tc>
        <w:tc>
          <w:tcPr>
            <w:tcW w:w="840" w:type="dxa"/>
            <w:shd w:val="clear" w:color="auto" w:fill="auto"/>
            <w:noWrap/>
            <w:vAlign w:val="bottom"/>
          </w:tcPr>
          <w:p w:rsidR="00334360" w:rsidRPr="00D76F30" w:rsidRDefault="00334360" w:rsidP="00921343">
            <w:pPr>
              <w:jc w:val="right"/>
            </w:pPr>
            <w:r w:rsidRPr="00D76F30">
              <w:t>365,2</w:t>
            </w:r>
          </w:p>
        </w:tc>
        <w:tc>
          <w:tcPr>
            <w:tcW w:w="840" w:type="dxa"/>
            <w:shd w:val="clear" w:color="auto" w:fill="auto"/>
            <w:noWrap/>
            <w:vAlign w:val="bottom"/>
          </w:tcPr>
          <w:p w:rsidR="00334360" w:rsidRPr="00D76F30" w:rsidRDefault="00334360" w:rsidP="00921343">
            <w:pPr>
              <w:jc w:val="right"/>
            </w:pPr>
            <w:r w:rsidRPr="00D76F30">
              <w:t>301,6</w:t>
            </w:r>
          </w:p>
        </w:tc>
        <w:tc>
          <w:tcPr>
            <w:tcW w:w="840" w:type="dxa"/>
            <w:shd w:val="clear" w:color="auto" w:fill="auto"/>
            <w:noWrap/>
            <w:vAlign w:val="bottom"/>
          </w:tcPr>
          <w:p w:rsidR="00334360" w:rsidRPr="00D76F30" w:rsidRDefault="00334360" w:rsidP="00921343">
            <w:pPr>
              <w:jc w:val="right"/>
            </w:pPr>
            <w:r w:rsidRPr="00D76F30">
              <w:t>212,7</w:t>
            </w:r>
          </w:p>
        </w:tc>
        <w:tc>
          <w:tcPr>
            <w:tcW w:w="1390" w:type="dxa"/>
            <w:shd w:val="clear" w:color="auto" w:fill="auto"/>
            <w:noWrap/>
            <w:vAlign w:val="bottom"/>
          </w:tcPr>
          <w:p w:rsidR="00334360" w:rsidRPr="00D76F30" w:rsidRDefault="00334360" w:rsidP="00921343">
            <w:pPr>
              <w:jc w:val="center"/>
            </w:pPr>
            <w:r w:rsidRPr="00D76F30">
              <w:t>254,1</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глаза и его придаточного аппарата</w:t>
            </w:r>
          </w:p>
        </w:tc>
        <w:tc>
          <w:tcPr>
            <w:tcW w:w="840" w:type="dxa"/>
            <w:shd w:val="clear" w:color="auto" w:fill="auto"/>
            <w:noWrap/>
            <w:vAlign w:val="bottom"/>
          </w:tcPr>
          <w:p w:rsidR="00334360" w:rsidRPr="00D76F30" w:rsidRDefault="00334360" w:rsidP="00921343">
            <w:pPr>
              <w:jc w:val="right"/>
            </w:pPr>
            <w:r w:rsidRPr="00D76F30">
              <w:t>113,6</w:t>
            </w:r>
          </w:p>
        </w:tc>
        <w:tc>
          <w:tcPr>
            <w:tcW w:w="840" w:type="dxa"/>
            <w:shd w:val="clear" w:color="auto" w:fill="auto"/>
            <w:noWrap/>
            <w:vAlign w:val="bottom"/>
          </w:tcPr>
          <w:p w:rsidR="00334360" w:rsidRPr="00D76F30" w:rsidRDefault="00334360" w:rsidP="00921343">
            <w:pPr>
              <w:jc w:val="right"/>
            </w:pPr>
            <w:r w:rsidRPr="00D76F30">
              <w:t>109,8</w:t>
            </w:r>
          </w:p>
        </w:tc>
        <w:tc>
          <w:tcPr>
            <w:tcW w:w="840" w:type="dxa"/>
            <w:shd w:val="clear" w:color="auto" w:fill="auto"/>
            <w:noWrap/>
            <w:vAlign w:val="bottom"/>
          </w:tcPr>
          <w:p w:rsidR="00334360" w:rsidRPr="00D76F30" w:rsidRDefault="00334360" w:rsidP="00921343">
            <w:pPr>
              <w:jc w:val="right"/>
            </w:pPr>
            <w:r w:rsidRPr="00D76F30">
              <w:t>110,0</w:t>
            </w:r>
          </w:p>
        </w:tc>
        <w:tc>
          <w:tcPr>
            <w:tcW w:w="840" w:type="dxa"/>
            <w:shd w:val="clear" w:color="auto" w:fill="auto"/>
            <w:noWrap/>
            <w:vAlign w:val="bottom"/>
          </w:tcPr>
          <w:p w:rsidR="00334360" w:rsidRPr="00D76F30" w:rsidRDefault="00334360" w:rsidP="00921343">
            <w:pPr>
              <w:jc w:val="right"/>
            </w:pPr>
            <w:r w:rsidRPr="00D76F30">
              <w:t>106,8</w:t>
            </w:r>
          </w:p>
        </w:tc>
        <w:tc>
          <w:tcPr>
            <w:tcW w:w="1390" w:type="dxa"/>
            <w:shd w:val="clear" w:color="auto" w:fill="auto"/>
            <w:noWrap/>
            <w:vAlign w:val="bottom"/>
          </w:tcPr>
          <w:p w:rsidR="00334360" w:rsidRPr="00D76F30" w:rsidRDefault="00334360" w:rsidP="00921343">
            <w:pPr>
              <w:jc w:val="center"/>
            </w:pPr>
            <w:r w:rsidRPr="00D76F30">
              <w:t>166,2</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уха и его сосцевидного отростка</w:t>
            </w:r>
          </w:p>
        </w:tc>
        <w:tc>
          <w:tcPr>
            <w:tcW w:w="840" w:type="dxa"/>
            <w:shd w:val="clear" w:color="auto" w:fill="auto"/>
            <w:noWrap/>
            <w:vAlign w:val="bottom"/>
          </w:tcPr>
          <w:p w:rsidR="00334360" w:rsidRPr="00D76F30" w:rsidRDefault="00334360" w:rsidP="00921343">
            <w:pPr>
              <w:jc w:val="right"/>
            </w:pPr>
            <w:r w:rsidRPr="00D76F30">
              <w:t>138,2</w:t>
            </w:r>
          </w:p>
        </w:tc>
        <w:tc>
          <w:tcPr>
            <w:tcW w:w="840" w:type="dxa"/>
            <w:shd w:val="clear" w:color="auto" w:fill="auto"/>
            <w:noWrap/>
            <w:vAlign w:val="bottom"/>
          </w:tcPr>
          <w:p w:rsidR="00334360" w:rsidRPr="00D76F30" w:rsidRDefault="00334360" w:rsidP="00921343">
            <w:pPr>
              <w:jc w:val="right"/>
            </w:pPr>
            <w:r w:rsidRPr="00D76F30">
              <w:t>163,0</w:t>
            </w:r>
          </w:p>
        </w:tc>
        <w:tc>
          <w:tcPr>
            <w:tcW w:w="840" w:type="dxa"/>
            <w:shd w:val="clear" w:color="auto" w:fill="auto"/>
            <w:noWrap/>
            <w:vAlign w:val="bottom"/>
          </w:tcPr>
          <w:p w:rsidR="00334360" w:rsidRPr="00D76F30" w:rsidRDefault="00334360" w:rsidP="00921343">
            <w:pPr>
              <w:jc w:val="right"/>
            </w:pPr>
            <w:r w:rsidRPr="00D76F30">
              <w:t>149,3</w:t>
            </w:r>
          </w:p>
        </w:tc>
        <w:tc>
          <w:tcPr>
            <w:tcW w:w="840" w:type="dxa"/>
            <w:shd w:val="clear" w:color="auto" w:fill="auto"/>
            <w:noWrap/>
            <w:vAlign w:val="bottom"/>
          </w:tcPr>
          <w:p w:rsidR="00334360" w:rsidRPr="00D76F30" w:rsidRDefault="00334360" w:rsidP="00921343">
            <w:pPr>
              <w:jc w:val="right"/>
            </w:pPr>
            <w:r w:rsidRPr="00D76F30">
              <w:t>116,9</w:t>
            </w:r>
          </w:p>
        </w:tc>
        <w:tc>
          <w:tcPr>
            <w:tcW w:w="1390" w:type="dxa"/>
            <w:shd w:val="clear" w:color="auto" w:fill="auto"/>
            <w:noWrap/>
            <w:vAlign w:val="bottom"/>
          </w:tcPr>
          <w:p w:rsidR="00334360" w:rsidRPr="00D76F30" w:rsidRDefault="00334360" w:rsidP="00921343">
            <w:pPr>
              <w:jc w:val="center"/>
            </w:pPr>
            <w:r w:rsidRPr="00D76F30">
              <w:t>108,6</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органов дыхания</w:t>
            </w:r>
          </w:p>
        </w:tc>
        <w:tc>
          <w:tcPr>
            <w:tcW w:w="840" w:type="dxa"/>
            <w:shd w:val="clear" w:color="auto" w:fill="auto"/>
            <w:noWrap/>
            <w:vAlign w:val="bottom"/>
          </w:tcPr>
          <w:p w:rsidR="00334360" w:rsidRPr="00D76F30" w:rsidRDefault="00334360" w:rsidP="00921343">
            <w:pPr>
              <w:jc w:val="right"/>
            </w:pPr>
            <w:r w:rsidRPr="00D76F30">
              <w:t>1479,4</w:t>
            </w:r>
          </w:p>
        </w:tc>
        <w:tc>
          <w:tcPr>
            <w:tcW w:w="840" w:type="dxa"/>
            <w:shd w:val="clear" w:color="auto" w:fill="auto"/>
            <w:noWrap/>
            <w:vAlign w:val="bottom"/>
          </w:tcPr>
          <w:p w:rsidR="00334360" w:rsidRPr="00D76F30" w:rsidRDefault="00334360" w:rsidP="00921343">
            <w:pPr>
              <w:jc w:val="right"/>
            </w:pPr>
            <w:r w:rsidRPr="00D76F30">
              <w:t>1586,8</w:t>
            </w:r>
          </w:p>
        </w:tc>
        <w:tc>
          <w:tcPr>
            <w:tcW w:w="840" w:type="dxa"/>
            <w:shd w:val="clear" w:color="auto" w:fill="auto"/>
            <w:noWrap/>
            <w:vAlign w:val="bottom"/>
          </w:tcPr>
          <w:p w:rsidR="00334360" w:rsidRPr="00D76F30" w:rsidRDefault="00334360" w:rsidP="00921343">
            <w:pPr>
              <w:jc w:val="right"/>
            </w:pPr>
            <w:r w:rsidRPr="00D76F30">
              <w:t>1423,1</w:t>
            </w:r>
          </w:p>
        </w:tc>
        <w:tc>
          <w:tcPr>
            <w:tcW w:w="840" w:type="dxa"/>
            <w:shd w:val="clear" w:color="auto" w:fill="auto"/>
            <w:noWrap/>
            <w:vAlign w:val="bottom"/>
          </w:tcPr>
          <w:p w:rsidR="00334360" w:rsidRPr="00D76F30" w:rsidRDefault="00334360" w:rsidP="00921343">
            <w:pPr>
              <w:jc w:val="right"/>
            </w:pPr>
            <w:r w:rsidRPr="00D76F30">
              <w:t>1397,9</w:t>
            </w:r>
          </w:p>
        </w:tc>
        <w:tc>
          <w:tcPr>
            <w:tcW w:w="1390" w:type="dxa"/>
            <w:shd w:val="clear" w:color="auto" w:fill="auto"/>
            <w:noWrap/>
            <w:vAlign w:val="bottom"/>
          </w:tcPr>
          <w:p w:rsidR="00334360" w:rsidRPr="00D76F30" w:rsidRDefault="00334360" w:rsidP="00921343">
            <w:pPr>
              <w:jc w:val="center"/>
            </w:pPr>
            <w:r w:rsidRPr="00D76F30">
              <w:t>1336,2</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органов пищеварения</w:t>
            </w:r>
          </w:p>
        </w:tc>
        <w:tc>
          <w:tcPr>
            <w:tcW w:w="840" w:type="dxa"/>
            <w:shd w:val="clear" w:color="auto" w:fill="auto"/>
            <w:noWrap/>
            <w:vAlign w:val="bottom"/>
          </w:tcPr>
          <w:p w:rsidR="00334360" w:rsidRPr="00D76F30" w:rsidRDefault="00334360" w:rsidP="00921343">
            <w:pPr>
              <w:jc w:val="right"/>
            </w:pPr>
            <w:r w:rsidRPr="00D76F30">
              <w:t>252,5</w:t>
            </w:r>
          </w:p>
        </w:tc>
        <w:tc>
          <w:tcPr>
            <w:tcW w:w="840" w:type="dxa"/>
            <w:shd w:val="clear" w:color="auto" w:fill="auto"/>
            <w:noWrap/>
            <w:vAlign w:val="bottom"/>
          </w:tcPr>
          <w:p w:rsidR="00334360" w:rsidRPr="00D76F30" w:rsidRDefault="00334360" w:rsidP="00921343">
            <w:pPr>
              <w:jc w:val="right"/>
            </w:pPr>
            <w:r w:rsidRPr="00D76F30">
              <w:t>306,2</w:t>
            </w:r>
          </w:p>
        </w:tc>
        <w:tc>
          <w:tcPr>
            <w:tcW w:w="840" w:type="dxa"/>
            <w:shd w:val="clear" w:color="auto" w:fill="auto"/>
            <w:noWrap/>
            <w:vAlign w:val="bottom"/>
          </w:tcPr>
          <w:p w:rsidR="00334360" w:rsidRPr="00D76F30" w:rsidRDefault="00334360" w:rsidP="00921343">
            <w:pPr>
              <w:jc w:val="right"/>
            </w:pPr>
            <w:r w:rsidRPr="00D76F30">
              <w:t>278,1</w:t>
            </w:r>
          </w:p>
        </w:tc>
        <w:tc>
          <w:tcPr>
            <w:tcW w:w="840" w:type="dxa"/>
            <w:shd w:val="clear" w:color="auto" w:fill="auto"/>
            <w:noWrap/>
            <w:vAlign w:val="bottom"/>
          </w:tcPr>
          <w:p w:rsidR="00334360" w:rsidRPr="00D76F30" w:rsidRDefault="00334360" w:rsidP="00921343">
            <w:pPr>
              <w:jc w:val="right"/>
            </w:pPr>
            <w:r w:rsidRPr="00D76F30">
              <w:t>271,0</w:t>
            </w:r>
          </w:p>
        </w:tc>
        <w:tc>
          <w:tcPr>
            <w:tcW w:w="1390" w:type="dxa"/>
            <w:shd w:val="clear" w:color="auto" w:fill="auto"/>
            <w:noWrap/>
            <w:vAlign w:val="bottom"/>
          </w:tcPr>
          <w:p w:rsidR="00334360" w:rsidRPr="00D76F30" w:rsidRDefault="00334360" w:rsidP="00921343">
            <w:pPr>
              <w:jc w:val="center"/>
            </w:pPr>
            <w:r w:rsidRPr="00D76F30">
              <w:t>268,8</w:t>
            </w:r>
          </w:p>
        </w:tc>
      </w:tr>
      <w:tr w:rsidR="00334360" w:rsidTr="00921343">
        <w:trPr>
          <w:trHeight w:val="255"/>
        </w:trPr>
        <w:tc>
          <w:tcPr>
            <w:tcW w:w="4787" w:type="dxa"/>
            <w:shd w:val="clear" w:color="auto" w:fill="auto"/>
            <w:noWrap/>
            <w:vAlign w:val="bottom"/>
          </w:tcPr>
          <w:p w:rsidR="00334360" w:rsidRPr="00D76F30" w:rsidRDefault="00334360" w:rsidP="00921343">
            <w:r w:rsidRPr="00D76F30">
              <w:t>Болезни мочеполовой системы</w:t>
            </w:r>
          </w:p>
        </w:tc>
        <w:tc>
          <w:tcPr>
            <w:tcW w:w="840" w:type="dxa"/>
            <w:shd w:val="clear" w:color="auto" w:fill="auto"/>
            <w:noWrap/>
            <w:vAlign w:val="bottom"/>
          </w:tcPr>
          <w:p w:rsidR="00334360" w:rsidRPr="00D76F30" w:rsidRDefault="00334360" w:rsidP="00921343">
            <w:pPr>
              <w:jc w:val="right"/>
            </w:pPr>
            <w:r w:rsidRPr="00D76F30">
              <w:t>121,1</w:t>
            </w:r>
          </w:p>
        </w:tc>
        <w:tc>
          <w:tcPr>
            <w:tcW w:w="840" w:type="dxa"/>
            <w:shd w:val="clear" w:color="auto" w:fill="auto"/>
            <w:noWrap/>
            <w:vAlign w:val="bottom"/>
          </w:tcPr>
          <w:p w:rsidR="00334360" w:rsidRPr="00D76F30" w:rsidRDefault="00334360" w:rsidP="00921343">
            <w:pPr>
              <w:jc w:val="right"/>
            </w:pPr>
            <w:r w:rsidRPr="00D76F30">
              <w:t>115,9</w:t>
            </w:r>
          </w:p>
        </w:tc>
        <w:tc>
          <w:tcPr>
            <w:tcW w:w="840" w:type="dxa"/>
            <w:shd w:val="clear" w:color="auto" w:fill="auto"/>
            <w:noWrap/>
            <w:vAlign w:val="bottom"/>
          </w:tcPr>
          <w:p w:rsidR="00334360" w:rsidRPr="00D76F30" w:rsidRDefault="00334360" w:rsidP="00921343">
            <w:pPr>
              <w:jc w:val="right"/>
            </w:pPr>
            <w:r w:rsidRPr="00D76F30">
              <w:t>82,0</w:t>
            </w:r>
          </w:p>
        </w:tc>
        <w:tc>
          <w:tcPr>
            <w:tcW w:w="840" w:type="dxa"/>
            <w:shd w:val="clear" w:color="auto" w:fill="auto"/>
            <w:noWrap/>
            <w:vAlign w:val="bottom"/>
          </w:tcPr>
          <w:p w:rsidR="00334360" w:rsidRPr="00D76F30" w:rsidRDefault="00334360" w:rsidP="00921343">
            <w:pPr>
              <w:jc w:val="right"/>
            </w:pPr>
            <w:r w:rsidRPr="00D76F30">
              <w:t>99,5</w:t>
            </w:r>
          </w:p>
        </w:tc>
        <w:tc>
          <w:tcPr>
            <w:tcW w:w="1390" w:type="dxa"/>
            <w:shd w:val="clear" w:color="auto" w:fill="auto"/>
            <w:noWrap/>
            <w:vAlign w:val="bottom"/>
          </w:tcPr>
          <w:p w:rsidR="00334360" w:rsidRPr="00D76F30" w:rsidRDefault="00334360" w:rsidP="00921343">
            <w:pPr>
              <w:jc w:val="center"/>
            </w:pPr>
            <w:r w:rsidRPr="00D76F30">
              <w:t>103,6</w:t>
            </w:r>
          </w:p>
        </w:tc>
      </w:tr>
      <w:tr w:rsidR="00334360" w:rsidTr="00921343">
        <w:trPr>
          <w:trHeight w:val="494"/>
        </w:trPr>
        <w:tc>
          <w:tcPr>
            <w:tcW w:w="4787" w:type="dxa"/>
            <w:shd w:val="clear" w:color="auto" w:fill="auto"/>
            <w:vAlign w:val="center"/>
          </w:tcPr>
          <w:p w:rsidR="00334360" w:rsidRPr="00D76F30" w:rsidRDefault="00334360" w:rsidP="00921343">
            <w:r w:rsidRPr="00D76F30">
              <w:t xml:space="preserve">Отдельные состояния, возникающие в перинатальном </w:t>
            </w:r>
            <w:proofErr w:type="gramStart"/>
            <w:r w:rsidRPr="00D76F30">
              <w:t>периоде</w:t>
            </w:r>
            <w:proofErr w:type="gramEnd"/>
          </w:p>
        </w:tc>
        <w:tc>
          <w:tcPr>
            <w:tcW w:w="840" w:type="dxa"/>
            <w:shd w:val="clear" w:color="auto" w:fill="auto"/>
            <w:noWrap/>
            <w:vAlign w:val="bottom"/>
          </w:tcPr>
          <w:p w:rsidR="00334360" w:rsidRPr="00D76F30" w:rsidRDefault="00334360" w:rsidP="00921343">
            <w:pPr>
              <w:jc w:val="right"/>
            </w:pPr>
            <w:r w:rsidRPr="00D76F30">
              <w:t>227,7</w:t>
            </w:r>
          </w:p>
        </w:tc>
        <w:tc>
          <w:tcPr>
            <w:tcW w:w="840" w:type="dxa"/>
            <w:shd w:val="clear" w:color="auto" w:fill="auto"/>
            <w:noWrap/>
            <w:vAlign w:val="bottom"/>
          </w:tcPr>
          <w:p w:rsidR="00334360" w:rsidRPr="00D76F30" w:rsidRDefault="00334360" w:rsidP="00921343">
            <w:pPr>
              <w:jc w:val="right"/>
            </w:pPr>
            <w:r w:rsidRPr="00D76F30">
              <w:t>152,1</w:t>
            </w:r>
          </w:p>
        </w:tc>
        <w:tc>
          <w:tcPr>
            <w:tcW w:w="840" w:type="dxa"/>
            <w:shd w:val="clear" w:color="auto" w:fill="auto"/>
            <w:noWrap/>
            <w:vAlign w:val="bottom"/>
          </w:tcPr>
          <w:p w:rsidR="00334360" w:rsidRPr="00D76F30" w:rsidRDefault="00334360" w:rsidP="00921343">
            <w:pPr>
              <w:jc w:val="right"/>
            </w:pPr>
            <w:r w:rsidRPr="00D76F30">
              <w:t>121,2</w:t>
            </w:r>
          </w:p>
        </w:tc>
        <w:tc>
          <w:tcPr>
            <w:tcW w:w="840" w:type="dxa"/>
            <w:shd w:val="clear" w:color="auto" w:fill="auto"/>
            <w:noWrap/>
            <w:vAlign w:val="bottom"/>
          </w:tcPr>
          <w:p w:rsidR="00334360" w:rsidRPr="00D76F30" w:rsidRDefault="00334360" w:rsidP="00921343">
            <w:pPr>
              <w:jc w:val="right"/>
            </w:pPr>
            <w:r w:rsidRPr="00D76F30">
              <w:t>115,4</w:t>
            </w:r>
          </w:p>
        </w:tc>
        <w:tc>
          <w:tcPr>
            <w:tcW w:w="1390" w:type="dxa"/>
            <w:shd w:val="clear" w:color="auto" w:fill="auto"/>
            <w:noWrap/>
            <w:vAlign w:val="bottom"/>
          </w:tcPr>
          <w:p w:rsidR="00334360" w:rsidRPr="00D76F30" w:rsidRDefault="00334360" w:rsidP="00921343">
            <w:pPr>
              <w:jc w:val="center"/>
            </w:pPr>
            <w:r w:rsidRPr="00D76F30">
              <w:t>135,4</w:t>
            </w:r>
          </w:p>
        </w:tc>
      </w:tr>
      <w:tr w:rsidR="00334360" w:rsidTr="00921343">
        <w:trPr>
          <w:trHeight w:val="255"/>
        </w:trPr>
        <w:tc>
          <w:tcPr>
            <w:tcW w:w="4787" w:type="dxa"/>
            <w:shd w:val="clear" w:color="auto" w:fill="auto"/>
            <w:noWrap/>
            <w:vAlign w:val="bottom"/>
          </w:tcPr>
          <w:p w:rsidR="00334360" w:rsidRPr="00D76F30" w:rsidRDefault="00334360" w:rsidP="00921343">
            <w:r w:rsidRPr="00D76F30">
              <w:t>Врождённые аномалии</w:t>
            </w:r>
          </w:p>
        </w:tc>
        <w:tc>
          <w:tcPr>
            <w:tcW w:w="840" w:type="dxa"/>
            <w:shd w:val="clear" w:color="auto" w:fill="auto"/>
            <w:noWrap/>
            <w:vAlign w:val="bottom"/>
          </w:tcPr>
          <w:p w:rsidR="00334360" w:rsidRPr="00D76F30" w:rsidRDefault="00334360" w:rsidP="00921343">
            <w:pPr>
              <w:jc w:val="right"/>
            </w:pPr>
            <w:r w:rsidRPr="00D76F30">
              <w:t>231,0</w:t>
            </w:r>
          </w:p>
        </w:tc>
        <w:tc>
          <w:tcPr>
            <w:tcW w:w="840" w:type="dxa"/>
            <w:shd w:val="clear" w:color="auto" w:fill="auto"/>
            <w:noWrap/>
            <w:vAlign w:val="bottom"/>
          </w:tcPr>
          <w:p w:rsidR="00334360" w:rsidRPr="00D76F30" w:rsidRDefault="00334360" w:rsidP="00921343">
            <w:pPr>
              <w:jc w:val="right"/>
            </w:pPr>
            <w:r w:rsidRPr="00D76F30">
              <w:t>380,1</w:t>
            </w:r>
          </w:p>
        </w:tc>
        <w:tc>
          <w:tcPr>
            <w:tcW w:w="840" w:type="dxa"/>
            <w:shd w:val="clear" w:color="auto" w:fill="auto"/>
            <w:noWrap/>
            <w:vAlign w:val="bottom"/>
          </w:tcPr>
          <w:p w:rsidR="00334360" w:rsidRPr="00D76F30" w:rsidRDefault="00334360" w:rsidP="00921343">
            <w:pPr>
              <w:jc w:val="right"/>
            </w:pPr>
            <w:r w:rsidRPr="00D76F30">
              <w:t>179,9</w:t>
            </w:r>
          </w:p>
        </w:tc>
        <w:tc>
          <w:tcPr>
            <w:tcW w:w="840" w:type="dxa"/>
            <w:shd w:val="clear" w:color="auto" w:fill="auto"/>
            <w:noWrap/>
            <w:vAlign w:val="bottom"/>
          </w:tcPr>
          <w:p w:rsidR="00334360" w:rsidRPr="00D76F30" w:rsidRDefault="00334360" w:rsidP="00921343">
            <w:pPr>
              <w:jc w:val="right"/>
            </w:pPr>
            <w:r w:rsidRPr="00D76F30">
              <w:t>178,0</w:t>
            </w:r>
          </w:p>
        </w:tc>
        <w:tc>
          <w:tcPr>
            <w:tcW w:w="1390" w:type="dxa"/>
            <w:shd w:val="clear" w:color="auto" w:fill="auto"/>
            <w:noWrap/>
            <w:vAlign w:val="bottom"/>
          </w:tcPr>
          <w:p w:rsidR="00334360" w:rsidRPr="00D76F30" w:rsidRDefault="00334360" w:rsidP="00921343">
            <w:pPr>
              <w:jc w:val="center"/>
            </w:pPr>
            <w:r w:rsidRPr="00D76F30">
              <w:t>196,5</w:t>
            </w:r>
          </w:p>
        </w:tc>
      </w:tr>
      <w:tr w:rsidR="00334360" w:rsidTr="00921343">
        <w:trPr>
          <w:trHeight w:val="255"/>
        </w:trPr>
        <w:tc>
          <w:tcPr>
            <w:tcW w:w="4787" w:type="dxa"/>
            <w:shd w:val="clear" w:color="auto" w:fill="auto"/>
            <w:noWrap/>
            <w:vAlign w:val="bottom"/>
          </w:tcPr>
          <w:p w:rsidR="00334360" w:rsidRPr="00D76F30" w:rsidRDefault="00334360" w:rsidP="00921343">
            <w:r w:rsidRPr="00D76F30">
              <w:t>Травмы, отравления</w:t>
            </w:r>
          </w:p>
        </w:tc>
        <w:tc>
          <w:tcPr>
            <w:tcW w:w="840" w:type="dxa"/>
            <w:shd w:val="clear" w:color="auto" w:fill="auto"/>
            <w:noWrap/>
            <w:vAlign w:val="bottom"/>
          </w:tcPr>
          <w:p w:rsidR="00334360" w:rsidRPr="00D76F30" w:rsidRDefault="00334360" w:rsidP="00921343">
            <w:pPr>
              <w:jc w:val="right"/>
            </w:pPr>
            <w:r w:rsidRPr="00D76F30">
              <w:t>63,4</w:t>
            </w:r>
          </w:p>
        </w:tc>
        <w:tc>
          <w:tcPr>
            <w:tcW w:w="840" w:type="dxa"/>
            <w:shd w:val="clear" w:color="auto" w:fill="auto"/>
            <w:noWrap/>
            <w:vAlign w:val="bottom"/>
          </w:tcPr>
          <w:p w:rsidR="00334360" w:rsidRPr="00D76F30" w:rsidRDefault="00334360" w:rsidP="00921343">
            <w:pPr>
              <w:jc w:val="right"/>
            </w:pPr>
            <w:r w:rsidRPr="00D76F30">
              <w:t>63,5</w:t>
            </w:r>
          </w:p>
        </w:tc>
        <w:tc>
          <w:tcPr>
            <w:tcW w:w="840" w:type="dxa"/>
            <w:shd w:val="clear" w:color="auto" w:fill="auto"/>
            <w:noWrap/>
            <w:vAlign w:val="bottom"/>
          </w:tcPr>
          <w:p w:rsidR="00334360" w:rsidRPr="00D76F30" w:rsidRDefault="00334360" w:rsidP="00921343">
            <w:pPr>
              <w:jc w:val="right"/>
            </w:pPr>
            <w:r w:rsidRPr="00D76F30">
              <w:t>44,0</w:t>
            </w:r>
          </w:p>
        </w:tc>
        <w:tc>
          <w:tcPr>
            <w:tcW w:w="840" w:type="dxa"/>
            <w:shd w:val="clear" w:color="auto" w:fill="auto"/>
            <w:noWrap/>
            <w:vAlign w:val="bottom"/>
          </w:tcPr>
          <w:p w:rsidR="00334360" w:rsidRPr="00D76F30" w:rsidRDefault="00334360" w:rsidP="00921343">
            <w:pPr>
              <w:jc w:val="right"/>
            </w:pPr>
            <w:r w:rsidRPr="00D76F30">
              <w:t>32,7</w:t>
            </w:r>
          </w:p>
        </w:tc>
        <w:tc>
          <w:tcPr>
            <w:tcW w:w="1390" w:type="dxa"/>
            <w:shd w:val="clear" w:color="auto" w:fill="auto"/>
            <w:noWrap/>
            <w:vAlign w:val="bottom"/>
          </w:tcPr>
          <w:p w:rsidR="00334360" w:rsidRPr="00D76F30" w:rsidRDefault="00334360" w:rsidP="00921343">
            <w:pPr>
              <w:jc w:val="center"/>
            </w:pPr>
            <w:r w:rsidRPr="00D76F30">
              <w:t>47,5</w:t>
            </w:r>
          </w:p>
        </w:tc>
      </w:tr>
      <w:tr w:rsidR="00334360" w:rsidTr="00921343">
        <w:trPr>
          <w:trHeight w:val="245"/>
        </w:trPr>
        <w:tc>
          <w:tcPr>
            <w:tcW w:w="4787" w:type="dxa"/>
            <w:shd w:val="clear" w:color="auto" w:fill="auto"/>
            <w:vAlign w:val="center"/>
          </w:tcPr>
          <w:p w:rsidR="00334360" w:rsidRPr="00D76F30" w:rsidRDefault="00334360" w:rsidP="00921343">
            <w:r w:rsidRPr="00D76F30">
              <w:t xml:space="preserve">Симптомы, признаки, отклонения от нормы     </w:t>
            </w:r>
          </w:p>
        </w:tc>
        <w:tc>
          <w:tcPr>
            <w:tcW w:w="840" w:type="dxa"/>
            <w:shd w:val="clear" w:color="auto" w:fill="auto"/>
            <w:noWrap/>
            <w:vAlign w:val="bottom"/>
          </w:tcPr>
          <w:p w:rsidR="00334360" w:rsidRPr="00D76F30" w:rsidRDefault="00334360" w:rsidP="00921343">
            <w:pPr>
              <w:jc w:val="right"/>
            </w:pPr>
            <w:r w:rsidRPr="00D76F30">
              <w:t>70,9</w:t>
            </w:r>
          </w:p>
        </w:tc>
        <w:tc>
          <w:tcPr>
            <w:tcW w:w="840" w:type="dxa"/>
            <w:shd w:val="clear" w:color="auto" w:fill="auto"/>
            <w:noWrap/>
            <w:vAlign w:val="bottom"/>
          </w:tcPr>
          <w:p w:rsidR="00334360" w:rsidRPr="00D76F30" w:rsidRDefault="00334360" w:rsidP="00921343">
            <w:pPr>
              <w:jc w:val="right"/>
            </w:pPr>
            <w:r w:rsidRPr="00D76F30">
              <w:t>45,4</w:t>
            </w:r>
          </w:p>
        </w:tc>
        <w:tc>
          <w:tcPr>
            <w:tcW w:w="840" w:type="dxa"/>
            <w:shd w:val="clear" w:color="auto" w:fill="auto"/>
            <w:noWrap/>
            <w:vAlign w:val="bottom"/>
          </w:tcPr>
          <w:p w:rsidR="00334360" w:rsidRPr="00D76F30" w:rsidRDefault="00334360" w:rsidP="00921343">
            <w:pPr>
              <w:jc w:val="right"/>
            </w:pPr>
            <w:r w:rsidRPr="00D76F30">
              <w:t>34,3</w:t>
            </w:r>
          </w:p>
        </w:tc>
        <w:tc>
          <w:tcPr>
            <w:tcW w:w="840" w:type="dxa"/>
            <w:shd w:val="clear" w:color="auto" w:fill="auto"/>
            <w:noWrap/>
            <w:vAlign w:val="bottom"/>
          </w:tcPr>
          <w:p w:rsidR="00334360" w:rsidRPr="00D76F30" w:rsidRDefault="00334360" w:rsidP="00921343">
            <w:pPr>
              <w:jc w:val="right"/>
            </w:pPr>
            <w:r w:rsidRPr="00D76F30">
              <w:t>51,8</w:t>
            </w:r>
          </w:p>
        </w:tc>
        <w:tc>
          <w:tcPr>
            <w:tcW w:w="1390" w:type="dxa"/>
            <w:shd w:val="clear" w:color="auto" w:fill="auto"/>
            <w:noWrap/>
            <w:vAlign w:val="bottom"/>
          </w:tcPr>
          <w:p w:rsidR="00334360" w:rsidRPr="00D76F30" w:rsidRDefault="00334360" w:rsidP="00921343">
            <w:pPr>
              <w:jc w:val="center"/>
            </w:pPr>
            <w:r w:rsidRPr="00D76F30">
              <w:t>28,0</w:t>
            </w:r>
          </w:p>
        </w:tc>
      </w:tr>
    </w:tbl>
    <w:p w:rsidR="00334360" w:rsidRDefault="00334360" w:rsidP="00334360">
      <w:pPr>
        <w:ind w:firstLine="709"/>
        <w:jc w:val="both"/>
        <w:rPr>
          <w:sz w:val="28"/>
          <w:szCs w:val="28"/>
        </w:rPr>
      </w:pPr>
    </w:p>
    <w:p w:rsidR="00334360" w:rsidRDefault="00334360" w:rsidP="00334360">
      <w:pPr>
        <w:ind w:firstLine="709"/>
        <w:jc w:val="both"/>
        <w:rPr>
          <w:sz w:val="28"/>
          <w:szCs w:val="28"/>
        </w:rPr>
      </w:pPr>
      <w:r w:rsidRPr="00A57BDF">
        <w:rPr>
          <w:sz w:val="28"/>
          <w:szCs w:val="28"/>
        </w:rPr>
        <w:t>В структуре</w:t>
      </w:r>
      <w:r>
        <w:rPr>
          <w:sz w:val="28"/>
          <w:szCs w:val="28"/>
        </w:rPr>
        <w:t xml:space="preserve"> (рисунок 9)</w:t>
      </w:r>
      <w:r w:rsidRPr="00A57BDF">
        <w:rPr>
          <w:sz w:val="28"/>
          <w:szCs w:val="28"/>
        </w:rPr>
        <w:t xml:space="preserve"> преобладают болезни органов дыхания – 1 336,2 ‰, что составляет 42,9 % от общей заболеваемости детей до 1 года, болезни органов пищеварения - 268,8 ‰  (8,6 %), болезни нервной системы – 254,1 ‰ </w:t>
      </w:r>
      <w:proofErr w:type="gramStart"/>
      <w:r w:rsidRPr="00A57BDF">
        <w:rPr>
          <w:sz w:val="28"/>
          <w:szCs w:val="28"/>
        </w:rPr>
        <w:t xml:space="preserve">( </w:t>
      </w:r>
      <w:proofErr w:type="gramEnd"/>
      <w:r w:rsidRPr="00A57BDF">
        <w:rPr>
          <w:sz w:val="28"/>
          <w:szCs w:val="28"/>
        </w:rPr>
        <w:t>8,2 %), болезни кожи и подкожной клетчатки – 205,3 ‰ (6,6 %), врожденные аномалии - 196,5 ‰  (6,3 %).</w:t>
      </w:r>
    </w:p>
    <w:p w:rsidR="00334360" w:rsidRPr="00A57BDF" w:rsidRDefault="00334360" w:rsidP="00334360">
      <w:pPr>
        <w:ind w:firstLine="709"/>
        <w:jc w:val="both"/>
        <w:rPr>
          <w:sz w:val="28"/>
          <w:szCs w:val="28"/>
        </w:rPr>
      </w:pPr>
    </w:p>
    <w:p w:rsidR="00334360" w:rsidRDefault="00334360" w:rsidP="00334360">
      <w:pPr>
        <w:jc w:val="center"/>
        <w:rPr>
          <w:b/>
        </w:rPr>
      </w:pPr>
      <w:r>
        <w:rPr>
          <w:noProof/>
        </w:rPr>
        <w:drawing>
          <wp:inline distT="0" distB="0" distL="0" distR="0">
            <wp:extent cx="4959985"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9985" cy="3467100"/>
                    </a:xfrm>
                    <a:prstGeom prst="rect">
                      <a:avLst/>
                    </a:prstGeom>
                    <a:noFill/>
                    <a:ln>
                      <a:noFill/>
                    </a:ln>
                  </pic:spPr>
                </pic:pic>
              </a:graphicData>
            </a:graphic>
          </wp:inline>
        </w:drawing>
      </w:r>
    </w:p>
    <w:p w:rsidR="00334360" w:rsidRPr="00A57BDF" w:rsidRDefault="00334360" w:rsidP="00334360">
      <w:pPr>
        <w:spacing w:before="120" w:after="120"/>
        <w:ind w:firstLine="709"/>
        <w:jc w:val="center"/>
      </w:pPr>
      <w:r w:rsidRPr="00A57BDF">
        <w:t>Рисунок 9. Заболеваемость детей от 0 до 14 лет</w:t>
      </w:r>
      <w:r>
        <w:t>.</w:t>
      </w:r>
    </w:p>
    <w:p w:rsidR="00334360" w:rsidRPr="00D76F30" w:rsidRDefault="00334360" w:rsidP="00334360">
      <w:pPr>
        <w:ind w:firstLine="709"/>
        <w:jc w:val="both"/>
        <w:rPr>
          <w:sz w:val="28"/>
          <w:szCs w:val="28"/>
        </w:rPr>
      </w:pPr>
      <w:r w:rsidRPr="00D76F30">
        <w:rPr>
          <w:sz w:val="28"/>
          <w:szCs w:val="28"/>
        </w:rPr>
        <w:t>В 2013 году наблюдалось незначительное увеличение  общей заболеваемости среди детей в возрасте 0-14 лет  по сравнению с предыдущим годом на 3,5%. Уровень заболеваемости в  2013 году составил 258</w:t>
      </w:r>
      <w:r>
        <w:rPr>
          <w:sz w:val="28"/>
          <w:szCs w:val="28"/>
        </w:rPr>
        <w:t xml:space="preserve"> </w:t>
      </w:r>
      <w:r w:rsidRPr="00D76F30">
        <w:rPr>
          <w:sz w:val="28"/>
          <w:szCs w:val="28"/>
        </w:rPr>
        <w:t>382,8 на 100</w:t>
      </w:r>
      <w:r>
        <w:rPr>
          <w:sz w:val="28"/>
          <w:szCs w:val="28"/>
        </w:rPr>
        <w:t xml:space="preserve"> </w:t>
      </w:r>
      <w:r w:rsidRPr="00D76F30">
        <w:rPr>
          <w:sz w:val="28"/>
          <w:szCs w:val="28"/>
        </w:rPr>
        <w:t>тыс. населения соответствующего возраста, уровень заболеваемости в  2012 году составлял 249</w:t>
      </w:r>
      <w:r>
        <w:rPr>
          <w:sz w:val="28"/>
          <w:szCs w:val="28"/>
        </w:rPr>
        <w:t xml:space="preserve"> </w:t>
      </w:r>
      <w:r w:rsidRPr="00D76F30">
        <w:rPr>
          <w:sz w:val="28"/>
          <w:szCs w:val="28"/>
        </w:rPr>
        <w:t>441,3; в 2011году —286</w:t>
      </w:r>
      <w:r>
        <w:rPr>
          <w:sz w:val="28"/>
          <w:szCs w:val="28"/>
        </w:rPr>
        <w:t xml:space="preserve"> </w:t>
      </w:r>
      <w:r w:rsidRPr="00D76F30">
        <w:rPr>
          <w:sz w:val="28"/>
          <w:szCs w:val="28"/>
        </w:rPr>
        <w:t xml:space="preserve">690,0. </w:t>
      </w:r>
    </w:p>
    <w:p w:rsidR="00334360" w:rsidRPr="00D76F30" w:rsidRDefault="00334360" w:rsidP="00334360">
      <w:pPr>
        <w:ind w:firstLine="709"/>
        <w:jc w:val="both"/>
        <w:rPr>
          <w:sz w:val="28"/>
          <w:szCs w:val="28"/>
        </w:rPr>
      </w:pPr>
      <w:r w:rsidRPr="00D76F30">
        <w:rPr>
          <w:sz w:val="28"/>
          <w:szCs w:val="28"/>
        </w:rPr>
        <w:lastRenderedPageBreak/>
        <w:t xml:space="preserve">Отмечается увеличение уровня заболеваемости в сравнении с предыдущим годом  инфекционными и паразитарными заболеваниями на 14,8%, болезней кожи и подкожной клетчатки на 8,3%, органов пищеварения на 6,1%. За отчетный год на 11,8% снизился уровень заболеваемости от внешних причин (травмы и отравления), а также болезнями системы кровообращения, врожденные аномалии.  </w:t>
      </w:r>
    </w:p>
    <w:p w:rsidR="00334360" w:rsidRDefault="00334360" w:rsidP="00334360">
      <w:pPr>
        <w:ind w:firstLine="709"/>
        <w:jc w:val="both"/>
        <w:rPr>
          <w:sz w:val="28"/>
          <w:szCs w:val="28"/>
        </w:rPr>
      </w:pPr>
      <w:r w:rsidRPr="00D76F30">
        <w:rPr>
          <w:sz w:val="28"/>
          <w:szCs w:val="28"/>
        </w:rPr>
        <w:t>В структуре заболеваемости детей от 0 до 14 лет тра</w:t>
      </w:r>
      <w:r>
        <w:rPr>
          <w:sz w:val="28"/>
          <w:szCs w:val="28"/>
        </w:rPr>
        <w:t xml:space="preserve">диционно первое место занимают </w:t>
      </w:r>
      <w:r w:rsidRPr="00D76F30">
        <w:rPr>
          <w:sz w:val="28"/>
          <w:szCs w:val="28"/>
        </w:rPr>
        <w:t xml:space="preserve"> болезни органов дыхания (58,8%), на втором – болезни кожи и подкожной клетчатки (5,1%), на третьем -  бол</w:t>
      </w:r>
      <w:r>
        <w:rPr>
          <w:sz w:val="28"/>
          <w:szCs w:val="28"/>
        </w:rPr>
        <w:t>езни органов пищеварения (4,6%),</w:t>
      </w:r>
      <w:r w:rsidRPr="00D76F30">
        <w:rPr>
          <w:sz w:val="28"/>
          <w:szCs w:val="28"/>
        </w:rPr>
        <w:t xml:space="preserve"> на четвертом – инфекционные и паразитарные заболевания (4,4%), на пятом – травмы и отравления (4,1%). </w:t>
      </w:r>
    </w:p>
    <w:p w:rsidR="00334360" w:rsidRPr="00A57BDF" w:rsidRDefault="00334360" w:rsidP="00334360">
      <w:pPr>
        <w:ind w:firstLine="709"/>
        <w:jc w:val="both"/>
        <w:rPr>
          <w:sz w:val="28"/>
          <w:szCs w:val="28"/>
        </w:rPr>
      </w:pPr>
      <w:r>
        <w:t xml:space="preserve">      </w:t>
      </w:r>
    </w:p>
    <w:p w:rsidR="00334360" w:rsidRPr="00A57BDF" w:rsidRDefault="00334360" w:rsidP="00334360">
      <w:pPr>
        <w:ind w:firstLine="709"/>
        <w:jc w:val="both"/>
        <w:rPr>
          <w:b/>
          <w:sz w:val="28"/>
          <w:szCs w:val="28"/>
        </w:rPr>
      </w:pPr>
      <w:r w:rsidRPr="00A57BDF">
        <w:rPr>
          <w:b/>
          <w:sz w:val="28"/>
          <w:szCs w:val="28"/>
        </w:rPr>
        <w:t>Заболеваемость подростков от 15 до 17 лет</w:t>
      </w:r>
      <w:r>
        <w:rPr>
          <w:b/>
          <w:sz w:val="28"/>
          <w:szCs w:val="28"/>
        </w:rPr>
        <w:t xml:space="preserve">. </w:t>
      </w:r>
      <w:r w:rsidRPr="00D76F30">
        <w:rPr>
          <w:sz w:val="28"/>
          <w:szCs w:val="28"/>
        </w:rPr>
        <w:t xml:space="preserve">В 2013 году общая заболеваемость подростков в сравнении с предыдущим годом </w:t>
      </w:r>
      <w:proofErr w:type="gramStart"/>
      <w:r w:rsidRPr="00D76F30">
        <w:rPr>
          <w:sz w:val="28"/>
          <w:szCs w:val="28"/>
        </w:rPr>
        <w:t>увеличилась на 3,5% и составила</w:t>
      </w:r>
      <w:proofErr w:type="gramEnd"/>
      <w:r w:rsidRPr="00D76F30">
        <w:rPr>
          <w:sz w:val="28"/>
          <w:szCs w:val="28"/>
        </w:rPr>
        <w:t xml:space="preserve"> 214</w:t>
      </w:r>
      <w:r>
        <w:rPr>
          <w:sz w:val="28"/>
          <w:szCs w:val="28"/>
        </w:rPr>
        <w:t xml:space="preserve"> </w:t>
      </w:r>
      <w:r w:rsidRPr="00D76F30">
        <w:rPr>
          <w:sz w:val="28"/>
          <w:szCs w:val="28"/>
        </w:rPr>
        <w:t>172,1 на 100 тыс. населения соответствующего возраста, в 2012 году составляла 206</w:t>
      </w:r>
      <w:r>
        <w:rPr>
          <w:sz w:val="28"/>
          <w:szCs w:val="28"/>
        </w:rPr>
        <w:t xml:space="preserve"> </w:t>
      </w:r>
      <w:r w:rsidRPr="00D76F30">
        <w:rPr>
          <w:sz w:val="28"/>
          <w:szCs w:val="28"/>
        </w:rPr>
        <w:t>645,7, в 2011 году – 235</w:t>
      </w:r>
      <w:r>
        <w:rPr>
          <w:sz w:val="28"/>
          <w:szCs w:val="28"/>
        </w:rPr>
        <w:t xml:space="preserve"> </w:t>
      </w:r>
      <w:r w:rsidRPr="00D76F30">
        <w:rPr>
          <w:sz w:val="28"/>
          <w:szCs w:val="28"/>
        </w:rPr>
        <w:t>810,0.</w:t>
      </w:r>
    </w:p>
    <w:p w:rsidR="00334360" w:rsidRPr="00D76F30" w:rsidRDefault="00334360" w:rsidP="00334360">
      <w:pPr>
        <w:ind w:firstLine="709"/>
        <w:jc w:val="both"/>
        <w:rPr>
          <w:sz w:val="28"/>
          <w:szCs w:val="28"/>
        </w:rPr>
      </w:pPr>
      <w:proofErr w:type="gramStart"/>
      <w:r w:rsidRPr="00D76F30">
        <w:rPr>
          <w:sz w:val="28"/>
          <w:szCs w:val="28"/>
        </w:rPr>
        <w:t xml:space="preserve">Отмечается увеличение уровня заболеваемости в сравнении с предыдущим годом  инфекционными и паразитарными заболеваниями на 26,7%, болезнями кожи и подкожной клетчатки на 37,6%, болезнями костно-мышечной системы и соединительной ткани на 16,8%.  За отчетный год на 24,8% снизился уровень заболеваемости от внешних причин (травмы и отравления), а также болезней органов пищеварения на 12,0%, болезней системы кровообращения на 9,4%.  </w:t>
      </w:r>
      <w:proofErr w:type="gramEnd"/>
    </w:p>
    <w:p w:rsidR="00334360" w:rsidRPr="00D76F30" w:rsidRDefault="00334360" w:rsidP="00334360">
      <w:pPr>
        <w:jc w:val="both"/>
        <w:rPr>
          <w:sz w:val="28"/>
          <w:szCs w:val="28"/>
        </w:rPr>
      </w:pPr>
      <w:r w:rsidRPr="00D76F30">
        <w:rPr>
          <w:sz w:val="28"/>
          <w:szCs w:val="28"/>
        </w:rPr>
        <w:t xml:space="preserve">          Структура подростковой заболеваемости выглядит следующим образом: традиционно на перв</w:t>
      </w:r>
      <w:r>
        <w:rPr>
          <w:sz w:val="28"/>
          <w:szCs w:val="28"/>
        </w:rPr>
        <w:t xml:space="preserve">ом месте </w:t>
      </w:r>
      <w:r w:rsidRPr="00D76F30">
        <w:rPr>
          <w:sz w:val="28"/>
          <w:szCs w:val="28"/>
        </w:rPr>
        <w:t xml:space="preserve"> болезни органов дыхания (42,7%), на втором – болезни кожи и подкожной клетчатки   (9,2%), на третьем – болезни глаза (6,2%), на четвертом – внешние причины (травмы и отравления) (6,1%), на пятом – болезни костно-мышечной системы и соединительной ткани (6,0%).</w:t>
      </w:r>
    </w:p>
    <w:p w:rsidR="00334360" w:rsidRPr="00D76F30" w:rsidRDefault="00334360" w:rsidP="00334360">
      <w:pPr>
        <w:ind w:firstLine="709"/>
        <w:jc w:val="both"/>
        <w:rPr>
          <w:sz w:val="28"/>
          <w:szCs w:val="28"/>
        </w:rPr>
      </w:pPr>
      <w:r w:rsidRPr="00D76F30">
        <w:rPr>
          <w:sz w:val="28"/>
          <w:szCs w:val="28"/>
        </w:rPr>
        <w:t>Заболеваемость среди детей и подростков повысилась за счет</w:t>
      </w:r>
      <w:r>
        <w:rPr>
          <w:sz w:val="28"/>
          <w:szCs w:val="28"/>
        </w:rPr>
        <w:t xml:space="preserve"> увеличения</w:t>
      </w:r>
      <w:r w:rsidRPr="00D76F30">
        <w:rPr>
          <w:sz w:val="28"/>
          <w:szCs w:val="28"/>
        </w:rPr>
        <w:t xml:space="preserve"> </w:t>
      </w:r>
      <w:proofErr w:type="spellStart"/>
      <w:r w:rsidRPr="00D76F30">
        <w:rPr>
          <w:sz w:val="28"/>
          <w:szCs w:val="28"/>
        </w:rPr>
        <w:t>выявляемости</w:t>
      </w:r>
      <w:proofErr w:type="spellEnd"/>
      <w:r w:rsidRPr="00D76F30">
        <w:rPr>
          <w:sz w:val="28"/>
          <w:szCs w:val="28"/>
        </w:rPr>
        <w:t xml:space="preserve"> патологических состояний у детей при диспансеризации.</w:t>
      </w:r>
    </w:p>
    <w:p w:rsidR="00334360" w:rsidRPr="007E3D47" w:rsidRDefault="00334360" w:rsidP="00334360">
      <w:pPr>
        <w:ind w:firstLine="709"/>
        <w:jc w:val="both"/>
      </w:pPr>
    </w:p>
    <w:p w:rsidR="00334360" w:rsidRPr="00A57BDF" w:rsidRDefault="00334360" w:rsidP="00334360">
      <w:pPr>
        <w:ind w:firstLine="709"/>
        <w:jc w:val="both"/>
        <w:rPr>
          <w:b/>
          <w:sz w:val="28"/>
          <w:szCs w:val="28"/>
        </w:rPr>
      </w:pPr>
      <w:proofErr w:type="spellStart"/>
      <w:r w:rsidRPr="00A57BDF">
        <w:rPr>
          <w:b/>
          <w:sz w:val="28"/>
          <w:szCs w:val="28"/>
        </w:rPr>
        <w:t>Скрининговые</w:t>
      </w:r>
      <w:proofErr w:type="spellEnd"/>
      <w:r w:rsidRPr="00A57BDF">
        <w:rPr>
          <w:b/>
          <w:sz w:val="28"/>
          <w:szCs w:val="28"/>
        </w:rPr>
        <w:t xml:space="preserve"> исследования</w:t>
      </w:r>
      <w:r>
        <w:rPr>
          <w:b/>
          <w:sz w:val="28"/>
          <w:szCs w:val="28"/>
        </w:rPr>
        <w:t xml:space="preserve">. </w:t>
      </w:r>
      <w:r w:rsidRPr="00D76F30">
        <w:rPr>
          <w:sz w:val="28"/>
          <w:szCs w:val="28"/>
        </w:rPr>
        <w:t>В службах родовспоможения и амбулаторных учреждениях края, обслуживающих детское население, пров</w:t>
      </w:r>
      <w:r>
        <w:rPr>
          <w:sz w:val="28"/>
          <w:szCs w:val="28"/>
        </w:rPr>
        <w:t xml:space="preserve">одится </w:t>
      </w:r>
      <w:proofErr w:type="spellStart"/>
      <w:r>
        <w:rPr>
          <w:sz w:val="28"/>
          <w:szCs w:val="28"/>
        </w:rPr>
        <w:t>аудиологический</w:t>
      </w:r>
      <w:proofErr w:type="spellEnd"/>
      <w:r>
        <w:rPr>
          <w:sz w:val="28"/>
          <w:szCs w:val="28"/>
        </w:rPr>
        <w:t xml:space="preserve"> скрининг</w:t>
      </w:r>
      <w:r w:rsidRPr="00D76F30">
        <w:rPr>
          <w:sz w:val="28"/>
          <w:szCs w:val="28"/>
        </w:rPr>
        <w:t xml:space="preserve"> для выявления детей с нарушением слуха. В 2013 году на первом этапе  охвачено </w:t>
      </w:r>
      <w:proofErr w:type="spellStart"/>
      <w:r w:rsidRPr="00D76F30">
        <w:rPr>
          <w:sz w:val="28"/>
          <w:szCs w:val="28"/>
        </w:rPr>
        <w:t>аудиологическим</w:t>
      </w:r>
      <w:proofErr w:type="spellEnd"/>
      <w:r w:rsidRPr="00D76F30">
        <w:rPr>
          <w:sz w:val="28"/>
          <w:szCs w:val="28"/>
        </w:rPr>
        <w:t xml:space="preserve"> скринингом 3925 (94,3%) новорожденных, на 2 этапе 116, среди них наблюдаются у специалистов 17; 2 ребенка планируются на </w:t>
      </w:r>
      <w:proofErr w:type="spellStart"/>
      <w:r w:rsidRPr="00D76F30">
        <w:rPr>
          <w:sz w:val="28"/>
          <w:szCs w:val="28"/>
        </w:rPr>
        <w:t>кохлеарную</w:t>
      </w:r>
      <w:proofErr w:type="spellEnd"/>
      <w:r w:rsidRPr="00D76F30">
        <w:rPr>
          <w:sz w:val="28"/>
          <w:szCs w:val="28"/>
        </w:rPr>
        <w:t xml:space="preserve"> имплантацию. </w:t>
      </w:r>
    </w:p>
    <w:p w:rsidR="00334360" w:rsidRPr="00D76F30" w:rsidRDefault="00334360" w:rsidP="00334360">
      <w:pPr>
        <w:shd w:val="clear" w:color="auto" w:fill="FFFFFF"/>
        <w:jc w:val="both"/>
        <w:rPr>
          <w:sz w:val="28"/>
          <w:szCs w:val="28"/>
        </w:rPr>
      </w:pPr>
      <w:r w:rsidRPr="00D76F30">
        <w:rPr>
          <w:sz w:val="28"/>
          <w:szCs w:val="28"/>
        </w:rPr>
        <w:t xml:space="preserve">        В целях выявления наследственных заболеваний в родильных домах проводятся </w:t>
      </w:r>
      <w:proofErr w:type="gramStart"/>
      <w:r w:rsidRPr="00D76F30">
        <w:rPr>
          <w:sz w:val="28"/>
          <w:szCs w:val="28"/>
        </w:rPr>
        <w:t>скрининг-диагностические</w:t>
      </w:r>
      <w:proofErr w:type="gramEnd"/>
      <w:r w:rsidRPr="00D76F30">
        <w:rPr>
          <w:sz w:val="28"/>
          <w:szCs w:val="28"/>
        </w:rPr>
        <w:t xml:space="preserve"> исследования новорожденных на </w:t>
      </w:r>
      <w:proofErr w:type="spellStart"/>
      <w:r w:rsidRPr="00D76F30">
        <w:rPr>
          <w:sz w:val="28"/>
          <w:szCs w:val="28"/>
        </w:rPr>
        <w:t>фенилкетонурию</w:t>
      </w:r>
      <w:proofErr w:type="spellEnd"/>
      <w:r w:rsidRPr="00D76F30">
        <w:rPr>
          <w:sz w:val="28"/>
          <w:szCs w:val="28"/>
        </w:rPr>
        <w:t xml:space="preserve">, гипотиреоз, </w:t>
      </w:r>
      <w:proofErr w:type="spellStart"/>
      <w:r w:rsidRPr="00D76F30">
        <w:rPr>
          <w:sz w:val="28"/>
          <w:szCs w:val="28"/>
        </w:rPr>
        <w:t>галактеземию</w:t>
      </w:r>
      <w:proofErr w:type="spellEnd"/>
      <w:r w:rsidRPr="00D76F30">
        <w:rPr>
          <w:sz w:val="28"/>
          <w:szCs w:val="28"/>
        </w:rPr>
        <w:t xml:space="preserve">, </w:t>
      </w:r>
      <w:proofErr w:type="spellStart"/>
      <w:r w:rsidRPr="00D76F30">
        <w:rPr>
          <w:sz w:val="28"/>
          <w:szCs w:val="28"/>
        </w:rPr>
        <w:t>муковисцидоз</w:t>
      </w:r>
      <w:proofErr w:type="spellEnd"/>
      <w:r w:rsidRPr="00D76F30">
        <w:rPr>
          <w:sz w:val="28"/>
          <w:szCs w:val="28"/>
        </w:rPr>
        <w:t xml:space="preserve"> и адреногенитальный синдром. </w:t>
      </w:r>
      <w:proofErr w:type="gramStart"/>
      <w:r w:rsidRPr="00D76F30">
        <w:rPr>
          <w:sz w:val="28"/>
          <w:szCs w:val="28"/>
        </w:rPr>
        <w:t xml:space="preserve">Охват неонатальным скринингом в </w:t>
      </w:r>
      <w:r>
        <w:rPr>
          <w:sz w:val="28"/>
          <w:szCs w:val="28"/>
        </w:rPr>
        <w:t xml:space="preserve">2013 году в Камчатском </w:t>
      </w:r>
      <w:r w:rsidRPr="00D76F30">
        <w:rPr>
          <w:sz w:val="28"/>
          <w:szCs w:val="28"/>
        </w:rPr>
        <w:t>крае состав</w:t>
      </w:r>
      <w:r>
        <w:rPr>
          <w:sz w:val="28"/>
          <w:szCs w:val="28"/>
        </w:rPr>
        <w:t>ил</w:t>
      </w:r>
      <w:r w:rsidRPr="00D76F30">
        <w:rPr>
          <w:sz w:val="28"/>
          <w:szCs w:val="28"/>
        </w:rPr>
        <w:t xml:space="preserve"> 99%. Выявлены 4 ребенка с врожденной патологией, из них 2 с врожденным гипотиреозом, 1 – </w:t>
      </w:r>
      <w:proofErr w:type="spellStart"/>
      <w:r w:rsidRPr="00D76F30">
        <w:rPr>
          <w:sz w:val="28"/>
          <w:szCs w:val="28"/>
        </w:rPr>
        <w:t>фенилкетонурией</w:t>
      </w:r>
      <w:proofErr w:type="spellEnd"/>
      <w:r w:rsidRPr="00D76F30">
        <w:rPr>
          <w:sz w:val="28"/>
          <w:szCs w:val="28"/>
        </w:rPr>
        <w:t xml:space="preserve">, 1 – </w:t>
      </w:r>
      <w:r w:rsidRPr="00D76F30">
        <w:rPr>
          <w:sz w:val="28"/>
          <w:szCs w:val="28"/>
        </w:rPr>
        <w:lastRenderedPageBreak/>
        <w:t>адреногенитальный синдромом.</w:t>
      </w:r>
      <w:proofErr w:type="gramEnd"/>
      <w:r w:rsidRPr="00D76F30">
        <w:rPr>
          <w:sz w:val="28"/>
          <w:szCs w:val="28"/>
        </w:rPr>
        <w:t xml:space="preserve"> При выявлении отклонений в анализах проводится тщательное обследование и своевременное лечение детей.</w:t>
      </w:r>
    </w:p>
    <w:p w:rsidR="00334360" w:rsidRPr="00A57BDF" w:rsidRDefault="00334360" w:rsidP="00334360">
      <w:pPr>
        <w:spacing w:line="276" w:lineRule="auto"/>
      </w:pPr>
      <w:r w:rsidRPr="007E3D47">
        <w:t xml:space="preserve">                            </w:t>
      </w:r>
    </w:p>
    <w:p w:rsidR="00334360" w:rsidRPr="00A57BDF" w:rsidRDefault="00334360" w:rsidP="00334360">
      <w:pPr>
        <w:spacing w:line="276" w:lineRule="auto"/>
        <w:ind w:firstLine="709"/>
        <w:jc w:val="both"/>
        <w:rPr>
          <w:b/>
        </w:rPr>
      </w:pPr>
      <w:r w:rsidRPr="00FC0115">
        <w:rPr>
          <w:b/>
          <w:sz w:val="28"/>
          <w:szCs w:val="28"/>
        </w:rPr>
        <w:t>Социально значимые заболевания у детей.</w:t>
      </w:r>
      <w:r>
        <w:rPr>
          <w:b/>
        </w:rPr>
        <w:t xml:space="preserve"> </w:t>
      </w:r>
      <w:r w:rsidRPr="00D76F30">
        <w:rPr>
          <w:sz w:val="28"/>
          <w:szCs w:val="28"/>
        </w:rPr>
        <w:t xml:space="preserve">В Камчатском крае в последние 3 года отмечается заметное снижение общей заболеваемости инфекциями, передающимися половым путем.  Регистрируются единичные случаи заболеваний сифилисом и гонореей у детей и подростков. </w:t>
      </w:r>
    </w:p>
    <w:p w:rsidR="00334360" w:rsidRPr="00D76F30" w:rsidRDefault="00334360" w:rsidP="00334360">
      <w:pPr>
        <w:ind w:firstLine="708"/>
        <w:jc w:val="both"/>
        <w:outlineLvl w:val="0"/>
        <w:rPr>
          <w:sz w:val="28"/>
          <w:szCs w:val="28"/>
        </w:rPr>
      </w:pPr>
      <w:r w:rsidRPr="00D76F30">
        <w:rPr>
          <w:sz w:val="28"/>
          <w:szCs w:val="28"/>
        </w:rPr>
        <w:t xml:space="preserve">В 2013 году среди детей до 17 лет зарегистрирован 1 случай   сифилиса у 17-летнего подростка.  Показатель заболеваемости составил  1,5 на 100 тыс. детского населения. </w:t>
      </w:r>
      <w:r>
        <w:rPr>
          <w:sz w:val="28"/>
          <w:szCs w:val="28"/>
        </w:rPr>
        <w:t xml:space="preserve">По </w:t>
      </w:r>
      <w:r w:rsidRPr="00D76F30">
        <w:rPr>
          <w:sz w:val="28"/>
          <w:szCs w:val="28"/>
        </w:rPr>
        <w:t xml:space="preserve">Российской Федерации </w:t>
      </w:r>
      <w:r>
        <w:rPr>
          <w:sz w:val="28"/>
          <w:szCs w:val="28"/>
        </w:rPr>
        <w:t xml:space="preserve">этот показатель </w:t>
      </w:r>
      <w:r w:rsidRPr="00D76F30">
        <w:rPr>
          <w:sz w:val="28"/>
          <w:szCs w:val="28"/>
        </w:rPr>
        <w:t xml:space="preserve">составил в 2012 году 4,9. </w:t>
      </w:r>
    </w:p>
    <w:p w:rsidR="00334360" w:rsidRPr="00D76F30" w:rsidRDefault="00334360" w:rsidP="00334360">
      <w:pPr>
        <w:ind w:firstLine="708"/>
        <w:jc w:val="both"/>
        <w:outlineLvl w:val="0"/>
        <w:rPr>
          <w:sz w:val="28"/>
          <w:szCs w:val="28"/>
        </w:rPr>
      </w:pPr>
      <w:r w:rsidRPr="00D76F30">
        <w:rPr>
          <w:sz w:val="28"/>
          <w:szCs w:val="28"/>
        </w:rPr>
        <w:t xml:space="preserve">В 2013 году среди детей от 0 до 17 лет было зарегистрировано 9 случаев гонореи. Показатель заболеваемости составил 13,7 на 100 тыс. детского населения. Аналогичный показатель в Российской Федерации </w:t>
      </w:r>
      <w:r>
        <w:rPr>
          <w:sz w:val="28"/>
          <w:szCs w:val="28"/>
        </w:rPr>
        <w:t xml:space="preserve">в 2012 году </w:t>
      </w:r>
      <w:r w:rsidRPr="00D76F30">
        <w:rPr>
          <w:sz w:val="28"/>
          <w:szCs w:val="28"/>
        </w:rPr>
        <w:t>составил 5,3.</w:t>
      </w:r>
    </w:p>
    <w:p w:rsidR="00334360" w:rsidRPr="00D76F30" w:rsidRDefault="00334360" w:rsidP="00334360">
      <w:pPr>
        <w:ind w:firstLine="708"/>
        <w:jc w:val="both"/>
        <w:outlineLvl w:val="0"/>
        <w:rPr>
          <w:sz w:val="28"/>
          <w:szCs w:val="28"/>
        </w:rPr>
      </w:pPr>
      <w:r w:rsidRPr="00D76F30">
        <w:rPr>
          <w:sz w:val="28"/>
          <w:szCs w:val="28"/>
        </w:rPr>
        <w:t>В  2012 году среди детско-подросткового населения Камчатского края  было зарегистрировано 5 случаев сифилиса и 8 случаев гонореи. Показатель заболеваемости составил, соответственно, 7,6 и  12,1 на 100 тыс. населения соответствующего возраста.</w:t>
      </w:r>
    </w:p>
    <w:p w:rsidR="00334360" w:rsidRPr="00D76F30" w:rsidRDefault="00334360" w:rsidP="00334360">
      <w:pPr>
        <w:ind w:firstLine="709"/>
        <w:jc w:val="both"/>
        <w:rPr>
          <w:sz w:val="28"/>
          <w:szCs w:val="28"/>
        </w:rPr>
      </w:pPr>
      <w:r w:rsidRPr="00D76F30">
        <w:rPr>
          <w:sz w:val="28"/>
          <w:szCs w:val="28"/>
        </w:rPr>
        <w:t xml:space="preserve">ВИЧ инфицированных и больных СПИД среди детей нет.  </w:t>
      </w:r>
    </w:p>
    <w:p w:rsidR="00334360" w:rsidRPr="00D76F30" w:rsidRDefault="00334360" w:rsidP="00334360">
      <w:pPr>
        <w:ind w:firstLine="709"/>
        <w:jc w:val="both"/>
        <w:rPr>
          <w:sz w:val="28"/>
          <w:szCs w:val="28"/>
        </w:rPr>
      </w:pPr>
      <w:r w:rsidRPr="00D76F30">
        <w:rPr>
          <w:sz w:val="28"/>
          <w:szCs w:val="28"/>
        </w:rPr>
        <w:t>Впервые в 2013 году установлен онкологический диагноз 10 детям, из них 1 подросток.</w:t>
      </w:r>
    </w:p>
    <w:p w:rsidR="00334360" w:rsidRPr="00FC0115" w:rsidRDefault="00334360" w:rsidP="00334360">
      <w:pPr>
        <w:ind w:firstLine="720"/>
        <w:jc w:val="both"/>
        <w:rPr>
          <w:sz w:val="28"/>
          <w:szCs w:val="28"/>
        </w:rPr>
      </w:pPr>
      <w:r w:rsidRPr="00D76F30">
        <w:rPr>
          <w:sz w:val="28"/>
          <w:szCs w:val="28"/>
        </w:rPr>
        <w:t xml:space="preserve">Туберкулезом в </w:t>
      </w:r>
      <w:proofErr w:type="gramStart"/>
      <w:r w:rsidRPr="00D76F30">
        <w:rPr>
          <w:sz w:val="28"/>
          <w:szCs w:val="28"/>
        </w:rPr>
        <w:t>крае</w:t>
      </w:r>
      <w:proofErr w:type="gramEnd"/>
      <w:r w:rsidRPr="00D76F30">
        <w:rPr>
          <w:sz w:val="28"/>
          <w:szCs w:val="28"/>
        </w:rPr>
        <w:t xml:space="preserve"> в 2013 году заболело 29 детей, из них 26 детей (двое из них дети в возрасте до 1 года) и 3 подростка.</w:t>
      </w:r>
    </w:p>
    <w:p w:rsidR="00334360" w:rsidRPr="007E3D47" w:rsidRDefault="00334360" w:rsidP="00334360">
      <w:pPr>
        <w:shd w:val="clear" w:color="auto" w:fill="FFFFFF"/>
        <w:jc w:val="both"/>
        <w:rPr>
          <w:color w:val="2B2B2B"/>
        </w:rPr>
      </w:pPr>
      <w:r w:rsidRPr="007E3D47">
        <w:rPr>
          <w:color w:val="2B2B2B"/>
        </w:rPr>
        <w:t xml:space="preserve"> </w:t>
      </w:r>
    </w:p>
    <w:p w:rsidR="00334360" w:rsidRDefault="00334360" w:rsidP="00334360">
      <w:pPr>
        <w:shd w:val="clear" w:color="auto" w:fill="FFFFFF"/>
        <w:ind w:firstLine="709"/>
        <w:jc w:val="both"/>
        <w:rPr>
          <w:b/>
        </w:rPr>
      </w:pPr>
      <w:r w:rsidRPr="00FC0115">
        <w:rPr>
          <w:b/>
          <w:sz w:val="28"/>
          <w:szCs w:val="28"/>
        </w:rPr>
        <w:t xml:space="preserve">Лечебно-профилактическая помощь воспитанникам </w:t>
      </w:r>
      <w:proofErr w:type="spellStart"/>
      <w:r w:rsidRPr="00FC0115">
        <w:rPr>
          <w:b/>
          <w:sz w:val="28"/>
          <w:szCs w:val="28"/>
        </w:rPr>
        <w:t>интернатных</w:t>
      </w:r>
      <w:proofErr w:type="spellEnd"/>
      <w:r w:rsidRPr="00FC0115">
        <w:rPr>
          <w:b/>
          <w:sz w:val="28"/>
          <w:szCs w:val="28"/>
        </w:rPr>
        <w:t xml:space="preserve"> учреждений.</w:t>
      </w:r>
      <w:r>
        <w:rPr>
          <w:b/>
        </w:rPr>
        <w:t xml:space="preserve"> </w:t>
      </w:r>
      <w:r w:rsidRPr="00A74E96">
        <w:rPr>
          <w:sz w:val="28"/>
          <w:szCs w:val="28"/>
        </w:rPr>
        <w:t xml:space="preserve">В </w:t>
      </w:r>
      <w:r>
        <w:rPr>
          <w:sz w:val="28"/>
          <w:szCs w:val="28"/>
        </w:rPr>
        <w:t xml:space="preserve">Камчатском </w:t>
      </w:r>
      <w:r w:rsidRPr="00A74E96">
        <w:rPr>
          <w:sz w:val="28"/>
          <w:szCs w:val="28"/>
        </w:rPr>
        <w:t>крае функционируют в системе здравоохранения  1 учреждение (городской дом ребенка),   в системе образования – 11, в системе социального обеспечения - 1. Численность  детей в этих учреждениях, на</w:t>
      </w:r>
      <w:r>
        <w:rPr>
          <w:sz w:val="28"/>
          <w:szCs w:val="28"/>
        </w:rPr>
        <w:t xml:space="preserve"> конец </w:t>
      </w:r>
      <w:r w:rsidRPr="00A74E96">
        <w:rPr>
          <w:sz w:val="28"/>
          <w:szCs w:val="28"/>
        </w:rPr>
        <w:t xml:space="preserve">2013 года </w:t>
      </w:r>
      <w:r>
        <w:rPr>
          <w:sz w:val="28"/>
          <w:szCs w:val="28"/>
        </w:rPr>
        <w:t xml:space="preserve">составляла </w:t>
      </w:r>
      <w:r w:rsidRPr="00A74E96">
        <w:rPr>
          <w:sz w:val="28"/>
          <w:szCs w:val="28"/>
        </w:rPr>
        <w:t>957</w:t>
      </w:r>
      <w:r>
        <w:rPr>
          <w:sz w:val="28"/>
          <w:szCs w:val="28"/>
        </w:rPr>
        <w:t xml:space="preserve"> человек</w:t>
      </w:r>
      <w:r w:rsidRPr="00A74E96">
        <w:rPr>
          <w:sz w:val="28"/>
          <w:szCs w:val="28"/>
        </w:rPr>
        <w:t>,   в том числе детей дошкольного возраста - 114, детей инвалидов – 191.</w:t>
      </w:r>
    </w:p>
    <w:p w:rsidR="00334360" w:rsidRPr="00FC0115" w:rsidRDefault="00334360" w:rsidP="00334360">
      <w:pPr>
        <w:shd w:val="clear" w:color="auto" w:fill="FFFFFF"/>
        <w:ind w:firstLine="709"/>
        <w:jc w:val="both"/>
        <w:rPr>
          <w:b/>
        </w:rPr>
      </w:pPr>
      <w:r w:rsidRPr="00A74E96">
        <w:rPr>
          <w:sz w:val="28"/>
          <w:szCs w:val="28"/>
        </w:rPr>
        <w:t xml:space="preserve">Все учреждения имеют изоляторы, в которых функционирует 42 койки  и 8 процедурных кабинетов. В 4-х учреждениях имеется физиотерапевтический кабинет, в 4-х </w:t>
      </w:r>
      <w:r>
        <w:rPr>
          <w:sz w:val="28"/>
          <w:szCs w:val="28"/>
        </w:rPr>
        <w:t xml:space="preserve"> - </w:t>
      </w:r>
      <w:r w:rsidRPr="00A74E96">
        <w:rPr>
          <w:sz w:val="28"/>
          <w:szCs w:val="28"/>
        </w:rPr>
        <w:t>кабинеты ЛФК и массажа, в 2-х – стоматологически</w:t>
      </w:r>
      <w:r>
        <w:rPr>
          <w:sz w:val="28"/>
          <w:szCs w:val="28"/>
        </w:rPr>
        <w:t>е</w:t>
      </w:r>
      <w:r w:rsidRPr="00A74E96">
        <w:rPr>
          <w:sz w:val="28"/>
          <w:szCs w:val="28"/>
        </w:rPr>
        <w:t xml:space="preserve"> кабинет</w:t>
      </w:r>
      <w:r>
        <w:rPr>
          <w:sz w:val="28"/>
          <w:szCs w:val="28"/>
        </w:rPr>
        <w:t>ы</w:t>
      </w:r>
      <w:r w:rsidRPr="00A74E96">
        <w:rPr>
          <w:sz w:val="28"/>
          <w:szCs w:val="28"/>
        </w:rPr>
        <w:t>.</w:t>
      </w:r>
    </w:p>
    <w:p w:rsidR="00334360" w:rsidRPr="00A74E96" w:rsidRDefault="00334360" w:rsidP="00334360">
      <w:pPr>
        <w:ind w:firstLine="709"/>
        <w:jc w:val="both"/>
        <w:rPr>
          <w:sz w:val="28"/>
          <w:szCs w:val="28"/>
        </w:rPr>
      </w:pPr>
      <w:r w:rsidRPr="00A74E96">
        <w:rPr>
          <w:sz w:val="28"/>
          <w:szCs w:val="28"/>
        </w:rPr>
        <w:t xml:space="preserve">По результатам  </w:t>
      </w:r>
      <w:proofErr w:type="spellStart"/>
      <w:r w:rsidRPr="00A74E96">
        <w:rPr>
          <w:sz w:val="28"/>
          <w:szCs w:val="28"/>
        </w:rPr>
        <w:t>профосмотров</w:t>
      </w:r>
      <w:proofErr w:type="spellEnd"/>
      <w:r w:rsidRPr="00A74E96">
        <w:rPr>
          <w:sz w:val="28"/>
          <w:szCs w:val="28"/>
        </w:rPr>
        <w:t xml:space="preserve"> </w:t>
      </w:r>
      <w:r>
        <w:rPr>
          <w:sz w:val="28"/>
          <w:szCs w:val="28"/>
        </w:rPr>
        <w:t xml:space="preserve"> детей-сирот </w:t>
      </w:r>
      <w:r w:rsidRPr="00A74E96">
        <w:rPr>
          <w:sz w:val="28"/>
          <w:szCs w:val="28"/>
        </w:rPr>
        <w:t xml:space="preserve">(охват </w:t>
      </w:r>
      <w:r>
        <w:rPr>
          <w:sz w:val="28"/>
          <w:szCs w:val="28"/>
        </w:rPr>
        <w:t>100</w:t>
      </w:r>
      <w:r w:rsidRPr="00A74E96">
        <w:rPr>
          <w:sz w:val="28"/>
          <w:szCs w:val="28"/>
        </w:rPr>
        <w:t>%) снижение слуха имеют 22 воспитанника, остроты зрения</w:t>
      </w:r>
      <w:r>
        <w:rPr>
          <w:sz w:val="28"/>
          <w:szCs w:val="28"/>
        </w:rPr>
        <w:t xml:space="preserve"> – </w:t>
      </w:r>
      <w:r w:rsidRPr="00A74E96">
        <w:rPr>
          <w:sz w:val="28"/>
          <w:szCs w:val="28"/>
        </w:rPr>
        <w:t>240</w:t>
      </w:r>
      <w:r>
        <w:rPr>
          <w:sz w:val="28"/>
          <w:szCs w:val="28"/>
        </w:rPr>
        <w:t xml:space="preserve"> детей</w:t>
      </w:r>
      <w:r w:rsidRPr="00A74E96">
        <w:rPr>
          <w:sz w:val="28"/>
          <w:szCs w:val="28"/>
        </w:rPr>
        <w:t xml:space="preserve">; в физическом </w:t>
      </w:r>
      <w:proofErr w:type="gramStart"/>
      <w:r w:rsidRPr="00A74E96">
        <w:rPr>
          <w:sz w:val="28"/>
          <w:szCs w:val="28"/>
        </w:rPr>
        <w:t>развитии</w:t>
      </w:r>
      <w:proofErr w:type="gramEnd"/>
      <w:r w:rsidRPr="00A74E96">
        <w:rPr>
          <w:sz w:val="28"/>
          <w:szCs w:val="28"/>
        </w:rPr>
        <w:t xml:space="preserve"> отстают 224 детей, в умственном – 532</w:t>
      </w:r>
      <w:r>
        <w:rPr>
          <w:sz w:val="28"/>
          <w:szCs w:val="28"/>
        </w:rPr>
        <w:t xml:space="preserve"> детей,</w:t>
      </w:r>
      <w:r w:rsidRPr="00A74E96">
        <w:rPr>
          <w:sz w:val="28"/>
          <w:szCs w:val="28"/>
        </w:rPr>
        <w:t xml:space="preserve"> сколиоз отмечен у 59 воспитанников, дефекты речи у - 300. </w:t>
      </w:r>
    </w:p>
    <w:p w:rsidR="00334360" w:rsidRPr="00A74E96" w:rsidRDefault="00334360" w:rsidP="00334360">
      <w:pPr>
        <w:ind w:firstLine="709"/>
        <w:jc w:val="both"/>
        <w:rPr>
          <w:sz w:val="28"/>
          <w:szCs w:val="28"/>
        </w:rPr>
      </w:pPr>
      <w:r w:rsidRPr="00A74E96">
        <w:rPr>
          <w:sz w:val="28"/>
          <w:szCs w:val="28"/>
        </w:rPr>
        <w:t>Среди воспитанников первую группу здоровья имеют 3,2% детей, вторую группу – 57,2%</w:t>
      </w:r>
      <w:r>
        <w:rPr>
          <w:sz w:val="28"/>
          <w:szCs w:val="28"/>
        </w:rPr>
        <w:t xml:space="preserve"> детей</w:t>
      </w:r>
      <w:r w:rsidRPr="00A74E96">
        <w:rPr>
          <w:sz w:val="28"/>
          <w:szCs w:val="28"/>
        </w:rPr>
        <w:t>, третью группу – 39,5% детей. В летний период дети из этих учреждений направляются в загородные оздоровительные учреждения. Санаторно-курортное лечение в 2013 году получили 44</w:t>
      </w:r>
      <w:r>
        <w:rPr>
          <w:sz w:val="28"/>
          <w:szCs w:val="28"/>
        </w:rPr>
        <w:t xml:space="preserve"> </w:t>
      </w:r>
      <w:r w:rsidRPr="00A74E96">
        <w:rPr>
          <w:sz w:val="28"/>
          <w:szCs w:val="28"/>
        </w:rPr>
        <w:t xml:space="preserve">ребенка. </w:t>
      </w:r>
    </w:p>
    <w:p w:rsidR="00334360" w:rsidRDefault="00334360" w:rsidP="00334360">
      <w:pPr>
        <w:ind w:firstLine="709"/>
        <w:jc w:val="both"/>
        <w:rPr>
          <w:sz w:val="28"/>
          <w:szCs w:val="28"/>
        </w:rPr>
      </w:pPr>
      <w:r w:rsidRPr="00A74E96">
        <w:rPr>
          <w:sz w:val="28"/>
          <w:szCs w:val="28"/>
        </w:rPr>
        <w:t xml:space="preserve">Заболеваемость воспитанников неуклонно </w:t>
      </w:r>
      <w:proofErr w:type="gramStart"/>
      <w:r w:rsidRPr="00A74E96">
        <w:rPr>
          <w:sz w:val="28"/>
          <w:szCs w:val="28"/>
        </w:rPr>
        <w:t>снижается и в 2013 году составила</w:t>
      </w:r>
      <w:proofErr w:type="gramEnd"/>
      <w:r w:rsidRPr="00A74E96">
        <w:rPr>
          <w:sz w:val="28"/>
          <w:szCs w:val="28"/>
        </w:rPr>
        <w:t xml:space="preserve"> 2</w:t>
      </w:r>
      <w:r>
        <w:rPr>
          <w:sz w:val="28"/>
          <w:szCs w:val="28"/>
        </w:rPr>
        <w:t xml:space="preserve"> </w:t>
      </w:r>
      <w:r w:rsidRPr="00A74E96">
        <w:rPr>
          <w:sz w:val="28"/>
          <w:szCs w:val="28"/>
        </w:rPr>
        <w:t>535,0  на 1 тыс. воспитанников (в 2012</w:t>
      </w:r>
      <w:r>
        <w:rPr>
          <w:sz w:val="28"/>
          <w:szCs w:val="28"/>
        </w:rPr>
        <w:t xml:space="preserve"> </w:t>
      </w:r>
      <w:r w:rsidRPr="00A74E96">
        <w:rPr>
          <w:sz w:val="28"/>
          <w:szCs w:val="28"/>
        </w:rPr>
        <w:t>г</w:t>
      </w:r>
      <w:r>
        <w:rPr>
          <w:sz w:val="28"/>
          <w:szCs w:val="28"/>
        </w:rPr>
        <w:t>оду -</w:t>
      </w:r>
      <w:r w:rsidRPr="00A74E96">
        <w:rPr>
          <w:sz w:val="28"/>
          <w:szCs w:val="28"/>
        </w:rPr>
        <w:t xml:space="preserve"> 2614,16 на 1тыс.</w:t>
      </w:r>
      <w:r>
        <w:rPr>
          <w:sz w:val="28"/>
          <w:szCs w:val="28"/>
        </w:rPr>
        <w:t xml:space="preserve"> </w:t>
      </w:r>
      <w:r>
        <w:rPr>
          <w:sz w:val="28"/>
          <w:szCs w:val="28"/>
        </w:rPr>
        <w:lastRenderedPageBreak/>
        <w:t>детей</w:t>
      </w:r>
      <w:r w:rsidRPr="00A74E96">
        <w:rPr>
          <w:sz w:val="28"/>
          <w:szCs w:val="28"/>
        </w:rPr>
        <w:t xml:space="preserve">), что на 3,0% меньше предыдущего года.  На первом месте традиционно </w:t>
      </w:r>
      <w:r>
        <w:rPr>
          <w:sz w:val="28"/>
          <w:szCs w:val="28"/>
        </w:rPr>
        <w:t>регистрируются</w:t>
      </w:r>
      <w:r w:rsidRPr="00A74E96">
        <w:rPr>
          <w:sz w:val="28"/>
          <w:szCs w:val="28"/>
        </w:rPr>
        <w:t xml:space="preserve"> болезни органов дыхания.</w:t>
      </w:r>
    </w:p>
    <w:p w:rsidR="00334360" w:rsidRDefault="00334360" w:rsidP="00334360">
      <w:pPr>
        <w:ind w:firstLine="709"/>
        <w:jc w:val="both"/>
        <w:rPr>
          <w:sz w:val="28"/>
          <w:szCs w:val="28"/>
        </w:rPr>
      </w:pPr>
    </w:p>
    <w:p w:rsidR="00334360" w:rsidRDefault="00334360" w:rsidP="00334360">
      <w:pPr>
        <w:ind w:firstLine="709"/>
        <w:jc w:val="both"/>
        <w:rPr>
          <w:b/>
          <w:sz w:val="28"/>
          <w:szCs w:val="28"/>
        </w:rPr>
      </w:pPr>
      <w:r w:rsidRPr="00FC0115">
        <w:rPr>
          <w:b/>
          <w:sz w:val="28"/>
          <w:szCs w:val="28"/>
        </w:rPr>
        <w:t>Стационарная помощь детям.</w:t>
      </w:r>
      <w:r>
        <w:rPr>
          <w:b/>
          <w:sz w:val="28"/>
          <w:szCs w:val="28"/>
        </w:rPr>
        <w:t xml:space="preserve"> </w:t>
      </w:r>
      <w:r w:rsidRPr="00A74E96">
        <w:rPr>
          <w:sz w:val="28"/>
          <w:szCs w:val="28"/>
        </w:rPr>
        <w:t xml:space="preserve">Обеспеченность койками для лечения детей в </w:t>
      </w:r>
      <w:proofErr w:type="gramStart"/>
      <w:r w:rsidRPr="00A74E96">
        <w:rPr>
          <w:sz w:val="28"/>
          <w:szCs w:val="28"/>
        </w:rPr>
        <w:t>Камчатском</w:t>
      </w:r>
      <w:proofErr w:type="gramEnd"/>
      <w:r w:rsidRPr="00A74E96">
        <w:rPr>
          <w:sz w:val="28"/>
          <w:szCs w:val="28"/>
        </w:rPr>
        <w:t xml:space="preserve"> крае составляет 71,5 на 10 тыс. детского населения. Из 468 коек для лечения детей, 168 – педиатрические (показатель обеспеченности 25,66), в </w:t>
      </w:r>
      <w:proofErr w:type="spellStart"/>
      <w:r w:rsidRPr="00A74E96">
        <w:rPr>
          <w:sz w:val="28"/>
          <w:szCs w:val="28"/>
        </w:rPr>
        <w:t>т.ч</w:t>
      </w:r>
      <w:proofErr w:type="spellEnd"/>
      <w:r w:rsidRPr="00A74E96">
        <w:rPr>
          <w:sz w:val="28"/>
          <w:szCs w:val="28"/>
        </w:rPr>
        <w:t xml:space="preserve">. 30 коек патологии новорожденных и недоношенных детей; 365 – специализированные, в </w:t>
      </w:r>
      <w:proofErr w:type="spellStart"/>
      <w:r w:rsidRPr="00A74E96">
        <w:rPr>
          <w:sz w:val="28"/>
          <w:szCs w:val="28"/>
        </w:rPr>
        <w:t>т.ч</w:t>
      </w:r>
      <w:proofErr w:type="spellEnd"/>
      <w:r w:rsidRPr="00A74E96">
        <w:rPr>
          <w:sz w:val="28"/>
          <w:szCs w:val="28"/>
        </w:rPr>
        <w:t xml:space="preserve">. психиатрические и туберкулезные (показатель обеспеченности 55,76). Пролечено на педиатрических </w:t>
      </w:r>
      <w:proofErr w:type="gramStart"/>
      <w:r w:rsidRPr="00A74E96">
        <w:rPr>
          <w:sz w:val="28"/>
          <w:szCs w:val="28"/>
        </w:rPr>
        <w:t>койках</w:t>
      </w:r>
      <w:proofErr w:type="gramEnd"/>
      <w:r w:rsidRPr="00A74E96">
        <w:rPr>
          <w:sz w:val="28"/>
          <w:szCs w:val="28"/>
        </w:rPr>
        <w:t xml:space="preserve"> 5</w:t>
      </w:r>
      <w:r>
        <w:rPr>
          <w:sz w:val="28"/>
          <w:szCs w:val="28"/>
        </w:rPr>
        <w:t xml:space="preserve"> </w:t>
      </w:r>
      <w:r w:rsidRPr="00A74E96">
        <w:rPr>
          <w:sz w:val="28"/>
          <w:szCs w:val="28"/>
        </w:rPr>
        <w:t xml:space="preserve">155 ребенка. Работа педиатрической койки в </w:t>
      </w:r>
      <w:proofErr w:type="gramStart"/>
      <w:r w:rsidRPr="00A74E96">
        <w:rPr>
          <w:sz w:val="28"/>
          <w:szCs w:val="28"/>
        </w:rPr>
        <w:t>крае</w:t>
      </w:r>
      <w:proofErr w:type="gramEnd"/>
      <w:r w:rsidRPr="00A74E96">
        <w:rPr>
          <w:sz w:val="28"/>
          <w:szCs w:val="28"/>
        </w:rPr>
        <w:t xml:space="preserve"> составила в 2013 году 307,9 дней.</w:t>
      </w:r>
    </w:p>
    <w:p w:rsidR="00334360" w:rsidRDefault="00334360" w:rsidP="00334360">
      <w:pPr>
        <w:ind w:firstLine="709"/>
        <w:jc w:val="both"/>
        <w:rPr>
          <w:b/>
          <w:sz w:val="28"/>
          <w:szCs w:val="28"/>
        </w:rPr>
      </w:pPr>
    </w:p>
    <w:p w:rsidR="00334360" w:rsidRPr="00FC0115" w:rsidRDefault="00334360" w:rsidP="00334360">
      <w:pPr>
        <w:ind w:firstLine="709"/>
        <w:jc w:val="both"/>
        <w:rPr>
          <w:b/>
          <w:sz w:val="28"/>
          <w:szCs w:val="28"/>
        </w:rPr>
      </w:pPr>
      <w:r w:rsidRPr="00FC0115">
        <w:rPr>
          <w:b/>
          <w:sz w:val="28"/>
          <w:szCs w:val="28"/>
        </w:rPr>
        <w:t>Медицинская реабилитация детей инвалидов</w:t>
      </w:r>
      <w:r>
        <w:rPr>
          <w:b/>
          <w:sz w:val="28"/>
          <w:szCs w:val="28"/>
        </w:rPr>
        <w:t xml:space="preserve">. </w:t>
      </w:r>
      <w:r w:rsidRPr="00A74E96">
        <w:rPr>
          <w:sz w:val="28"/>
          <w:szCs w:val="28"/>
        </w:rPr>
        <w:t>По ведущему ограничению жизнедеятельности среди детей инвалидов на первом месте стоят двигательные нарушения, на втором – умственные нарушения, на третьем – висцеральные и метаболические нарушения.</w:t>
      </w:r>
    </w:p>
    <w:p w:rsidR="00334360" w:rsidRPr="00A74E96" w:rsidRDefault="00334360" w:rsidP="00334360">
      <w:pPr>
        <w:ind w:firstLine="709"/>
        <w:jc w:val="both"/>
        <w:rPr>
          <w:sz w:val="28"/>
          <w:szCs w:val="28"/>
        </w:rPr>
      </w:pPr>
      <w:r w:rsidRPr="00A74E96">
        <w:rPr>
          <w:sz w:val="28"/>
          <w:szCs w:val="28"/>
        </w:rPr>
        <w:t xml:space="preserve">В 2013 году дети  раннего возраста составили 48,3% от всех детей, признанных инвалидами. Данная группа в течение последних лет является </w:t>
      </w:r>
      <w:r>
        <w:rPr>
          <w:sz w:val="28"/>
          <w:szCs w:val="28"/>
        </w:rPr>
        <w:t>самой многочисленной</w:t>
      </w:r>
      <w:r w:rsidRPr="00A74E96">
        <w:rPr>
          <w:sz w:val="28"/>
          <w:szCs w:val="28"/>
        </w:rPr>
        <w:t xml:space="preserve"> за счет рождения детей с экстремально низкой и очень низкой массой тела, а также с врожденными пороками развития.</w:t>
      </w:r>
    </w:p>
    <w:p w:rsidR="00334360" w:rsidRPr="00A74E96" w:rsidRDefault="00334360" w:rsidP="00334360">
      <w:pPr>
        <w:jc w:val="both"/>
        <w:rPr>
          <w:sz w:val="28"/>
          <w:szCs w:val="28"/>
        </w:rPr>
      </w:pPr>
      <w:r w:rsidRPr="00A74E96">
        <w:rPr>
          <w:sz w:val="28"/>
          <w:szCs w:val="28"/>
        </w:rPr>
        <w:t xml:space="preserve">         Отмечается увеличение инвалидности среди детей с болезнями нервной системы,  психическими расстройствами.</w:t>
      </w:r>
    </w:p>
    <w:p w:rsidR="00334360" w:rsidRPr="00A74E96" w:rsidRDefault="00334360" w:rsidP="00334360">
      <w:pPr>
        <w:shd w:val="clear" w:color="auto" w:fill="FFFFFF"/>
        <w:jc w:val="both"/>
        <w:rPr>
          <w:sz w:val="28"/>
          <w:szCs w:val="28"/>
        </w:rPr>
      </w:pPr>
      <w:r w:rsidRPr="00A74E96">
        <w:rPr>
          <w:color w:val="2B2B2B"/>
          <w:sz w:val="28"/>
          <w:szCs w:val="28"/>
        </w:rPr>
        <w:t xml:space="preserve">        </w:t>
      </w:r>
      <w:r w:rsidRPr="00A74E96">
        <w:rPr>
          <w:sz w:val="28"/>
          <w:szCs w:val="28"/>
        </w:rPr>
        <w:t>Для улучшения проведения реабилитационных мероприятий в настоящее время организованы отделения восстановительного лечения. Отделения восстановительного лечения больницы включают: кабинеты для аппаратной физиотерапии (</w:t>
      </w:r>
      <w:proofErr w:type="spellStart"/>
      <w:r w:rsidRPr="00A74E96">
        <w:rPr>
          <w:sz w:val="28"/>
          <w:szCs w:val="28"/>
        </w:rPr>
        <w:t>электросветолечения</w:t>
      </w:r>
      <w:proofErr w:type="spellEnd"/>
      <w:r w:rsidRPr="00A74E96">
        <w:rPr>
          <w:sz w:val="28"/>
          <w:szCs w:val="28"/>
        </w:rPr>
        <w:t xml:space="preserve">, </w:t>
      </w:r>
      <w:proofErr w:type="spellStart"/>
      <w:r w:rsidRPr="00A74E96">
        <w:rPr>
          <w:sz w:val="28"/>
          <w:szCs w:val="28"/>
        </w:rPr>
        <w:t>магнитотерапии</w:t>
      </w:r>
      <w:proofErr w:type="spellEnd"/>
      <w:r w:rsidRPr="00A74E96">
        <w:rPr>
          <w:sz w:val="28"/>
          <w:szCs w:val="28"/>
        </w:rPr>
        <w:t xml:space="preserve">, и др.), залы для ЛФК, лечебного массажа. В отделениях восстановительного лечения объединены физиотерапевты, специалисты по лечебной физкультуре, массажисты.  </w:t>
      </w:r>
    </w:p>
    <w:p w:rsidR="00334360" w:rsidRDefault="00334360" w:rsidP="00334360">
      <w:pPr>
        <w:shd w:val="clear" w:color="auto" w:fill="FFFFFF"/>
        <w:jc w:val="both"/>
        <w:rPr>
          <w:sz w:val="28"/>
          <w:szCs w:val="28"/>
        </w:rPr>
      </w:pPr>
      <w:r w:rsidRPr="00A74E96">
        <w:rPr>
          <w:color w:val="FF0000"/>
          <w:sz w:val="28"/>
          <w:szCs w:val="28"/>
        </w:rPr>
        <w:t xml:space="preserve">       </w:t>
      </w:r>
      <w:proofErr w:type="gramStart"/>
      <w:r w:rsidRPr="00A74E96">
        <w:rPr>
          <w:sz w:val="28"/>
          <w:szCs w:val="28"/>
        </w:rPr>
        <w:t xml:space="preserve">С целью проведения комплексной реабилитации детей, в </w:t>
      </w:r>
      <w:proofErr w:type="spellStart"/>
      <w:r w:rsidRPr="00A74E96">
        <w:rPr>
          <w:sz w:val="28"/>
          <w:szCs w:val="28"/>
        </w:rPr>
        <w:t>т.ч</w:t>
      </w:r>
      <w:proofErr w:type="spellEnd"/>
      <w:r w:rsidRPr="00A74E96">
        <w:rPr>
          <w:sz w:val="28"/>
          <w:szCs w:val="28"/>
        </w:rPr>
        <w:t>. детей-инвалидов на базе ГБУЗ «Камчатская краевая детская больница» с 2013 года функционирует отделение реабилитации</w:t>
      </w:r>
      <w:r>
        <w:rPr>
          <w:sz w:val="28"/>
          <w:szCs w:val="28"/>
        </w:rPr>
        <w:t xml:space="preserve"> (для стационарных и амбулаторных больных)</w:t>
      </w:r>
      <w:r w:rsidRPr="00A74E96">
        <w:rPr>
          <w:sz w:val="28"/>
          <w:szCs w:val="28"/>
        </w:rPr>
        <w:t xml:space="preserve">, где помимо аппаратной физиотерапии, ЛФК, массажа, применяются современные методики реабилитации:   механотерапия, занятия на тренажерах, </w:t>
      </w:r>
      <w:proofErr w:type="spellStart"/>
      <w:r w:rsidRPr="00A74E96">
        <w:rPr>
          <w:sz w:val="28"/>
          <w:szCs w:val="28"/>
        </w:rPr>
        <w:t>постизометрическая</w:t>
      </w:r>
      <w:proofErr w:type="spellEnd"/>
      <w:r w:rsidRPr="00A74E96">
        <w:rPr>
          <w:sz w:val="28"/>
          <w:szCs w:val="28"/>
        </w:rPr>
        <w:t xml:space="preserve"> релаксация, </w:t>
      </w:r>
      <w:proofErr w:type="spellStart"/>
      <w:r w:rsidRPr="00A74E96">
        <w:rPr>
          <w:sz w:val="28"/>
          <w:szCs w:val="28"/>
        </w:rPr>
        <w:t>миофасциальный</w:t>
      </w:r>
      <w:proofErr w:type="spellEnd"/>
      <w:r w:rsidRPr="00A74E96">
        <w:rPr>
          <w:sz w:val="28"/>
          <w:szCs w:val="28"/>
        </w:rPr>
        <w:t xml:space="preserve"> релиз, баланс-гимнастика, реабилитация в костюмах «Адели» и «Атланте» и другие.</w:t>
      </w:r>
      <w:proofErr w:type="gramEnd"/>
      <w:r w:rsidRPr="00A74E96">
        <w:rPr>
          <w:sz w:val="28"/>
          <w:szCs w:val="28"/>
        </w:rPr>
        <w:t xml:space="preserve"> В 2013 году реабилитационную помощь получили 744 детей, из них комплексную реабилитацию по индивидуальным программам получили 143 ребенка-инвалида.</w:t>
      </w:r>
    </w:p>
    <w:p w:rsidR="00334360" w:rsidRDefault="00334360" w:rsidP="00334360">
      <w:pPr>
        <w:shd w:val="clear" w:color="auto" w:fill="FFFFFF"/>
        <w:jc w:val="both"/>
        <w:rPr>
          <w:sz w:val="28"/>
          <w:szCs w:val="28"/>
        </w:rPr>
      </w:pPr>
    </w:p>
    <w:p w:rsidR="00334360" w:rsidRDefault="00334360" w:rsidP="00334360">
      <w:pPr>
        <w:shd w:val="clear" w:color="auto" w:fill="FFFFFF"/>
        <w:ind w:firstLine="709"/>
        <w:jc w:val="both"/>
        <w:rPr>
          <w:b/>
          <w:sz w:val="28"/>
          <w:szCs w:val="28"/>
        </w:rPr>
      </w:pPr>
      <w:r>
        <w:rPr>
          <w:b/>
          <w:sz w:val="28"/>
          <w:szCs w:val="28"/>
        </w:rPr>
        <w:t xml:space="preserve">3.2. Акушерско-гинекологическая помощь </w:t>
      </w:r>
    </w:p>
    <w:p w:rsidR="00334360" w:rsidRDefault="00334360" w:rsidP="00334360">
      <w:pPr>
        <w:pStyle w:val="afff"/>
        <w:numPr>
          <w:ilvl w:val="0"/>
          <w:numId w:val="0"/>
        </w:numPr>
        <w:spacing w:after="0" w:line="240" w:lineRule="auto"/>
        <w:ind w:firstLine="708"/>
        <w:jc w:val="both"/>
        <w:outlineLvl w:val="0"/>
        <w:rPr>
          <w:b w:val="0"/>
          <w:lang w:eastAsia="x-none"/>
        </w:rPr>
      </w:pPr>
      <w:bookmarkStart w:id="6" w:name="_Toc319186158"/>
      <w:bookmarkStart w:id="7" w:name="_Toc319186679"/>
      <w:bookmarkStart w:id="8" w:name="_Toc319186928"/>
    </w:p>
    <w:p w:rsidR="00334360" w:rsidRPr="00A74E96" w:rsidRDefault="00334360" w:rsidP="00334360">
      <w:pPr>
        <w:pStyle w:val="afff"/>
        <w:numPr>
          <w:ilvl w:val="0"/>
          <w:numId w:val="0"/>
        </w:numPr>
        <w:spacing w:after="0" w:line="240" w:lineRule="auto"/>
        <w:jc w:val="both"/>
        <w:outlineLvl w:val="0"/>
        <w:rPr>
          <w:b w:val="0"/>
          <w:lang w:eastAsia="x-none"/>
        </w:rPr>
      </w:pPr>
      <w:r w:rsidRPr="00A74E96">
        <w:rPr>
          <w:b w:val="0"/>
        </w:rPr>
        <w:t xml:space="preserve">         </w:t>
      </w:r>
      <w:r w:rsidRPr="00A74E96">
        <w:rPr>
          <w:b w:val="0"/>
          <w:lang w:eastAsia="x-none"/>
        </w:rPr>
        <w:t xml:space="preserve">Обеспеченность акушерско-гинекологическими койками в </w:t>
      </w:r>
      <w:proofErr w:type="gramStart"/>
      <w:r w:rsidRPr="00A74E96">
        <w:rPr>
          <w:b w:val="0"/>
          <w:lang w:eastAsia="x-none"/>
        </w:rPr>
        <w:t>Камчатском</w:t>
      </w:r>
      <w:proofErr w:type="gramEnd"/>
      <w:r w:rsidRPr="00A74E96">
        <w:rPr>
          <w:b w:val="0"/>
          <w:lang w:eastAsia="x-none"/>
        </w:rPr>
        <w:t xml:space="preserve"> крае составляет 31,7 на 10 тысяч женщин. Обеспеченность койками для беременных и родильниц составляет 18,1 на 10 тысяч женщин фертильного </w:t>
      </w:r>
      <w:r w:rsidRPr="00A74E96">
        <w:rPr>
          <w:b w:val="0"/>
          <w:lang w:eastAsia="x-none"/>
        </w:rPr>
        <w:lastRenderedPageBreak/>
        <w:t xml:space="preserve">возраста. Обеспеченность койками патологии беременных составляет 14,5 на 10 тысяч женщин фертильного возраста. Обеспеченность гинекологическими койками составляет 15,0 на 10 тысяч женщин. </w:t>
      </w:r>
    </w:p>
    <w:p w:rsidR="00334360" w:rsidRPr="00B0224C" w:rsidRDefault="00334360" w:rsidP="00334360">
      <w:pPr>
        <w:pStyle w:val="a"/>
        <w:spacing w:line="240" w:lineRule="auto"/>
        <w:rPr>
          <w:sz w:val="24"/>
          <w:szCs w:val="24"/>
          <w:lang w:eastAsia="x-none"/>
        </w:rPr>
      </w:pPr>
      <w:r w:rsidRPr="00A74E96">
        <w:rPr>
          <w:lang w:eastAsia="x-none"/>
        </w:rPr>
        <w:t xml:space="preserve"> </w:t>
      </w:r>
      <w:r w:rsidRPr="00A74E96">
        <w:t xml:space="preserve">Обеспеченность гинекологическими койками в </w:t>
      </w:r>
      <w:proofErr w:type="gramStart"/>
      <w:r w:rsidRPr="00A74E96">
        <w:t>крае</w:t>
      </w:r>
      <w:proofErr w:type="gramEnd"/>
      <w:r w:rsidRPr="00A74E96">
        <w:t xml:space="preserve"> в 1,95 превышает показатель по России, обеспеченность койками для беременных и рожениц - в 1,7 раза, обеспеченность койками патологии беременных в 1,4 раза. Специфика региона обусловлена отсутствием транспортной инфраструктуры и протяженностью края на </w:t>
      </w:r>
      <w:smartTag w:uri="urn:schemas-microsoft-com:office:smarttags" w:element="metricconverter">
        <w:smartTagPr>
          <w:attr w:name="ProductID" w:val="1500 км"/>
        </w:smartTagPr>
        <w:r w:rsidRPr="00A74E96">
          <w:t>1500 км</w:t>
        </w:r>
      </w:smartTag>
      <w:r w:rsidRPr="00A74E96">
        <w:t xml:space="preserve"> (расстояние от Москвы до Казани), поэтому в каждом муниципальном образовании (районном центре) </w:t>
      </w:r>
      <w:r>
        <w:t xml:space="preserve">существует </w:t>
      </w:r>
      <w:r w:rsidRPr="00A74E96">
        <w:t>необходимо</w:t>
      </w:r>
      <w:r>
        <w:t>сть</w:t>
      </w:r>
      <w:r w:rsidRPr="00A74E96">
        <w:t xml:space="preserve"> содержать хирургические койки, в состав которых входят и гинекологические.</w:t>
      </w:r>
      <w:r w:rsidRPr="00B0224C">
        <w:rPr>
          <w:sz w:val="24"/>
          <w:szCs w:val="24"/>
        </w:rPr>
        <w:t xml:space="preserve"> </w:t>
      </w:r>
    </w:p>
    <w:p w:rsidR="00334360" w:rsidRPr="00A74E96" w:rsidRDefault="00334360" w:rsidP="00334360">
      <w:pPr>
        <w:ind w:firstLine="708"/>
        <w:jc w:val="both"/>
        <w:rPr>
          <w:sz w:val="28"/>
          <w:szCs w:val="28"/>
        </w:rPr>
      </w:pPr>
      <w:r w:rsidRPr="00A74E96">
        <w:rPr>
          <w:sz w:val="28"/>
          <w:szCs w:val="28"/>
        </w:rPr>
        <w:t>На 01.01.2014 в Камчатском крае развернуто 243 гинекологические койки, 150 коек для беременных и рожениц (родильные) и 120 коек патологии беременных. Акушерские койки развернуты в</w:t>
      </w:r>
      <w:r>
        <w:rPr>
          <w:sz w:val="28"/>
          <w:szCs w:val="28"/>
        </w:rPr>
        <w:t xml:space="preserve"> 16 </w:t>
      </w:r>
      <w:proofErr w:type="gramStart"/>
      <w:r>
        <w:rPr>
          <w:sz w:val="28"/>
          <w:szCs w:val="28"/>
        </w:rPr>
        <w:t>учреждениях</w:t>
      </w:r>
      <w:proofErr w:type="gramEnd"/>
      <w:r>
        <w:rPr>
          <w:sz w:val="28"/>
          <w:szCs w:val="28"/>
        </w:rPr>
        <w:t xml:space="preserve"> здравоохранения, из них</w:t>
      </w:r>
      <w:r w:rsidRPr="00A74E96">
        <w:rPr>
          <w:sz w:val="28"/>
          <w:szCs w:val="28"/>
        </w:rPr>
        <w:t xml:space="preserve"> 13 </w:t>
      </w:r>
      <w:r>
        <w:rPr>
          <w:sz w:val="28"/>
          <w:szCs w:val="28"/>
        </w:rPr>
        <w:t xml:space="preserve">- первого уровня. </w:t>
      </w:r>
      <w:r w:rsidRPr="00A74E96">
        <w:rPr>
          <w:sz w:val="28"/>
          <w:szCs w:val="28"/>
        </w:rPr>
        <w:t xml:space="preserve">В трех лечебных муниципальных учреждениях развернуты акушерские </w:t>
      </w:r>
      <w:r>
        <w:rPr>
          <w:sz w:val="28"/>
          <w:szCs w:val="28"/>
        </w:rPr>
        <w:t xml:space="preserve">койки второго уровня (213 коек). </w:t>
      </w:r>
      <w:r w:rsidRPr="00A74E96">
        <w:rPr>
          <w:sz w:val="28"/>
          <w:szCs w:val="28"/>
        </w:rPr>
        <w:t>В структуре акушерских отделений учреждений второго уровня развернуты палаты интенсивной терапии для новорожденных (8 мест).</w:t>
      </w:r>
    </w:p>
    <w:p w:rsidR="00334360" w:rsidRPr="00A74E96" w:rsidRDefault="00334360" w:rsidP="00334360">
      <w:pPr>
        <w:ind w:firstLine="708"/>
        <w:jc w:val="both"/>
        <w:rPr>
          <w:sz w:val="28"/>
          <w:szCs w:val="28"/>
        </w:rPr>
      </w:pPr>
      <w:r w:rsidRPr="00A74E96">
        <w:rPr>
          <w:sz w:val="28"/>
          <w:szCs w:val="28"/>
        </w:rPr>
        <w:t xml:space="preserve">На базе ГБУЗ «Камчатская краевая детская больница» </w:t>
      </w:r>
      <w:proofErr w:type="gramStart"/>
      <w:r w:rsidRPr="00A74E96">
        <w:rPr>
          <w:sz w:val="28"/>
          <w:szCs w:val="28"/>
        </w:rPr>
        <w:t>развернуто отделение патологии новорожденных и недоношенных детей на 30 мест и в структуре реанимационного отделения развернуты</w:t>
      </w:r>
      <w:proofErr w:type="gramEnd"/>
      <w:r w:rsidRPr="00A74E96">
        <w:rPr>
          <w:sz w:val="28"/>
          <w:szCs w:val="28"/>
        </w:rPr>
        <w:t xml:space="preserve"> 3 койки реанимации и интенсивной терапии для новорожденных.</w:t>
      </w:r>
    </w:p>
    <w:p w:rsidR="00334360" w:rsidRPr="00A74E96" w:rsidRDefault="00334360" w:rsidP="00334360">
      <w:pPr>
        <w:pStyle w:val="a"/>
        <w:spacing w:line="240" w:lineRule="auto"/>
        <w:rPr>
          <w:lang w:eastAsia="x-none"/>
        </w:rPr>
      </w:pPr>
      <w:r w:rsidRPr="00915228">
        <w:rPr>
          <w:lang w:eastAsia="x-none"/>
        </w:rPr>
        <w:t>Обеспеченность врачами акушерами-гинекологами 5,5 на 10 тысяч женского населения, что выше показателя по РФ на 9,8%, аналогично показателю в  ДВФО.</w:t>
      </w:r>
    </w:p>
    <w:p w:rsidR="00334360" w:rsidRPr="00A74E96" w:rsidRDefault="00334360" w:rsidP="00334360">
      <w:pPr>
        <w:pStyle w:val="a"/>
        <w:spacing w:line="240" w:lineRule="auto"/>
      </w:pPr>
      <w:r w:rsidRPr="00A74E96">
        <w:t>Сертифицировано 98 % акушеров-гинекологов.</w:t>
      </w:r>
      <w:r>
        <w:t xml:space="preserve"> </w:t>
      </w:r>
      <w:r w:rsidRPr="00A74E96">
        <w:t>Имеют высшую квалифик</w:t>
      </w:r>
      <w:r>
        <w:t>ационную категорию 26,7% врачей, п</w:t>
      </w:r>
      <w:r w:rsidRPr="00A74E96">
        <w:t xml:space="preserve">ервую категорию - 49,0% акушеров – гинекологов и 6,8% </w:t>
      </w:r>
      <w:r>
        <w:t xml:space="preserve"> - </w:t>
      </w:r>
      <w:r w:rsidRPr="00A74E96">
        <w:t>вторую.</w:t>
      </w:r>
    </w:p>
    <w:p w:rsidR="00334360" w:rsidRPr="00A74E96" w:rsidRDefault="00334360" w:rsidP="00334360">
      <w:pPr>
        <w:pStyle w:val="a"/>
        <w:spacing w:line="240" w:lineRule="auto"/>
      </w:pPr>
      <w:r w:rsidRPr="00A74E96">
        <w:t>Имеют пенсионный возраст 50,5 % акушеров-гинекологов (в 2006 году – 33%).</w:t>
      </w:r>
    </w:p>
    <w:p w:rsidR="00334360" w:rsidRDefault="00334360" w:rsidP="00334360">
      <w:pPr>
        <w:pStyle w:val="a"/>
        <w:spacing w:line="240" w:lineRule="auto"/>
        <w:rPr>
          <w:lang w:eastAsia="x-none"/>
        </w:rPr>
      </w:pPr>
      <w:r w:rsidRPr="00A74E96">
        <w:t xml:space="preserve">В структуре женского населения края </w:t>
      </w:r>
      <w:r w:rsidRPr="00A74E96">
        <w:rPr>
          <w:lang w:eastAsia="x-none"/>
        </w:rPr>
        <w:t>51,3 % (-0,3%</w:t>
      </w:r>
      <w:r>
        <w:rPr>
          <w:lang w:eastAsia="x-none"/>
        </w:rPr>
        <w:t xml:space="preserve"> к 2012 году</w:t>
      </w:r>
      <w:r w:rsidRPr="00A74E96">
        <w:rPr>
          <w:lang w:eastAsia="x-none"/>
        </w:rPr>
        <w:t>)</w:t>
      </w:r>
      <w:r w:rsidRPr="00A74E96">
        <w:t xml:space="preserve"> составляют женщины фертильного возраста</w:t>
      </w:r>
      <w:r w:rsidRPr="00A74E96">
        <w:rPr>
          <w:lang w:eastAsia="x-none"/>
        </w:rPr>
        <w:t xml:space="preserve">. </w:t>
      </w:r>
      <w:r w:rsidRPr="00A74E96">
        <w:t xml:space="preserve">В Камчатском крае ближайший резерв воспроизводства населения, исходя их численности девочек 15-17 лет, составляет </w:t>
      </w:r>
      <w:r w:rsidRPr="00A74E96">
        <w:rPr>
          <w:lang w:eastAsia="x-none"/>
        </w:rPr>
        <w:t>3,1% (+ 0,5%).</w:t>
      </w:r>
    </w:p>
    <w:p w:rsidR="00334360" w:rsidRPr="00A74E96" w:rsidRDefault="00334360" w:rsidP="00334360">
      <w:pPr>
        <w:pStyle w:val="a"/>
        <w:spacing w:line="240" w:lineRule="auto"/>
        <w:rPr>
          <w:lang w:eastAsia="x-none"/>
        </w:rPr>
      </w:pPr>
      <w:r w:rsidRPr="00A74E96">
        <w:t xml:space="preserve">Важной характеристикой состояния репродуктивного здоровья женщин является </w:t>
      </w:r>
      <w:r w:rsidRPr="00B76636">
        <w:rPr>
          <w:b/>
        </w:rPr>
        <w:t>гинекологическая заболеваемость</w:t>
      </w:r>
      <w:r w:rsidRPr="00A74E96">
        <w:rPr>
          <w:lang w:eastAsia="x-none"/>
        </w:rPr>
        <w:t>.</w:t>
      </w:r>
    </w:p>
    <w:p w:rsidR="00334360" w:rsidRPr="00A74E96" w:rsidRDefault="00334360" w:rsidP="00334360">
      <w:pPr>
        <w:pStyle w:val="a"/>
        <w:spacing w:line="240" w:lineRule="auto"/>
        <w:rPr>
          <w:lang w:eastAsia="x-none"/>
        </w:rPr>
      </w:pPr>
      <w:r w:rsidRPr="00A74E96">
        <w:t>В структуре гинекологической заболеваемости в Камчатском крае в 201</w:t>
      </w:r>
      <w:r w:rsidRPr="00A74E96">
        <w:rPr>
          <w:lang w:eastAsia="x-none"/>
        </w:rPr>
        <w:t>3</w:t>
      </w:r>
      <w:r w:rsidRPr="00A74E96">
        <w:t xml:space="preserve"> году произошл</w:t>
      </w:r>
      <w:r w:rsidRPr="00A74E96">
        <w:rPr>
          <w:lang w:eastAsia="x-none"/>
        </w:rPr>
        <w:t>о снижение</w:t>
      </w:r>
      <w:r w:rsidRPr="00A74E96">
        <w:t xml:space="preserve"> показател</w:t>
      </w:r>
      <w:r w:rsidRPr="00A74E96">
        <w:rPr>
          <w:lang w:eastAsia="x-none"/>
        </w:rPr>
        <w:t xml:space="preserve">я </w:t>
      </w:r>
      <w:r w:rsidRPr="00A74E96">
        <w:t>воспалительны</w:t>
      </w:r>
      <w:r w:rsidRPr="00A74E96">
        <w:rPr>
          <w:lang w:eastAsia="x-none"/>
        </w:rPr>
        <w:t>х</w:t>
      </w:r>
      <w:r w:rsidRPr="00A74E96">
        <w:t xml:space="preserve"> заболевани</w:t>
      </w:r>
      <w:r w:rsidRPr="00A74E96">
        <w:rPr>
          <w:lang w:eastAsia="x-none"/>
        </w:rPr>
        <w:t>й</w:t>
      </w:r>
      <w:r w:rsidRPr="00A74E96">
        <w:t xml:space="preserve"> </w:t>
      </w:r>
      <w:r w:rsidRPr="00A74E96">
        <w:rPr>
          <w:lang w:eastAsia="x-none"/>
        </w:rPr>
        <w:t>органов малого таза  на 5,4 %</w:t>
      </w:r>
      <w:r>
        <w:t>,</w:t>
      </w:r>
      <w:r w:rsidRPr="00A74E96">
        <w:rPr>
          <w:lang w:eastAsia="x-none"/>
        </w:rPr>
        <w:t xml:space="preserve"> при этом заболеваемость </w:t>
      </w:r>
      <w:proofErr w:type="spellStart"/>
      <w:r w:rsidRPr="00A74E96">
        <w:rPr>
          <w:lang w:eastAsia="x-none"/>
        </w:rPr>
        <w:t>сальпингоофоритами</w:t>
      </w:r>
      <w:proofErr w:type="spellEnd"/>
      <w:r w:rsidRPr="00A74E96">
        <w:rPr>
          <w:lang w:eastAsia="x-none"/>
        </w:rPr>
        <w:t xml:space="preserve"> уменьшилась на 15,2 %. Снизился показатель заболеваемости расстройства менструации на 15,4 %. Заболеваемость во время беременности и родов снизилась на 14,1 %.</w:t>
      </w:r>
    </w:p>
    <w:p w:rsidR="00334360" w:rsidRPr="00A74E96" w:rsidRDefault="00334360" w:rsidP="00334360">
      <w:pPr>
        <w:pStyle w:val="a"/>
        <w:spacing w:line="240" w:lineRule="auto"/>
        <w:rPr>
          <w:lang w:eastAsia="x-none"/>
        </w:rPr>
      </w:pPr>
      <w:r w:rsidRPr="00A74E96">
        <w:t xml:space="preserve">В течение последних 5 лет в </w:t>
      </w:r>
      <w:proofErr w:type="gramStart"/>
      <w:r w:rsidRPr="00A74E96">
        <w:t>Камчатском</w:t>
      </w:r>
      <w:proofErr w:type="gramEnd"/>
      <w:r w:rsidRPr="00A74E96">
        <w:t xml:space="preserve"> крае снижается число </w:t>
      </w:r>
      <w:r w:rsidRPr="00B76636">
        <w:rPr>
          <w:b/>
        </w:rPr>
        <w:t>абортов</w:t>
      </w:r>
      <w:r>
        <w:t xml:space="preserve">. </w:t>
      </w:r>
      <w:r w:rsidRPr="00A74E96">
        <w:t>Показатель абортов за три года в динамике снизился в 1,36 раза. В 201</w:t>
      </w:r>
      <w:r w:rsidRPr="00A74E96">
        <w:rPr>
          <w:lang w:eastAsia="x-none"/>
        </w:rPr>
        <w:t>3</w:t>
      </w:r>
      <w:r w:rsidRPr="00A74E96">
        <w:t xml:space="preserve"> году на 100 </w:t>
      </w:r>
      <w:r w:rsidRPr="00A74E96">
        <w:rPr>
          <w:lang w:eastAsia="x-none"/>
        </w:rPr>
        <w:t xml:space="preserve">родившихся живыми и мёртвыми в крае </w:t>
      </w:r>
      <w:r w:rsidRPr="00A74E96">
        <w:t xml:space="preserve"> приходится </w:t>
      </w:r>
      <w:r w:rsidRPr="00A74E96">
        <w:rPr>
          <w:lang w:eastAsia="x-none"/>
        </w:rPr>
        <w:t>65</w:t>
      </w:r>
      <w:r w:rsidRPr="00A74E96">
        <w:t xml:space="preserve"> </w:t>
      </w:r>
      <w:r w:rsidRPr="00A74E96">
        <w:lastRenderedPageBreak/>
        <w:t xml:space="preserve">абортов (по РФ </w:t>
      </w:r>
      <w:r w:rsidRPr="00A74E96">
        <w:rPr>
          <w:lang w:eastAsia="x-none"/>
        </w:rPr>
        <w:t>4</w:t>
      </w:r>
      <w:r w:rsidRPr="00A74E96">
        <w:t>9</w:t>
      </w:r>
      <w:r w:rsidRPr="00A74E96">
        <w:rPr>
          <w:lang w:eastAsia="x-none"/>
        </w:rPr>
        <w:t>,6</w:t>
      </w:r>
      <w:r w:rsidRPr="00A74E96">
        <w:t xml:space="preserve"> абортов), в 2008 году на 100 родов приходилось 116 абортов. </w:t>
      </w:r>
    </w:p>
    <w:p w:rsidR="00334360" w:rsidRPr="00A74E96" w:rsidRDefault="00334360" w:rsidP="00334360">
      <w:pPr>
        <w:pStyle w:val="a"/>
        <w:spacing w:line="240" w:lineRule="auto"/>
        <w:rPr>
          <w:lang w:eastAsia="x-none"/>
        </w:rPr>
      </w:pPr>
      <w:r w:rsidRPr="00A74E96">
        <w:t>В Камчатском крае используют постоянные методы контрацепции</w:t>
      </w:r>
      <w:r>
        <w:t xml:space="preserve"> </w:t>
      </w:r>
      <w:r w:rsidRPr="00A74E96">
        <w:t xml:space="preserve"> 29</w:t>
      </w:r>
      <w:r>
        <w:t xml:space="preserve"> </w:t>
      </w:r>
      <w:r w:rsidRPr="00A74E96">
        <w:rPr>
          <w:lang w:eastAsia="x-none"/>
        </w:rPr>
        <w:t>357</w:t>
      </w:r>
      <w:r w:rsidRPr="00A74E96">
        <w:t xml:space="preserve"> женщин, это 35</w:t>
      </w:r>
      <w:r w:rsidRPr="00A74E96">
        <w:rPr>
          <w:lang w:eastAsia="x-none"/>
        </w:rPr>
        <w:t>,4</w:t>
      </w:r>
      <w:r w:rsidRPr="00A74E96">
        <w:t xml:space="preserve"> % женщин фертильного возраста</w:t>
      </w:r>
      <w:r w:rsidRPr="00A74E96">
        <w:rPr>
          <w:lang w:eastAsia="x-none"/>
        </w:rPr>
        <w:t>, что более</w:t>
      </w:r>
      <w:proofErr w:type="gramStart"/>
      <w:r w:rsidRPr="00A74E96">
        <w:rPr>
          <w:lang w:eastAsia="x-none"/>
        </w:rPr>
        <w:t>,</w:t>
      </w:r>
      <w:proofErr w:type="gramEnd"/>
      <w:r w:rsidRPr="00A74E96">
        <w:rPr>
          <w:lang w:eastAsia="x-none"/>
        </w:rPr>
        <w:t xml:space="preserve"> чем в 2 раза выше показателя по РФ.</w:t>
      </w:r>
    </w:p>
    <w:p w:rsidR="00334360" w:rsidRPr="00A74E96" w:rsidRDefault="00334360" w:rsidP="00334360">
      <w:pPr>
        <w:pStyle w:val="afff"/>
        <w:numPr>
          <w:ilvl w:val="0"/>
          <w:numId w:val="0"/>
        </w:numPr>
        <w:spacing w:after="0" w:line="240" w:lineRule="auto"/>
        <w:ind w:firstLine="708"/>
        <w:jc w:val="both"/>
        <w:outlineLvl w:val="0"/>
        <w:rPr>
          <w:b w:val="0"/>
          <w:lang w:eastAsia="x-none"/>
        </w:rPr>
      </w:pPr>
      <w:r w:rsidRPr="00A74E96">
        <w:rPr>
          <w:b w:val="0"/>
          <w:lang w:eastAsia="x-none"/>
        </w:rPr>
        <w:t xml:space="preserve">В </w:t>
      </w:r>
      <w:r>
        <w:rPr>
          <w:b w:val="0"/>
          <w:lang w:eastAsia="x-none"/>
        </w:rPr>
        <w:t xml:space="preserve">4 </w:t>
      </w:r>
      <w:r w:rsidRPr="00A74E96">
        <w:rPr>
          <w:b w:val="0"/>
          <w:lang w:eastAsia="x-none"/>
        </w:rPr>
        <w:t xml:space="preserve">женских консультациях </w:t>
      </w:r>
      <w:r>
        <w:rPr>
          <w:b w:val="0"/>
          <w:lang w:eastAsia="x-none"/>
        </w:rPr>
        <w:t xml:space="preserve">краевого центра и </w:t>
      </w:r>
      <w:proofErr w:type="spellStart"/>
      <w:r>
        <w:rPr>
          <w:b w:val="0"/>
          <w:lang w:eastAsia="x-none"/>
        </w:rPr>
        <w:t>Елизовского</w:t>
      </w:r>
      <w:proofErr w:type="spellEnd"/>
      <w:r>
        <w:rPr>
          <w:b w:val="0"/>
          <w:lang w:eastAsia="x-none"/>
        </w:rPr>
        <w:t xml:space="preserve"> муниципального района</w:t>
      </w:r>
      <w:r w:rsidRPr="00A74E96">
        <w:rPr>
          <w:b w:val="0"/>
          <w:lang w:eastAsia="x-none"/>
        </w:rPr>
        <w:t xml:space="preserve"> введены в штат психологи и социальные работники. В ГБУЗ КК «Петропавловск-Камчатский городской родильный дом» организовано отделение </w:t>
      </w:r>
      <w:proofErr w:type="gramStart"/>
      <w:r w:rsidRPr="00A74E96">
        <w:rPr>
          <w:b w:val="0"/>
          <w:lang w:eastAsia="x-none"/>
        </w:rPr>
        <w:t>медико-социальной</w:t>
      </w:r>
      <w:proofErr w:type="gramEnd"/>
      <w:r w:rsidRPr="00A74E96">
        <w:rPr>
          <w:b w:val="0"/>
          <w:lang w:eastAsia="x-none"/>
        </w:rPr>
        <w:t xml:space="preserve"> поддержки беременных женщин, оказавшихся в трудной жизненной ситуации. Это позволило 11% </w:t>
      </w:r>
      <w:proofErr w:type="gramStart"/>
      <w:r w:rsidRPr="00A74E96">
        <w:rPr>
          <w:b w:val="0"/>
          <w:lang w:eastAsia="x-none"/>
        </w:rPr>
        <w:t>женщин</w:t>
      </w:r>
      <w:proofErr w:type="gramEnd"/>
      <w:r w:rsidRPr="00A74E96">
        <w:rPr>
          <w:b w:val="0"/>
          <w:lang w:eastAsia="x-none"/>
        </w:rPr>
        <w:t xml:space="preserve"> и</w:t>
      </w:r>
      <w:r>
        <w:rPr>
          <w:b w:val="0"/>
          <w:lang w:eastAsia="x-none"/>
        </w:rPr>
        <w:t>з</w:t>
      </w:r>
      <w:r w:rsidRPr="00A74E96">
        <w:rPr>
          <w:b w:val="0"/>
          <w:lang w:eastAsia="x-none"/>
        </w:rPr>
        <w:t xml:space="preserve"> числа обратившихся отказаться от прерывания беременности.</w:t>
      </w:r>
    </w:p>
    <w:p w:rsidR="00334360" w:rsidRPr="00A74E96" w:rsidRDefault="00334360" w:rsidP="00334360">
      <w:pPr>
        <w:pStyle w:val="a"/>
        <w:spacing w:line="240" w:lineRule="auto"/>
        <w:rPr>
          <w:lang w:eastAsia="x-none"/>
        </w:rPr>
      </w:pPr>
      <w:r w:rsidRPr="00A74E96">
        <w:rPr>
          <w:lang w:eastAsia="x-none"/>
        </w:rPr>
        <w:t>В динамике остаётся стабильным показатель раннего взятия на учет беременных</w:t>
      </w:r>
      <w:r>
        <w:rPr>
          <w:lang w:eastAsia="x-none"/>
        </w:rPr>
        <w:t xml:space="preserve"> (таблица 13)</w:t>
      </w:r>
      <w:r w:rsidRPr="00A74E96">
        <w:rPr>
          <w:lang w:eastAsia="x-none"/>
        </w:rPr>
        <w:t xml:space="preserve">. Стабилен показатель осмотра терапевтом беременных в сроке до 12 недель. Охват беременных </w:t>
      </w:r>
      <w:proofErr w:type="spellStart"/>
      <w:r w:rsidRPr="00A74E96">
        <w:rPr>
          <w:lang w:eastAsia="x-none"/>
        </w:rPr>
        <w:t>пренатальным</w:t>
      </w:r>
      <w:proofErr w:type="spellEnd"/>
      <w:r w:rsidRPr="00A74E96">
        <w:rPr>
          <w:lang w:eastAsia="x-none"/>
        </w:rPr>
        <w:t xml:space="preserve"> скринингом в динамике увеличивается. Охват беременных ультразвуковой диагностикой составил 97,6%. Охват биохимическим скринингом </w:t>
      </w:r>
      <w:proofErr w:type="gramStart"/>
      <w:r w:rsidRPr="00A74E96">
        <w:rPr>
          <w:lang w:eastAsia="x-none"/>
        </w:rPr>
        <w:t>увеличивается в динамике и в 2013 году составил</w:t>
      </w:r>
      <w:proofErr w:type="gramEnd"/>
      <w:r w:rsidRPr="00A74E96">
        <w:rPr>
          <w:lang w:eastAsia="x-none"/>
        </w:rPr>
        <w:t xml:space="preserve"> 86,7%. </w:t>
      </w:r>
    </w:p>
    <w:p w:rsidR="00334360" w:rsidRDefault="00334360" w:rsidP="00334360">
      <w:pPr>
        <w:pStyle w:val="a"/>
        <w:spacing w:line="240" w:lineRule="auto"/>
        <w:jc w:val="center"/>
        <w:rPr>
          <w:sz w:val="24"/>
          <w:szCs w:val="24"/>
          <w:lang w:eastAsia="x-none"/>
        </w:rPr>
      </w:pPr>
    </w:p>
    <w:p w:rsidR="00334360" w:rsidRDefault="00334360" w:rsidP="00334360">
      <w:pPr>
        <w:pStyle w:val="a"/>
        <w:spacing w:line="240" w:lineRule="auto"/>
        <w:jc w:val="center"/>
        <w:rPr>
          <w:sz w:val="24"/>
          <w:szCs w:val="24"/>
          <w:lang w:eastAsia="x-none"/>
        </w:rPr>
      </w:pPr>
    </w:p>
    <w:p w:rsidR="00334360" w:rsidRPr="00706F89" w:rsidRDefault="00334360" w:rsidP="00334360">
      <w:pPr>
        <w:pStyle w:val="a"/>
        <w:spacing w:line="240" w:lineRule="auto"/>
        <w:rPr>
          <w:lang w:eastAsia="x-none"/>
        </w:rPr>
      </w:pPr>
      <w:r w:rsidRPr="00706F89">
        <w:rPr>
          <w:sz w:val="24"/>
          <w:szCs w:val="24"/>
          <w:lang w:eastAsia="x-none"/>
        </w:rPr>
        <w:t>Таблица 13 - Диспансерное наблюдение за беременными женщинами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32"/>
        <w:gridCol w:w="1333"/>
        <w:gridCol w:w="1332"/>
        <w:gridCol w:w="1333"/>
        <w:gridCol w:w="1333"/>
      </w:tblGrid>
      <w:tr w:rsidR="00334360" w:rsidRPr="00C06697" w:rsidTr="00921343">
        <w:tc>
          <w:tcPr>
            <w:tcW w:w="2943" w:type="dxa"/>
            <w:vAlign w:val="center"/>
          </w:tcPr>
          <w:p w:rsidR="00334360" w:rsidRPr="00706F89" w:rsidRDefault="00334360" w:rsidP="00921343">
            <w:pPr>
              <w:jc w:val="center"/>
              <w:rPr>
                <w:b/>
              </w:rPr>
            </w:pPr>
            <w:r w:rsidRPr="00706F89">
              <w:rPr>
                <w:b/>
              </w:rPr>
              <w:t>Показатели</w:t>
            </w:r>
          </w:p>
        </w:tc>
        <w:tc>
          <w:tcPr>
            <w:tcW w:w="1332" w:type="dxa"/>
            <w:vAlign w:val="center"/>
          </w:tcPr>
          <w:p w:rsidR="00334360" w:rsidRPr="00706F89" w:rsidRDefault="00334360" w:rsidP="00921343">
            <w:pPr>
              <w:jc w:val="center"/>
              <w:rPr>
                <w:b/>
              </w:rPr>
            </w:pPr>
            <w:smartTag w:uri="urn:schemas-microsoft-com:office:smarttags" w:element="metricconverter">
              <w:smartTagPr>
                <w:attr w:name="ProductID" w:val="2009 г"/>
              </w:smartTagPr>
              <w:r w:rsidRPr="00706F89">
                <w:rPr>
                  <w:b/>
                </w:rPr>
                <w:t>2009 г</w:t>
              </w:r>
            </w:smartTag>
            <w:r w:rsidRPr="00706F89">
              <w:rPr>
                <w:b/>
              </w:rPr>
              <w:t>.</w:t>
            </w:r>
          </w:p>
        </w:tc>
        <w:tc>
          <w:tcPr>
            <w:tcW w:w="1333" w:type="dxa"/>
            <w:vAlign w:val="center"/>
          </w:tcPr>
          <w:p w:rsidR="00334360" w:rsidRPr="00706F89" w:rsidRDefault="00334360" w:rsidP="00921343">
            <w:pPr>
              <w:jc w:val="center"/>
              <w:rPr>
                <w:b/>
              </w:rPr>
            </w:pPr>
            <w:smartTag w:uri="urn:schemas-microsoft-com:office:smarttags" w:element="metricconverter">
              <w:smartTagPr>
                <w:attr w:name="ProductID" w:val="2010 г"/>
              </w:smartTagPr>
              <w:r w:rsidRPr="00706F89">
                <w:rPr>
                  <w:b/>
                </w:rPr>
                <w:t>2010 г</w:t>
              </w:r>
            </w:smartTag>
            <w:r w:rsidRPr="00706F89">
              <w:rPr>
                <w:b/>
              </w:rPr>
              <w:t>.</w:t>
            </w:r>
          </w:p>
        </w:tc>
        <w:tc>
          <w:tcPr>
            <w:tcW w:w="1332" w:type="dxa"/>
            <w:vAlign w:val="center"/>
          </w:tcPr>
          <w:p w:rsidR="00334360" w:rsidRPr="00706F89" w:rsidRDefault="00334360" w:rsidP="00921343">
            <w:pPr>
              <w:jc w:val="center"/>
              <w:rPr>
                <w:b/>
              </w:rPr>
            </w:pPr>
            <w:smartTag w:uri="urn:schemas-microsoft-com:office:smarttags" w:element="metricconverter">
              <w:smartTagPr>
                <w:attr w:name="ProductID" w:val="2011 г"/>
              </w:smartTagPr>
              <w:r w:rsidRPr="00706F89">
                <w:rPr>
                  <w:b/>
                </w:rPr>
                <w:t>2011 г</w:t>
              </w:r>
            </w:smartTag>
            <w:r w:rsidRPr="00706F89">
              <w:rPr>
                <w:b/>
              </w:rPr>
              <w:t>.</w:t>
            </w:r>
          </w:p>
        </w:tc>
        <w:tc>
          <w:tcPr>
            <w:tcW w:w="1333" w:type="dxa"/>
            <w:vAlign w:val="center"/>
          </w:tcPr>
          <w:p w:rsidR="00334360" w:rsidRPr="00706F89" w:rsidRDefault="00334360" w:rsidP="00921343">
            <w:pPr>
              <w:jc w:val="center"/>
              <w:rPr>
                <w:b/>
              </w:rPr>
            </w:pPr>
            <w:smartTag w:uri="urn:schemas-microsoft-com:office:smarttags" w:element="metricconverter">
              <w:smartTagPr>
                <w:attr w:name="ProductID" w:val="2012 г"/>
              </w:smartTagPr>
              <w:r w:rsidRPr="00706F89">
                <w:rPr>
                  <w:b/>
                </w:rPr>
                <w:t>2012 г</w:t>
              </w:r>
            </w:smartTag>
            <w:r w:rsidRPr="00706F89">
              <w:rPr>
                <w:b/>
              </w:rPr>
              <w:t>.</w:t>
            </w:r>
          </w:p>
        </w:tc>
        <w:tc>
          <w:tcPr>
            <w:tcW w:w="1333" w:type="dxa"/>
            <w:vAlign w:val="center"/>
          </w:tcPr>
          <w:p w:rsidR="00334360" w:rsidRPr="00706F89" w:rsidRDefault="00334360" w:rsidP="00921343">
            <w:pPr>
              <w:jc w:val="center"/>
              <w:rPr>
                <w:b/>
              </w:rPr>
            </w:pPr>
            <w:r w:rsidRPr="00706F89">
              <w:rPr>
                <w:b/>
              </w:rPr>
              <w:t>2013г.</w:t>
            </w:r>
          </w:p>
        </w:tc>
      </w:tr>
      <w:tr w:rsidR="00334360" w:rsidRPr="00C06697" w:rsidTr="00921343">
        <w:tc>
          <w:tcPr>
            <w:tcW w:w="2943" w:type="dxa"/>
            <w:vAlign w:val="center"/>
          </w:tcPr>
          <w:p w:rsidR="00334360" w:rsidRPr="00706F89" w:rsidRDefault="00334360" w:rsidP="00921343">
            <w:r w:rsidRPr="00706F89">
              <w:t>Поступило под наблюдение женской консультации до 12 недель беременности в %</w:t>
            </w:r>
          </w:p>
        </w:tc>
        <w:tc>
          <w:tcPr>
            <w:tcW w:w="1332" w:type="dxa"/>
            <w:vAlign w:val="center"/>
          </w:tcPr>
          <w:p w:rsidR="00334360" w:rsidRPr="00706F89" w:rsidRDefault="00334360" w:rsidP="00921343">
            <w:pPr>
              <w:jc w:val="right"/>
            </w:pPr>
            <w:r w:rsidRPr="00706F89">
              <w:t>78,9%</w:t>
            </w:r>
          </w:p>
        </w:tc>
        <w:tc>
          <w:tcPr>
            <w:tcW w:w="1333" w:type="dxa"/>
            <w:vAlign w:val="center"/>
          </w:tcPr>
          <w:p w:rsidR="00334360" w:rsidRPr="00706F89" w:rsidRDefault="00334360" w:rsidP="00921343">
            <w:pPr>
              <w:jc w:val="right"/>
            </w:pPr>
            <w:r w:rsidRPr="00706F89">
              <w:t>81,6 %</w:t>
            </w:r>
          </w:p>
        </w:tc>
        <w:tc>
          <w:tcPr>
            <w:tcW w:w="1332" w:type="dxa"/>
            <w:vAlign w:val="center"/>
          </w:tcPr>
          <w:p w:rsidR="00334360" w:rsidRPr="00706F89" w:rsidRDefault="00334360" w:rsidP="00921343">
            <w:pPr>
              <w:jc w:val="right"/>
            </w:pPr>
            <w:r w:rsidRPr="00706F89">
              <w:t>80,6</w:t>
            </w:r>
          </w:p>
        </w:tc>
        <w:tc>
          <w:tcPr>
            <w:tcW w:w="1333" w:type="dxa"/>
            <w:vAlign w:val="center"/>
          </w:tcPr>
          <w:p w:rsidR="00334360" w:rsidRPr="00706F89" w:rsidRDefault="00334360" w:rsidP="00921343">
            <w:pPr>
              <w:jc w:val="right"/>
            </w:pPr>
            <w:r w:rsidRPr="00706F89">
              <w:t>79%</w:t>
            </w:r>
          </w:p>
        </w:tc>
        <w:tc>
          <w:tcPr>
            <w:tcW w:w="1333" w:type="dxa"/>
            <w:vAlign w:val="center"/>
          </w:tcPr>
          <w:p w:rsidR="00334360" w:rsidRPr="00706F89" w:rsidRDefault="00334360" w:rsidP="00921343">
            <w:pPr>
              <w:jc w:val="right"/>
            </w:pPr>
            <w:r w:rsidRPr="00706F89">
              <w:t>80,2%</w:t>
            </w:r>
          </w:p>
        </w:tc>
      </w:tr>
      <w:tr w:rsidR="00334360" w:rsidRPr="00C06697" w:rsidTr="00921343">
        <w:tc>
          <w:tcPr>
            <w:tcW w:w="2943" w:type="dxa"/>
            <w:vAlign w:val="center"/>
          </w:tcPr>
          <w:p w:rsidR="00334360" w:rsidRPr="00706F89" w:rsidRDefault="00334360" w:rsidP="00921343">
            <w:r w:rsidRPr="00706F89">
              <w:t xml:space="preserve">Число </w:t>
            </w:r>
            <w:proofErr w:type="gramStart"/>
            <w:r w:rsidRPr="00706F89">
              <w:t>закончивших</w:t>
            </w:r>
            <w:proofErr w:type="gramEnd"/>
            <w:r w:rsidRPr="00706F89">
              <w:t xml:space="preserve"> беременность всего:</w:t>
            </w:r>
          </w:p>
        </w:tc>
        <w:tc>
          <w:tcPr>
            <w:tcW w:w="1332" w:type="dxa"/>
            <w:vAlign w:val="center"/>
          </w:tcPr>
          <w:p w:rsidR="00334360" w:rsidRPr="00706F89" w:rsidRDefault="00334360" w:rsidP="00921343">
            <w:pPr>
              <w:jc w:val="right"/>
            </w:pPr>
            <w:r w:rsidRPr="00706F89">
              <w:t>4180</w:t>
            </w:r>
          </w:p>
        </w:tc>
        <w:tc>
          <w:tcPr>
            <w:tcW w:w="1333" w:type="dxa"/>
            <w:vAlign w:val="center"/>
          </w:tcPr>
          <w:p w:rsidR="00334360" w:rsidRPr="00706F89" w:rsidRDefault="00334360" w:rsidP="00921343">
            <w:pPr>
              <w:jc w:val="right"/>
            </w:pPr>
            <w:r w:rsidRPr="00706F89">
              <w:t>3975</w:t>
            </w:r>
          </w:p>
        </w:tc>
        <w:tc>
          <w:tcPr>
            <w:tcW w:w="1332" w:type="dxa"/>
            <w:vAlign w:val="center"/>
          </w:tcPr>
          <w:p w:rsidR="00334360" w:rsidRPr="00706F89" w:rsidRDefault="00334360" w:rsidP="00921343">
            <w:pPr>
              <w:jc w:val="right"/>
            </w:pPr>
            <w:r w:rsidRPr="00706F89">
              <w:t>4027</w:t>
            </w:r>
          </w:p>
        </w:tc>
        <w:tc>
          <w:tcPr>
            <w:tcW w:w="1333" w:type="dxa"/>
            <w:vAlign w:val="center"/>
          </w:tcPr>
          <w:p w:rsidR="00334360" w:rsidRPr="00706F89" w:rsidRDefault="00334360" w:rsidP="00921343">
            <w:pPr>
              <w:jc w:val="right"/>
            </w:pPr>
            <w:r w:rsidRPr="00706F89">
              <w:t>4269</w:t>
            </w:r>
          </w:p>
        </w:tc>
        <w:tc>
          <w:tcPr>
            <w:tcW w:w="1333" w:type="dxa"/>
            <w:vAlign w:val="center"/>
          </w:tcPr>
          <w:p w:rsidR="00334360" w:rsidRPr="00706F89" w:rsidRDefault="00334360" w:rsidP="00921343">
            <w:pPr>
              <w:jc w:val="right"/>
            </w:pPr>
            <w:r w:rsidRPr="00706F89">
              <w:t>4259</w:t>
            </w:r>
          </w:p>
        </w:tc>
      </w:tr>
      <w:tr w:rsidR="00334360" w:rsidRPr="00C06697" w:rsidTr="00921343">
        <w:tc>
          <w:tcPr>
            <w:tcW w:w="2943" w:type="dxa"/>
            <w:vAlign w:val="center"/>
          </w:tcPr>
          <w:p w:rsidR="00334360" w:rsidRPr="00706F89" w:rsidRDefault="00334360" w:rsidP="00921343">
            <w:r w:rsidRPr="00706F89">
              <w:t>Из них преждевременными родами в %</w:t>
            </w:r>
          </w:p>
        </w:tc>
        <w:tc>
          <w:tcPr>
            <w:tcW w:w="1332" w:type="dxa"/>
            <w:vAlign w:val="center"/>
          </w:tcPr>
          <w:p w:rsidR="00334360" w:rsidRPr="00706F89" w:rsidRDefault="00334360" w:rsidP="00921343">
            <w:pPr>
              <w:jc w:val="right"/>
            </w:pPr>
            <w:r w:rsidRPr="00706F89">
              <w:t>3,6 %</w:t>
            </w:r>
          </w:p>
        </w:tc>
        <w:tc>
          <w:tcPr>
            <w:tcW w:w="1333" w:type="dxa"/>
            <w:vAlign w:val="center"/>
          </w:tcPr>
          <w:p w:rsidR="00334360" w:rsidRPr="00706F89" w:rsidRDefault="00334360" w:rsidP="00921343">
            <w:pPr>
              <w:jc w:val="right"/>
            </w:pPr>
            <w:r w:rsidRPr="00706F89">
              <w:t>3,1 %</w:t>
            </w:r>
          </w:p>
        </w:tc>
        <w:tc>
          <w:tcPr>
            <w:tcW w:w="1332" w:type="dxa"/>
            <w:vAlign w:val="center"/>
          </w:tcPr>
          <w:p w:rsidR="00334360" w:rsidRPr="00706F89" w:rsidRDefault="00334360" w:rsidP="00921343">
            <w:pPr>
              <w:jc w:val="right"/>
            </w:pPr>
            <w:r w:rsidRPr="00706F89">
              <w:t>4,8%</w:t>
            </w:r>
          </w:p>
        </w:tc>
        <w:tc>
          <w:tcPr>
            <w:tcW w:w="1333" w:type="dxa"/>
            <w:vAlign w:val="center"/>
          </w:tcPr>
          <w:p w:rsidR="00334360" w:rsidRPr="00706F89" w:rsidRDefault="00334360" w:rsidP="00921343">
            <w:pPr>
              <w:jc w:val="right"/>
            </w:pPr>
            <w:r w:rsidRPr="00706F89">
              <w:t>4,4%</w:t>
            </w:r>
          </w:p>
        </w:tc>
        <w:tc>
          <w:tcPr>
            <w:tcW w:w="1333" w:type="dxa"/>
            <w:vAlign w:val="center"/>
          </w:tcPr>
          <w:p w:rsidR="00334360" w:rsidRPr="00706F89" w:rsidRDefault="00334360" w:rsidP="00921343">
            <w:pPr>
              <w:jc w:val="right"/>
            </w:pPr>
            <w:r w:rsidRPr="00706F89">
              <w:t>4,7%</w:t>
            </w:r>
          </w:p>
        </w:tc>
      </w:tr>
      <w:tr w:rsidR="00334360" w:rsidRPr="00C06697" w:rsidTr="00921343">
        <w:tc>
          <w:tcPr>
            <w:tcW w:w="2943" w:type="dxa"/>
            <w:vAlign w:val="center"/>
          </w:tcPr>
          <w:p w:rsidR="00334360" w:rsidRPr="00706F89" w:rsidRDefault="00334360" w:rsidP="00921343">
            <w:r w:rsidRPr="00706F89">
              <w:t>Из них абортами в %</w:t>
            </w:r>
          </w:p>
        </w:tc>
        <w:tc>
          <w:tcPr>
            <w:tcW w:w="1332" w:type="dxa"/>
            <w:vAlign w:val="center"/>
          </w:tcPr>
          <w:p w:rsidR="00334360" w:rsidRPr="00706F89" w:rsidRDefault="00334360" w:rsidP="00921343">
            <w:pPr>
              <w:jc w:val="right"/>
            </w:pPr>
            <w:r w:rsidRPr="00706F89">
              <w:t>3,7%</w:t>
            </w:r>
          </w:p>
        </w:tc>
        <w:tc>
          <w:tcPr>
            <w:tcW w:w="1333" w:type="dxa"/>
            <w:vAlign w:val="center"/>
          </w:tcPr>
          <w:p w:rsidR="00334360" w:rsidRPr="00706F89" w:rsidRDefault="00334360" w:rsidP="00921343">
            <w:pPr>
              <w:jc w:val="right"/>
            </w:pPr>
            <w:r w:rsidRPr="00706F89">
              <w:t>4,0%</w:t>
            </w:r>
          </w:p>
        </w:tc>
        <w:tc>
          <w:tcPr>
            <w:tcW w:w="1332" w:type="dxa"/>
            <w:vAlign w:val="center"/>
          </w:tcPr>
          <w:p w:rsidR="00334360" w:rsidRPr="00706F89" w:rsidRDefault="00334360" w:rsidP="00921343">
            <w:pPr>
              <w:jc w:val="right"/>
            </w:pPr>
            <w:r w:rsidRPr="00706F89">
              <w:t>3,7%</w:t>
            </w:r>
          </w:p>
        </w:tc>
        <w:tc>
          <w:tcPr>
            <w:tcW w:w="1333" w:type="dxa"/>
            <w:vAlign w:val="center"/>
          </w:tcPr>
          <w:p w:rsidR="00334360" w:rsidRPr="00706F89" w:rsidRDefault="00334360" w:rsidP="00921343">
            <w:pPr>
              <w:jc w:val="right"/>
            </w:pPr>
            <w:r w:rsidRPr="00706F89">
              <w:t>4,6%</w:t>
            </w:r>
          </w:p>
        </w:tc>
        <w:tc>
          <w:tcPr>
            <w:tcW w:w="1333" w:type="dxa"/>
            <w:vAlign w:val="center"/>
          </w:tcPr>
          <w:p w:rsidR="00334360" w:rsidRPr="00706F89" w:rsidRDefault="00334360" w:rsidP="00921343">
            <w:pPr>
              <w:jc w:val="right"/>
            </w:pPr>
            <w:r w:rsidRPr="00706F89">
              <w:t>3,9%</w:t>
            </w:r>
          </w:p>
        </w:tc>
      </w:tr>
      <w:tr w:rsidR="00334360" w:rsidRPr="00C06697" w:rsidTr="00921343">
        <w:tc>
          <w:tcPr>
            <w:tcW w:w="2943" w:type="dxa"/>
            <w:vAlign w:val="center"/>
          </w:tcPr>
          <w:p w:rsidR="00334360" w:rsidRPr="00706F89" w:rsidRDefault="00334360" w:rsidP="00921343">
            <w:r w:rsidRPr="00706F89">
              <w:t xml:space="preserve">Обследованы на РВ </w:t>
            </w:r>
          </w:p>
          <w:p w:rsidR="00334360" w:rsidRPr="00706F89" w:rsidRDefault="00334360" w:rsidP="00921343">
            <w:pPr>
              <w:ind w:left="284"/>
            </w:pPr>
            <w:r w:rsidRPr="00706F89">
              <w:t xml:space="preserve">- в 1 </w:t>
            </w:r>
            <w:proofErr w:type="spellStart"/>
            <w:r w:rsidRPr="00706F89">
              <w:t>пол</w:t>
            </w:r>
            <w:proofErr w:type="gramStart"/>
            <w:r w:rsidRPr="00706F89">
              <w:t>.б</w:t>
            </w:r>
            <w:proofErr w:type="gramEnd"/>
            <w:r w:rsidRPr="00706F89">
              <w:t>ер</w:t>
            </w:r>
            <w:proofErr w:type="spellEnd"/>
            <w:r w:rsidRPr="00706F89">
              <w:t>.</w:t>
            </w:r>
          </w:p>
          <w:p w:rsidR="00334360" w:rsidRPr="00706F89" w:rsidRDefault="00334360" w:rsidP="00921343">
            <w:pPr>
              <w:ind w:left="284"/>
            </w:pPr>
            <w:r w:rsidRPr="00706F89">
              <w:t xml:space="preserve">- во 2 </w:t>
            </w:r>
            <w:proofErr w:type="spellStart"/>
            <w:r w:rsidRPr="00706F89">
              <w:t>пол</w:t>
            </w:r>
            <w:proofErr w:type="gramStart"/>
            <w:r w:rsidRPr="00706F89">
              <w:t>.б</w:t>
            </w:r>
            <w:proofErr w:type="gramEnd"/>
            <w:r w:rsidRPr="00706F89">
              <w:t>ер</w:t>
            </w:r>
            <w:proofErr w:type="spellEnd"/>
            <w:r w:rsidRPr="00706F89">
              <w:t>.</w:t>
            </w:r>
          </w:p>
          <w:p w:rsidR="00334360" w:rsidRPr="00706F89" w:rsidRDefault="00334360" w:rsidP="00921343"/>
        </w:tc>
        <w:tc>
          <w:tcPr>
            <w:tcW w:w="1332" w:type="dxa"/>
            <w:vAlign w:val="center"/>
          </w:tcPr>
          <w:p w:rsidR="00334360" w:rsidRPr="00706F89" w:rsidRDefault="00334360" w:rsidP="00921343">
            <w:pPr>
              <w:jc w:val="right"/>
            </w:pPr>
          </w:p>
          <w:p w:rsidR="00334360" w:rsidRPr="00706F89" w:rsidRDefault="00334360" w:rsidP="00921343">
            <w:pPr>
              <w:jc w:val="right"/>
            </w:pPr>
            <w:r w:rsidRPr="00706F89">
              <w:t>95,3 %</w:t>
            </w:r>
          </w:p>
          <w:p w:rsidR="00334360" w:rsidRPr="00706F89" w:rsidRDefault="00334360" w:rsidP="00921343">
            <w:pPr>
              <w:jc w:val="right"/>
            </w:pPr>
            <w:r w:rsidRPr="00706F89">
              <w:t>95,8 %</w:t>
            </w:r>
          </w:p>
        </w:tc>
        <w:tc>
          <w:tcPr>
            <w:tcW w:w="1333" w:type="dxa"/>
            <w:vAlign w:val="center"/>
          </w:tcPr>
          <w:p w:rsidR="00334360" w:rsidRPr="00706F89" w:rsidRDefault="00334360" w:rsidP="00921343">
            <w:pPr>
              <w:jc w:val="right"/>
            </w:pPr>
          </w:p>
          <w:p w:rsidR="00334360" w:rsidRPr="00706F89" w:rsidRDefault="00334360" w:rsidP="00921343">
            <w:pPr>
              <w:jc w:val="right"/>
            </w:pPr>
            <w:r w:rsidRPr="00706F89">
              <w:t>96,8 %</w:t>
            </w:r>
          </w:p>
          <w:p w:rsidR="00334360" w:rsidRPr="00706F89" w:rsidRDefault="00334360" w:rsidP="00921343">
            <w:pPr>
              <w:jc w:val="right"/>
            </w:pPr>
            <w:r w:rsidRPr="00706F89">
              <w:t>94,4 %</w:t>
            </w:r>
          </w:p>
        </w:tc>
        <w:tc>
          <w:tcPr>
            <w:tcW w:w="1332" w:type="dxa"/>
            <w:vAlign w:val="center"/>
          </w:tcPr>
          <w:p w:rsidR="00334360" w:rsidRPr="00706F89" w:rsidRDefault="00334360" w:rsidP="00921343">
            <w:pPr>
              <w:jc w:val="right"/>
            </w:pPr>
          </w:p>
          <w:p w:rsidR="00334360" w:rsidRPr="00706F89" w:rsidRDefault="00334360" w:rsidP="00921343">
            <w:pPr>
              <w:jc w:val="right"/>
            </w:pPr>
            <w:r w:rsidRPr="00706F89">
              <w:t>97,8%</w:t>
            </w:r>
          </w:p>
          <w:p w:rsidR="00334360" w:rsidRPr="00706F89" w:rsidRDefault="00334360" w:rsidP="00921343">
            <w:pPr>
              <w:jc w:val="right"/>
            </w:pPr>
            <w:r w:rsidRPr="00706F89">
              <w:t>97,0%</w:t>
            </w:r>
          </w:p>
        </w:tc>
        <w:tc>
          <w:tcPr>
            <w:tcW w:w="1333" w:type="dxa"/>
            <w:vAlign w:val="center"/>
          </w:tcPr>
          <w:p w:rsidR="00334360" w:rsidRPr="00706F89" w:rsidRDefault="00334360" w:rsidP="00921343">
            <w:pPr>
              <w:jc w:val="right"/>
            </w:pPr>
            <w:r w:rsidRPr="00706F89">
              <w:t>97,0%</w:t>
            </w:r>
          </w:p>
          <w:p w:rsidR="00334360" w:rsidRPr="00706F89" w:rsidRDefault="00334360" w:rsidP="00921343">
            <w:pPr>
              <w:jc w:val="right"/>
            </w:pPr>
            <w:r w:rsidRPr="00706F89">
              <w:t>98,5%</w:t>
            </w:r>
          </w:p>
        </w:tc>
        <w:tc>
          <w:tcPr>
            <w:tcW w:w="1333" w:type="dxa"/>
            <w:vAlign w:val="center"/>
          </w:tcPr>
          <w:p w:rsidR="00334360" w:rsidRPr="00706F89" w:rsidRDefault="00334360" w:rsidP="00921343">
            <w:pPr>
              <w:jc w:val="right"/>
            </w:pPr>
            <w:r w:rsidRPr="00706F89">
              <w:t>97,5%</w:t>
            </w:r>
          </w:p>
          <w:p w:rsidR="00334360" w:rsidRPr="00706F89" w:rsidRDefault="00334360" w:rsidP="00921343">
            <w:pPr>
              <w:jc w:val="right"/>
            </w:pPr>
            <w:r w:rsidRPr="00706F89">
              <w:t>98,6%</w:t>
            </w:r>
          </w:p>
        </w:tc>
      </w:tr>
      <w:tr w:rsidR="00334360" w:rsidRPr="00C06697" w:rsidTr="00921343">
        <w:tc>
          <w:tcPr>
            <w:tcW w:w="2943" w:type="dxa"/>
            <w:vAlign w:val="center"/>
          </w:tcPr>
          <w:p w:rsidR="00334360" w:rsidRPr="00706F89" w:rsidRDefault="00334360" w:rsidP="00921343">
            <w:r w:rsidRPr="00706F89">
              <w:t>Охват беременных УЗИ скринингом</w:t>
            </w:r>
          </w:p>
        </w:tc>
        <w:tc>
          <w:tcPr>
            <w:tcW w:w="1332" w:type="dxa"/>
            <w:vAlign w:val="center"/>
          </w:tcPr>
          <w:p w:rsidR="00334360" w:rsidRPr="00706F89" w:rsidRDefault="00334360" w:rsidP="00921343">
            <w:pPr>
              <w:jc w:val="right"/>
            </w:pPr>
            <w:r w:rsidRPr="00706F89">
              <w:t>96,8 %</w:t>
            </w:r>
          </w:p>
        </w:tc>
        <w:tc>
          <w:tcPr>
            <w:tcW w:w="1333" w:type="dxa"/>
            <w:vAlign w:val="center"/>
          </w:tcPr>
          <w:p w:rsidR="00334360" w:rsidRPr="00706F89" w:rsidRDefault="00334360" w:rsidP="00921343">
            <w:pPr>
              <w:jc w:val="right"/>
            </w:pPr>
            <w:r w:rsidRPr="00706F89">
              <w:t>96,3 %</w:t>
            </w:r>
          </w:p>
        </w:tc>
        <w:tc>
          <w:tcPr>
            <w:tcW w:w="1332" w:type="dxa"/>
            <w:vAlign w:val="center"/>
          </w:tcPr>
          <w:p w:rsidR="00334360" w:rsidRPr="00706F89" w:rsidRDefault="00334360" w:rsidP="00921343">
            <w:pPr>
              <w:jc w:val="right"/>
            </w:pPr>
            <w:r w:rsidRPr="00706F89">
              <w:t>98,0%</w:t>
            </w:r>
          </w:p>
        </w:tc>
        <w:tc>
          <w:tcPr>
            <w:tcW w:w="1333" w:type="dxa"/>
            <w:vAlign w:val="center"/>
          </w:tcPr>
          <w:p w:rsidR="00334360" w:rsidRPr="00706F89" w:rsidRDefault="00334360" w:rsidP="00921343">
            <w:pPr>
              <w:jc w:val="right"/>
            </w:pPr>
            <w:r w:rsidRPr="00706F89">
              <w:t>96%</w:t>
            </w:r>
          </w:p>
        </w:tc>
        <w:tc>
          <w:tcPr>
            <w:tcW w:w="1333" w:type="dxa"/>
            <w:vAlign w:val="center"/>
          </w:tcPr>
          <w:p w:rsidR="00334360" w:rsidRPr="00706F89" w:rsidRDefault="00334360" w:rsidP="00921343">
            <w:pPr>
              <w:jc w:val="right"/>
            </w:pPr>
            <w:r w:rsidRPr="00706F89">
              <w:t>97,6%</w:t>
            </w:r>
          </w:p>
        </w:tc>
      </w:tr>
      <w:tr w:rsidR="00334360" w:rsidRPr="00C06697" w:rsidTr="00921343">
        <w:tc>
          <w:tcPr>
            <w:tcW w:w="2943" w:type="dxa"/>
            <w:vAlign w:val="center"/>
          </w:tcPr>
          <w:p w:rsidR="00334360" w:rsidRPr="00706F89" w:rsidRDefault="00334360" w:rsidP="00921343">
            <w:r w:rsidRPr="00706F89">
              <w:t>Охват беременных биохимическим скринингом</w:t>
            </w:r>
          </w:p>
        </w:tc>
        <w:tc>
          <w:tcPr>
            <w:tcW w:w="1332" w:type="dxa"/>
            <w:vAlign w:val="center"/>
          </w:tcPr>
          <w:p w:rsidR="00334360" w:rsidRPr="00706F89" w:rsidRDefault="00334360" w:rsidP="00921343">
            <w:pPr>
              <w:jc w:val="right"/>
            </w:pPr>
            <w:r w:rsidRPr="00706F89">
              <w:t>57,9 %</w:t>
            </w:r>
          </w:p>
        </w:tc>
        <w:tc>
          <w:tcPr>
            <w:tcW w:w="1333" w:type="dxa"/>
            <w:vAlign w:val="center"/>
          </w:tcPr>
          <w:p w:rsidR="00334360" w:rsidRPr="00706F89" w:rsidRDefault="00334360" w:rsidP="00921343">
            <w:pPr>
              <w:jc w:val="right"/>
            </w:pPr>
            <w:r w:rsidRPr="00706F89">
              <w:t>72,09 %</w:t>
            </w:r>
          </w:p>
        </w:tc>
        <w:tc>
          <w:tcPr>
            <w:tcW w:w="1332" w:type="dxa"/>
            <w:vAlign w:val="center"/>
          </w:tcPr>
          <w:p w:rsidR="00334360" w:rsidRPr="00706F89" w:rsidRDefault="00334360" w:rsidP="00921343">
            <w:pPr>
              <w:jc w:val="right"/>
            </w:pPr>
            <w:r w:rsidRPr="00706F89">
              <w:t>69,5%</w:t>
            </w:r>
          </w:p>
        </w:tc>
        <w:tc>
          <w:tcPr>
            <w:tcW w:w="1333" w:type="dxa"/>
            <w:vAlign w:val="center"/>
          </w:tcPr>
          <w:p w:rsidR="00334360" w:rsidRPr="00706F89" w:rsidRDefault="00334360" w:rsidP="00921343">
            <w:pPr>
              <w:jc w:val="right"/>
            </w:pPr>
            <w:r w:rsidRPr="00706F89">
              <w:t>82,8%</w:t>
            </w:r>
          </w:p>
        </w:tc>
        <w:tc>
          <w:tcPr>
            <w:tcW w:w="1333" w:type="dxa"/>
            <w:vAlign w:val="center"/>
          </w:tcPr>
          <w:p w:rsidR="00334360" w:rsidRPr="00706F89" w:rsidRDefault="00334360" w:rsidP="00921343">
            <w:pPr>
              <w:jc w:val="right"/>
            </w:pPr>
            <w:r w:rsidRPr="00706F89">
              <w:t>86,7%</w:t>
            </w:r>
          </w:p>
        </w:tc>
      </w:tr>
    </w:tbl>
    <w:p w:rsidR="00334360" w:rsidRDefault="00334360" w:rsidP="00334360">
      <w:pPr>
        <w:pStyle w:val="a"/>
        <w:spacing w:line="240" w:lineRule="auto"/>
      </w:pPr>
    </w:p>
    <w:p w:rsidR="00334360" w:rsidRPr="00A21187" w:rsidRDefault="00334360" w:rsidP="00334360">
      <w:pPr>
        <w:pStyle w:val="a"/>
        <w:spacing w:line="240" w:lineRule="auto"/>
        <w:rPr>
          <w:sz w:val="24"/>
          <w:szCs w:val="24"/>
        </w:rPr>
      </w:pPr>
      <w:r w:rsidRPr="004F3075">
        <w:t>Заболеваемость беременных женщин не имеет тенденции к снижению</w:t>
      </w:r>
      <w:r>
        <w:t xml:space="preserve"> (таблица 14).</w:t>
      </w:r>
    </w:p>
    <w:p w:rsidR="00334360" w:rsidRDefault="00334360" w:rsidP="00334360">
      <w:pPr>
        <w:pStyle w:val="a"/>
        <w:spacing w:line="240" w:lineRule="auto"/>
        <w:rPr>
          <w:lang w:eastAsia="x-none"/>
        </w:rPr>
      </w:pPr>
    </w:p>
    <w:p w:rsidR="00334360" w:rsidRPr="00706F89" w:rsidRDefault="00334360" w:rsidP="00334360">
      <w:pPr>
        <w:ind w:left="2268" w:hanging="1559"/>
        <w:jc w:val="both"/>
      </w:pPr>
      <w:r>
        <w:t xml:space="preserve">Таблица 14 - </w:t>
      </w:r>
      <w:r w:rsidRPr="00706F89">
        <w:t>Динамика здоровья беременных женщин (в % к числу закончивших беременность)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536"/>
        <w:gridCol w:w="1540"/>
        <w:gridCol w:w="1540"/>
        <w:gridCol w:w="1540"/>
      </w:tblGrid>
      <w:tr w:rsidR="00334360" w:rsidRPr="00706F89" w:rsidTr="00921343">
        <w:tc>
          <w:tcPr>
            <w:tcW w:w="3415" w:type="dxa"/>
            <w:vAlign w:val="center"/>
          </w:tcPr>
          <w:p w:rsidR="00334360" w:rsidRPr="00706F89" w:rsidRDefault="00334360" w:rsidP="00921343">
            <w:pPr>
              <w:jc w:val="center"/>
              <w:rPr>
                <w:b/>
              </w:rPr>
            </w:pPr>
            <w:r w:rsidRPr="00706F89">
              <w:rPr>
                <w:b/>
              </w:rPr>
              <w:t>Заболевания</w:t>
            </w:r>
          </w:p>
        </w:tc>
        <w:tc>
          <w:tcPr>
            <w:tcW w:w="1536" w:type="dxa"/>
            <w:vAlign w:val="center"/>
          </w:tcPr>
          <w:p w:rsidR="00334360" w:rsidRPr="00706F89" w:rsidRDefault="00334360" w:rsidP="00921343">
            <w:pPr>
              <w:jc w:val="center"/>
              <w:rPr>
                <w:b/>
              </w:rPr>
            </w:pPr>
            <w:smartTag w:uri="urn:schemas-microsoft-com:office:smarttags" w:element="metricconverter">
              <w:smartTagPr>
                <w:attr w:name="ProductID" w:val="2011 г"/>
              </w:smartTagPr>
              <w:r w:rsidRPr="00706F89">
                <w:rPr>
                  <w:b/>
                </w:rPr>
                <w:t>2011 г</w:t>
              </w:r>
            </w:smartTag>
            <w:r w:rsidRPr="00706F89">
              <w:rPr>
                <w:b/>
              </w:rPr>
              <w:t>.</w:t>
            </w:r>
          </w:p>
        </w:tc>
        <w:tc>
          <w:tcPr>
            <w:tcW w:w="1540" w:type="dxa"/>
            <w:vAlign w:val="center"/>
          </w:tcPr>
          <w:p w:rsidR="00334360" w:rsidRPr="00706F89" w:rsidRDefault="00334360" w:rsidP="00921343">
            <w:pPr>
              <w:jc w:val="center"/>
              <w:rPr>
                <w:b/>
              </w:rPr>
            </w:pPr>
            <w:smartTag w:uri="urn:schemas-microsoft-com:office:smarttags" w:element="metricconverter">
              <w:smartTagPr>
                <w:attr w:name="ProductID" w:val="2012 г"/>
              </w:smartTagPr>
              <w:r w:rsidRPr="00706F89">
                <w:rPr>
                  <w:b/>
                </w:rPr>
                <w:t>2012 г</w:t>
              </w:r>
            </w:smartTag>
            <w:r w:rsidRPr="00706F89">
              <w:rPr>
                <w:b/>
              </w:rPr>
              <w:t>.</w:t>
            </w:r>
          </w:p>
        </w:tc>
        <w:tc>
          <w:tcPr>
            <w:tcW w:w="1540" w:type="dxa"/>
            <w:vAlign w:val="center"/>
          </w:tcPr>
          <w:p w:rsidR="00334360" w:rsidRPr="00706F89" w:rsidRDefault="00334360" w:rsidP="00921343">
            <w:pPr>
              <w:jc w:val="center"/>
              <w:rPr>
                <w:b/>
              </w:rPr>
            </w:pPr>
            <w:smartTag w:uri="urn:schemas-microsoft-com:office:smarttags" w:element="metricconverter">
              <w:smartTagPr>
                <w:attr w:name="ProductID" w:val="2013 г"/>
              </w:smartTagPr>
              <w:r w:rsidRPr="00706F89">
                <w:rPr>
                  <w:b/>
                </w:rPr>
                <w:t>2013 г</w:t>
              </w:r>
            </w:smartTag>
            <w:r w:rsidRPr="00706F89">
              <w:rPr>
                <w:b/>
              </w:rPr>
              <w:t>.</w:t>
            </w:r>
          </w:p>
        </w:tc>
        <w:tc>
          <w:tcPr>
            <w:tcW w:w="1540" w:type="dxa"/>
            <w:vAlign w:val="center"/>
          </w:tcPr>
          <w:p w:rsidR="00334360" w:rsidRPr="00706F89" w:rsidRDefault="00334360" w:rsidP="00921343">
            <w:pPr>
              <w:jc w:val="center"/>
              <w:rPr>
                <w:b/>
              </w:rPr>
            </w:pPr>
            <w:r w:rsidRPr="00706F89">
              <w:rPr>
                <w:b/>
              </w:rPr>
              <w:t xml:space="preserve">РФ </w:t>
            </w:r>
            <w:smartTag w:uri="urn:schemas-microsoft-com:office:smarttags" w:element="metricconverter">
              <w:smartTagPr>
                <w:attr w:name="ProductID" w:val="2012 г"/>
              </w:smartTagPr>
              <w:r w:rsidRPr="00706F89">
                <w:rPr>
                  <w:b/>
                </w:rPr>
                <w:t>2012 г</w:t>
              </w:r>
            </w:smartTag>
            <w:r w:rsidRPr="00706F89">
              <w:rPr>
                <w:b/>
              </w:rPr>
              <w:t>.</w:t>
            </w:r>
          </w:p>
        </w:tc>
      </w:tr>
      <w:tr w:rsidR="00334360" w:rsidRPr="00706F89" w:rsidTr="00921343">
        <w:tc>
          <w:tcPr>
            <w:tcW w:w="3415" w:type="dxa"/>
            <w:vAlign w:val="center"/>
          </w:tcPr>
          <w:p w:rsidR="00334360" w:rsidRPr="00706F89" w:rsidRDefault="00334360" w:rsidP="00921343">
            <w:r w:rsidRPr="00706F89">
              <w:t>Поздний токсикоз</w:t>
            </w:r>
          </w:p>
        </w:tc>
        <w:tc>
          <w:tcPr>
            <w:tcW w:w="1536" w:type="dxa"/>
            <w:vAlign w:val="center"/>
          </w:tcPr>
          <w:p w:rsidR="00334360" w:rsidRPr="00706F89" w:rsidRDefault="00334360" w:rsidP="00921343">
            <w:pPr>
              <w:jc w:val="right"/>
            </w:pPr>
            <w:r w:rsidRPr="00706F89">
              <w:t>35,3</w:t>
            </w:r>
          </w:p>
        </w:tc>
        <w:tc>
          <w:tcPr>
            <w:tcW w:w="1540" w:type="dxa"/>
            <w:vAlign w:val="center"/>
          </w:tcPr>
          <w:p w:rsidR="00334360" w:rsidRPr="00706F89" w:rsidRDefault="00334360" w:rsidP="00921343">
            <w:pPr>
              <w:jc w:val="right"/>
            </w:pPr>
            <w:r w:rsidRPr="00706F89">
              <w:t>36,03</w:t>
            </w:r>
          </w:p>
        </w:tc>
        <w:tc>
          <w:tcPr>
            <w:tcW w:w="1540" w:type="dxa"/>
            <w:vAlign w:val="center"/>
          </w:tcPr>
          <w:p w:rsidR="00334360" w:rsidRPr="00706F89" w:rsidRDefault="00334360" w:rsidP="00921343">
            <w:pPr>
              <w:jc w:val="right"/>
            </w:pPr>
            <w:r w:rsidRPr="00706F89">
              <w:t>33,6</w:t>
            </w:r>
          </w:p>
        </w:tc>
        <w:tc>
          <w:tcPr>
            <w:tcW w:w="1540" w:type="dxa"/>
            <w:vAlign w:val="center"/>
          </w:tcPr>
          <w:p w:rsidR="00334360" w:rsidRPr="00706F89" w:rsidRDefault="00334360" w:rsidP="00921343">
            <w:pPr>
              <w:jc w:val="right"/>
            </w:pPr>
            <w:r w:rsidRPr="00706F89">
              <w:t>16,7</w:t>
            </w:r>
          </w:p>
        </w:tc>
      </w:tr>
      <w:tr w:rsidR="00334360" w:rsidRPr="00706F89" w:rsidTr="00921343">
        <w:tc>
          <w:tcPr>
            <w:tcW w:w="3415" w:type="dxa"/>
            <w:vAlign w:val="center"/>
          </w:tcPr>
          <w:p w:rsidR="00334360" w:rsidRPr="00706F89" w:rsidRDefault="00334360" w:rsidP="00921343">
            <w:proofErr w:type="spellStart"/>
            <w:r w:rsidRPr="00706F89">
              <w:t>Вт.ч</w:t>
            </w:r>
            <w:proofErr w:type="gramStart"/>
            <w:r w:rsidRPr="00706F89">
              <w:t>.п</w:t>
            </w:r>
            <w:proofErr w:type="gramEnd"/>
            <w:r w:rsidRPr="00706F89">
              <w:t>реэкл</w:t>
            </w:r>
            <w:proofErr w:type="spellEnd"/>
            <w:r w:rsidRPr="00706F89">
              <w:t xml:space="preserve">. эклампсия </w:t>
            </w:r>
          </w:p>
        </w:tc>
        <w:tc>
          <w:tcPr>
            <w:tcW w:w="1536" w:type="dxa"/>
            <w:vAlign w:val="center"/>
          </w:tcPr>
          <w:p w:rsidR="00334360" w:rsidRPr="00706F89" w:rsidRDefault="00334360" w:rsidP="00921343">
            <w:pPr>
              <w:jc w:val="right"/>
            </w:pPr>
            <w:r w:rsidRPr="00706F89">
              <w:t>0,1</w:t>
            </w:r>
          </w:p>
        </w:tc>
        <w:tc>
          <w:tcPr>
            <w:tcW w:w="1540" w:type="dxa"/>
            <w:vAlign w:val="center"/>
          </w:tcPr>
          <w:p w:rsidR="00334360" w:rsidRPr="00706F89" w:rsidRDefault="00334360" w:rsidP="00921343">
            <w:pPr>
              <w:jc w:val="right"/>
            </w:pPr>
            <w:r w:rsidRPr="00706F89">
              <w:t>0,23</w:t>
            </w:r>
          </w:p>
        </w:tc>
        <w:tc>
          <w:tcPr>
            <w:tcW w:w="1540" w:type="dxa"/>
            <w:vAlign w:val="center"/>
          </w:tcPr>
          <w:p w:rsidR="00334360" w:rsidRPr="00706F89" w:rsidRDefault="00334360" w:rsidP="00921343">
            <w:pPr>
              <w:jc w:val="right"/>
            </w:pPr>
            <w:r w:rsidRPr="00706F89">
              <w:t>0,18</w:t>
            </w:r>
          </w:p>
        </w:tc>
        <w:tc>
          <w:tcPr>
            <w:tcW w:w="1540" w:type="dxa"/>
            <w:vAlign w:val="center"/>
          </w:tcPr>
          <w:p w:rsidR="00334360" w:rsidRPr="00706F89" w:rsidRDefault="00334360" w:rsidP="00921343">
            <w:pPr>
              <w:jc w:val="right"/>
            </w:pPr>
            <w:r w:rsidRPr="00706F89">
              <w:t>1,57</w:t>
            </w:r>
          </w:p>
        </w:tc>
      </w:tr>
      <w:tr w:rsidR="00334360" w:rsidRPr="00706F89" w:rsidTr="00921343">
        <w:tc>
          <w:tcPr>
            <w:tcW w:w="3415" w:type="dxa"/>
            <w:vAlign w:val="center"/>
          </w:tcPr>
          <w:p w:rsidR="00334360" w:rsidRPr="00706F89" w:rsidRDefault="00334360" w:rsidP="00921343">
            <w:r w:rsidRPr="00706F89">
              <w:t>Болезни МПС</w:t>
            </w:r>
          </w:p>
        </w:tc>
        <w:tc>
          <w:tcPr>
            <w:tcW w:w="1536" w:type="dxa"/>
            <w:vAlign w:val="center"/>
          </w:tcPr>
          <w:p w:rsidR="00334360" w:rsidRPr="00706F89" w:rsidRDefault="00334360" w:rsidP="00921343">
            <w:pPr>
              <w:jc w:val="right"/>
            </w:pPr>
            <w:r w:rsidRPr="00706F89">
              <w:t>26,3</w:t>
            </w:r>
          </w:p>
        </w:tc>
        <w:tc>
          <w:tcPr>
            <w:tcW w:w="1540" w:type="dxa"/>
            <w:vAlign w:val="center"/>
          </w:tcPr>
          <w:p w:rsidR="00334360" w:rsidRPr="00706F89" w:rsidRDefault="00334360" w:rsidP="00921343">
            <w:pPr>
              <w:jc w:val="right"/>
            </w:pPr>
            <w:r w:rsidRPr="00706F89">
              <w:t>26,3</w:t>
            </w:r>
          </w:p>
        </w:tc>
        <w:tc>
          <w:tcPr>
            <w:tcW w:w="1540" w:type="dxa"/>
            <w:vAlign w:val="center"/>
          </w:tcPr>
          <w:p w:rsidR="00334360" w:rsidRPr="00706F89" w:rsidRDefault="00334360" w:rsidP="00921343">
            <w:pPr>
              <w:jc w:val="right"/>
            </w:pPr>
            <w:r w:rsidRPr="00706F89">
              <w:t>22,14</w:t>
            </w:r>
          </w:p>
        </w:tc>
        <w:tc>
          <w:tcPr>
            <w:tcW w:w="1540" w:type="dxa"/>
            <w:vAlign w:val="center"/>
          </w:tcPr>
          <w:p w:rsidR="00334360" w:rsidRPr="00706F89" w:rsidRDefault="00334360" w:rsidP="00921343">
            <w:pPr>
              <w:jc w:val="right"/>
            </w:pPr>
            <w:r w:rsidRPr="00706F89">
              <w:t>17,9</w:t>
            </w:r>
          </w:p>
        </w:tc>
      </w:tr>
      <w:tr w:rsidR="00334360" w:rsidRPr="00706F89" w:rsidTr="00921343">
        <w:tc>
          <w:tcPr>
            <w:tcW w:w="3415" w:type="dxa"/>
            <w:vAlign w:val="center"/>
          </w:tcPr>
          <w:p w:rsidR="00334360" w:rsidRPr="00706F89" w:rsidRDefault="00334360" w:rsidP="00921343">
            <w:r w:rsidRPr="00706F89">
              <w:t xml:space="preserve">Болезни </w:t>
            </w:r>
            <w:proofErr w:type="gramStart"/>
            <w:r w:rsidRPr="00706F89">
              <w:t>с-мы</w:t>
            </w:r>
            <w:proofErr w:type="gramEnd"/>
            <w:r w:rsidRPr="00706F89">
              <w:t xml:space="preserve"> кровообращения</w:t>
            </w:r>
          </w:p>
        </w:tc>
        <w:tc>
          <w:tcPr>
            <w:tcW w:w="1536" w:type="dxa"/>
            <w:vAlign w:val="center"/>
          </w:tcPr>
          <w:p w:rsidR="00334360" w:rsidRPr="00706F89" w:rsidRDefault="00334360" w:rsidP="00921343">
            <w:pPr>
              <w:jc w:val="right"/>
            </w:pPr>
            <w:r w:rsidRPr="00706F89">
              <w:t>24,6</w:t>
            </w:r>
          </w:p>
        </w:tc>
        <w:tc>
          <w:tcPr>
            <w:tcW w:w="1540" w:type="dxa"/>
            <w:vAlign w:val="center"/>
          </w:tcPr>
          <w:p w:rsidR="00334360" w:rsidRPr="00706F89" w:rsidRDefault="00334360" w:rsidP="00921343">
            <w:pPr>
              <w:jc w:val="right"/>
            </w:pPr>
            <w:r w:rsidRPr="00706F89">
              <w:t>22,4</w:t>
            </w:r>
          </w:p>
        </w:tc>
        <w:tc>
          <w:tcPr>
            <w:tcW w:w="1540" w:type="dxa"/>
            <w:vAlign w:val="center"/>
          </w:tcPr>
          <w:p w:rsidR="00334360" w:rsidRPr="00706F89" w:rsidRDefault="00334360" w:rsidP="00921343">
            <w:pPr>
              <w:jc w:val="right"/>
            </w:pPr>
            <w:r w:rsidRPr="00706F89">
              <w:t>22,4</w:t>
            </w:r>
          </w:p>
        </w:tc>
        <w:tc>
          <w:tcPr>
            <w:tcW w:w="1540" w:type="dxa"/>
            <w:vAlign w:val="center"/>
          </w:tcPr>
          <w:p w:rsidR="00334360" w:rsidRPr="00706F89" w:rsidRDefault="00334360" w:rsidP="00921343">
            <w:pPr>
              <w:jc w:val="right"/>
            </w:pPr>
            <w:r w:rsidRPr="00706F89">
              <w:t>9,62</w:t>
            </w:r>
          </w:p>
        </w:tc>
      </w:tr>
      <w:tr w:rsidR="00334360" w:rsidRPr="00706F89" w:rsidTr="00921343">
        <w:tc>
          <w:tcPr>
            <w:tcW w:w="3415" w:type="dxa"/>
            <w:vAlign w:val="center"/>
          </w:tcPr>
          <w:p w:rsidR="00334360" w:rsidRPr="00706F89" w:rsidRDefault="00334360" w:rsidP="00921343">
            <w:r w:rsidRPr="00706F89">
              <w:t>Анемия</w:t>
            </w:r>
          </w:p>
        </w:tc>
        <w:tc>
          <w:tcPr>
            <w:tcW w:w="1536" w:type="dxa"/>
            <w:vAlign w:val="center"/>
          </w:tcPr>
          <w:p w:rsidR="00334360" w:rsidRPr="00706F89" w:rsidRDefault="00334360" w:rsidP="00921343">
            <w:pPr>
              <w:jc w:val="right"/>
            </w:pPr>
            <w:r w:rsidRPr="00706F89">
              <w:t>37,8</w:t>
            </w:r>
          </w:p>
        </w:tc>
        <w:tc>
          <w:tcPr>
            <w:tcW w:w="1540" w:type="dxa"/>
            <w:vAlign w:val="center"/>
          </w:tcPr>
          <w:p w:rsidR="00334360" w:rsidRPr="00706F89" w:rsidRDefault="00334360" w:rsidP="00921343">
            <w:pPr>
              <w:jc w:val="right"/>
            </w:pPr>
            <w:r w:rsidRPr="00706F89">
              <w:t>40,5</w:t>
            </w:r>
          </w:p>
        </w:tc>
        <w:tc>
          <w:tcPr>
            <w:tcW w:w="1540" w:type="dxa"/>
            <w:vAlign w:val="center"/>
          </w:tcPr>
          <w:p w:rsidR="00334360" w:rsidRPr="00706F89" w:rsidRDefault="00334360" w:rsidP="00921343">
            <w:pPr>
              <w:jc w:val="right"/>
            </w:pPr>
            <w:r w:rsidRPr="00706F89">
              <w:t>46,9</w:t>
            </w:r>
          </w:p>
        </w:tc>
        <w:tc>
          <w:tcPr>
            <w:tcW w:w="1540" w:type="dxa"/>
            <w:vAlign w:val="center"/>
          </w:tcPr>
          <w:p w:rsidR="00334360" w:rsidRPr="00706F89" w:rsidRDefault="00334360" w:rsidP="00921343">
            <w:pPr>
              <w:jc w:val="right"/>
            </w:pPr>
            <w:r w:rsidRPr="00706F89">
              <w:t>32,68</w:t>
            </w:r>
          </w:p>
        </w:tc>
      </w:tr>
      <w:tr w:rsidR="00334360" w:rsidRPr="00706F89" w:rsidTr="00921343">
        <w:tc>
          <w:tcPr>
            <w:tcW w:w="3415" w:type="dxa"/>
            <w:vAlign w:val="center"/>
          </w:tcPr>
          <w:p w:rsidR="00334360" w:rsidRPr="00706F89" w:rsidRDefault="00334360" w:rsidP="00921343">
            <w:r w:rsidRPr="00706F89">
              <w:t>Болезни щитовидной железы</w:t>
            </w:r>
          </w:p>
        </w:tc>
        <w:tc>
          <w:tcPr>
            <w:tcW w:w="1536" w:type="dxa"/>
            <w:vAlign w:val="center"/>
          </w:tcPr>
          <w:p w:rsidR="00334360" w:rsidRPr="00706F89" w:rsidRDefault="00334360" w:rsidP="00921343">
            <w:pPr>
              <w:jc w:val="right"/>
            </w:pPr>
            <w:r w:rsidRPr="00706F89">
              <w:t>2,06</w:t>
            </w:r>
          </w:p>
        </w:tc>
        <w:tc>
          <w:tcPr>
            <w:tcW w:w="1540" w:type="dxa"/>
            <w:vAlign w:val="center"/>
          </w:tcPr>
          <w:p w:rsidR="00334360" w:rsidRPr="00706F89" w:rsidRDefault="00334360" w:rsidP="00921343">
            <w:pPr>
              <w:jc w:val="right"/>
            </w:pPr>
            <w:r w:rsidRPr="00706F89">
              <w:t>3,35</w:t>
            </w:r>
          </w:p>
        </w:tc>
        <w:tc>
          <w:tcPr>
            <w:tcW w:w="1540" w:type="dxa"/>
            <w:vAlign w:val="center"/>
          </w:tcPr>
          <w:p w:rsidR="00334360" w:rsidRPr="00706F89" w:rsidRDefault="00334360" w:rsidP="00921343">
            <w:pPr>
              <w:jc w:val="right"/>
            </w:pPr>
            <w:r w:rsidRPr="00706F89">
              <w:t>3,07</w:t>
            </w:r>
          </w:p>
        </w:tc>
        <w:tc>
          <w:tcPr>
            <w:tcW w:w="1540" w:type="dxa"/>
            <w:vAlign w:val="center"/>
          </w:tcPr>
          <w:p w:rsidR="00334360" w:rsidRPr="00706F89" w:rsidRDefault="00334360" w:rsidP="00921343">
            <w:pPr>
              <w:jc w:val="right"/>
            </w:pPr>
            <w:r w:rsidRPr="00706F89">
              <w:t>5,45</w:t>
            </w:r>
          </w:p>
        </w:tc>
      </w:tr>
      <w:tr w:rsidR="00334360" w:rsidRPr="00706F89" w:rsidTr="00921343">
        <w:tc>
          <w:tcPr>
            <w:tcW w:w="3415" w:type="dxa"/>
            <w:vAlign w:val="center"/>
          </w:tcPr>
          <w:p w:rsidR="00334360" w:rsidRPr="00706F89" w:rsidRDefault="00334360" w:rsidP="00921343">
            <w:r w:rsidRPr="00706F89">
              <w:t>Венозные осложнения</w:t>
            </w:r>
          </w:p>
        </w:tc>
        <w:tc>
          <w:tcPr>
            <w:tcW w:w="1536" w:type="dxa"/>
            <w:vAlign w:val="center"/>
          </w:tcPr>
          <w:p w:rsidR="00334360" w:rsidRPr="00706F89" w:rsidRDefault="00334360" w:rsidP="00921343">
            <w:pPr>
              <w:jc w:val="right"/>
            </w:pPr>
            <w:r w:rsidRPr="00706F89">
              <w:t>4,84</w:t>
            </w:r>
          </w:p>
        </w:tc>
        <w:tc>
          <w:tcPr>
            <w:tcW w:w="1540" w:type="dxa"/>
            <w:vAlign w:val="center"/>
          </w:tcPr>
          <w:p w:rsidR="00334360" w:rsidRPr="00706F89" w:rsidRDefault="00334360" w:rsidP="00921343">
            <w:pPr>
              <w:jc w:val="right"/>
            </w:pPr>
            <w:r w:rsidRPr="00706F89">
              <w:t>6,0</w:t>
            </w:r>
          </w:p>
        </w:tc>
        <w:tc>
          <w:tcPr>
            <w:tcW w:w="1540" w:type="dxa"/>
            <w:vAlign w:val="center"/>
          </w:tcPr>
          <w:p w:rsidR="00334360" w:rsidRPr="00706F89" w:rsidRDefault="00334360" w:rsidP="00921343">
            <w:pPr>
              <w:jc w:val="right"/>
            </w:pPr>
            <w:r w:rsidRPr="00706F89">
              <w:t>6,8</w:t>
            </w:r>
          </w:p>
        </w:tc>
        <w:tc>
          <w:tcPr>
            <w:tcW w:w="1540" w:type="dxa"/>
            <w:vAlign w:val="center"/>
          </w:tcPr>
          <w:p w:rsidR="00334360" w:rsidRPr="00706F89" w:rsidRDefault="00334360" w:rsidP="00921343">
            <w:pPr>
              <w:jc w:val="right"/>
            </w:pPr>
            <w:r w:rsidRPr="00706F89">
              <w:t>4,5</w:t>
            </w:r>
          </w:p>
        </w:tc>
      </w:tr>
      <w:tr w:rsidR="00334360" w:rsidRPr="00706F89" w:rsidTr="00921343">
        <w:tc>
          <w:tcPr>
            <w:tcW w:w="3415" w:type="dxa"/>
            <w:vAlign w:val="center"/>
          </w:tcPr>
          <w:p w:rsidR="00334360" w:rsidRPr="00706F89" w:rsidRDefault="00334360" w:rsidP="00921343">
            <w:r w:rsidRPr="00706F89">
              <w:t>Сахарный диабет</w:t>
            </w:r>
          </w:p>
        </w:tc>
        <w:tc>
          <w:tcPr>
            <w:tcW w:w="1536" w:type="dxa"/>
            <w:vAlign w:val="center"/>
          </w:tcPr>
          <w:p w:rsidR="00334360" w:rsidRPr="00706F89" w:rsidRDefault="00334360" w:rsidP="00921343">
            <w:pPr>
              <w:jc w:val="right"/>
            </w:pPr>
            <w:r w:rsidRPr="00706F89">
              <w:t>0,2</w:t>
            </w:r>
          </w:p>
        </w:tc>
        <w:tc>
          <w:tcPr>
            <w:tcW w:w="1540" w:type="dxa"/>
            <w:vAlign w:val="center"/>
          </w:tcPr>
          <w:p w:rsidR="00334360" w:rsidRPr="00706F89" w:rsidRDefault="00334360" w:rsidP="00921343">
            <w:pPr>
              <w:jc w:val="right"/>
            </w:pPr>
            <w:r w:rsidRPr="00706F89">
              <w:t>0,3</w:t>
            </w:r>
          </w:p>
        </w:tc>
        <w:tc>
          <w:tcPr>
            <w:tcW w:w="1540" w:type="dxa"/>
            <w:vAlign w:val="center"/>
          </w:tcPr>
          <w:p w:rsidR="00334360" w:rsidRPr="00706F89" w:rsidRDefault="00334360" w:rsidP="00921343">
            <w:pPr>
              <w:jc w:val="right"/>
            </w:pPr>
            <w:r w:rsidRPr="00706F89">
              <w:t>0,4</w:t>
            </w:r>
          </w:p>
        </w:tc>
        <w:tc>
          <w:tcPr>
            <w:tcW w:w="1540" w:type="dxa"/>
            <w:vAlign w:val="center"/>
          </w:tcPr>
          <w:p w:rsidR="00334360" w:rsidRPr="00706F89" w:rsidRDefault="00334360" w:rsidP="00921343">
            <w:pPr>
              <w:jc w:val="right"/>
            </w:pPr>
            <w:r w:rsidRPr="00706F89">
              <w:t>0,47</w:t>
            </w:r>
          </w:p>
        </w:tc>
      </w:tr>
      <w:tr w:rsidR="00334360" w:rsidRPr="00706F89" w:rsidTr="00921343">
        <w:tc>
          <w:tcPr>
            <w:tcW w:w="3415" w:type="dxa"/>
            <w:vAlign w:val="center"/>
          </w:tcPr>
          <w:p w:rsidR="00334360" w:rsidRPr="00706F89" w:rsidRDefault="00334360" w:rsidP="00921343">
            <w:r w:rsidRPr="00706F89">
              <w:t>Угроза прерывания до 22 недель</w:t>
            </w:r>
          </w:p>
        </w:tc>
        <w:tc>
          <w:tcPr>
            <w:tcW w:w="1536" w:type="dxa"/>
            <w:vAlign w:val="center"/>
          </w:tcPr>
          <w:p w:rsidR="00334360" w:rsidRPr="00706F89" w:rsidRDefault="00334360" w:rsidP="00921343">
            <w:pPr>
              <w:jc w:val="right"/>
            </w:pPr>
            <w:r w:rsidRPr="00706F89">
              <w:t>23,9</w:t>
            </w:r>
          </w:p>
        </w:tc>
        <w:tc>
          <w:tcPr>
            <w:tcW w:w="1540" w:type="dxa"/>
            <w:vAlign w:val="center"/>
          </w:tcPr>
          <w:p w:rsidR="00334360" w:rsidRPr="00706F89" w:rsidRDefault="00334360" w:rsidP="00921343">
            <w:pPr>
              <w:jc w:val="right"/>
            </w:pPr>
            <w:r w:rsidRPr="00706F89">
              <w:t>29,0</w:t>
            </w:r>
          </w:p>
        </w:tc>
        <w:tc>
          <w:tcPr>
            <w:tcW w:w="1540" w:type="dxa"/>
            <w:vAlign w:val="center"/>
          </w:tcPr>
          <w:p w:rsidR="00334360" w:rsidRPr="00706F89" w:rsidRDefault="00334360" w:rsidP="00921343">
            <w:pPr>
              <w:jc w:val="right"/>
            </w:pPr>
            <w:r w:rsidRPr="00706F89">
              <w:t>29,37</w:t>
            </w:r>
          </w:p>
        </w:tc>
        <w:tc>
          <w:tcPr>
            <w:tcW w:w="1540" w:type="dxa"/>
            <w:vAlign w:val="center"/>
          </w:tcPr>
          <w:p w:rsidR="00334360" w:rsidRPr="00706F89" w:rsidRDefault="00334360" w:rsidP="00921343">
            <w:pPr>
              <w:jc w:val="right"/>
            </w:pPr>
            <w:r w:rsidRPr="00706F89">
              <w:t>18,5</w:t>
            </w:r>
          </w:p>
        </w:tc>
      </w:tr>
      <w:tr w:rsidR="00334360" w:rsidRPr="00706F89" w:rsidTr="00921343">
        <w:tc>
          <w:tcPr>
            <w:tcW w:w="3415" w:type="dxa"/>
            <w:vAlign w:val="center"/>
          </w:tcPr>
          <w:p w:rsidR="00334360" w:rsidRPr="00706F89" w:rsidRDefault="00334360" w:rsidP="00921343">
            <w:r w:rsidRPr="00706F89">
              <w:t>Угроза прерывания 22-27 недель</w:t>
            </w:r>
          </w:p>
        </w:tc>
        <w:tc>
          <w:tcPr>
            <w:tcW w:w="1536" w:type="dxa"/>
            <w:vAlign w:val="center"/>
          </w:tcPr>
          <w:p w:rsidR="00334360" w:rsidRPr="00706F89" w:rsidRDefault="00334360" w:rsidP="00921343">
            <w:pPr>
              <w:jc w:val="right"/>
            </w:pPr>
            <w:r w:rsidRPr="00706F89">
              <w:t>13,81</w:t>
            </w:r>
          </w:p>
        </w:tc>
        <w:tc>
          <w:tcPr>
            <w:tcW w:w="1540" w:type="dxa"/>
            <w:vAlign w:val="center"/>
          </w:tcPr>
          <w:p w:rsidR="00334360" w:rsidRPr="00706F89" w:rsidRDefault="00334360" w:rsidP="00921343">
            <w:pPr>
              <w:jc w:val="right"/>
            </w:pPr>
            <w:r w:rsidRPr="00706F89">
              <w:t>15,8</w:t>
            </w:r>
          </w:p>
        </w:tc>
        <w:tc>
          <w:tcPr>
            <w:tcW w:w="1540" w:type="dxa"/>
            <w:vAlign w:val="center"/>
          </w:tcPr>
          <w:p w:rsidR="00334360" w:rsidRPr="00706F89" w:rsidRDefault="00334360" w:rsidP="00921343">
            <w:pPr>
              <w:jc w:val="right"/>
            </w:pPr>
            <w:r w:rsidRPr="00706F89">
              <w:t>13,03</w:t>
            </w:r>
          </w:p>
        </w:tc>
        <w:tc>
          <w:tcPr>
            <w:tcW w:w="1540" w:type="dxa"/>
            <w:vAlign w:val="center"/>
          </w:tcPr>
          <w:p w:rsidR="00334360" w:rsidRPr="00706F89" w:rsidRDefault="00334360" w:rsidP="00921343">
            <w:pPr>
              <w:jc w:val="right"/>
            </w:pPr>
            <w:r w:rsidRPr="00706F89">
              <w:t>8,7</w:t>
            </w:r>
          </w:p>
        </w:tc>
      </w:tr>
      <w:tr w:rsidR="00334360" w:rsidRPr="00706F89" w:rsidTr="00921343">
        <w:tc>
          <w:tcPr>
            <w:tcW w:w="3415" w:type="dxa"/>
            <w:vAlign w:val="center"/>
          </w:tcPr>
          <w:p w:rsidR="00334360" w:rsidRPr="00706F89" w:rsidRDefault="00334360" w:rsidP="00921343">
            <w:r w:rsidRPr="00706F89">
              <w:lastRenderedPageBreak/>
              <w:t>Угроза преждевременных родов 28-37 недель</w:t>
            </w:r>
          </w:p>
        </w:tc>
        <w:tc>
          <w:tcPr>
            <w:tcW w:w="1536" w:type="dxa"/>
            <w:vAlign w:val="center"/>
          </w:tcPr>
          <w:p w:rsidR="00334360" w:rsidRPr="00706F89" w:rsidRDefault="00334360" w:rsidP="00921343">
            <w:pPr>
              <w:jc w:val="right"/>
            </w:pPr>
            <w:r w:rsidRPr="00706F89">
              <w:t>8,47</w:t>
            </w:r>
          </w:p>
        </w:tc>
        <w:tc>
          <w:tcPr>
            <w:tcW w:w="1540" w:type="dxa"/>
            <w:vAlign w:val="center"/>
          </w:tcPr>
          <w:p w:rsidR="00334360" w:rsidRPr="00706F89" w:rsidRDefault="00334360" w:rsidP="00921343">
            <w:pPr>
              <w:jc w:val="right"/>
            </w:pPr>
            <w:r w:rsidRPr="00706F89">
              <w:t>12,25</w:t>
            </w:r>
          </w:p>
        </w:tc>
        <w:tc>
          <w:tcPr>
            <w:tcW w:w="1540" w:type="dxa"/>
            <w:vAlign w:val="center"/>
          </w:tcPr>
          <w:p w:rsidR="00334360" w:rsidRPr="00706F89" w:rsidRDefault="00334360" w:rsidP="00921343">
            <w:pPr>
              <w:jc w:val="right"/>
            </w:pPr>
            <w:r w:rsidRPr="00706F89">
              <w:t>12,5</w:t>
            </w:r>
          </w:p>
        </w:tc>
        <w:tc>
          <w:tcPr>
            <w:tcW w:w="1540" w:type="dxa"/>
            <w:vAlign w:val="center"/>
          </w:tcPr>
          <w:p w:rsidR="00334360" w:rsidRPr="00706F89" w:rsidRDefault="00334360" w:rsidP="00921343">
            <w:pPr>
              <w:jc w:val="right"/>
            </w:pPr>
            <w:r w:rsidRPr="00706F89">
              <w:t>7,7</w:t>
            </w:r>
          </w:p>
        </w:tc>
      </w:tr>
      <w:tr w:rsidR="00334360" w:rsidRPr="00706F89" w:rsidTr="00921343">
        <w:tc>
          <w:tcPr>
            <w:tcW w:w="3415" w:type="dxa"/>
            <w:vAlign w:val="center"/>
          </w:tcPr>
          <w:p w:rsidR="00334360" w:rsidRPr="00706F89" w:rsidRDefault="00334360" w:rsidP="00921343">
            <w:r w:rsidRPr="00706F89">
              <w:t>Резус-иммунизация</w:t>
            </w:r>
          </w:p>
        </w:tc>
        <w:tc>
          <w:tcPr>
            <w:tcW w:w="1536" w:type="dxa"/>
            <w:vAlign w:val="center"/>
          </w:tcPr>
          <w:p w:rsidR="00334360" w:rsidRPr="00706F89" w:rsidRDefault="00334360" w:rsidP="00921343">
            <w:pPr>
              <w:jc w:val="right"/>
            </w:pPr>
            <w:r w:rsidRPr="00706F89">
              <w:t>0,32</w:t>
            </w:r>
          </w:p>
        </w:tc>
        <w:tc>
          <w:tcPr>
            <w:tcW w:w="1540" w:type="dxa"/>
            <w:vAlign w:val="center"/>
          </w:tcPr>
          <w:p w:rsidR="00334360" w:rsidRPr="00706F89" w:rsidRDefault="00334360" w:rsidP="00921343">
            <w:pPr>
              <w:jc w:val="right"/>
            </w:pPr>
            <w:r w:rsidRPr="00706F89">
              <w:t>0,2</w:t>
            </w:r>
          </w:p>
        </w:tc>
        <w:tc>
          <w:tcPr>
            <w:tcW w:w="1540" w:type="dxa"/>
            <w:vAlign w:val="center"/>
          </w:tcPr>
          <w:p w:rsidR="00334360" w:rsidRPr="00706F89" w:rsidRDefault="00334360" w:rsidP="00921343">
            <w:pPr>
              <w:jc w:val="right"/>
            </w:pPr>
            <w:r w:rsidRPr="00706F89">
              <w:t>0,21</w:t>
            </w:r>
          </w:p>
        </w:tc>
        <w:tc>
          <w:tcPr>
            <w:tcW w:w="1540" w:type="dxa"/>
            <w:vAlign w:val="center"/>
          </w:tcPr>
          <w:p w:rsidR="00334360" w:rsidRPr="00706F89" w:rsidRDefault="00334360" w:rsidP="00921343">
            <w:pPr>
              <w:jc w:val="right"/>
            </w:pPr>
            <w:r w:rsidRPr="00706F89">
              <w:t>1,6</w:t>
            </w:r>
          </w:p>
        </w:tc>
      </w:tr>
      <w:tr w:rsidR="00334360" w:rsidRPr="00706F89" w:rsidTr="00921343">
        <w:tc>
          <w:tcPr>
            <w:tcW w:w="3415" w:type="dxa"/>
            <w:vAlign w:val="center"/>
          </w:tcPr>
          <w:p w:rsidR="00334360" w:rsidRPr="00706F89" w:rsidRDefault="00334360" w:rsidP="00921343">
            <w:r w:rsidRPr="00706F89">
              <w:t>Патологические состояния плода</w:t>
            </w:r>
          </w:p>
        </w:tc>
        <w:tc>
          <w:tcPr>
            <w:tcW w:w="1536" w:type="dxa"/>
            <w:vAlign w:val="center"/>
          </w:tcPr>
          <w:p w:rsidR="00334360" w:rsidRPr="00706F89" w:rsidRDefault="00334360" w:rsidP="00921343">
            <w:pPr>
              <w:jc w:val="right"/>
            </w:pPr>
            <w:r w:rsidRPr="00706F89">
              <w:t>46,4</w:t>
            </w:r>
          </w:p>
        </w:tc>
        <w:tc>
          <w:tcPr>
            <w:tcW w:w="1540" w:type="dxa"/>
            <w:vAlign w:val="center"/>
          </w:tcPr>
          <w:p w:rsidR="00334360" w:rsidRPr="00706F89" w:rsidRDefault="00334360" w:rsidP="00921343">
            <w:pPr>
              <w:jc w:val="right"/>
            </w:pPr>
            <w:r w:rsidRPr="00706F89">
              <w:t>44,3</w:t>
            </w:r>
          </w:p>
        </w:tc>
        <w:tc>
          <w:tcPr>
            <w:tcW w:w="1540" w:type="dxa"/>
            <w:vAlign w:val="center"/>
          </w:tcPr>
          <w:p w:rsidR="00334360" w:rsidRPr="00706F89" w:rsidRDefault="00334360" w:rsidP="00921343">
            <w:pPr>
              <w:jc w:val="right"/>
            </w:pPr>
            <w:r w:rsidRPr="00706F89">
              <w:t>49,2</w:t>
            </w:r>
          </w:p>
        </w:tc>
        <w:tc>
          <w:tcPr>
            <w:tcW w:w="1540" w:type="dxa"/>
            <w:vAlign w:val="center"/>
          </w:tcPr>
          <w:p w:rsidR="00334360" w:rsidRPr="00706F89" w:rsidRDefault="00334360" w:rsidP="00921343">
            <w:pPr>
              <w:jc w:val="right"/>
            </w:pPr>
            <w:r w:rsidRPr="00706F89">
              <w:t>15,2</w:t>
            </w:r>
          </w:p>
        </w:tc>
      </w:tr>
      <w:tr w:rsidR="00334360" w:rsidRPr="00706F89" w:rsidTr="00921343">
        <w:tc>
          <w:tcPr>
            <w:tcW w:w="3415" w:type="dxa"/>
            <w:vAlign w:val="center"/>
          </w:tcPr>
          <w:p w:rsidR="00334360" w:rsidRPr="00706F89" w:rsidRDefault="00334360" w:rsidP="00921343">
            <w:r w:rsidRPr="00706F89">
              <w:t>Из них плацентарная недостаточность</w:t>
            </w:r>
          </w:p>
        </w:tc>
        <w:tc>
          <w:tcPr>
            <w:tcW w:w="1536" w:type="dxa"/>
            <w:vAlign w:val="center"/>
          </w:tcPr>
          <w:p w:rsidR="00334360" w:rsidRPr="00706F89" w:rsidRDefault="00334360" w:rsidP="00921343">
            <w:pPr>
              <w:jc w:val="right"/>
            </w:pPr>
            <w:r w:rsidRPr="00706F89">
              <w:t>33,3</w:t>
            </w:r>
          </w:p>
        </w:tc>
        <w:tc>
          <w:tcPr>
            <w:tcW w:w="1540" w:type="dxa"/>
            <w:vAlign w:val="center"/>
          </w:tcPr>
          <w:p w:rsidR="00334360" w:rsidRPr="00706F89" w:rsidRDefault="00334360" w:rsidP="00921343">
            <w:pPr>
              <w:jc w:val="right"/>
            </w:pPr>
            <w:r w:rsidRPr="00706F89">
              <w:t>35,1</w:t>
            </w:r>
          </w:p>
        </w:tc>
        <w:tc>
          <w:tcPr>
            <w:tcW w:w="1540" w:type="dxa"/>
            <w:vAlign w:val="center"/>
          </w:tcPr>
          <w:p w:rsidR="00334360" w:rsidRPr="00706F89" w:rsidRDefault="00334360" w:rsidP="00921343">
            <w:pPr>
              <w:jc w:val="right"/>
            </w:pPr>
            <w:r w:rsidRPr="00706F89">
              <w:t>37,14</w:t>
            </w:r>
          </w:p>
        </w:tc>
        <w:tc>
          <w:tcPr>
            <w:tcW w:w="1540" w:type="dxa"/>
            <w:vAlign w:val="center"/>
          </w:tcPr>
          <w:p w:rsidR="00334360" w:rsidRPr="00706F89" w:rsidRDefault="00334360" w:rsidP="00921343">
            <w:pPr>
              <w:jc w:val="right"/>
            </w:pPr>
            <w:r w:rsidRPr="00706F89">
              <w:t>9,7</w:t>
            </w:r>
          </w:p>
        </w:tc>
      </w:tr>
    </w:tbl>
    <w:p w:rsidR="00334360" w:rsidRDefault="00334360" w:rsidP="00334360">
      <w:pPr>
        <w:pStyle w:val="a"/>
        <w:spacing w:line="240" w:lineRule="auto"/>
      </w:pPr>
    </w:p>
    <w:p w:rsidR="00334360" w:rsidRDefault="00334360" w:rsidP="00334360">
      <w:pPr>
        <w:pStyle w:val="a"/>
        <w:spacing w:line="240" w:lineRule="auto"/>
      </w:pPr>
      <w:r w:rsidRPr="004F3075">
        <w:t>На первом месте патологические состояния плода, включая плацентарную недостаточность (в три раза больше, чем по РФ), на втором месте анемия, на т</w:t>
      </w:r>
      <w:r>
        <w:t>ретьем месте поздние  токсикозы. Ч</w:t>
      </w:r>
      <w:r w:rsidRPr="004F3075">
        <w:t xml:space="preserve">исло </w:t>
      </w:r>
      <w:proofErr w:type="gramStart"/>
      <w:r w:rsidRPr="004F3075">
        <w:t>тяжелых</w:t>
      </w:r>
      <w:proofErr w:type="gramEnd"/>
      <w:r w:rsidRPr="004F3075">
        <w:t xml:space="preserve"> </w:t>
      </w:r>
      <w:proofErr w:type="spellStart"/>
      <w:r w:rsidRPr="004F3075">
        <w:t>гестозов</w:t>
      </w:r>
      <w:proofErr w:type="spellEnd"/>
      <w:r w:rsidRPr="004F3075">
        <w:t xml:space="preserve"> </w:t>
      </w:r>
      <w:r>
        <w:t>в разы ниже, чем по Российской Ф</w:t>
      </w:r>
      <w:r w:rsidRPr="004F3075">
        <w:t>едерации. Заболеваемость поздним токсикозом и болезн</w:t>
      </w:r>
      <w:r>
        <w:t>ями</w:t>
      </w:r>
      <w:r w:rsidRPr="004F3075">
        <w:t xml:space="preserve"> системы кровообращения беременных в 2 раза </w:t>
      </w:r>
      <w:r>
        <w:t>выше,</w:t>
      </w:r>
      <w:r w:rsidRPr="004F3075">
        <w:t xml:space="preserve"> чем по РФ. Заболеваемость мочеполовой системы в 2013 году снизилась в 1,18 раза, но  превышает показатели по РФ. </w:t>
      </w:r>
    </w:p>
    <w:p w:rsidR="00334360" w:rsidRPr="004F3075" w:rsidRDefault="00334360" w:rsidP="00334360">
      <w:pPr>
        <w:ind w:firstLine="708"/>
        <w:jc w:val="both"/>
        <w:rPr>
          <w:sz w:val="28"/>
          <w:szCs w:val="28"/>
        </w:rPr>
      </w:pPr>
      <w:r w:rsidRPr="004F3075">
        <w:rPr>
          <w:sz w:val="28"/>
          <w:szCs w:val="28"/>
        </w:rPr>
        <w:t xml:space="preserve">В </w:t>
      </w:r>
      <w:r>
        <w:rPr>
          <w:sz w:val="28"/>
          <w:szCs w:val="28"/>
        </w:rPr>
        <w:t xml:space="preserve">2013 году в </w:t>
      </w:r>
      <w:r w:rsidRPr="004F3075">
        <w:rPr>
          <w:sz w:val="28"/>
          <w:szCs w:val="28"/>
        </w:rPr>
        <w:t xml:space="preserve">Камчатском крае  </w:t>
      </w:r>
      <w:proofErr w:type="gramStart"/>
      <w:r w:rsidRPr="004F3075">
        <w:rPr>
          <w:sz w:val="28"/>
          <w:szCs w:val="28"/>
        </w:rPr>
        <w:t>уменьшилась доля нормальных родов из числа общего количества родов и составила</w:t>
      </w:r>
      <w:proofErr w:type="gramEnd"/>
      <w:r w:rsidRPr="004F3075">
        <w:rPr>
          <w:sz w:val="28"/>
          <w:szCs w:val="28"/>
        </w:rPr>
        <w:t xml:space="preserve"> 25,9%</w:t>
      </w:r>
      <w:r>
        <w:rPr>
          <w:sz w:val="28"/>
          <w:szCs w:val="28"/>
        </w:rPr>
        <w:t xml:space="preserve"> (таблица 15)</w:t>
      </w:r>
      <w:r w:rsidRPr="004F3075">
        <w:rPr>
          <w:sz w:val="28"/>
          <w:szCs w:val="28"/>
        </w:rPr>
        <w:t xml:space="preserve">.  Уменьшилась доля преждевременных родов с 6,1% до 4,9%.  Основная часть преждевременных родов происходила в </w:t>
      </w:r>
      <w:proofErr w:type="gramStart"/>
      <w:r w:rsidRPr="004F3075">
        <w:rPr>
          <w:sz w:val="28"/>
          <w:szCs w:val="28"/>
        </w:rPr>
        <w:t>стационарах</w:t>
      </w:r>
      <w:proofErr w:type="gramEnd"/>
      <w:r w:rsidRPr="004F3075">
        <w:rPr>
          <w:sz w:val="28"/>
          <w:szCs w:val="28"/>
        </w:rPr>
        <w:t xml:space="preserve"> второго уровня.</w:t>
      </w:r>
    </w:p>
    <w:p w:rsidR="00334360" w:rsidRDefault="00334360" w:rsidP="00334360">
      <w:pPr>
        <w:pStyle w:val="a"/>
        <w:spacing w:line="240" w:lineRule="auto"/>
      </w:pPr>
    </w:p>
    <w:p w:rsidR="00334360" w:rsidRPr="00706F89" w:rsidRDefault="00334360" w:rsidP="00334360">
      <w:pPr>
        <w:pStyle w:val="a"/>
        <w:spacing w:line="240" w:lineRule="auto"/>
        <w:rPr>
          <w:sz w:val="24"/>
          <w:szCs w:val="24"/>
        </w:rPr>
      </w:pPr>
      <w:r>
        <w:rPr>
          <w:sz w:val="24"/>
          <w:szCs w:val="24"/>
        </w:rPr>
        <w:t>Таблица 15 – Динамика родов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256"/>
        <w:gridCol w:w="1116"/>
        <w:gridCol w:w="987"/>
        <w:gridCol w:w="987"/>
        <w:gridCol w:w="1052"/>
        <w:gridCol w:w="1041"/>
      </w:tblGrid>
      <w:tr w:rsidR="00334360" w:rsidRPr="00C06697" w:rsidTr="00921343">
        <w:trPr>
          <w:trHeight w:val="747"/>
        </w:trPr>
        <w:tc>
          <w:tcPr>
            <w:tcW w:w="3227" w:type="dxa"/>
            <w:vAlign w:val="center"/>
          </w:tcPr>
          <w:p w:rsidR="00334360" w:rsidRPr="00C06697" w:rsidRDefault="00334360" w:rsidP="00921343">
            <w:pPr>
              <w:jc w:val="center"/>
              <w:rPr>
                <w:b/>
              </w:rPr>
            </w:pPr>
            <w:r w:rsidRPr="00C06697">
              <w:rPr>
                <w:b/>
              </w:rPr>
              <w:t>Роды</w:t>
            </w:r>
          </w:p>
        </w:tc>
        <w:tc>
          <w:tcPr>
            <w:tcW w:w="1276" w:type="dxa"/>
            <w:vAlign w:val="center"/>
          </w:tcPr>
          <w:p w:rsidR="00334360" w:rsidRPr="00C06697" w:rsidRDefault="00334360" w:rsidP="00921343">
            <w:pPr>
              <w:jc w:val="center"/>
              <w:rPr>
                <w:b/>
              </w:rPr>
            </w:pPr>
            <w:smartTag w:uri="urn:schemas-microsoft-com:office:smarttags" w:element="metricconverter">
              <w:smartTagPr>
                <w:attr w:name="ProductID" w:val="2008 г"/>
              </w:smartTagPr>
              <w:r w:rsidRPr="00C06697">
                <w:rPr>
                  <w:b/>
                </w:rPr>
                <w:t>2008 г</w:t>
              </w:r>
            </w:smartTag>
            <w:r w:rsidRPr="00C06697">
              <w:rPr>
                <w:b/>
              </w:rPr>
              <w:t>.</w:t>
            </w:r>
          </w:p>
        </w:tc>
        <w:tc>
          <w:tcPr>
            <w:tcW w:w="1134" w:type="dxa"/>
            <w:vAlign w:val="center"/>
          </w:tcPr>
          <w:p w:rsidR="00334360" w:rsidRPr="00C06697" w:rsidRDefault="00334360" w:rsidP="00921343">
            <w:pPr>
              <w:jc w:val="center"/>
              <w:rPr>
                <w:b/>
              </w:rPr>
            </w:pPr>
            <w:smartTag w:uri="urn:schemas-microsoft-com:office:smarttags" w:element="metricconverter">
              <w:smartTagPr>
                <w:attr w:name="ProductID" w:val="2009 г"/>
              </w:smartTagPr>
              <w:r w:rsidRPr="00C06697">
                <w:rPr>
                  <w:b/>
                </w:rPr>
                <w:t>2009 г</w:t>
              </w:r>
            </w:smartTag>
            <w:r w:rsidRPr="00C06697">
              <w:rPr>
                <w:b/>
              </w:rPr>
              <w:t>.</w:t>
            </w:r>
          </w:p>
        </w:tc>
        <w:tc>
          <w:tcPr>
            <w:tcW w:w="996" w:type="dxa"/>
            <w:vAlign w:val="center"/>
          </w:tcPr>
          <w:p w:rsidR="00334360" w:rsidRPr="00C06697" w:rsidRDefault="00334360" w:rsidP="00921343">
            <w:pPr>
              <w:jc w:val="center"/>
              <w:rPr>
                <w:b/>
              </w:rPr>
            </w:pPr>
            <w:smartTag w:uri="urn:schemas-microsoft-com:office:smarttags" w:element="metricconverter">
              <w:smartTagPr>
                <w:attr w:name="ProductID" w:val="2010 г"/>
              </w:smartTagPr>
              <w:r w:rsidRPr="00C06697">
                <w:rPr>
                  <w:b/>
                </w:rPr>
                <w:t>2010 г</w:t>
              </w:r>
            </w:smartTag>
            <w:r w:rsidRPr="00C06697">
              <w:rPr>
                <w:b/>
              </w:rPr>
              <w:t>.</w:t>
            </w:r>
          </w:p>
        </w:tc>
        <w:tc>
          <w:tcPr>
            <w:tcW w:w="996" w:type="dxa"/>
            <w:vAlign w:val="center"/>
          </w:tcPr>
          <w:p w:rsidR="00334360" w:rsidRPr="00C06697" w:rsidRDefault="00334360" w:rsidP="00921343">
            <w:pPr>
              <w:jc w:val="center"/>
              <w:rPr>
                <w:b/>
              </w:rPr>
            </w:pPr>
            <w:smartTag w:uri="urn:schemas-microsoft-com:office:smarttags" w:element="metricconverter">
              <w:smartTagPr>
                <w:attr w:name="ProductID" w:val="2011 г"/>
              </w:smartTagPr>
              <w:r w:rsidRPr="00C06697">
                <w:rPr>
                  <w:b/>
                </w:rPr>
                <w:t>2011 г</w:t>
              </w:r>
            </w:smartTag>
            <w:r w:rsidRPr="00C06697">
              <w:rPr>
                <w:b/>
              </w:rPr>
              <w:t>.</w:t>
            </w:r>
          </w:p>
        </w:tc>
        <w:tc>
          <w:tcPr>
            <w:tcW w:w="1065" w:type="dxa"/>
            <w:vAlign w:val="center"/>
          </w:tcPr>
          <w:p w:rsidR="00334360" w:rsidRPr="00C06697" w:rsidRDefault="00334360" w:rsidP="00921343">
            <w:pPr>
              <w:rPr>
                <w:b/>
              </w:rPr>
            </w:pPr>
            <w:smartTag w:uri="urn:schemas-microsoft-com:office:smarttags" w:element="metricconverter">
              <w:smartTagPr>
                <w:attr w:name="ProductID" w:val="2012 г"/>
              </w:smartTagPr>
              <w:r w:rsidRPr="00C06697">
                <w:rPr>
                  <w:b/>
                </w:rPr>
                <w:t>2012 г</w:t>
              </w:r>
            </w:smartTag>
            <w:r w:rsidRPr="00C06697">
              <w:rPr>
                <w:b/>
              </w:rPr>
              <w:t>.</w:t>
            </w:r>
          </w:p>
        </w:tc>
        <w:tc>
          <w:tcPr>
            <w:tcW w:w="1053" w:type="dxa"/>
            <w:vAlign w:val="center"/>
          </w:tcPr>
          <w:p w:rsidR="00334360" w:rsidRPr="00C06697" w:rsidRDefault="00334360" w:rsidP="00921343">
            <w:pPr>
              <w:rPr>
                <w:b/>
              </w:rPr>
            </w:pPr>
            <w:smartTag w:uri="urn:schemas-microsoft-com:office:smarttags" w:element="metricconverter">
              <w:smartTagPr>
                <w:attr w:name="ProductID" w:val="2013 г"/>
              </w:smartTagPr>
              <w:r w:rsidRPr="00C06697">
                <w:rPr>
                  <w:b/>
                </w:rPr>
                <w:t>2013 г</w:t>
              </w:r>
            </w:smartTag>
            <w:r w:rsidRPr="00C06697">
              <w:rPr>
                <w:b/>
              </w:rPr>
              <w:t>.</w:t>
            </w:r>
          </w:p>
        </w:tc>
      </w:tr>
      <w:tr w:rsidR="00334360" w:rsidRPr="00C06697" w:rsidTr="00921343">
        <w:trPr>
          <w:trHeight w:hRule="exact" w:val="567"/>
        </w:trPr>
        <w:tc>
          <w:tcPr>
            <w:tcW w:w="3227" w:type="dxa"/>
            <w:vAlign w:val="center"/>
          </w:tcPr>
          <w:p w:rsidR="00334360" w:rsidRPr="00C06697" w:rsidRDefault="00334360" w:rsidP="00921343">
            <w:r w:rsidRPr="00C06697">
              <w:t>Всего родов</w:t>
            </w:r>
          </w:p>
        </w:tc>
        <w:tc>
          <w:tcPr>
            <w:tcW w:w="1276" w:type="dxa"/>
            <w:vAlign w:val="center"/>
          </w:tcPr>
          <w:p w:rsidR="00334360" w:rsidRPr="00C06697" w:rsidRDefault="00334360" w:rsidP="00921343">
            <w:pPr>
              <w:jc w:val="center"/>
            </w:pPr>
            <w:r w:rsidRPr="00C06697">
              <w:t>4000</w:t>
            </w:r>
          </w:p>
        </w:tc>
        <w:tc>
          <w:tcPr>
            <w:tcW w:w="1134" w:type="dxa"/>
            <w:vAlign w:val="center"/>
          </w:tcPr>
          <w:p w:rsidR="00334360" w:rsidRPr="00C06697" w:rsidRDefault="00334360" w:rsidP="00921343">
            <w:pPr>
              <w:jc w:val="center"/>
            </w:pPr>
            <w:r w:rsidRPr="00C06697">
              <w:t>4057</w:t>
            </w:r>
          </w:p>
        </w:tc>
        <w:tc>
          <w:tcPr>
            <w:tcW w:w="996" w:type="dxa"/>
            <w:vAlign w:val="center"/>
          </w:tcPr>
          <w:p w:rsidR="00334360" w:rsidRPr="00C06697" w:rsidRDefault="00334360" w:rsidP="00921343">
            <w:pPr>
              <w:jc w:val="center"/>
            </w:pPr>
            <w:r w:rsidRPr="00C06697">
              <w:t>3853</w:t>
            </w:r>
          </w:p>
        </w:tc>
        <w:tc>
          <w:tcPr>
            <w:tcW w:w="996" w:type="dxa"/>
            <w:vAlign w:val="center"/>
          </w:tcPr>
          <w:p w:rsidR="00334360" w:rsidRPr="00C06697" w:rsidRDefault="00334360" w:rsidP="00921343">
            <w:pPr>
              <w:jc w:val="center"/>
            </w:pPr>
            <w:r w:rsidRPr="00C06697">
              <w:t>3990</w:t>
            </w:r>
          </w:p>
        </w:tc>
        <w:tc>
          <w:tcPr>
            <w:tcW w:w="1065" w:type="dxa"/>
            <w:vAlign w:val="center"/>
          </w:tcPr>
          <w:p w:rsidR="00334360" w:rsidRPr="00C06697" w:rsidRDefault="00334360" w:rsidP="00921343">
            <w:pPr>
              <w:jc w:val="center"/>
            </w:pPr>
            <w:r w:rsidRPr="00C06697">
              <w:t>4164</w:t>
            </w:r>
          </w:p>
        </w:tc>
        <w:tc>
          <w:tcPr>
            <w:tcW w:w="1053" w:type="dxa"/>
            <w:vAlign w:val="center"/>
          </w:tcPr>
          <w:p w:rsidR="00334360" w:rsidRPr="00C06697" w:rsidRDefault="00334360" w:rsidP="00921343">
            <w:pPr>
              <w:jc w:val="center"/>
            </w:pPr>
            <w:r w:rsidRPr="00C06697">
              <w:t>4160</w:t>
            </w:r>
          </w:p>
        </w:tc>
      </w:tr>
      <w:tr w:rsidR="00334360" w:rsidRPr="00C06697" w:rsidTr="00921343">
        <w:trPr>
          <w:trHeight w:hRule="exact" w:val="1134"/>
        </w:trPr>
        <w:tc>
          <w:tcPr>
            <w:tcW w:w="3227" w:type="dxa"/>
            <w:vAlign w:val="center"/>
          </w:tcPr>
          <w:p w:rsidR="00334360" w:rsidRPr="00C06697" w:rsidRDefault="00334360" w:rsidP="00921343">
            <w:r w:rsidRPr="00C06697">
              <w:t>Число родивших женщин, не наблюдавшихся в женской консультации</w:t>
            </w:r>
          </w:p>
        </w:tc>
        <w:tc>
          <w:tcPr>
            <w:tcW w:w="1276" w:type="dxa"/>
            <w:vAlign w:val="center"/>
          </w:tcPr>
          <w:p w:rsidR="00334360" w:rsidRPr="00C06697" w:rsidRDefault="00334360" w:rsidP="00921343">
            <w:pPr>
              <w:jc w:val="center"/>
            </w:pPr>
            <w:r w:rsidRPr="00C06697">
              <w:t>92 (2,3%)</w:t>
            </w:r>
          </w:p>
        </w:tc>
        <w:tc>
          <w:tcPr>
            <w:tcW w:w="1134" w:type="dxa"/>
            <w:vAlign w:val="center"/>
          </w:tcPr>
          <w:p w:rsidR="00334360" w:rsidRPr="00C06697" w:rsidRDefault="00334360" w:rsidP="00921343">
            <w:pPr>
              <w:jc w:val="center"/>
            </w:pPr>
            <w:r w:rsidRPr="00C06697">
              <w:t>82</w:t>
            </w:r>
          </w:p>
          <w:p w:rsidR="00334360" w:rsidRPr="00C06697" w:rsidRDefault="00334360" w:rsidP="00921343">
            <w:pPr>
              <w:jc w:val="center"/>
            </w:pPr>
            <w:r w:rsidRPr="00C06697">
              <w:t>(2%)</w:t>
            </w:r>
          </w:p>
        </w:tc>
        <w:tc>
          <w:tcPr>
            <w:tcW w:w="996" w:type="dxa"/>
            <w:vAlign w:val="center"/>
          </w:tcPr>
          <w:p w:rsidR="00334360" w:rsidRPr="00C06697" w:rsidRDefault="00334360" w:rsidP="00921343">
            <w:pPr>
              <w:jc w:val="center"/>
            </w:pPr>
            <w:r w:rsidRPr="00C06697">
              <w:t>45</w:t>
            </w:r>
          </w:p>
          <w:p w:rsidR="00334360" w:rsidRPr="00C06697" w:rsidRDefault="00334360" w:rsidP="00921343">
            <w:pPr>
              <w:jc w:val="center"/>
            </w:pPr>
            <w:r w:rsidRPr="00C06697">
              <w:t>(1,1%)</w:t>
            </w:r>
          </w:p>
        </w:tc>
        <w:tc>
          <w:tcPr>
            <w:tcW w:w="996" w:type="dxa"/>
            <w:vAlign w:val="center"/>
          </w:tcPr>
          <w:p w:rsidR="00334360" w:rsidRPr="00C06697" w:rsidRDefault="00334360" w:rsidP="00921343">
            <w:pPr>
              <w:jc w:val="center"/>
            </w:pPr>
            <w:r w:rsidRPr="00C06697">
              <w:t>78</w:t>
            </w:r>
          </w:p>
          <w:p w:rsidR="00334360" w:rsidRPr="00C06697" w:rsidRDefault="00334360" w:rsidP="00921343">
            <w:pPr>
              <w:jc w:val="center"/>
            </w:pPr>
            <w:r w:rsidRPr="00C06697">
              <w:t>(1,9%)</w:t>
            </w:r>
          </w:p>
        </w:tc>
        <w:tc>
          <w:tcPr>
            <w:tcW w:w="1065" w:type="dxa"/>
            <w:vAlign w:val="center"/>
          </w:tcPr>
          <w:p w:rsidR="00334360" w:rsidRPr="00C06697" w:rsidRDefault="00334360" w:rsidP="00921343">
            <w:pPr>
              <w:jc w:val="center"/>
            </w:pPr>
            <w:r w:rsidRPr="00C06697">
              <w:t>71</w:t>
            </w:r>
          </w:p>
          <w:p w:rsidR="00334360" w:rsidRPr="00C06697" w:rsidRDefault="00334360" w:rsidP="00921343">
            <w:pPr>
              <w:jc w:val="center"/>
            </w:pPr>
            <w:r w:rsidRPr="00C06697">
              <w:t>1,7%</w:t>
            </w:r>
          </w:p>
        </w:tc>
        <w:tc>
          <w:tcPr>
            <w:tcW w:w="1053" w:type="dxa"/>
            <w:vAlign w:val="center"/>
          </w:tcPr>
          <w:p w:rsidR="00334360" w:rsidRPr="00C06697" w:rsidRDefault="00334360" w:rsidP="00921343">
            <w:pPr>
              <w:jc w:val="center"/>
            </w:pPr>
            <w:r w:rsidRPr="00C06697">
              <w:t>87</w:t>
            </w:r>
          </w:p>
          <w:p w:rsidR="00334360" w:rsidRPr="00C06697" w:rsidRDefault="00334360" w:rsidP="00921343">
            <w:pPr>
              <w:jc w:val="center"/>
            </w:pPr>
            <w:r w:rsidRPr="00C06697">
              <w:t>2,0%</w:t>
            </w:r>
          </w:p>
        </w:tc>
      </w:tr>
      <w:tr w:rsidR="00334360" w:rsidRPr="00C06697" w:rsidTr="00921343">
        <w:trPr>
          <w:trHeight w:hRule="exact" w:val="964"/>
        </w:trPr>
        <w:tc>
          <w:tcPr>
            <w:tcW w:w="3227" w:type="dxa"/>
            <w:vAlign w:val="center"/>
          </w:tcPr>
          <w:p w:rsidR="00334360" w:rsidRPr="00C06697" w:rsidRDefault="00334360" w:rsidP="00921343">
            <w:r w:rsidRPr="00C06697">
              <w:t>Число нормальных родов</w:t>
            </w:r>
          </w:p>
        </w:tc>
        <w:tc>
          <w:tcPr>
            <w:tcW w:w="1276" w:type="dxa"/>
            <w:vAlign w:val="center"/>
          </w:tcPr>
          <w:p w:rsidR="00334360" w:rsidRPr="00C06697" w:rsidRDefault="00334360" w:rsidP="00921343">
            <w:pPr>
              <w:jc w:val="center"/>
            </w:pPr>
            <w:r w:rsidRPr="00C06697">
              <w:t>994 (24,85%)</w:t>
            </w:r>
          </w:p>
        </w:tc>
        <w:tc>
          <w:tcPr>
            <w:tcW w:w="1134" w:type="dxa"/>
            <w:vAlign w:val="center"/>
          </w:tcPr>
          <w:p w:rsidR="00334360" w:rsidRPr="00C06697" w:rsidRDefault="00334360" w:rsidP="00921343">
            <w:pPr>
              <w:jc w:val="center"/>
            </w:pPr>
            <w:r w:rsidRPr="00C06697">
              <w:t>963 (23,7%)</w:t>
            </w:r>
          </w:p>
        </w:tc>
        <w:tc>
          <w:tcPr>
            <w:tcW w:w="996" w:type="dxa"/>
            <w:vAlign w:val="center"/>
          </w:tcPr>
          <w:p w:rsidR="00334360" w:rsidRPr="00C06697" w:rsidRDefault="00334360" w:rsidP="00921343">
            <w:pPr>
              <w:jc w:val="center"/>
            </w:pPr>
            <w:r w:rsidRPr="00C06697">
              <w:t>968</w:t>
            </w:r>
          </w:p>
          <w:p w:rsidR="00334360" w:rsidRPr="00C06697" w:rsidRDefault="00334360" w:rsidP="00921343">
            <w:pPr>
              <w:jc w:val="center"/>
            </w:pPr>
            <w:r w:rsidRPr="00C06697">
              <w:t>(25,5%)</w:t>
            </w:r>
          </w:p>
        </w:tc>
        <w:tc>
          <w:tcPr>
            <w:tcW w:w="996" w:type="dxa"/>
            <w:vAlign w:val="center"/>
          </w:tcPr>
          <w:p w:rsidR="00334360" w:rsidRPr="00C06697" w:rsidRDefault="00334360" w:rsidP="00921343">
            <w:pPr>
              <w:jc w:val="center"/>
            </w:pPr>
            <w:r w:rsidRPr="00C06697">
              <w:t>987</w:t>
            </w:r>
          </w:p>
          <w:p w:rsidR="00334360" w:rsidRPr="00C06697" w:rsidRDefault="00334360" w:rsidP="00921343">
            <w:pPr>
              <w:jc w:val="center"/>
            </w:pPr>
            <w:r w:rsidRPr="00C06697">
              <w:t>(24,7%)</w:t>
            </w:r>
          </w:p>
        </w:tc>
        <w:tc>
          <w:tcPr>
            <w:tcW w:w="1065" w:type="dxa"/>
            <w:vAlign w:val="center"/>
          </w:tcPr>
          <w:p w:rsidR="00334360" w:rsidRDefault="00334360" w:rsidP="00921343">
            <w:pPr>
              <w:jc w:val="center"/>
            </w:pPr>
          </w:p>
          <w:p w:rsidR="00334360" w:rsidRPr="00C06697" w:rsidRDefault="00334360" w:rsidP="00921343">
            <w:pPr>
              <w:jc w:val="center"/>
            </w:pPr>
            <w:r w:rsidRPr="00C06697">
              <w:t>1155</w:t>
            </w:r>
          </w:p>
          <w:p w:rsidR="00334360" w:rsidRPr="00C06697" w:rsidRDefault="00334360" w:rsidP="00921343">
            <w:pPr>
              <w:jc w:val="center"/>
            </w:pPr>
            <w:r>
              <w:t>(</w:t>
            </w:r>
            <w:r w:rsidRPr="00C06697">
              <w:t>27,7%</w:t>
            </w:r>
            <w:r>
              <w:t>)</w:t>
            </w:r>
          </w:p>
          <w:p w:rsidR="00334360" w:rsidRPr="00C06697" w:rsidRDefault="00334360" w:rsidP="00921343">
            <w:pPr>
              <w:jc w:val="center"/>
            </w:pPr>
          </w:p>
          <w:p w:rsidR="00334360" w:rsidRPr="00C06697" w:rsidRDefault="00334360" w:rsidP="00921343">
            <w:pPr>
              <w:jc w:val="center"/>
            </w:pPr>
          </w:p>
          <w:p w:rsidR="00334360" w:rsidRPr="00C06697" w:rsidRDefault="00334360" w:rsidP="00921343">
            <w:pPr>
              <w:jc w:val="center"/>
            </w:pPr>
          </w:p>
        </w:tc>
        <w:tc>
          <w:tcPr>
            <w:tcW w:w="1053" w:type="dxa"/>
            <w:vAlign w:val="center"/>
          </w:tcPr>
          <w:p w:rsidR="00334360" w:rsidRDefault="00334360" w:rsidP="00921343">
            <w:pPr>
              <w:jc w:val="center"/>
            </w:pPr>
          </w:p>
          <w:p w:rsidR="00334360" w:rsidRPr="00C06697" w:rsidRDefault="00334360" w:rsidP="00921343">
            <w:pPr>
              <w:jc w:val="center"/>
            </w:pPr>
            <w:r w:rsidRPr="00C06697">
              <w:t>1074</w:t>
            </w:r>
          </w:p>
          <w:p w:rsidR="00334360" w:rsidRPr="00C06697" w:rsidRDefault="00334360" w:rsidP="00921343">
            <w:pPr>
              <w:jc w:val="center"/>
            </w:pPr>
            <w:r>
              <w:t>(</w:t>
            </w:r>
            <w:r w:rsidRPr="00C06697">
              <w:t>25,9%</w:t>
            </w:r>
            <w:r>
              <w:t>)</w:t>
            </w:r>
          </w:p>
          <w:p w:rsidR="00334360" w:rsidRPr="00C06697" w:rsidRDefault="00334360" w:rsidP="00921343">
            <w:pPr>
              <w:jc w:val="center"/>
            </w:pPr>
          </w:p>
          <w:p w:rsidR="00334360" w:rsidRPr="00C06697" w:rsidRDefault="00334360" w:rsidP="00921343">
            <w:pPr>
              <w:jc w:val="center"/>
            </w:pPr>
          </w:p>
        </w:tc>
      </w:tr>
      <w:tr w:rsidR="00334360" w:rsidRPr="00C06697" w:rsidTr="00921343">
        <w:trPr>
          <w:trHeight w:hRule="exact" w:val="964"/>
        </w:trPr>
        <w:tc>
          <w:tcPr>
            <w:tcW w:w="3227" w:type="dxa"/>
            <w:vAlign w:val="center"/>
          </w:tcPr>
          <w:p w:rsidR="00334360" w:rsidRPr="00C06697" w:rsidRDefault="00334360" w:rsidP="00921343">
            <w:r w:rsidRPr="00C06697">
              <w:t>Число преждевременных родов</w:t>
            </w:r>
          </w:p>
        </w:tc>
        <w:tc>
          <w:tcPr>
            <w:tcW w:w="1276" w:type="dxa"/>
            <w:vAlign w:val="center"/>
          </w:tcPr>
          <w:p w:rsidR="00334360" w:rsidRPr="00C06697" w:rsidRDefault="00334360" w:rsidP="00921343">
            <w:pPr>
              <w:jc w:val="center"/>
            </w:pPr>
            <w:r w:rsidRPr="00C06697">
              <w:t>174 (4%)</w:t>
            </w:r>
          </w:p>
        </w:tc>
        <w:tc>
          <w:tcPr>
            <w:tcW w:w="1134" w:type="dxa"/>
            <w:vAlign w:val="center"/>
          </w:tcPr>
          <w:p w:rsidR="00334360" w:rsidRPr="00C06697" w:rsidRDefault="00334360" w:rsidP="00921343">
            <w:pPr>
              <w:jc w:val="center"/>
            </w:pPr>
            <w:r w:rsidRPr="00C06697">
              <w:t>238 (5,86%)</w:t>
            </w:r>
          </w:p>
        </w:tc>
        <w:tc>
          <w:tcPr>
            <w:tcW w:w="996" w:type="dxa"/>
            <w:vAlign w:val="center"/>
          </w:tcPr>
          <w:p w:rsidR="00334360" w:rsidRPr="00C06697" w:rsidRDefault="00334360" w:rsidP="00921343">
            <w:pPr>
              <w:jc w:val="center"/>
            </w:pPr>
            <w:r w:rsidRPr="00C06697">
              <w:t>195 (5%)</w:t>
            </w:r>
          </w:p>
        </w:tc>
        <w:tc>
          <w:tcPr>
            <w:tcW w:w="996" w:type="dxa"/>
            <w:vAlign w:val="center"/>
          </w:tcPr>
          <w:p w:rsidR="00334360" w:rsidRPr="00C06697" w:rsidRDefault="00334360" w:rsidP="00921343">
            <w:pPr>
              <w:jc w:val="center"/>
            </w:pPr>
            <w:r w:rsidRPr="00C06697">
              <w:t>192</w:t>
            </w:r>
          </w:p>
          <w:p w:rsidR="00334360" w:rsidRPr="00C06697" w:rsidRDefault="00334360" w:rsidP="00921343">
            <w:pPr>
              <w:jc w:val="center"/>
            </w:pPr>
            <w:r>
              <w:t>(</w:t>
            </w:r>
            <w:r w:rsidRPr="00C06697">
              <w:t>4,8%</w:t>
            </w:r>
            <w:r>
              <w:t>)</w:t>
            </w:r>
          </w:p>
        </w:tc>
        <w:tc>
          <w:tcPr>
            <w:tcW w:w="1065" w:type="dxa"/>
            <w:vAlign w:val="center"/>
          </w:tcPr>
          <w:p w:rsidR="00334360" w:rsidRPr="00C06697" w:rsidRDefault="00334360" w:rsidP="00921343">
            <w:pPr>
              <w:jc w:val="center"/>
            </w:pPr>
            <w:r w:rsidRPr="00C06697">
              <w:t>256</w:t>
            </w:r>
          </w:p>
          <w:p w:rsidR="00334360" w:rsidRPr="00C06697" w:rsidRDefault="00334360" w:rsidP="00921343">
            <w:pPr>
              <w:jc w:val="center"/>
            </w:pPr>
            <w:r w:rsidRPr="00C06697">
              <w:t>6,1%</w:t>
            </w:r>
          </w:p>
        </w:tc>
        <w:tc>
          <w:tcPr>
            <w:tcW w:w="1053" w:type="dxa"/>
            <w:vAlign w:val="center"/>
          </w:tcPr>
          <w:p w:rsidR="00334360" w:rsidRPr="00C06697" w:rsidRDefault="00334360" w:rsidP="00921343">
            <w:pPr>
              <w:jc w:val="center"/>
            </w:pPr>
            <w:r w:rsidRPr="00C06697">
              <w:t>206</w:t>
            </w:r>
          </w:p>
          <w:p w:rsidR="00334360" w:rsidRPr="00C06697" w:rsidRDefault="00334360" w:rsidP="00921343">
            <w:pPr>
              <w:jc w:val="center"/>
            </w:pPr>
            <w:r w:rsidRPr="00C06697">
              <w:t>4,9%</w:t>
            </w:r>
          </w:p>
        </w:tc>
      </w:tr>
      <w:tr w:rsidR="00334360" w:rsidRPr="00C06697" w:rsidTr="00921343">
        <w:trPr>
          <w:trHeight w:hRule="exact" w:val="567"/>
        </w:trPr>
        <w:tc>
          <w:tcPr>
            <w:tcW w:w="3227" w:type="dxa"/>
            <w:vAlign w:val="center"/>
          </w:tcPr>
          <w:p w:rsidR="00334360" w:rsidRPr="00C06697" w:rsidRDefault="00334360" w:rsidP="00921343">
            <w:r w:rsidRPr="00C06697">
              <w:t>Число многоплодных родов</w:t>
            </w:r>
          </w:p>
        </w:tc>
        <w:tc>
          <w:tcPr>
            <w:tcW w:w="1276" w:type="dxa"/>
            <w:vAlign w:val="center"/>
          </w:tcPr>
          <w:p w:rsidR="00334360" w:rsidRPr="00C06697" w:rsidRDefault="00334360" w:rsidP="00921343">
            <w:pPr>
              <w:jc w:val="center"/>
            </w:pPr>
            <w:r w:rsidRPr="00C06697">
              <w:t>31</w:t>
            </w:r>
          </w:p>
        </w:tc>
        <w:tc>
          <w:tcPr>
            <w:tcW w:w="1134" w:type="dxa"/>
            <w:vAlign w:val="center"/>
          </w:tcPr>
          <w:p w:rsidR="00334360" w:rsidRPr="00C06697" w:rsidRDefault="00334360" w:rsidP="00921343">
            <w:pPr>
              <w:jc w:val="center"/>
            </w:pPr>
            <w:r w:rsidRPr="00C06697">
              <w:t>37</w:t>
            </w:r>
          </w:p>
        </w:tc>
        <w:tc>
          <w:tcPr>
            <w:tcW w:w="996" w:type="dxa"/>
            <w:vAlign w:val="center"/>
          </w:tcPr>
          <w:p w:rsidR="00334360" w:rsidRPr="00C06697" w:rsidRDefault="00334360" w:rsidP="00921343">
            <w:pPr>
              <w:jc w:val="center"/>
            </w:pPr>
            <w:r w:rsidRPr="00C06697">
              <w:t>30</w:t>
            </w:r>
          </w:p>
        </w:tc>
        <w:tc>
          <w:tcPr>
            <w:tcW w:w="996" w:type="dxa"/>
            <w:vAlign w:val="center"/>
          </w:tcPr>
          <w:p w:rsidR="00334360" w:rsidRPr="00C06697" w:rsidRDefault="00334360" w:rsidP="00921343">
            <w:pPr>
              <w:jc w:val="center"/>
            </w:pPr>
            <w:r w:rsidRPr="00C06697">
              <w:t>38</w:t>
            </w:r>
          </w:p>
        </w:tc>
        <w:tc>
          <w:tcPr>
            <w:tcW w:w="1065" w:type="dxa"/>
            <w:vAlign w:val="center"/>
          </w:tcPr>
          <w:p w:rsidR="00334360" w:rsidRPr="00C06697" w:rsidRDefault="00334360" w:rsidP="00921343">
            <w:pPr>
              <w:jc w:val="center"/>
            </w:pPr>
            <w:r w:rsidRPr="00C06697">
              <w:t>44</w:t>
            </w:r>
          </w:p>
        </w:tc>
        <w:tc>
          <w:tcPr>
            <w:tcW w:w="1053" w:type="dxa"/>
            <w:vAlign w:val="center"/>
          </w:tcPr>
          <w:p w:rsidR="00334360" w:rsidRPr="00C06697" w:rsidRDefault="00334360" w:rsidP="00921343">
            <w:pPr>
              <w:jc w:val="center"/>
            </w:pPr>
            <w:r w:rsidRPr="00C06697">
              <w:t>46</w:t>
            </w:r>
          </w:p>
        </w:tc>
      </w:tr>
    </w:tbl>
    <w:p w:rsidR="00334360" w:rsidRDefault="00334360" w:rsidP="00334360">
      <w:pPr>
        <w:rPr>
          <w:sz w:val="28"/>
          <w:szCs w:val="28"/>
        </w:rPr>
      </w:pPr>
    </w:p>
    <w:p w:rsidR="00334360" w:rsidRPr="00ED1169" w:rsidRDefault="00334360" w:rsidP="00334360">
      <w:pPr>
        <w:pStyle w:val="afff"/>
        <w:numPr>
          <w:ilvl w:val="0"/>
          <w:numId w:val="0"/>
        </w:numPr>
        <w:spacing w:after="0" w:line="240" w:lineRule="auto"/>
        <w:ind w:firstLine="708"/>
        <w:jc w:val="both"/>
        <w:outlineLvl w:val="0"/>
        <w:rPr>
          <w:b w:val="0"/>
          <w:lang w:eastAsia="x-none"/>
        </w:rPr>
      </w:pPr>
      <w:r>
        <w:rPr>
          <w:b w:val="0"/>
          <w:lang w:eastAsia="x-none"/>
        </w:rPr>
        <w:t xml:space="preserve">В целях совершенствования организации акушерско-гинекологической помощи в Камчатском крае </w:t>
      </w:r>
      <w:r w:rsidRPr="00ED1169">
        <w:rPr>
          <w:b w:val="0"/>
          <w:lang w:eastAsia="x-none"/>
        </w:rPr>
        <w:t xml:space="preserve">внедряются новые стандарты и протоколы (протокол преждевременных родов, эклампсии и </w:t>
      </w:r>
      <w:proofErr w:type="spellStart"/>
      <w:r w:rsidRPr="00ED1169">
        <w:rPr>
          <w:b w:val="0"/>
          <w:lang w:eastAsia="x-none"/>
        </w:rPr>
        <w:t>преэклампсии</w:t>
      </w:r>
      <w:proofErr w:type="spellEnd"/>
      <w:r w:rsidRPr="00ED1169">
        <w:rPr>
          <w:b w:val="0"/>
          <w:lang w:eastAsia="x-none"/>
        </w:rPr>
        <w:t>, нормальных родов, подготовки шейки матки к родам).</w:t>
      </w:r>
      <w:r w:rsidRPr="00ED1169">
        <w:rPr>
          <w:b w:val="0"/>
        </w:rPr>
        <w:t xml:space="preserve"> </w:t>
      </w:r>
    </w:p>
    <w:p w:rsidR="00334360" w:rsidRPr="004F3075" w:rsidRDefault="00334360" w:rsidP="00334360">
      <w:pPr>
        <w:pStyle w:val="a"/>
        <w:spacing w:line="240" w:lineRule="auto"/>
        <w:rPr>
          <w:lang w:eastAsia="x-none"/>
        </w:rPr>
      </w:pPr>
      <w:r w:rsidRPr="004F3075">
        <w:t xml:space="preserve">За последние </w:t>
      </w:r>
      <w:r w:rsidRPr="004F3075">
        <w:rPr>
          <w:lang w:eastAsia="x-none"/>
        </w:rPr>
        <w:t>четыре</w:t>
      </w:r>
      <w:r w:rsidRPr="004F3075">
        <w:t xml:space="preserve"> года произошел качественный рывок в </w:t>
      </w:r>
      <w:proofErr w:type="gramStart"/>
      <w:r w:rsidRPr="004F3075">
        <w:t>оснащении</w:t>
      </w:r>
      <w:proofErr w:type="gramEnd"/>
      <w:r w:rsidRPr="004F3075">
        <w:t xml:space="preserve"> всей службы. Оснащены практически все родильные отделения аппаратами для инвазивной и триггерной ИВЛ для новорожденных, реанимационными местами со следящим оборудованием для новорожденных, </w:t>
      </w:r>
      <w:proofErr w:type="spellStart"/>
      <w:r w:rsidRPr="004F3075">
        <w:t>кювезами</w:t>
      </w:r>
      <w:proofErr w:type="spellEnd"/>
      <w:r w:rsidRPr="004F3075">
        <w:t xml:space="preserve"> </w:t>
      </w:r>
      <w:r>
        <w:t>для</w:t>
      </w:r>
      <w:r w:rsidRPr="004F3075">
        <w:t xml:space="preserve"> выхаживания глубоко недоношенных детей, транспортными </w:t>
      </w:r>
      <w:proofErr w:type="spellStart"/>
      <w:r w:rsidRPr="004F3075">
        <w:t>кювезами</w:t>
      </w:r>
      <w:proofErr w:type="spellEnd"/>
      <w:r w:rsidRPr="004F3075">
        <w:t xml:space="preserve">, аппаратами для </w:t>
      </w:r>
      <w:proofErr w:type="spellStart"/>
      <w:r w:rsidRPr="004F3075">
        <w:t>транскутанного</w:t>
      </w:r>
      <w:proofErr w:type="spellEnd"/>
      <w:r w:rsidRPr="004F3075">
        <w:t xml:space="preserve"> определения газов </w:t>
      </w:r>
      <w:r w:rsidRPr="004F3075">
        <w:lastRenderedPageBreak/>
        <w:t>крови, аппаратами для определения кислотно-основного состояния крови, концентраторами кислорода, аппарат</w:t>
      </w:r>
      <w:r>
        <w:t>ами</w:t>
      </w:r>
      <w:r w:rsidRPr="004F3075">
        <w:t xml:space="preserve"> УЗИ экспертного класса.</w:t>
      </w:r>
      <w:r w:rsidRPr="004F3075">
        <w:rPr>
          <w:lang w:eastAsia="x-none"/>
        </w:rPr>
        <w:t xml:space="preserve"> </w:t>
      </w:r>
    </w:p>
    <w:p w:rsidR="00334360" w:rsidRPr="004F3075" w:rsidRDefault="00334360" w:rsidP="00334360">
      <w:pPr>
        <w:ind w:firstLine="708"/>
        <w:jc w:val="both"/>
        <w:rPr>
          <w:sz w:val="28"/>
          <w:szCs w:val="28"/>
        </w:rPr>
      </w:pPr>
      <w:r w:rsidRPr="004F3075">
        <w:rPr>
          <w:sz w:val="28"/>
          <w:szCs w:val="28"/>
        </w:rPr>
        <w:t xml:space="preserve">В целях снижения младенческой и материнской смертности, повышения качества оказания медицинской помощи, оказываемой женщинам в период беременности и родов, детям первого года жизни, </w:t>
      </w:r>
      <w:proofErr w:type="gramStart"/>
      <w:r w:rsidRPr="004F3075">
        <w:rPr>
          <w:sz w:val="28"/>
          <w:szCs w:val="28"/>
        </w:rPr>
        <w:t>согласно Плана</w:t>
      </w:r>
      <w:proofErr w:type="gramEnd"/>
      <w:r w:rsidRPr="004F3075">
        <w:rPr>
          <w:sz w:val="28"/>
          <w:szCs w:val="28"/>
        </w:rPr>
        <w:t xml:space="preserve"> мероприятий, утвержденному распоряжением  Правительства Камчатского края № 62-РП от 05.02.2010, все случаи младенческой и материнской смертности разбираются на комиссии по родовспоможению Министерства здравоохранения Камчатского края.   За 3 года проведено 34  заседания. По результатам разборов к специалистам применены меры дисциплинарного взыскания, 14 протоколов направлены в органы следствия и прокуратуры.</w:t>
      </w:r>
    </w:p>
    <w:p w:rsidR="00334360" w:rsidRPr="004F3075" w:rsidRDefault="00334360" w:rsidP="00334360">
      <w:pPr>
        <w:ind w:firstLine="709"/>
        <w:jc w:val="both"/>
        <w:rPr>
          <w:sz w:val="28"/>
          <w:szCs w:val="28"/>
        </w:rPr>
      </w:pPr>
      <w:r w:rsidRPr="004F3075">
        <w:rPr>
          <w:sz w:val="28"/>
          <w:szCs w:val="28"/>
        </w:rPr>
        <w:t xml:space="preserve">С учетом  дополнительно выделенных из бюджета края средств на реализацию мероприятий по обеспечению полноценным питанием беременных женщин, кормящих матерей и детей в возрасте до 3-х лет, постановлением Правительства от 07.04.2011 № 129-П утвержден  расширенный перечень и нормы выдаваемых продуктов, в том числе дополнительный набор для детей, рожденных ВИЧ-инфицированными матерями. </w:t>
      </w:r>
    </w:p>
    <w:p w:rsidR="00334360" w:rsidRDefault="00334360" w:rsidP="00334360">
      <w:pPr>
        <w:ind w:firstLine="709"/>
        <w:jc w:val="both"/>
        <w:rPr>
          <w:sz w:val="28"/>
          <w:szCs w:val="28"/>
        </w:rPr>
      </w:pPr>
      <w:r w:rsidRPr="004F3075">
        <w:rPr>
          <w:sz w:val="28"/>
          <w:szCs w:val="28"/>
        </w:rPr>
        <w:t xml:space="preserve">Приказом Министерства здравоохранения Камчатского края от 13 мая 2013 года № 307 утвержден «Порядок организации </w:t>
      </w:r>
      <w:proofErr w:type="spellStart"/>
      <w:r w:rsidRPr="004F3075">
        <w:rPr>
          <w:sz w:val="28"/>
          <w:szCs w:val="28"/>
        </w:rPr>
        <w:t>пренатальной</w:t>
      </w:r>
      <w:proofErr w:type="spellEnd"/>
      <w:r w:rsidRPr="004F3075">
        <w:rPr>
          <w:sz w:val="28"/>
          <w:szCs w:val="28"/>
        </w:rPr>
        <w:t xml:space="preserve"> диагностики нарушений внутриутробного развития ребёнка на ранних сроках беременности в Камчатском крае».  Реализация данного приказа путем ультразвукового и биохимического скрининга, позволяет своевременно выявить пороки развития плода, снизить уровень младенче</w:t>
      </w:r>
      <w:r>
        <w:rPr>
          <w:sz w:val="28"/>
          <w:szCs w:val="28"/>
        </w:rPr>
        <w:t>ской смертности и инвалидности.</w:t>
      </w:r>
    </w:p>
    <w:p w:rsidR="00334360" w:rsidRDefault="00334360" w:rsidP="00334360">
      <w:pPr>
        <w:ind w:firstLine="709"/>
        <w:jc w:val="both"/>
        <w:rPr>
          <w:sz w:val="28"/>
          <w:szCs w:val="28"/>
        </w:rPr>
      </w:pPr>
      <w:r w:rsidRPr="004F3075">
        <w:rPr>
          <w:sz w:val="28"/>
          <w:szCs w:val="28"/>
        </w:rPr>
        <w:t>Продолжается   оснащение  краевого медико-генетического центра</w:t>
      </w:r>
      <w:r>
        <w:rPr>
          <w:sz w:val="28"/>
          <w:szCs w:val="28"/>
        </w:rPr>
        <w:t xml:space="preserve">. Для работы в </w:t>
      </w:r>
      <w:proofErr w:type="gramStart"/>
      <w:r>
        <w:rPr>
          <w:sz w:val="28"/>
          <w:szCs w:val="28"/>
        </w:rPr>
        <w:t>нем</w:t>
      </w:r>
      <w:proofErr w:type="gramEnd"/>
      <w:r>
        <w:rPr>
          <w:sz w:val="28"/>
          <w:szCs w:val="28"/>
        </w:rPr>
        <w:t xml:space="preserve"> </w:t>
      </w:r>
      <w:r w:rsidRPr="004F3075">
        <w:rPr>
          <w:sz w:val="28"/>
          <w:szCs w:val="28"/>
        </w:rPr>
        <w:t>подготовлен врач для проведения инва</w:t>
      </w:r>
      <w:r>
        <w:rPr>
          <w:sz w:val="28"/>
          <w:szCs w:val="28"/>
        </w:rPr>
        <w:t xml:space="preserve">зивной </w:t>
      </w:r>
      <w:proofErr w:type="spellStart"/>
      <w:r>
        <w:rPr>
          <w:sz w:val="28"/>
          <w:szCs w:val="28"/>
        </w:rPr>
        <w:t>пренатальной</w:t>
      </w:r>
      <w:proofErr w:type="spellEnd"/>
      <w:r>
        <w:rPr>
          <w:sz w:val="28"/>
          <w:szCs w:val="28"/>
        </w:rPr>
        <w:t xml:space="preserve"> диагностики. </w:t>
      </w:r>
    </w:p>
    <w:p w:rsidR="00334360" w:rsidRPr="004F3075" w:rsidRDefault="00334360" w:rsidP="00334360">
      <w:pPr>
        <w:ind w:firstLine="709"/>
        <w:jc w:val="both"/>
        <w:rPr>
          <w:sz w:val="28"/>
          <w:szCs w:val="28"/>
        </w:rPr>
      </w:pPr>
      <w:proofErr w:type="gramStart"/>
      <w:r w:rsidRPr="004F3075">
        <w:rPr>
          <w:sz w:val="28"/>
          <w:szCs w:val="28"/>
        </w:rPr>
        <w:t>Подготовлены</w:t>
      </w:r>
      <w:proofErr w:type="gramEnd"/>
      <w:r w:rsidRPr="004F3075">
        <w:rPr>
          <w:sz w:val="28"/>
          <w:szCs w:val="28"/>
        </w:rPr>
        <w:t xml:space="preserve"> 7 врачей экспертов по </w:t>
      </w:r>
      <w:proofErr w:type="spellStart"/>
      <w:r w:rsidRPr="004F3075">
        <w:rPr>
          <w:sz w:val="28"/>
          <w:szCs w:val="28"/>
        </w:rPr>
        <w:t>пренатальной</w:t>
      </w:r>
      <w:proofErr w:type="spellEnd"/>
      <w:r w:rsidRPr="004F3075">
        <w:rPr>
          <w:sz w:val="28"/>
          <w:szCs w:val="28"/>
        </w:rPr>
        <w:t xml:space="preserve"> ультразвуковой диагностике</w:t>
      </w:r>
      <w:r>
        <w:rPr>
          <w:sz w:val="28"/>
          <w:szCs w:val="28"/>
        </w:rPr>
        <w:t>.</w:t>
      </w:r>
      <w:r w:rsidRPr="004F3075">
        <w:rPr>
          <w:sz w:val="28"/>
          <w:szCs w:val="28"/>
        </w:rPr>
        <w:tab/>
        <w:t xml:space="preserve"> В </w:t>
      </w:r>
      <w:r>
        <w:rPr>
          <w:sz w:val="28"/>
          <w:szCs w:val="28"/>
        </w:rPr>
        <w:t xml:space="preserve">отчетном году </w:t>
      </w:r>
      <w:r w:rsidRPr="004F3075">
        <w:rPr>
          <w:sz w:val="28"/>
          <w:szCs w:val="28"/>
        </w:rPr>
        <w:t xml:space="preserve">охват ультразвуковым </w:t>
      </w:r>
      <w:proofErr w:type="spellStart"/>
      <w:r w:rsidRPr="004F3075">
        <w:rPr>
          <w:sz w:val="28"/>
          <w:szCs w:val="28"/>
        </w:rPr>
        <w:t>пренатальным</w:t>
      </w:r>
      <w:proofErr w:type="spellEnd"/>
      <w:r w:rsidRPr="004F3075">
        <w:rPr>
          <w:sz w:val="28"/>
          <w:szCs w:val="28"/>
        </w:rPr>
        <w:t xml:space="preserve"> скринингом беременных женщин состав</w:t>
      </w:r>
      <w:r>
        <w:rPr>
          <w:sz w:val="28"/>
          <w:szCs w:val="28"/>
        </w:rPr>
        <w:t>ил</w:t>
      </w:r>
      <w:r w:rsidRPr="004F3075">
        <w:rPr>
          <w:sz w:val="28"/>
          <w:szCs w:val="28"/>
        </w:rPr>
        <w:t xml:space="preserve">  9</w:t>
      </w:r>
      <w:r>
        <w:rPr>
          <w:sz w:val="28"/>
          <w:szCs w:val="28"/>
        </w:rPr>
        <w:t>7,6</w:t>
      </w:r>
      <w:r w:rsidRPr="004F3075">
        <w:rPr>
          <w:sz w:val="28"/>
          <w:szCs w:val="28"/>
        </w:rPr>
        <w:t xml:space="preserve">%. С 2011 года охват биохимическим скринингом увеличился с  </w:t>
      </w:r>
      <w:r>
        <w:rPr>
          <w:sz w:val="28"/>
          <w:szCs w:val="28"/>
        </w:rPr>
        <w:t>69,5 % до</w:t>
      </w:r>
      <w:r w:rsidRPr="004F3075">
        <w:rPr>
          <w:sz w:val="28"/>
          <w:szCs w:val="28"/>
        </w:rPr>
        <w:t xml:space="preserve"> 86,7%. </w:t>
      </w:r>
      <w:proofErr w:type="gramStart"/>
      <w:r w:rsidRPr="004F3075">
        <w:rPr>
          <w:sz w:val="28"/>
          <w:szCs w:val="28"/>
        </w:rPr>
        <w:t>Выявлено пороков развития плодов 43 и прервано</w:t>
      </w:r>
      <w:proofErr w:type="gramEnd"/>
      <w:r w:rsidRPr="004F3075">
        <w:rPr>
          <w:sz w:val="28"/>
          <w:szCs w:val="28"/>
        </w:rPr>
        <w:t xml:space="preserve"> 24</w:t>
      </w:r>
      <w:r>
        <w:rPr>
          <w:sz w:val="28"/>
          <w:szCs w:val="28"/>
        </w:rPr>
        <w:t xml:space="preserve"> беременности</w:t>
      </w:r>
      <w:r w:rsidRPr="004F3075">
        <w:rPr>
          <w:sz w:val="28"/>
          <w:szCs w:val="28"/>
        </w:rPr>
        <w:t xml:space="preserve">. </w:t>
      </w:r>
    </w:p>
    <w:p w:rsidR="00334360" w:rsidRPr="004F3075" w:rsidRDefault="00334360" w:rsidP="00334360">
      <w:pPr>
        <w:ind w:firstLine="708"/>
        <w:jc w:val="both"/>
        <w:rPr>
          <w:sz w:val="28"/>
          <w:szCs w:val="28"/>
        </w:rPr>
      </w:pPr>
      <w:r w:rsidRPr="004F3075">
        <w:rPr>
          <w:sz w:val="28"/>
          <w:szCs w:val="28"/>
        </w:rPr>
        <w:t xml:space="preserve">В крае работала долгосрочная  краевая целевая программа «Безопасное материнство и детство на 2011-2013 годы». </w:t>
      </w:r>
      <w:proofErr w:type="gramStart"/>
      <w:r w:rsidRPr="004F3075">
        <w:rPr>
          <w:sz w:val="28"/>
          <w:szCs w:val="28"/>
        </w:rPr>
        <w:t>В рамках данной  программы, утвержденной постановлением Правительства Камчатского края,  от 14.03.2011 № 94-П (в ред. от 19.04.2013 № 158-П)  на 2013 год,  Министерству здравоохранения Камчатского края были утверждены плановы</w:t>
      </w:r>
      <w:r>
        <w:rPr>
          <w:sz w:val="28"/>
          <w:szCs w:val="28"/>
        </w:rPr>
        <w:t>е ассигнования краевого бюджета</w:t>
      </w:r>
      <w:r w:rsidRPr="004F3075">
        <w:rPr>
          <w:sz w:val="28"/>
          <w:szCs w:val="28"/>
        </w:rPr>
        <w:t xml:space="preserve">  в размере  на сумму 19 364,50  тыс. руб.  </w:t>
      </w:r>
      <w:r>
        <w:rPr>
          <w:sz w:val="28"/>
          <w:szCs w:val="28"/>
        </w:rPr>
        <w:t xml:space="preserve">За счет этих средств организовано </w:t>
      </w:r>
      <w:r w:rsidRPr="004F3075">
        <w:rPr>
          <w:sz w:val="28"/>
          <w:szCs w:val="28"/>
        </w:rPr>
        <w:t xml:space="preserve"> обследование беременных женщин на ТОРЧ-инфекции, обследование женщин,  планирующих беременность</w:t>
      </w:r>
      <w:r>
        <w:rPr>
          <w:sz w:val="28"/>
          <w:szCs w:val="28"/>
        </w:rPr>
        <w:t>,</w:t>
      </w:r>
      <w:r w:rsidRPr="004F3075">
        <w:rPr>
          <w:sz w:val="28"/>
          <w:szCs w:val="28"/>
        </w:rPr>
        <w:t xml:space="preserve"> на гормональный профиль и вышеперечисленные инфекции</w:t>
      </w:r>
      <w:r>
        <w:rPr>
          <w:sz w:val="28"/>
          <w:szCs w:val="28"/>
        </w:rPr>
        <w:t>.</w:t>
      </w:r>
      <w:proofErr w:type="gramEnd"/>
      <w:r w:rsidRPr="004F3075">
        <w:rPr>
          <w:sz w:val="28"/>
          <w:szCs w:val="28"/>
        </w:rPr>
        <w:t xml:space="preserve"> </w:t>
      </w:r>
      <w:r>
        <w:rPr>
          <w:sz w:val="28"/>
          <w:szCs w:val="28"/>
        </w:rPr>
        <w:t>Приобретен</w:t>
      </w:r>
      <w:r w:rsidRPr="004F3075">
        <w:rPr>
          <w:sz w:val="28"/>
          <w:szCs w:val="28"/>
        </w:rPr>
        <w:t xml:space="preserve"> антирезусный иммуногло</w:t>
      </w:r>
      <w:r>
        <w:rPr>
          <w:sz w:val="28"/>
          <w:szCs w:val="28"/>
        </w:rPr>
        <w:t>б</w:t>
      </w:r>
      <w:r w:rsidRPr="004F3075">
        <w:rPr>
          <w:sz w:val="28"/>
          <w:szCs w:val="28"/>
        </w:rPr>
        <w:t xml:space="preserve">улин для предотвращения </w:t>
      </w:r>
      <w:proofErr w:type="gramStart"/>
      <w:r w:rsidRPr="004F3075">
        <w:rPr>
          <w:sz w:val="28"/>
          <w:szCs w:val="28"/>
        </w:rPr>
        <w:t>резус-конфликта</w:t>
      </w:r>
      <w:proofErr w:type="gramEnd"/>
      <w:r w:rsidRPr="004F3075">
        <w:rPr>
          <w:sz w:val="28"/>
          <w:szCs w:val="28"/>
        </w:rPr>
        <w:t xml:space="preserve"> у беременны</w:t>
      </w:r>
      <w:r>
        <w:rPr>
          <w:sz w:val="28"/>
          <w:szCs w:val="28"/>
        </w:rPr>
        <w:t>х женщин, организована вакцино</w:t>
      </w:r>
      <w:r w:rsidRPr="004F3075">
        <w:rPr>
          <w:sz w:val="28"/>
          <w:szCs w:val="28"/>
        </w:rPr>
        <w:t xml:space="preserve">профилактика рака </w:t>
      </w:r>
      <w:r w:rsidRPr="004F3075">
        <w:rPr>
          <w:sz w:val="28"/>
          <w:szCs w:val="28"/>
        </w:rPr>
        <w:lastRenderedPageBreak/>
        <w:t xml:space="preserve">шейки матки от вируса папилломы человека у девочек подростков </w:t>
      </w:r>
      <w:r>
        <w:rPr>
          <w:sz w:val="28"/>
          <w:szCs w:val="28"/>
        </w:rPr>
        <w:t>и молодых женщин до 25 лет</w:t>
      </w:r>
      <w:r w:rsidRPr="004F3075">
        <w:rPr>
          <w:sz w:val="28"/>
          <w:szCs w:val="28"/>
        </w:rPr>
        <w:t>.</w:t>
      </w:r>
    </w:p>
    <w:p w:rsidR="00334360" w:rsidRPr="004F3075" w:rsidRDefault="00334360" w:rsidP="00334360">
      <w:pPr>
        <w:ind w:firstLine="709"/>
        <w:jc w:val="both"/>
        <w:rPr>
          <w:sz w:val="28"/>
          <w:szCs w:val="28"/>
        </w:rPr>
      </w:pPr>
      <w:r w:rsidRPr="004F3075">
        <w:rPr>
          <w:sz w:val="28"/>
          <w:szCs w:val="28"/>
        </w:rPr>
        <w:t>Мероприятие «Обеспечение доступности современных репродуктивных технологий,   с целью  реализации репродуктивных функций  (ЭКО)» профинансировано за отчетный период в сумме</w:t>
      </w:r>
      <w:r>
        <w:rPr>
          <w:sz w:val="28"/>
          <w:szCs w:val="28"/>
        </w:rPr>
        <w:t xml:space="preserve"> более 2 млн. рублей.</w:t>
      </w:r>
    </w:p>
    <w:p w:rsidR="00334360" w:rsidRDefault="00334360" w:rsidP="00334360">
      <w:pPr>
        <w:ind w:firstLine="709"/>
        <w:jc w:val="both"/>
        <w:rPr>
          <w:sz w:val="28"/>
          <w:szCs w:val="28"/>
        </w:rPr>
      </w:pPr>
      <w:r w:rsidRPr="004F3075">
        <w:rPr>
          <w:sz w:val="28"/>
          <w:szCs w:val="28"/>
        </w:rPr>
        <w:t xml:space="preserve">В рамках программы за три года 33 парам возмещены средства, затраченные на ЭКО. Родилось 22 ребёнка. </w:t>
      </w:r>
    </w:p>
    <w:p w:rsidR="00334360" w:rsidRPr="004F3075" w:rsidRDefault="00334360" w:rsidP="00334360">
      <w:pPr>
        <w:ind w:firstLine="709"/>
        <w:jc w:val="both"/>
        <w:rPr>
          <w:sz w:val="28"/>
          <w:szCs w:val="28"/>
        </w:rPr>
      </w:pPr>
      <w:r w:rsidRPr="004F3075">
        <w:rPr>
          <w:sz w:val="28"/>
          <w:szCs w:val="28"/>
        </w:rPr>
        <w:t xml:space="preserve">ВМП </w:t>
      </w:r>
      <w:proofErr w:type="gramStart"/>
      <w:r w:rsidRPr="004F3075">
        <w:rPr>
          <w:sz w:val="28"/>
          <w:szCs w:val="28"/>
        </w:rPr>
        <w:t>оказана</w:t>
      </w:r>
      <w:proofErr w:type="gramEnd"/>
      <w:r w:rsidRPr="004F3075">
        <w:rPr>
          <w:sz w:val="28"/>
          <w:szCs w:val="28"/>
        </w:rPr>
        <w:t xml:space="preserve"> на клинических базах федеральных учреждений здравоохранения 8 гинекологическим пациенткам (пороки развития, органосохраняющие операции) и 32 пациенткам по поводу бесплодия в браке.</w:t>
      </w:r>
    </w:p>
    <w:p w:rsidR="00334360" w:rsidRPr="004F3075" w:rsidRDefault="00334360" w:rsidP="00334360">
      <w:pPr>
        <w:jc w:val="both"/>
        <w:rPr>
          <w:sz w:val="28"/>
          <w:szCs w:val="28"/>
        </w:rPr>
      </w:pPr>
      <w:r w:rsidRPr="004F3075">
        <w:rPr>
          <w:sz w:val="28"/>
          <w:szCs w:val="28"/>
        </w:rPr>
        <w:tab/>
        <w:t xml:space="preserve">За  2011-2013  годы  26 специалистов из числа акушеров-гинекологов, педиатров, неонатологов, анестезиологов-реаниматологов прошли  обучение в </w:t>
      </w:r>
      <w:proofErr w:type="spellStart"/>
      <w:r w:rsidRPr="004F3075">
        <w:rPr>
          <w:sz w:val="28"/>
          <w:szCs w:val="28"/>
        </w:rPr>
        <w:t>симуляционных</w:t>
      </w:r>
      <w:proofErr w:type="spellEnd"/>
      <w:r w:rsidRPr="004F3075">
        <w:rPr>
          <w:sz w:val="28"/>
          <w:szCs w:val="28"/>
        </w:rPr>
        <w:t xml:space="preserve"> </w:t>
      </w:r>
      <w:proofErr w:type="gramStart"/>
      <w:r w:rsidRPr="004F3075">
        <w:rPr>
          <w:sz w:val="28"/>
          <w:szCs w:val="28"/>
        </w:rPr>
        <w:t>центрах</w:t>
      </w:r>
      <w:proofErr w:type="gramEnd"/>
      <w:r w:rsidRPr="004F3075">
        <w:rPr>
          <w:sz w:val="28"/>
          <w:szCs w:val="28"/>
        </w:rPr>
        <w:t>. Шесть специалистов (акушеры-гинекологи, неонатологи, реаниматологи) прошли стажировку в Корее по выхаживанию новорожденных с экс</w:t>
      </w:r>
      <w:r>
        <w:rPr>
          <w:sz w:val="28"/>
          <w:szCs w:val="28"/>
        </w:rPr>
        <w:t xml:space="preserve">тремально - низкой массой тела. </w:t>
      </w:r>
      <w:r w:rsidRPr="004F3075">
        <w:rPr>
          <w:sz w:val="28"/>
          <w:szCs w:val="28"/>
        </w:rPr>
        <w:t>В сентябре 2013 года проведена двух дневная обучающая конференция акушеров-гинекологов с привлечением ведущих акушеров-гинекологов России, на которой обсуждались вопросы материнской и младенческой смертности, совр</w:t>
      </w:r>
      <w:r>
        <w:rPr>
          <w:sz w:val="28"/>
          <w:szCs w:val="28"/>
        </w:rPr>
        <w:t xml:space="preserve">еменных методик лечения, </w:t>
      </w:r>
      <w:proofErr w:type="spellStart"/>
      <w:r>
        <w:rPr>
          <w:sz w:val="28"/>
          <w:szCs w:val="28"/>
        </w:rPr>
        <w:t>полипра</w:t>
      </w:r>
      <w:r w:rsidRPr="004F3075">
        <w:rPr>
          <w:sz w:val="28"/>
          <w:szCs w:val="28"/>
        </w:rPr>
        <w:t>гмазии</w:t>
      </w:r>
      <w:proofErr w:type="spellEnd"/>
      <w:r w:rsidRPr="004F3075">
        <w:rPr>
          <w:sz w:val="28"/>
          <w:szCs w:val="28"/>
        </w:rPr>
        <w:t>.</w:t>
      </w:r>
    </w:p>
    <w:p w:rsidR="00334360" w:rsidRPr="004F3075" w:rsidRDefault="00334360" w:rsidP="00334360">
      <w:pPr>
        <w:ind w:firstLine="709"/>
        <w:jc w:val="both"/>
        <w:rPr>
          <w:sz w:val="28"/>
          <w:szCs w:val="28"/>
        </w:rPr>
      </w:pPr>
      <w:r>
        <w:rPr>
          <w:sz w:val="28"/>
          <w:szCs w:val="28"/>
        </w:rPr>
        <w:t>Организованы выездные акушерско</w:t>
      </w:r>
      <w:r w:rsidRPr="004F3075">
        <w:rPr>
          <w:sz w:val="28"/>
          <w:szCs w:val="28"/>
        </w:rPr>
        <w:t>-педиатрические бригады в отдалённые районы Камчатского края, которые фо</w:t>
      </w:r>
      <w:r>
        <w:rPr>
          <w:sz w:val="28"/>
          <w:szCs w:val="28"/>
        </w:rPr>
        <w:t>рмируются на постоянной основе.</w:t>
      </w:r>
    </w:p>
    <w:p w:rsidR="00334360" w:rsidRPr="004F3075" w:rsidRDefault="00334360" w:rsidP="00334360">
      <w:pPr>
        <w:pStyle w:val="afff"/>
        <w:numPr>
          <w:ilvl w:val="0"/>
          <w:numId w:val="0"/>
        </w:numPr>
        <w:spacing w:after="0" w:line="240" w:lineRule="auto"/>
        <w:ind w:firstLine="708"/>
        <w:jc w:val="both"/>
        <w:outlineLvl w:val="0"/>
        <w:rPr>
          <w:b w:val="0"/>
          <w:lang w:eastAsia="x-none"/>
        </w:rPr>
      </w:pPr>
      <w:r w:rsidRPr="004F3075">
        <w:rPr>
          <w:b w:val="0"/>
          <w:lang w:eastAsia="x-none"/>
        </w:rPr>
        <w:t xml:space="preserve">В акушерских стационарах Камчатского края растёт число сложных акушерских операций. В тесном взаимодействии с сосудистыми хирургами Камчатской краевой больницы во время </w:t>
      </w:r>
      <w:proofErr w:type="spellStart"/>
      <w:r w:rsidRPr="004F3075">
        <w:rPr>
          <w:b w:val="0"/>
          <w:lang w:eastAsia="x-none"/>
        </w:rPr>
        <w:t>родоразрешения</w:t>
      </w:r>
      <w:proofErr w:type="spellEnd"/>
      <w:r w:rsidRPr="004F3075">
        <w:rPr>
          <w:b w:val="0"/>
          <w:lang w:eastAsia="x-none"/>
        </w:rPr>
        <w:t xml:space="preserve"> путем кесарева сечения, при развитии послеродовых массивных кровотечений, стали использоваться сосудистые операции (перевязка внутренних подвздошных артерий), что позволило уменьшить кровопотерю и сохранить жизнь  5 пациенткам. Впервые на Камчатке с помощью хирургов сосу</w:t>
      </w:r>
      <w:r>
        <w:rPr>
          <w:b w:val="0"/>
          <w:lang w:eastAsia="x-none"/>
        </w:rPr>
        <w:t>дистого центра краевой больницы</w:t>
      </w:r>
      <w:r w:rsidRPr="004F3075">
        <w:rPr>
          <w:b w:val="0"/>
          <w:lang w:eastAsia="x-none"/>
        </w:rPr>
        <w:t xml:space="preserve"> была проведена</w:t>
      </w:r>
      <w:r>
        <w:rPr>
          <w:b w:val="0"/>
          <w:lang w:eastAsia="x-none"/>
        </w:rPr>
        <w:t xml:space="preserve"> установка </w:t>
      </w:r>
      <w:proofErr w:type="spellStart"/>
      <w:r>
        <w:rPr>
          <w:b w:val="0"/>
          <w:lang w:eastAsia="x-none"/>
        </w:rPr>
        <w:t>кава</w:t>
      </w:r>
      <w:proofErr w:type="spellEnd"/>
      <w:r>
        <w:rPr>
          <w:b w:val="0"/>
          <w:lang w:eastAsia="x-none"/>
        </w:rPr>
        <w:t>-фильтра</w:t>
      </w:r>
      <w:r w:rsidRPr="004F3075">
        <w:rPr>
          <w:b w:val="0"/>
          <w:lang w:eastAsia="x-none"/>
        </w:rPr>
        <w:t xml:space="preserve"> </w:t>
      </w:r>
      <w:r>
        <w:rPr>
          <w:b w:val="0"/>
          <w:lang w:eastAsia="x-none"/>
        </w:rPr>
        <w:t xml:space="preserve">у </w:t>
      </w:r>
      <w:r w:rsidRPr="004F3075">
        <w:rPr>
          <w:b w:val="0"/>
          <w:lang w:eastAsia="x-none"/>
        </w:rPr>
        <w:t>женщины</w:t>
      </w:r>
      <w:r>
        <w:rPr>
          <w:b w:val="0"/>
          <w:lang w:eastAsia="x-none"/>
        </w:rPr>
        <w:t xml:space="preserve"> в послеродовом периоде</w:t>
      </w:r>
      <w:r w:rsidRPr="004F3075">
        <w:rPr>
          <w:b w:val="0"/>
          <w:lang w:eastAsia="x-none"/>
        </w:rPr>
        <w:t>, перенёсшей тромбоэмболию лёгочной артерии.</w:t>
      </w:r>
      <w:r w:rsidRPr="004F3075">
        <w:rPr>
          <w:b w:val="0"/>
        </w:rPr>
        <w:t xml:space="preserve"> </w:t>
      </w:r>
    </w:p>
    <w:p w:rsidR="00334360" w:rsidRPr="004F3075" w:rsidRDefault="00334360" w:rsidP="00334360">
      <w:pPr>
        <w:pStyle w:val="afff"/>
        <w:numPr>
          <w:ilvl w:val="0"/>
          <w:numId w:val="0"/>
        </w:numPr>
        <w:spacing w:after="0" w:line="240" w:lineRule="auto"/>
        <w:ind w:firstLine="708"/>
        <w:jc w:val="both"/>
        <w:outlineLvl w:val="0"/>
        <w:rPr>
          <w:b w:val="0"/>
          <w:lang w:eastAsia="x-none"/>
        </w:rPr>
      </w:pPr>
      <w:r w:rsidRPr="004F3075">
        <w:rPr>
          <w:b w:val="0"/>
          <w:lang w:eastAsia="x-none"/>
        </w:rPr>
        <w:t xml:space="preserve">В крупных учреждениях родовспоможения </w:t>
      </w:r>
      <w:r>
        <w:rPr>
          <w:b w:val="0"/>
          <w:lang w:eastAsia="x-none"/>
        </w:rPr>
        <w:t xml:space="preserve">Камчатского края </w:t>
      </w:r>
      <w:r w:rsidRPr="004F3075">
        <w:rPr>
          <w:b w:val="0"/>
          <w:lang w:eastAsia="x-none"/>
        </w:rPr>
        <w:t>проводятся партнерские роды, соблюдается тепловая цепочка мать-ребёнок, ребёнок – отец.</w:t>
      </w:r>
    </w:p>
    <w:p w:rsidR="00334360" w:rsidRPr="008D0C0C" w:rsidRDefault="00334360" w:rsidP="00334360">
      <w:pPr>
        <w:pStyle w:val="afff"/>
        <w:numPr>
          <w:ilvl w:val="0"/>
          <w:numId w:val="0"/>
        </w:numPr>
        <w:spacing w:after="0" w:line="240" w:lineRule="auto"/>
        <w:ind w:firstLine="708"/>
        <w:jc w:val="both"/>
        <w:outlineLvl w:val="0"/>
        <w:rPr>
          <w:b w:val="0"/>
        </w:rPr>
      </w:pPr>
      <w:r w:rsidRPr="008D0C0C">
        <w:rPr>
          <w:b w:val="0"/>
        </w:rPr>
        <w:t>В практической гинекологии</w:t>
      </w:r>
      <w:r w:rsidRPr="008D0C0C">
        <w:rPr>
          <w:b w:val="0"/>
          <w:lang w:eastAsia="x-none"/>
        </w:rPr>
        <w:t xml:space="preserve"> продолжается использование</w:t>
      </w:r>
      <w:r w:rsidRPr="008D0C0C">
        <w:rPr>
          <w:b w:val="0"/>
        </w:rPr>
        <w:t xml:space="preserve"> синтетической сетки</w:t>
      </w:r>
      <w:r w:rsidRPr="008D0C0C">
        <w:rPr>
          <w:b w:val="0"/>
          <w:lang w:eastAsia="x-none"/>
        </w:rPr>
        <w:t xml:space="preserve"> </w:t>
      </w:r>
      <w:r w:rsidRPr="008D0C0C">
        <w:rPr>
          <w:b w:val="0"/>
        </w:rPr>
        <w:t xml:space="preserve">MECH- системы, </w:t>
      </w:r>
      <w:proofErr w:type="spellStart"/>
      <w:r w:rsidRPr="008D0C0C">
        <w:rPr>
          <w:b w:val="0"/>
        </w:rPr>
        <w:t>Prosima</w:t>
      </w:r>
      <w:proofErr w:type="spellEnd"/>
      <w:r w:rsidRPr="008D0C0C">
        <w:rPr>
          <w:b w:val="0"/>
        </w:rPr>
        <w:t xml:space="preserve"> при пролапсе тазовых органов, </w:t>
      </w:r>
      <w:r w:rsidRPr="008D0C0C">
        <w:rPr>
          <w:b w:val="0"/>
          <w:lang w:eastAsia="x-none"/>
        </w:rPr>
        <w:t xml:space="preserve">внедрены  схемы </w:t>
      </w:r>
      <w:r w:rsidRPr="008D0C0C">
        <w:rPr>
          <w:b w:val="0"/>
        </w:rPr>
        <w:t xml:space="preserve">лечение миомы матки </w:t>
      </w:r>
      <w:proofErr w:type="spellStart"/>
      <w:r w:rsidRPr="008D0C0C">
        <w:rPr>
          <w:b w:val="0"/>
        </w:rPr>
        <w:t>антигонадотропинами</w:t>
      </w:r>
      <w:proofErr w:type="spellEnd"/>
      <w:r w:rsidRPr="008D0C0C">
        <w:rPr>
          <w:b w:val="0"/>
        </w:rPr>
        <w:t xml:space="preserve">, агонистами </w:t>
      </w:r>
      <w:proofErr w:type="spellStart"/>
      <w:r w:rsidRPr="008D0C0C">
        <w:rPr>
          <w:b w:val="0"/>
        </w:rPr>
        <w:t>рилизинг</w:t>
      </w:r>
      <w:proofErr w:type="spellEnd"/>
      <w:r w:rsidRPr="008D0C0C">
        <w:rPr>
          <w:b w:val="0"/>
        </w:rPr>
        <w:t xml:space="preserve">-гормонов, </w:t>
      </w:r>
      <w:proofErr w:type="spellStart"/>
      <w:r w:rsidRPr="008D0C0C">
        <w:rPr>
          <w:b w:val="0"/>
        </w:rPr>
        <w:t>антипрогестинами</w:t>
      </w:r>
      <w:proofErr w:type="spellEnd"/>
      <w:r w:rsidRPr="008D0C0C">
        <w:rPr>
          <w:b w:val="0"/>
        </w:rPr>
        <w:t xml:space="preserve">, </w:t>
      </w:r>
      <w:proofErr w:type="spellStart"/>
      <w:r w:rsidRPr="008D0C0C">
        <w:rPr>
          <w:b w:val="0"/>
        </w:rPr>
        <w:t>Add-bech</w:t>
      </w:r>
      <w:proofErr w:type="spellEnd"/>
      <w:r w:rsidRPr="008D0C0C">
        <w:rPr>
          <w:b w:val="0"/>
        </w:rPr>
        <w:t xml:space="preserve"> терапии на фоне лечения </w:t>
      </w:r>
      <w:proofErr w:type="spellStart"/>
      <w:r w:rsidRPr="008D0C0C">
        <w:rPr>
          <w:b w:val="0"/>
        </w:rPr>
        <w:t>антигонадотропинами</w:t>
      </w:r>
      <w:proofErr w:type="spellEnd"/>
      <w:r w:rsidRPr="008D0C0C">
        <w:rPr>
          <w:b w:val="0"/>
        </w:rPr>
        <w:t xml:space="preserve">, </w:t>
      </w:r>
      <w:proofErr w:type="spellStart"/>
      <w:r w:rsidRPr="008D0C0C">
        <w:rPr>
          <w:b w:val="0"/>
        </w:rPr>
        <w:t>ронколейкина</w:t>
      </w:r>
      <w:proofErr w:type="spellEnd"/>
      <w:r w:rsidRPr="008D0C0C">
        <w:rPr>
          <w:b w:val="0"/>
        </w:rPr>
        <w:t xml:space="preserve"> в терапии </w:t>
      </w:r>
      <w:proofErr w:type="spellStart"/>
      <w:r w:rsidRPr="008D0C0C">
        <w:rPr>
          <w:b w:val="0"/>
        </w:rPr>
        <w:t>эндометриоза</w:t>
      </w:r>
      <w:proofErr w:type="spellEnd"/>
      <w:r w:rsidRPr="008D0C0C">
        <w:rPr>
          <w:b w:val="0"/>
        </w:rPr>
        <w:t xml:space="preserve">,  </w:t>
      </w:r>
      <w:proofErr w:type="spellStart"/>
      <w:r w:rsidRPr="008D0C0C">
        <w:rPr>
          <w:b w:val="0"/>
        </w:rPr>
        <w:t>метотрексата</w:t>
      </w:r>
      <w:proofErr w:type="spellEnd"/>
      <w:r w:rsidRPr="008D0C0C">
        <w:rPr>
          <w:b w:val="0"/>
        </w:rPr>
        <w:t xml:space="preserve"> при внематочной беременности с органосохраняющей целью.</w:t>
      </w:r>
    </w:p>
    <w:bookmarkEnd w:id="6"/>
    <w:bookmarkEnd w:id="7"/>
    <w:bookmarkEnd w:id="8"/>
    <w:p w:rsidR="00334360" w:rsidRDefault="00334360" w:rsidP="00334360">
      <w:pPr>
        <w:rPr>
          <w:sz w:val="28"/>
          <w:szCs w:val="28"/>
          <w:lang w:eastAsia="x-none"/>
        </w:rPr>
      </w:pPr>
    </w:p>
    <w:p w:rsidR="00334360" w:rsidRPr="00856734" w:rsidRDefault="00334360" w:rsidP="00334360">
      <w:pPr>
        <w:jc w:val="center"/>
        <w:rPr>
          <w:b/>
          <w:sz w:val="28"/>
          <w:szCs w:val="28"/>
        </w:rPr>
      </w:pPr>
      <w:r w:rsidRPr="00741FE5">
        <w:rPr>
          <w:b/>
          <w:sz w:val="28"/>
          <w:szCs w:val="28"/>
        </w:rPr>
        <w:t>Раздел 4. Медицинская помощь населению</w:t>
      </w:r>
    </w:p>
    <w:p w:rsidR="00334360" w:rsidRPr="008806F1" w:rsidRDefault="00334360" w:rsidP="00334360">
      <w:pPr>
        <w:jc w:val="center"/>
        <w:rPr>
          <w:b/>
          <w:sz w:val="28"/>
          <w:szCs w:val="28"/>
        </w:rPr>
      </w:pPr>
    </w:p>
    <w:p w:rsidR="00334360" w:rsidRDefault="00334360" w:rsidP="00334360">
      <w:pPr>
        <w:jc w:val="both"/>
        <w:rPr>
          <w:sz w:val="28"/>
          <w:szCs w:val="28"/>
        </w:rPr>
      </w:pPr>
      <w:r w:rsidRPr="00A647A8">
        <w:rPr>
          <w:b/>
          <w:sz w:val="28"/>
          <w:szCs w:val="28"/>
        </w:rPr>
        <w:lastRenderedPageBreak/>
        <w:tab/>
      </w:r>
      <w:proofErr w:type="gramStart"/>
      <w:r w:rsidRPr="008806F1">
        <w:rPr>
          <w:sz w:val="28"/>
          <w:szCs w:val="28"/>
        </w:rPr>
        <w:t>Медицинскую помощь населению края оказывают 52 учреждения государственной системы здравоохранения Камчатского края</w:t>
      </w:r>
      <w:r>
        <w:rPr>
          <w:sz w:val="28"/>
          <w:szCs w:val="28"/>
        </w:rPr>
        <w:t xml:space="preserve"> (таблица 16)</w:t>
      </w:r>
      <w:r w:rsidRPr="008806F1">
        <w:rPr>
          <w:sz w:val="28"/>
          <w:szCs w:val="28"/>
        </w:rPr>
        <w:t>, в том числе: 26 больниц, 10 амбулаторно-поликлинических учреждения</w:t>
      </w:r>
      <w:r>
        <w:rPr>
          <w:sz w:val="28"/>
          <w:szCs w:val="28"/>
        </w:rPr>
        <w:t>,</w:t>
      </w:r>
      <w:r w:rsidRPr="008806F1">
        <w:rPr>
          <w:sz w:val="28"/>
          <w:szCs w:val="28"/>
        </w:rPr>
        <w:t xml:space="preserve"> включая 4</w:t>
      </w:r>
      <w:r>
        <w:rPr>
          <w:sz w:val="28"/>
          <w:szCs w:val="28"/>
        </w:rPr>
        <w:t xml:space="preserve"> стоматологических поликлиники</w:t>
      </w:r>
      <w:r w:rsidRPr="008806F1">
        <w:rPr>
          <w:sz w:val="28"/>
          <w:szCs w:val="28"/>
        </w:rPr>
        <w:t xml:space="preserve">, 2 станции скорой медицинской помощи, 7 диспансеров (имеющих стационары) и 45 структурных подразделений </w:t>
      </w:r>
      <w:r>
        <w:rPr>
          <w:sz w:val="28"/>
          <w:szCs w:val="28"/>
        </w:rPr>
        <w:t>(</w:t>
      </w:r>
      <w:r w:rsidRPr="008806F1">
        <w:rPr>
          <w:sz w:val="28"/>
          <w:szCs w:val="28"/>
        </w:rPr>
        <w:t>30 фельдшерско-акушерских и фельдшерских пункта, 8 здравпунктов, 8 отделений врача общей практики).</w:t>
      </w:r>
      <w:proofErr w:type="gramEnd"/>
    </w:p>
    <w:p w:rsidR="00334360" w:rsidRPr="008806F1" w:rsidRDefault="00334360" w:rsidP="00334360">
      <w:pPr>
        <w:jc w:val="both"/>
        <w:rPr>
          <w:sz w:val="28"/>
          <w:szCs w:val="28"/>
        </w:rPr>
      </w:pPr>
    </w:p>
    <w:p w:rsidR="00334360" w:rsidRPr="008D0C0C" w:rsidRDefault="00334360" w:rsidP="00334360">
      <w:pPr>
        <w:ind w:firstLine="600"/>
        <w:jc w:val="both"/>
        <w:rPr>
          <w:b/>
        </w:rPr>
      </w:pPr>
      <w:r w:rsidRPr="008D0C0C">
        <w:t>Таблица 16 – Учреждения здравоохранения Камчатского края</w:t>
      </w:r>
    </w:p>
    <w:p w:rsidR="00334360" w:rsidRPr="00CB5A83" w:rsidRDefault="00334360" w:rsidP="00334360">
      <w:pPr>
        <w:spacing w:before="4" w:line="80" w:lineRule="exact"/>
        <w:rPr>
          <w:sz w:val="8"/>
          <w:szCs w:val="8"/>
        </w:rPr>
      </w:pPr>
    </w:p>
    <w:tbl>
      <w:tblPr>
        <w:tblW w:w="9886" w:type="dxa"/>
        <w:tblInd w:w="10" w:type="dxa"/>
        <w:tblLayout w:type="fixed"/>
        <w:tblCellMar>
          <w:left w:w="0" w:type="dxa"/>
          <w:right w:w="0" w:type="dxa"/>
        </w:tblCellMar>
        <w:tblLook w:val="01E0" w:firstRow="1" w:lastRow="1" w:firstColumn="1" w:lastColumn="1" w:noHBand="0" w:noVBand="0"/>
      </w:tblPr>
      <w:tblGrid>
        <w:gridCol w:w="5245"/>
        <w:gridCol w:w="709"/>
        <w:gridCol w:w="900"/>
        <w:gridCol w:w="821"/>
        <w:gridCol w:w="679"/>
        <w:gridCol w:w="790"/>
        <w:gridCol w:w="742"/>
      </w:tblGrid>
      <w:tr w:rsidR="00334360" w:rsidRPr="00CB5A83" w:rsidTr="00921343">
        <w:trPr>
          <w:trHeight w:hRule="exact" w:val="44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27"/>
              <w:rPr>
                <w:rFonts w:eastAsia="Arial"/>
              </w:rPr>
            </w:pPr>
            <w:r w:rsidRPr="008806F1">
              <w:rPr>
                <w:rFonts w:eastAsia="Arial"/>
                <w:b/>
                <w:bCs/>
              </w:rPr>
              <w:t>Наи</w:t>
            </w:r>
            <w:r w:rsidRPr="008806F1">
              <w:rPr>
                <w:rFonts w:eastAsia="Arial"/>
                <w:b/>
                <w:bCs/>
                <w:spacing w:val="-2"/>
              </w:rPr>
              <w:t>м</w:t>
            </w:r>
            <w:r w:rsidRPr="008806F1">
              <w:rPr>
                <w:rFonts w:eastAsia="Arial"/>
                <w:b/>
                <w:bCs/>
              </w:rPr>
              <w:t>е</w:t>
            </w:r>
            <w:r w:rsidRPr="008806F1">
              <w:rPr>
                <w:rFonts w:eastAsia="Arial"/>
                <w:b/>
                <w:bCs/>
                <w:spacing w:val="-1"/>
              </w:rPr>
              <w:t>н</w:t>
            </w:r>
            <w:r w:rsidRPr="008806F1">
              <w:rPr>
                <w:rFonts w:eastAsia="Arial"/>
                <w:b/>
                <w:bCs/>
              </w:rPr>
              <w:t>ова</w:t>
            </w:r>
            <w:r w:rsidRPr="008806F1">
              <w:rPr>
                <w:rFonts w:eastAsia="Arial"/>
                <w:b/>
                <w:bCs/>
                <w:spacing w:val="-1"/>
              </w:rPr>
              <w:t>н</w:t>
            </w:r>
            <w:r w:rsidRPr="008806F1">
              <w:rPr>
                <w:rFonts w:eastAsia="Arial"/>
                <w:b/>
                <w:bCs/>
              </w:rPr>
              <w:t>ие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188"/>
              <w:rPr>
                <w:rFonts w:eastAsia="Arial"/>
              </w:rPr>
            </w:pPr>
            <w:r w:rsidRPr="008806F1">
              <w:rPr>
                <w:rFonts w:eastAsia="Arial"/>
                <w:b/>
                <w:bCs/>
                <w:spacing w:val="-1"/>
              </w:rPr>
              <w:t>200</w:t>
            </w:r>
            <w:r>
              <w:rPr>
                <w:rFonts w:eastAsia="Arial"/>
                <w:b/>
                <w:bCs/>
                <w:spacing w:val="-1"/>
              </w:rPr>
              <w:t>8</w:t>
            </w:r>
            <w:r w:rsidRPr="008806F1">
              <w:rPr>
                <w:rFonts w:eastAsia="Arial"/>
                <w:b/>
                <w:bCs/>
                <w:spacing w:val="-1"/>
              </w:rPr>
              <w:t>8</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227"/>
              <w:rPr>
                <w:rFonts w:eastAsia="Arial"/>
              </w:rPr>
            </w:pPr>
            <w:r w:rsidRPr="008806F1">
              <w:rPr>
                <w:rFonts w:eastAsia="Arial"/>
                <w:b/>
                <w:bCs/>
                <w:spacing w:val="-1"/>
              </w:rPr>
              <w:t>2009</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188"/>
              <w:rPr>
                <w:rFonts w:eastAsia="Arial"/>
              </w:rPr>
            </w:pPr>
            <w:r w:rsidRPr="008806F1">
              <w:rPr>
                <w:rFonts w:eastAsia="Arial"/>
                <w:b/>
                <w:bCs/>
                <w:spacing w:val="-1"/>
              </w:rPr>
              <w:t>2010</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116"/>
              <w:rPr>
                <w:rFonts w:eastAsia="Arial"/>
              </w:rPr>
            </w:pPr>
            <w:r w:rsidRPr="008806F1">
              <w:rPr>
                <w:rFonts w:eastAsia="Arial"/>
                <w:b/>
                <w:bCs/>
                <w:spacing w:val="-1"/>
              </w:rPr>
              <w:t>2011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171"/>
              <w:rPr>
                <w:rFonts w:eastAsia="Arial"/>
              </w:rPr>
            </w:pPr>
            <w:r w:rsidRPr="008806F1">
              <w:rPr>
                <w:rFonts w:eastAsia="Arial"/>
                <w:b/>
                <w:bCs/>
                <w:spacing w:val="-1"/>
              </w:rPr>
              <w:t>2012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9"/>
              <w:ind w:left="148"/>
              <w:rPr>
                <w:rFonts w:eastAsia="Arial"/>
              </w:rPr>
            </w:pPr>
            <w:r w:rsidRPr="008806F1">
              <w:rPr>
                <w:rFonts w:eastAsia="Arial"/>
                <w:b/>
                <w:bCs/>
                <w:spacing w:val="-1"/>
              </w:rPr>
              <w:t>2013</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proofErr w:type="spellStart"/>
            <w:r w:rsidRPr="008806F1">
              <w:rPr>
                <w:rFonts w:eastAsia="Arial"/>
                <w:spacing w:val="-1"/>
              </w:rPr>
              <w:t>К</w:t>
            </w:r>
            <w:r w:rsidRPr="008806F1">
              <w:rPr>
                <w:rFonts w:eastAsia="Arial"/>
              </w:rPr>
              <w:t>р</w:t>
            </w:r>
            <w:r w:rsidRPr="008806F1">
              <w:rPr>
                <w:rFonts w:eastAsia="Arial"/>
                <w:spacing w:val="-1"/>
              </w:rPr>
              <w:t>а</w:t>
            </w:r>
            <w:r w:rsidRPr="008806F1">
              <w:rPr>
                <w:rFonts w:eastAsia="Arial"/>
              </w:rPr>
              <w:t>ев</w:t>
            </w:r>
            <w:r w:rsidRPr="008806F1">
              <w:rPr>
                <w:rFonts w:eastAsia="Arial"/>
                <w:spacing w:val="-1"/>
              </w:rPr>
              <w:t>а</w:t>
            </w:r>
            <w:r w:rsidRPr="008806F1">
              <w:rPr>
                <w:rFonts w:eastAsia="Arial"/>
              </w:rPr>
              <w:t>я</w:t>
            </w:r>
            <w:proofErr w:type="gramStart"/>
            <w:r w:rsidRPr="008806F1">
              <w:rPr>
                <w:rFonts w:eastAsia="Arial"/>
              </w:rPr>
              <w:t>,о</w:t>
            </w:r>
            <w:proofErr w:type="gramEnd"/>
            <w:r w:rsidRPr="008806F1">
              <w:rPr>
                <w:rFonts w:eastAsia="Arial"/>
                <w:spacing w:val="-2"/>
              </w:rPr>
              <w:t>к</w:t>
            </w:r>
            <w:r w:rsidRPr="008806F1">
              <w:rPr>
                <w:rFonts w:eastAsia="Arial"/>
              </w:rPr>
              <w:t>р</w:t>
            </w:r>
            <w:r w:rsidRPr="008806F1">
              <w:rPr>
                <w:rFonts w:eastAsia="Arial"/>
                <w:spacing w:val="-8"/>
              </w:rPr>
              <w:t>у</w:t>
            </w:r>
            <w:r w:rsidRPr="008806F1">
              <w:rPr>
                <w:rFonts w:eastAsia="Arial"/>
                <w:spacing w:val="1"/>
              </w:rPr>
              <w:t>ж</w:t>
            </w:r>
            <w:r w:rsidRPr="008806F1">
              <w:rPr>
                <w:rFonts w:eastAsia="Arial"/>
              </w:rPr>
              <w:t>ная</w:t>
            </w:r>
            <w:proofErr w:type="spellEnd"/>
            <w:r w:rsidRPr="008806F1">
              <w:rPr>
                <w:rFonts w:eastAsia="Arial"/>
                <w:spacing w:val="-27"/>
              </w:rPr>
              <w:t xml:space="preserve"> </w:t>
            </w:r>
            <w:r w:rsidRPr="008806F1">
              <w:rPr>
                <w:rFonts w:eastAsia="Arial"/>
              </w:rPr>
              <w:t>бо</w:t>
            </w:r>
            <w:r w:rsidRPr="008806F1">
              <w:rPr>
                <w:rFonts w:eastAsia="Arial"/>
                <w:spacing w:val="-2"/>
              </w:rPr>
              <w:t>л</w:t>
            </w:r>
            <w:r w:rsidRPr="008806F1">
              <w:rPr>
                <w:rFonts w:eastAsia="Arial"/>
              </w:rPr>
              <w:t>ьн</w:t>
            </w:r>
            <w:r w:rsidRPr="008806F1">
              <w:rPr>
                <w:rFonts w:eastAsia="Arial"/>
                <w:spacing w:val="-1"/>
              </w:rPr>
              <w:t>и</w:t>
            </w:r>
            <w:r w:rsidRPr="008806F1">
              <w:rPr>
                <w:rFonts w:eastAsia="Arial"/>
              </w:rPr>
              <w:t>цы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2</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2</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2</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Ц</w:t>
            </w:r>
            <w:r w:rsidRPr="008806F1">
              <w:rPr>
                <w:rFonts w:eastAsia="Arial"/>
              </w:rPr>
              <w:t>ентр</w:t>
            </w:r>
            <w:r w:rsidRPr="008806F1">
              <w:rPr>
                <w:rFonts w:eastAsia="Arial"/>
                <w:spacing w:val="-1"/>
              </w:rPr>
              <w:t>ал</w:t>
            </w:r>
            <w:r w:rsidRPr="008806F1">
              <w:rPr>
                <w:rFonts w:eastAsia="Arial"/>
              </w:rPr>
              <w:t>ьные</w:t>
            </w:r>
            <w:r w:rsidRPr="008806F1">
              <w:rPr>
                <w:rFonts w:eastAsia="Arial"/>
                <w:spacing w:val="-17"/>
              </w:rPr>
              <w:t xml:space="preserve"> </w:t>
            </w:r>
            <w:r w:rsidRPr="008806F1">
              <w:rPr>
                <w:rFonts w:eastAsia="Arial"/>
                <w:spacing w:val="-1"/>
              </w:rPr>
              <w:t>р</w:t>
            </w:r>
            <w:r w:rsidRPr="008806F1">
              <w:rPr>
                <w:rFonts w:eastAsia="Arial"/>
              </w:rPr>
              <w:t>а</w:t>
            </w:r>
            <w:r w:rsidRPr="008806F1">
              <w:rPr>
                <w:rFonts w:eastAsia="Arial"/>
                <w:spacing w:val="-2"/>
              </w:rPr>
              <w:t>й</w:t>
            </w:r>
            <w:r w:rsidRPr="008806F1">
              <w:rPr>
                <w:rFonts w:eastAsia="Arial"/>
              </w:rPr>
              <w:t>онн</w:t>
            </w:r>
            <w:r w:rsidRPr="008806F1">
              <w:rPr>
                <w:rFonts w:eastAsia="Arial"/>
                <w:spacing w:val="1"/>
              </w:rPr>
              <w:t>ы</w:t>
            </w:r>
            <w:r w:rsidRPr="008806F1">
              <w:rPr>
                <w:rFonts w:eastAsia="Arial"/>
              </w:rPr>
              <w:t>е</w:t>
            </w:r>
            <w:r w:rsidRPr="008806F1">
              <w:rPr>
                <w:rFonts w:eastAsia="Arial"/>
                <w:spacing w:val="-17"/>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9</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9</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9</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9</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9</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0</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Го</w:t>
            </w:r>
            <w:r w:rsidRPr="008806F1">
              <w:rPr>
                <w:rFonts w:eastAsia="Arial"/>
                <w:spacing w:val="-1"/>
              </w:rPr>
              <w:t>р</w:t>
            </w:r>
            <w:r w:rsidRPr="008806F1">
              <w:rPr>
                <w:rFonts w:eastAsia="Arial"/>
              </w:rPr>
              <w:t>о</w:t>
            </w:r>
            <w:r w:rsidRPr="008806F1">
              <w:rPr>
                <w:rFonts w:eastAsia="Arial"/>
                <w:spacing w:val="-2"/>
              </w:rPr>
              <w:t>д</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20"/>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6</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5</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5</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5</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5</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3</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Р</w:t>
            </w:r>
            <w:r w:rsidRPr="008806F1">
              <w:rPr>
                <w:rFonts w:eastAsia="Arial"/>
              </w:rPr>
              <w:t>а</w:t>
            </w:r>
            <w:r w:rsidRPr="008806F1">
              <w:rPr>
                <w:rFonts w:eastAsia="Arial"/>
                <w:spacing w:val="-2"/>
              </w:rPr>
              <w:t>й</w:t>
            </w:r>
            <w:r w:rsidRPr="008806F1">
              <w:rPr>
                <w:rFonts w:eastAsia="Arial"/>
              </w:rPr>
              <w:t>онн</w:t>
            </w:r>
            <w:r w:rsidRPr="008806F1">
              <w:rPr>
                <w:rFonts w:eastAsia="Arial"/>
                <w:spacing w:val="1"/>
              </w:rPr>
              <w:t>ы</w:t>
            </w:r>
            <w:r w:rsidRPr="008806F1">
              <w:rPr>
                <w:rFonts w:eastAsia="Arial"/>
              </w:rPr>
              <w:t>е</w:t>
            </w:r>
            <w:r w:rsidRPr="008806F1">
              <w:rPr>
                <w:rFonts w:eastAsia="Arial"/>
                <w:spacing w:val="-20"/>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3</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3</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3</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3</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472"/>
              <w:rPr>
                <w:rFonts w:eastAsia="Arial"/>
              </w:rPr>
            </w:pPr>
            <w:r w:rsidRPr="008806F1">
              <w:rPr>
                <w:rFonts w:eastAsia="Arial"/>
                <w:spacing w:val="-1"/>
              </w:rPr>
              <w:t>14</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Се</w:t>
            </w:r>
            <w:r w:rsidRPr="008806F1">
              <w:rPr>
                <w:rFonts w:eastAsia="Arial"/>
                <w:spacing w:val="-2"/>
              </w:rPr>
              <w:t>л</w:t>
            </w:r>
            <w:r w:rsidRPr="008806F1">
              <w:rPr>
                <w:rFonts w:eastAsia="Arial"/>
              </w:rPr>
              <w:t>ьс</w:t>
            </w:r>
            <w:r w:rsidRPr="008806F1">
              <w:rPr>
                <w:rFonts w:eastAsia="Arial"/>
                <w:spacing w:val="-1"/>
              </w:rPr>
              <w:t>ки</w:t>
            </w:r>
            <w:r w:rsidRPr="008806F1">
              <w:rPr>
                <w:rFonts w:eastAsia="Arial"/>
              </w:rPr>
              <w:t>е</w:t>
            </w:r>
            <w:r w:rsidRPr="008806F1">
              <w:rPr>
                <w:rFonts w:eastAsia="Arial"/>
                <w:spacing w:val="-15"/>
              </w:rPr>
              <w:t xml:space="preserve"> </w:t>
            </w:r>
            <w:r w:rsidRPr="008806F1">
              <w:rPr>
                <w:rFonts w:eastAsia="Arial"/>
                <w:spacing w:val="-8"/>
              </w:rPr>
              <w:t>у</w:t>
            </w:r>
            <w:r w:rsidRPr="008806F1">
              <w:rPr>
                <w:rFonts w:eastAsia="Arial"/>
              </w:rPr>
              <w:t>ч</w:t>
            </w:r>
            <w:r w:rsidRPr="008806F1">
              <w:rPr>
                <w:rFonts w:eastAsia="Arial"/>
                <w:spacing w:val="-1"/>
              </w:rPr>
              <w:t>а</w:t>
            </w:r>
            <w:r w:rsidRPr="008806F1">
              <w:rPr>
                <w:rFonts w:eastAsia="Arial"/>
                <w:spacing w:val="1"/>
              </w:rPr>
              <w:t>с</w:t>
            </w:r>
            <w:r w:rsidRPr="008806F1">
              <w:rPr>
                <w:rFonts w:eastAsia="Arial"/>
              </w:rPr>
              <w:t>т</w:t>
            </w:r>
            <w:r w:rsidRPr="008806F1">
              <w:rPr>
                <w:rFonts w:eastAsia="Arial"/>
                <w:spacing w:val="-1"/>
              </w:rPr>
              <w:t>к</w:t>
            </w:r>
            <w:r w:rsidRPr="008806F1">
              <w:rPr>
                <w:rFonts w:eastAsia="Arial"/>
              </w:rPr>
              <w:t>овые</w:t>
            </w:r>
            <w:r w:rsidRPr="008806F1">
              <w:rPr>
                <w:rFonts w:eastAsia="Arial"/>
                <w:spacing w:val="-15"/>
              </w:rPr>
              <w:t xml:space="preserve"> </w:t>
            </w:r>
            <w:r w:rsidRPr="008806F1">
              <w:rPr>
                <w:rFonts w:eastAsia="Arial"/>
              </w:rPr>
              <w:t>бо</w:t>
            </w:r>
            <w:r w:rsidRPr="008806F1">
              <w:rPr>
                <w:rFonts w:eastAsia="Arial"/>
                <w:spacing w:val="-2"/>
              </w:rPr>
              <w:t>л</w:t>
            </w:r>
            <w:r w:rsidRPr="008806F1">
              <w:rPr>
                <w:rFonts w:eastAsia="Arial"/>
              </w:rPr>
              <w:t>ьн</w:t>
            </w:r>
            <w:r w:rsidRPr="008806F1">
              <w:rPr>
                <w:rFonts w:eastAsia="Arial"/>
                <w:spacing w:val="-1"/>
              </w:rPr>
              <w:t>и</w:t>
            </w:r>
            <w:r w:rsidRPr="008806F1">
              <w:rPr>
                <w:rFonts w:eastAsia="Arial"/>
              </w:rPr>
              <w:t>цы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3</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3</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2</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Р</w:t>
            </w:r>
            <w:r w:rsidRPr="008806F1">
              <w:rPr>
                <w:rFonts w:eastAsia="Arial"/>
              </w:rPr>
              <w:t>о</w:t>
            </w:r>
            <w:r w:rsidRPr="008806F1">
              <w:rPr>
                <w:rFonts w:eastAsia="Arial"/>
                <w:spacing w:val="-2"/>
              </w:rPr>
              <w:t>д</w:t>
            </w:r>
            <w:r w:rsidRPr="008806F1">
              <w:rPr>
                <w:rFonts w:eastAsia="Arial"/>
                <w:spacing w:val="-1"/>
              </w:rPr>
              <w:t>д</w:t>
            </w:r>
            <w:r w:rsidRPr="008806F1">
              <w:rPr>
                <w:rFonts w:eastAsia="Arial"/>
              </w:rPr>
              <w:t>ом</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К</w:t>
            </w:r>
            <w:r w:rsidRPr="008806F1">
              <w:rPr>
                <w:rFonts w:eastAsia="Arial"/>
              </w:rPr>
              <w:t>р</w:t>
            </w:r>
            <w:r w:rsidRPr="008806F1">
              <w:rPr>
                <w:rFonts w:eastAsia="Arial"/>
                <w:spacing w:val="-1"/>
              </w:rPr>
              <w:t>а</w:t>
            </w:r>
            <w:r w:rsidRPr="008806F1">
              <w:rPr>
                <w:rFonts w:eastAsia="Arial"/>
              </w:rPr>
              <w:t>ев</w:t>
            </w:r>
            <w:r w:rsidRPr="008806F1">
              <w:rPr>
                <w:rFonts w:eastAsia="Arial"/>
                <w:spacing w:val="-1"/>
              </w:rPr>
              <w:t>а</w:t>
            </w:r>
            <w:r w:rsidRPr="008806F1">
              <w:rPr>
                <w:rFonts w:eastAsia="Arial"/>
              </w:rPr>
              <w:t>я</w:t>
            </w:r>
            <w:r w:rsidRPr="008806F1">
              <w:rPr>
                <w:rFonts w:eastAsia="Arial"/>
                <w:spacing w:val="-13"/>
              </w:rPr>
              <w:t xml:space="preserve"> </w:t>
            </w:r>
            <w:r w:rsidRPr="008806F1">
              <w:rPr>
                <w:rFonts w:eastAsia="Arial"/>
                <w:spacing w:val="-1"/>
              </w:rPr>
              <w:t>д</w:t>
            </w:r>
            <w:r w:rsidRPr="008806F1">
              <w:rPr>
                <w:rFonts w:eastAsia="Arial"/>
              </w:rPr>
              <w:t>етс</w:t>
            </w:r>
            <w:r w:rsidRPr="008806F1">
              <w:rPr>
                <w:rFonts w:eastAsia="Arial"/>
                <w:spacing w:val="-1"/>
              </w:rPr>
              <w:t>к</w:t>
            </w:r>
            <w:r w:rsidRPr="008806F1">
              <w:rPr>
                <w:rFonts w:eastAsia="Arial"/>
              </w:rPr>
              <w:t>ая</w:t>
            </w:r>
            <w:r w:rsidRPr="008806F1">
              <w:rPr>
                <w:rFonts w:eastAsia="Arial"/>
                <w:spacing w:val="-13"/>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Инф</w:t>
            </w:r>
            <w:r w:rsidRPr="008806F1">
              <w:rPr>
                <w:rFonts w:eastAsia="Arial"/>
                <w:spacing w:val="-1"/>
              </w:rPr>
              <w:t>ек</w:t>
            </w:r>
            <w:r w:rsidRPr="008806F1">
              <w:rPr>
                <w:rFonts w:eastAsia="Arial"/>
              </w:rPr>
              <w:t>ц</w:t>
            </w:r>
            <w:r w:rsidRPr="008806F1">
              <w:rPr>
                <w:rFonts w:eastAsia="Arial"/>
                <w:spacing w:val="-1"/>
              </w:rPr>
              <w:t>и</w:t>
            </w:r>
            <w:r w:rsidRPr="008806F1">
              <w:rPr>
                <w:rFonts w:eastAsia="Arial"/>
              </w:rPr>
              <w:t>онная</w:t>
            </w:r>
            <w:r w:rsidRPr="008806F1">
              <w:rPr>
                <w:rFonts w:eastAsia="Arial"/>
                <w:spacing w:val="-17"/>
              </w:rPr>
              <w:t xml:space="preserve"> </w:t>
            </w:r>
            <w:r w:rsidRPr="008806F1">
              <w:rPr>
                <w:rFonts w:eastAsia="Arial"/>
                <w:spacing w:val="-1"/>
              </w:rPr>
              <w:t>д</w:t>
            </w:r>
            <w:r w:rsidRPr="008806F1">
              <w:rPr>
                <w:rFonts w:eastAsia="Arial"/>
              </w:rPr>
              <w:t>етс</w:t>
            </w:r>
            <w:r w:rsidRPr="008806F1">
              <w:rPr>
                <w:rFonts w:eastAsia="Arial"/>
                <w:spacing w:val="-1"/>
              </w:rPr>
              <w:t>к</w:t>
            </w:r>
            <w:r w:rsidRPr="008806F1">
              <w:rPr>
                <w:rFonts w:eastAsia="Arial"/>
              </w:rPr>
              <w:t>ая</w:t>
            </w:r>
            <w:r w:rsidRPr="008806F1">
              <w:rPr>
                <w:rFonts w:eastAsia="Arial"/>
                <w:spacing w:val="-16"/>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Ц</w:t>
            </w:r>
            <w:r w:rsidRPr="008806F1">
              <w:rPr>
                <w:rFonts w:eastAsia="Arial"/>
              </w:rPr>
              <w:t>ентр</w:t>
            </w:r>
            <w:r w:rsidRPr="008806F1">
              <w:rPr>
                <w:rFonts w:eastAsia="Arial"/>
                <w:spacing w:val="-7"/>
              </w:rPr>
              <w:t xml:space="preserve"> </w:t>
            </w:r>
            <w:r w:rsidRPr="008806F1">
              <w:rPr>
                <w:rFonts w:eastAsia="Arial"/>
              </w:rPr>
              <w:t>п</w:t>
            </w:r>
            <w:r w:rsidRPr="008806F1">
              <w:rPr>
                <w:rFonts w:eastAsia="Arial"/>
                <w:spacing w:val="-1"/>
              </w:rPr>
              <w:t>р</w:t>
            </w:r>
            <w:r w:rsidRPr="008806F1">
              <w:rPr>
                <w:rFonts w:eastAsia="Arial"/>
              </w:rPr>
              <w:t>о</w:t>
            </w:r>
            <w:r w:rsidRPr="008806F1">
              <w:rPr>
                <w:rFonts w:eastAsia="Arial"/>
                <w:spacing w:val="-2"/>
              </w:rPr>
              <w:t>ф</w:t>
            </w:r>
            <w:r w:rsidRPr="008806F1">
              <w:rPr>
                <w:rFonts w:eastAsia="Arial"/>
                <w:spacing w:val="-1"/>
              </w:rPr>
              <w:t>ил</w:t>
            </w:r>
            <w:r w:rsidRPr="008806F1">
              <w:rPr>
                <w:rFonts w:eastAsia="Arial"/>
              </w:rPr>
              <w:t>а</w:t>
            </w:r>
            <w:r w:rsidRPr="008806F1">
              <w:rPr>
                <w:rFonts w:eastAsia="Arial"/>
                <w:spacing w:val="-2"/>
              </w:rPr>
              <w:t>к</w:t>
            </w:r>
            <w:r w:rsidRPr="008806F1">
              <w:rPr>
                <w:rFonts w:eastAsia="Arial"/>
              </w:rPr>
              <w:t>т</w:t>
            </w:r>
            <w:r w:rsidRPr="008806F1">
              <w:rPr>
                <w:rFonts w:eastAsia="Arial"/>
                <w:spacing w:val="-1"/>
              </w:rPr>
              <w:t>ик</w:t>
            </w:r>
            <w:r w:rsidRPr="008806F1">
              <w:rPr>
                <w:rFonts w:eastAsia="Arial"/>
              </w:rPr>
              <w:t>и</w:t>
            </w:r>
            <w:r w:rsidRPr="008806F1">
              <w:rPr>
                <w:rFonts w:eastAsia="Arial"/>
                <w:spacing w:val="-8"/>
              </w:rPr>
              <w:t xml:space="preserve"> </w:t>
            </w:r>
            <w:r w:rsidRPr="008806F1">
              <w:rPr>
                <w:rFonts w:eastAsia="Arial"/>
              </w:rPr>
              <w:t>и</w:t>
            </w:r>
            <w:r w:rsidRPr="008806F1">
              <w:rPr>
                <w:rFonts w:eastAsia="Arial"/>
                <w:spacing w:val="-8"/>
              </w:rPr>
              <w:t xml:space="preserve"> </w:t>
            </w:r>
            <w:r w:rsidRPr="008806F1">
              <w:rPr>
                <w:rFonts w:eastAsia="Arial"/>
              </w:rPr>
              <w:t>бо</w:t>
            </w:r>
            <w:r w:rsidRPr="008806F1">
              <w:rPr>
                <w:rFonts w:eastAsia="Arial"/>
                <w:spacing w:val="-1"/>
              </w:rPr>
              <w:t>р</w:t>
            </w:r>
            <w:r w:rsidRPr="008806F1">
              <w:rPr>
                <w:rFonts w:eastAsia="Arial"/>
              </w:rPr>
              <w:t>ьбе</w:t>
            </w:r>
            <w:r w:rsidRPr="008806F1">
              <w:rPr>
                <w:rFonts w:eastAsia="Arial"/>
                <w:spacing w:val="-7"/>
              </w:rPr>
              <w:t xml:space="preserve"> </w:t>
            </w:r>
            <w:r w:rsidRPr="008806F1">
              <w:rPr>
                <w:rFonts w:eastAsia="Arial"/>
                <w:spacing w:val="1"/>
              </w:rPr>
              <w:t>с</w:t>
            </w:r>
            <w:r w:rsidRPr="008806F1">
              <w:rPr>
                <w:rFonts w:eastAsia="Arial"/>
              </w:rPr>
              <w:t>о</w:t>
            </w:r>
            <w:r w:rsidRPr="008806F1">
              <w:rPr>
                <w:rFonts w:eastAsia="Arial"/>
                <w:spacing w:val="-7"/>
              </w:rPr>
              <w:t xml:space="preserve"> </w:t>
            </w:r>
            <w:r w:rsidRPr="008806F1">
              <w:rPr>
                <w:rFonts w:eastAsia="Arial"/>
              </w:rPr>
              <w:t>СП</w:t>
            </w:r>
            <w:r w:rsidRPr="008806F1">
              <w:rPr>
                <w:rFonts w:eastAsia="Arial"/>
                <w:spacing w:val="1"/>
              </w:rPr>
              <w:t>И</w:t>
            </w:r>
            <w:r w:rsidRPr="008806F1">
              <w:rPr>
                <w:rFonts w:eastAsia="Arial"/>
              </w:rPr>
              <w:t>Д</w:t>
            </w:r>
            <w:r w:rsidRPr="008806F1">
              <w:rPr>
                <w:rFonts w:eastAsia="Arial"/>
                <w:spacing w:val="-7"/>
              </w:rPr>
              <w:t xml:space="preserve"> </w:t>
            </w:r>
            <w:r w:rsidRPr="008806F1">
              <w:rPr>
                <w:rFonts w:eastAsia="Arial"/>
              </w:rPr>
              <w:t>и</w:t>
            </w:r>
          </w:p>
        </w:tc>
        <w:tc>
          <w:tcPr>
            <w:tcW w:w="709"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9"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Ге</w:t>
            </w:r>
            <w:r w:rsidRPr="008806F1">
              <w:rPr>
                <w:rFonts w:eastAsia="Arial"/>
                <w:spacing w:val="-1"/>
              </w:rPr>
              <w:t>ри</w:t>
            </w:r>
            <w:r w:rsidRPr="008806F1">
              <w:rPr>
                <w:rFonts w:eastAsia="Arial"/>
              </w:rPr>
              <w:t>ат</w:t>
            </w:r>
            <w:r w:rsidRPr="008806F1">
              <w:rPr>
                <w:rFonts w:eastAsia="Arial"/>
                <w:spacing w:val="-1"/>
              </w:rPr>
              <w:t>ри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w:t>
            </w:r>
            <w:r w:rsidRPr="008806F1">
              <w:rPr>
                <w:rFonts w:eastAsia="Arial"/>
              </w:rPr>
              <w:t>ая</w:t>
            </w:r>
            <w:r w:rsidRPr="008806F1">
              <w:rPr>
                <w:rFonts w:eastAsia="Arial"/>
                <w:spacing w:val="-25"/>
              </w:rPr>
              <w:t xml:space="preserve"> </w:t>
            </w:r>
            <w:r w:rsidRPr="008806F1">
              <w:rPr>
                <w:rFonts w:eastAsia="Arial"/>
              </w:rPr>
              <w:t>бо</w:t>
            </w:r>
            <w:r w:rsidRPr="008806F1">
              <w:rPr>
                <w:rFonts w:eastAsia="Arial"/>
                <w:spacing w:val="-1"/>
              </w:rPr>
              <w:t>л</w:t>
            </w:r>
            <w:r w:rsidRPr="008806F1">
              <w:rPr>
                <w:rFonts w:eastAsia="Arial"/>
              </w:rPr>
              <w:t>ьн</w:t>
            </w:r>
            <w:r w:rsidRPr="008806F1">
              <w:rPr>
                <w:rFonts w:eastAsia="Arial"/>
                <w:spacing w:val="-1"/>
              </w:rPr>
              <w:t>и</w:t>
            </w:r>
            <w:r w:rsidRPr="008806F1">
              <w:rPr>
                <w:rFonts w:eastAsia="Arial"/>
              </w:rPr>
              <w:t>ца</w:t>
            </w:r>
          </w:p>
        </w:tc>
        <w:tc>
          <w:tcPr>
            <w:tcW w:w="709"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9"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48"/>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3"/>
              <w:ind w:left="25"/>
              <w:rPr>
                <w:rFonts w:eastAsia="Arial"/>
              </w:rPr>
            </w:pPr>
            <w:r w:rsidRPr="008806F1">
              <w:rPr>
                <w:rFonts w:eastAsia="Arial"/>
                <w:b/>
                <w:bCs/>
              </w:rPr>
              <w:t>Все</w:t>
            </w:r>
            <w:r w:rsidRPr="008806F1">
              <w:rPr>
                <w:rFonts w:eastAsia="Arial"/>
                <w:b/>
                <w:bCs/>
                <w:spacing w:val="-1"/>
              </w:rPr>
              <w:t>г</w:t>
            </w:r>
            <w:r w:rsidRPr="008806F1">
              <w:rPr>
                <w:rFonts w:eastAsia="Arial"/>
                <w:b/>
                <w:bCs/>
              </w:rPr>
              <w:t xml:space="preserve">о </w:t>
            </w:r>
            <w:r w:rsidRPr="008806F1">
              <w:rPr>
                <w:rFonts w:eastAsia="Arial"/>
                <w:b/>
                <w:bCs/>
                <w:spacing w:val="-1"/>
              </w:rPr>
              <w:t>б</w:t>
            </w:r>
            <w:r w:rsidRPr="008806F1">
              <w:rPr>
                <w:rFonts w:eastAsia="Arial"/>
                <w:b/>
                <w:bCs/>
              </w:rPr>
              <w:t>о</w:t>
            </w:r>
            <w:r w:rsidRPr="008806F1">
              <w:rPr>
                <w:rFonts w:eastAsia="Arial"/>
                <w:b/>
                <w:bCs/>
                <w:spacing w:val="1"/>
              </w:rPr>
              <w:t>л</w:t>
            </w:r>
            <w:r w:rsidRPr="008806F1">
              <w:rPr>
                <w:rFonts w:eastAsia="Arial"/>
                <w:b/>
                <w:bCs/>
              </w:rPr>
              <w:t>ь</w:t>
            </w:r>
            <w:r w:rsidRPr="008806F1">
              <w:rPr>
                <w:rFonts w:eastAsia="Arial"/>
                <w:b/>
                <w:bCs/>
                <w:spacing w:val="-2"/>
              </w:rPr>
              <w:t>н</w:t>
            </w:r>
            <w:r w:rsidRPr="008806F1">
              <w:rPr>
                <w:rFonts w:eastAsia="Arial"/>
                <w:b/>
                <w:bCs/>
              </w:rPr>
              <w:t>ич</w:t>
            </w:r>
            <w:r w:rsidRPr="008806F1">
              <w:rPr>
                <w:rFonts w:eastAsia="Arial"/>
                <w:b/>
                <w:bCs/>
                <w:spacing w:val="-1"/>
              </w:rPr>
              <w:t>н</w:t>
            </w:r>
            <w:r w:rsidRPr="008806F1">
              <w:rPr>
                <w:rFonts w:eastAsia="Arial"/>
                <w:b/>
                <w:bCs/>
              </w:rPr>
              <w:t xml:space="preserve">ых </w:t>
            </w:r>
            <w:r w:rsidRPr="008806F1">
              <w:rPr>
                <w:rFonts w:eastAsia="Arial"/>
                <w:b/>
                <w:bCs/>
                <w:spacing w:val="-9"/>
              </w:rPr>
              <w:t>у</w:t>
            </w:r>
            <w:r w:rsidRPr="008806F1">
              <w:rPr>
                <w:rFonts w:eastAsia="Arial"/>
                <w:b/>
                <w:bCs/>
              </w:rPr>
              <w:t>чре</w:t>
            </w:r>
            <w:r w:rsidRPr="008806F1">
              <w:rPr>
                <w:rFonts w:eastAsia="Arial"/>
                <w:b/>
                <w:bCs/>
                <w:spacing w:val="1"/>
              </w:rPr>
              <w:t>ж</w:t>
            </w:r>
            <w:r w:rsidRPr="008806F1">
              <w:rPr>
                <w:rFonts w:eastAsia="Arial"/>
                <w:b/>
                <w:bCs/>
              </w:rPr>
              <w:t>де</w:t>
            </w:r>
            <w:r w:rsidRPr="008806F1">
              <w:rPr>
                <w:rFonts w:eastAsia="Arial"/>
                <w:b/>
                <w:bCs/>
                <w:spacing w:val="-1"/>
              </w:rPr>
              <w:t>н</w:t>
            </w:r>
            <w:r w:rsidRPr="008806F1">
              <w:rPr>
                <w:rFonts w:eastAsia="Arial"/>
                <w:b/>
                <w:bCs/>
              </w:rPr>
              <w:t>ий</w:t>
            </w:r>
            <w:r w:rsidRPr="008806F1">
              <w:rPr>
                <w:rFonts w:eastAsia="Arial"/>
                <w:b/>
                <w:bCs/>
                <w:spacing w:val="-1"/>
              </w:rPr>
              <w:t xml:space="preserve"> </w:t>
            </w:r>
            <w:r w:rsidRPr="008806F1">
              <w:rPr>
                <w:rFonts w:eastAsia="Arial"/>
                <w:b/>
                <w:bCs/>
              </w:rPr>
              <w:t>(без диспансеров)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279" w:right="260"/>
              <w:jc w:val="center"/>
              <w:rPr>
                <w:rFonts w:eastAsia="Arial"/>
              </w:rPr>
            </w:pPr>
            <w:r w:rsidRPr="008806F1">
              <w:rPr>
                <w:rFonts w:eastAsia="Arial"/>
                <w:spacing w:val="-1"/>
              </w:rPr>
              <w:t>28</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318" w:right="301"/>
              <w:jc w:val="center"/>
              <w:rPr>
                <w:rFonts w:eastAsia="Arial"/>
              </w:rPr>
            </w:pPr>
            <w:r w:rsidRPr="008806F1">
              <w:rPr>
                <w:rFonts w:eastAsia="Arial"/>
                <w:spacing w:val="-1"/>
              </w:rPr>
              <w:t>27</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280" w:right="260"/>
              <w:jc w:val="center"/>
              <w:rPr>
                <w:rFonts w:eastAsia="Arial"/>
              </w:rPr>
            </w:pPr>
            <w:r w:rsidRPr="008806F1">
              <w:rPr>
                <w:rFonts w:eastAsia="Arial"/>
                <w:spacing w:val="-1"/>
              </w:rPr>
              <w:t>27</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227"/>
              <w:rPr>
                <w:rFonts w:eastAsia="Arial"/>
              </w:rPr>
            </w:pPr>
            <w:r w:rsidRPr="008806F1">
              <w:rPr>
                <w:rFonts w:eastAsia="Arial"/>
                <w:spacing w:val="-1"/>
              </w:rPr>
              <w:t>26</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262" w:right="245"/>
              <w:jc w:val="center"/>
              <w:rPr>
                <w:rFonts w:eastAsia="Arial"/>
              </w:rPr>
            </w:pPr>
            <w:r w:rsidRPr="008806F1">
              <w:rPr>
                <w:rFonts w:eastAsia="Arial"/>
                <w:spacing w:val="-1"/>
              </w:rPr>
              <w:t>26</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92"/>
              <w:ind w:left="239" w:right="221"/>
              <w:jc w:val="center"/>
              <w:rPr>
                <w:rFonts w:eastAsia="Arial"/>
              </w:rPr>
            </w:pPr>
            <w:r w:rsidRPr="008806F1">
              <w:rPr>
                <w:rFonts w:eastAsia="Arial"/>
                <w:spacing w:val="-1"/>
              </w:rPr>
              <w:t>26</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Го</w:t>
            </w:r>
            <w:r w:rsidRPr="008806F1">
              <w:rPr>
                <w:rFonts w:eastAsia="Arial"/>
                <w:spacing w:val="-1"/>
              </w:rPr>
              <w:t>р</w:t>
            </w:r>
            <w:r w:rsidRPr="008806F1">
              <w:rPr>
                <w:rFonts w:eastAsia="Arial"/>
              </w:rPr>
              <w:t>о</w:t>
            </w:r>
            <w:r w:rsidRPr="008806F1">
              <w:rPr>
                <w:rFonts w:eastAsia="Arial"/>
                <w:spacing w:val="-2"/>
              </w:rPr>
              <w:t>д</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10"/>
              </w:rPr>
              <w:t xml:space="preserve"> </w:t>
            </w:r>
            <w:r w:rsidRPr="008806F1">
              <w:rPr>
                <w:rFonts w:eastAsia="Arial"/>
              </w:rPr>
              <w:t>п</w:t>
            </w:r>
            <w:r w:rsidRPr="008806F1">
              <w:rPr>
                <w:rFonts w:eastAsia="Arial"/>
                <w:spacing w:val="-1"/>
              </w:rPr>
              <w:t>оликли</w:t>
            </w:r>
            <w:r w:rsidRPr="008806F1">
              <w:rPr>
                <w:rFonts w:eastAsia="Arial"/>
              </w:rPr>
              <w:t>ни</w:t>
            </w:r>
            <w:r w:rsidRPr="008806F1">
              <w:rPr>
                <w:rFonts w:eastAsia="Arial"/>
                <w:spacing w:val="-2"/>
              </w:rPr>
              <w:t>к</w:t>
            </w:r>
            <w:r w:rsidRPr="008806F1">
              <w:rPr>
                <w:rFonts w:eastAsia="Arial"/>
              </w:rPr>
              <w:t>и</w:t>
            </w:r>
            <w:r w:rsidRPr="008806F1">
              <w:rPr>
                <w:rFonts w:eastAsia="Arial"/>
                <w:spacing w:val="37"/>
              </w:rPr>
              <w:t xml:space="preserve"> </w:t>
            </w:r>
            <w:r w:rsidRPr="008806F1">
              <w:rPr>
                <w:rFonts w:eastAsia="Arial"/>
                <w:spacing w:val="-2"/>
              </w:rPr>
              <w:t>д</w:t>
            </w:r>
            <w:r w:rsidRPr="008806F1">
              <w:rPr>
                <w:rFonts w:eastAsia="Arial"/>
                <w:spacing w:val="-1"/>
              </w:rPr>
              <w:t>л</w:t>
            </w:r>
            <w:r w:rsidRPr="008806F1">
              <w:rPr>
                <w:rFonts w:eastAsia="Arial"/>
              </w:rPr>
              <w:t>я</w:t>
            </w:r>
            <w:r w:rsidRPr="008806F1">
              <w:rPr>
                <w:rFonts w:eastAsia="Arial"/>
                <w:spacing w:val="-10"/>
              </w:rPr>
              <w:t xml:space="preserve"> </w:t>
            </w:r>
            <w:r w:rsidRPr="008806F1">
              <w:rPr>
                <w:rFonts w:eastAsia="Arial"/>
              </w:rPr>
              <w:t>вз</w:t>
            </w:r>
            <w:r w:rsidRPr="008806F1">
              <w:rPr>
                <w:rFonts w:eastAsia="Arial"/>
                <w:spacing w:val="-1"/>
              </w:rPr>
              <w:t>р</w:t>
            </w:r>
            <w:r w:rsidRPr="008806F1">
              <w:rPr>
                <w:rFonts w:eastAsia="Arial"/>
              </w:rPr>
              <w:t>ос</w:t>
            </w:r>
            <w:r w:rsidRPr="008806F1">
              <w:rPr>
                <w:rFonts w:eastAsia="Arial"/>
                <w:spacing w:val="-1"/>
              </w:rPr>
              <w:t>л</w:t>
            </w:r>
            <w:r w:rsidRPr="008806F1">
              <w:rPr>
                <w:rFonts w:eastAsia="Arial"/>
              </w:rPr>
              <w:t>ых</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2</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2</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2</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Сам</w:t>
            </w:r>
            <w:r w:rsidRPr="008806F1">
              <w:rPr>
                <w:rFonts w:eastAsia="Arial"/>
                <w:spacing w:val="-1"/>
              </w:rPr>
              <w:t>о</w:t>
            </w:r>
            <w:r w:rsidRPr="008806F1">
              <w:rPr>
                <w:rFonts w:eastAsia="Arial"/>
                <w:spacing w:val="1"/>
              </w:rPr>
              <w:t>с</w:t>
            </w:r>
            <w:r w:rsidRPr="008806F1">
              <w:rPr>
                <w:rFonts w:eastAsia="Arial"/>
              </w:rPr>
              <w:t>тоят</w:t>
            </w:r>
            <w:r w:rsidRPr="008806F1">
              <w:rPr>
                <w:rFonts w:eastAsia="Arial"/>
                <w:spacing w:val="-1"/>
              </w:rPr>
              <w:t>ел</w:t>
            </w:r>
            <w:r w:rsidRPr="008806F1">
              <w:rPr>
                <w:rFonts w:eastAsia="Arial"/>
              </w:rPr>
              <w:t>ьные</w:t>
            </w:r>
            <w:r w:rsidRPr="008806F1">
              <w:rPr>
                <w:rFonts w:eastAsia="Arial"/>
                <w:spacing w:val="-20"/>
              </w:rPr>
              <w:t xml:space="preserve"> </w:t>
            </w:r>
            <w:r w:rsidRPr="008806F1">
              <w:rPr>
                <w:rFonts w:eastAsia="Arial"/>
                <w:spacing w:val="-2"/>
              </w:rPr>
              <w:t>д</w:t>
            </w:r>
            <w:r w:rsidRPr="008806F1">
              <w:rPr>
                <w:rFonts w:eastAsia="Arial"/>
              </w:rPr>
              <w:t>етс</w:t>
            </w:r>
            <w:r w:rsidRPr="008806F1">
              <w:rPr>
                <w:rFonts w:eastAsia="Arial"/>
                <w:spacing w:val="-1"/>
              </w:rPr>
              <w:t>ки</w:t>
            </w:r>
            <w:r w:rsidRPr="008806F1">
              <w:rPr>
                <w:rFonts w:eastAsia="Arial"/>
              </w:rPr>
              <w:t>е</w:t>
            </w:r>
            <w:r w:rsidRPr="008806F1">
              <w:rPr>
                <w:rFonts w:eastAsia="Arial"/>
                <w:spacing w:val="-19"/>
              </w:rPr>
              <w:t xml:space="preserve"> </w:t>
            </w:r>
            <w:r w:rsidRPr="008806F1">
              <w:rPr>
                <w:rFonts w:eastAsia="Arial"/>
              </w:rPr>
              <w:t>п</w:t>
            </w:r>
            <w:r w:rsidRPr="008806F1">
              <w:rPr>
                <w:rFonts w:eastAsia="Arial"/>
                <w:spacing w:val="-1"/>
              </w:rPr>
              <w:t>оликли</w:t>
            </w:r>
            <w:r w:rsidRPr="008806F1">
              <w:rPr>
                <w:rFonts w:eastAsia="Arial"/>
              </w:rPr>
              <w:t>ни</w:t>
            </w:r>
            <w:r w:rsidRPr="008806F1">
              <w:rPr>
                <w:rFonts w:eastAsia="Arial"/>
                <w:spacing w:val="-2"/>
              </w:rPr>
              <w:t>к</w:t>
            </w:r>
            <w:r w:rsidRPr="008806F1">
              <w:rPr>
                <w:rFonts w:eastAsia="Arial"/>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2</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2</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2</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Го</w:t>
            </w:r>
            <w:r w:rsidRPr="008806F1">
              <w:rPr>
                <w:rFonts w:eastAsia="Arial"/>
                <w:spacing w:val="-1"/>
              </w:rPr>
              <w:t>р</w:t>
            </w:r>
            <w:r w:rsidRPr="008806F1">
              <w:rPr>
                <w:rFonts w:eastAsia="Arial"/>
              </w:rPr>
              <w:t>о</w:t>
            </w:r>
            <w:r w:rsidRPr="008806F1">
              <w:rPr>
                <w:rFonts w:eastAsia="Arial"/>
                <w:spacing w:val="-2"/>
              </w:rPr>
              <w:t>д</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22"/>
              </w:rPr>
              <w:t xml:space="preserve"> </w:t>
            </w:r>
            <w:r w:rsidRPr="008806F1">
              <w:rPr>
                <w:rFonts w:eastAsia="Arial"/>
                <w:spacing w:val="-1"/>
              </w:rPr>
              <w:t>а</w:t>
            </w:r>
            <w:r w:rsidRPr="008806F1">
              <w:rPr>
                <w:rFonts w:eastAsia="Arial"/>
              </w:rPr>
              <w:t>мб</w:t>
            </w:r>
            <w:r w:rsidRPr="008806F1">
              <w:rPr>
                <w:rFonts w:eastAsia="Arial"/>
                <w:spacing w:val="-7"/>
              </w:rPr>
              <w:t>у</w:t>
            </w:r>
            <w:r w:rsidRPr="008806F1">
              <w:rPr>
                <w:rFonts w:eastAsia="Arial"/>
                <w:spacing w:val="-1"/>
              </w:rPr>
              <w:t>л</w:t>
            </w:r>
            <w:r w:rsidRPr="008806F1">
              <w:rPr>
                <w:rFonts w:eastAsia="Arial"/>
              </w:rPr>
              <w:t>ат</w:t>
            </w:r>
            <w:r w:rsidRPr="008806F1">
              <w:rPr>
                <w:rFonts w:eastAsia="Arial"/>
                <w:spacing w:val="-1"/>
              </w:rPr>
              <w:t>о</w:t>
            </w:r>
            <w:r w:rsidRPr="008806F1">
              <w:rPr>
                <w:rFonts w:eastAsia="Arial"/>
              </w:rPr>
              <w:t>р</w:t>
            </w:r>
            <w:r w:rsidRPr="008806F1">
              <w:rPr>
                <w:rFonts w:eastAsia="Arial"/>
                <w:spacing w:val="-2"/>
              </w:rPr>
              <w:t>и</w:t>
            </w:r>
            <w:r w:rsidRPr="008806F1">
              <w:rPr>
                <w:rFonts w:eastAsia="Arial"/>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0</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0</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0</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Се</w:t>
            </w:r>
            <w:r w:rsidRPr="008806F1">
              <w:rPr>
                <w:rFonts w:eastAsia="Arial"/>
                <w:spacing w:val="-2"/>
              </w:rPr>
              <w:t>л</w:t>
            </w:r>
            <w:r w:rsidRPr="008806F1">
              <w:rPr>
                <w:rFonts w:eastAsia="Arial"/>
              </w:rPr>
              <w:t>ьс</w:t>
            </w:r>
            <w:r w:rsidRPr="008806F1">
              <w:rPr>
                <w:rFonts w:eastAsia="Arial"/>
                <w:spacing w:val="-1"/>
              </w:rPr>
              <w:t>ки</w:t>
            </w:r>
            <w:r w:rsidRPr="008806F1">
              <w:rPr>
                <w:rFonts w:eastAsia="Arial"/>
              </w:rPr>
              <w:t>е</w:t>
            </w:r>
            <w:r w:rsidRPr="008806F1">
              <w:rPr>
                <w:rFonts w:eastAsia="Arial"/>
                <w:spacing w:val="-22"/>
              </w:rPr>
              <w:t xml:space="preserve"> </w:t>
            </w:r>
            <w:r w:rsidRPr="008806F1">
              <w:rPr>
                <w:rFonts w:eastAsia="Arial"/>
                <w:spacing w:val="-1"/>
              </w:rPr>
              <w:t>а</w:t>
            </w:r>
            <w:r w:rsidRPr="008806F1">
              <w:rPr>
                <w:rFonts w:eastAsia="Arial"/>
              </w:rPr>
              <w:t>мб</w:t>
            </w:r>
            <w:r w:rsidRPr="008806F1">
              <w:rPr>
                <w:rFonts w:eastAsia="Arial"/>
                <w:spacing w:val="-7"/>
              </w:rPr>
              <w:t>у</w:t>
            </w:r>
            <w:r w:rsidRPr="008806F1">
              <w:rPr>
                <w:rFonts w:eastAsia="Arial"/>
                <w:spacing w:val="-1"/>
              </w:rPr>
              <w:t>л</w:t>
            </w:r>
            <w:r w:rsidRPr="008806F1">
              <w:rPr>
                <w:rFonts w:eastAsia="Arial"/>
              </w:rPr>
              <w:t>ат</w:t>
            </w:r>
            <w:r w:rsidRPr="008806F1">
              <w:rPr>
                <w:rFonts w:eastAsia="Arial"/>
                <w:spacing w:val="-1"/>
              </w:rPr>
              <w:t>о</w:t>
            </w:r>
            <w:r w:rsidRPr="008806F1">
              <w:rPr>
                <w:rFonts w:eastAsia="Arial"/>
              </w:rPr>
              <w:t>р</w:t>
            </w:r>
            <w:r w:rsidRPr="008806F1">
              <w:rPr>
                <w:rFonts w:eastAsia="Arial"/>
                <w:spacing w:val="-2"/>
              </w:rPr>
              <w:t>и</w:t>
            </w:r>
            <w:r w:rsidRPr="008806F1">
              <w:rPr>
                <w:rFonts w:eastAsia="Arial"/>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9" w:right="260"/>
              <w:jc w:val="center"/>
              <w:rPr>
                <w:rFonts w:eastAsia="Arial"/>
              </w:rPr>
            </w:pPr>
            <w:r w:rsidRPr="008806F1">
              <w:rPr>
                <w:rFonts w:eastAsia="Arial"/>
                <w:spacing w:val="-1"/>
              </w:rPr>
              <w:t>13</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8" w:right="301"/>
              <w:jc w:val="center"/>
              <w:rPr>
                <w:rFonts w:eastAsia="Arial"/>
              </w:rPr>
            </w:pPr>
            <w:r w:rsidRPr="008806F1">
              <w:rPr>
                <w:rFonts w:eastAsia="Arial"/>
                <w:spacing w:val="-1"/>
              </w:rPr>
              <w:t>12</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9</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Стом</w:t>
            </w:r>
            <w:r w:rsidRPr="008806F1">
              <w:rPr>
                <w:rFonts w:eastAsia="Arial"/>
                <w:spacing w:val="-1"/>
              </w:rPr>
              <w:t>а</w:t>
            </w:r>
            <w:r w:rsidRPr="008806F1">
              <w:rPr>
                <w:rFonts w:eastAsia="Arial"/>
              </w:rPr>
              <w:t>то</w:t>
            </w:r>
            <w:r w:rsidRPr="008806F1">
              <w:rPr>
                <w:rFonts w:eastAsia="Arial"/>
                <w:spacing w:val="-2"/>
              </w:rPr>
              <w:t>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32"/>
              </w:rPr>
              <w:t xml:space="preserve"> </w:t>
            </w:r>
            <w:r w:rsidRPr="008806F1">
              <w:rPr>
                <w:rFonts w:eastAsia="Arial"/>
              </w:rPr>
              <w:t>п</w:t>
            </w:r>
            <w:r w:rsidRPr="008806F1">
              <w:rPr>
                <w:rFonts w:eastAsia="Arial"/>
                <w:spacing w:val="-1"/>
              </w:rPr>
              <w:t>оликли</w:t>
            </w:r>
            <w:r w:rsidRPr="008806F1">
              <w:rPr>
                <w:rFonts w:eastAsia="Arial"/>
              </w:rPr>
              <w:t>ни</w:t>
            </w:r>
            <w:r w:rsidRPr="008806F1">
              <w:rPr>
                <w:rFonts w:eastAsia="Arial"/>
                <w:spacing w:val="-2"/>
              </w:rPr>
              <w:t>к</w:t>
            </w:r>
            <w:r w:rsidRPr="008806F1">
              <w:rPr>
                <w:rFonts w:eastAsia="Arial"/>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4</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4</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4</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4</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4</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4</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К</w:t>
            </w:r>
            <w:r w:rsidRPr="008806F1">
              <w:rPr>
                <w:rFonts w:eastAsia="Arial"/>
              </w:rPr>
              <w:t>а</w:t>
            </w:r>
            <w:r w:rsidRPr="008806F1">
              <w:rPr>
                <w:rFonts w:eastAsia="Arial"/>
                <w:spacing w:val="-1"/>
              </w:rPr>
              <w:t>рди</w:t>
            </w:r>
            <w:r w:rsidRPr="008806F1">
              <w:rPr>
                <w:rFonts w:eastAsia="Arial"/>
              </w:rPr>
              <w:t>о</w:t>
            </w:r>
            <w:r w:rsidRPr="008806F1">
              <w:rPr>
                <w:rFonts w:eastAsia="Arial"/>
                <w:spacing w:val="-2"/>
              </w:rPr>
              <w:t>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й</w:t>
            </w:r>
            <w:r w:rsidRPr="008806F1">
              <w:rPr>
                <w:rFonts w:eastAsia="Arial"/>
                <w:spacing w:val="-29"/>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Пр</w:t>
            </w:r>
            <w:r w:rsidRPr="008806F1">
              <w:rPr>
                <w:rFonts w:eastAsia="Arial"/>
                <w:spacing w:val="-1"/>
              </w:rPr>
              <w:t>о</w:t>
            </w:r>
            <w:r w:rsidRPr="008806F1">
              <w:rPr>
                <w:rFonts w:eastAsia="Arial"/>
              </w:rPr>
              <w:t>т</w:t>
            </w:r>
            <w:r w:rsidRPr="008806F1">
              <w:rPr>
                <w:rFonts w:eastAsia="Arial"/>
                <w:spacing w:val="-1"/>
              </w:rPr>
              <w:t>и</w:t>
            </w:r>
            <w:r w:rsidRPr="008806F1">
              <w:rPr>
                <w:rFonts w:eastAsia="Arial"/>
              </w:rPr>
              <w:t>вот</w:t>
            </w:r>
            <w:r w:rsidRPr="008806F1">
              <w:rPr>
                <w:rFonts w:eastAsia="Arial"/>
                <w:spacing w:val="-8"/>
              </w:rPr>
              <w:t>у</w:t>
            </w:r>
            <w:r w:rsidRPr="008806F1">
              <w:rPr>
                <w:rFonts w:eastAsia="Arial"/>
              </w:rPr>
              <w:t>бе</w:t>
            </w:r>
            <w:r w:rsidRPr="008806F1">
              <w:rPr>
                <w:rFonts w:eastAsia="Arial"/>
                <w:spacing w:val="-1"/>
              </w:rPr>
              <w:t>рк</w:t>
            </w:r>
            <w:r w:rsidRPr="008806F1">
              <w:rPr>
                <w:rFonts w:eastAsia="Arial"/>
                <w:spacing w:val="-7"/>
              </w:rPr>
              <w:t>у</w:t>
            </w:r>
            <w:r w:rsidRPr="008806F1">
              <w:rPr>
                <w:rFonts w:eastAsia="Arial"/>
                <w:spacing w:val="-1"/>
              </w:rPr>
              <w:t>л</w:t>
            </w:r>
            <w:r w:rsidRPr="008806F1">
              <w:rPr>
                <w:rFonts w:eastAsia="Arial"/>
              </w:rPr>
              <w:t>ёзный</w:t>
            </w:r>
            <w:r w:rsidRPr="008806F1">
              <w:rPr>
                <w:rFonts w:eastAsia="Arial"/>
                <w:spacing w:val="-21"/>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proofErr w:type="gramStart"/>
            <w:r w:rsidRPr="008806F1">
              <w:rPr>
                <w:rFonts w:eastAsia="Arial"/>
                <w:spacing w:val="-1"/>
              </w:rPr>
              <w:t>р</w:t>
            </w:r>
            <w:r w:rsidRPr="008806F1">
              <w:rPr>
                <w:rFonts w:eastAsia="Arial"/>
              </w:rPr>
              <w:t>(</w:t>
            </w:r>
            <w:proofErr w:type="gramEnd"/>
            <w:r w:rsidRPr="008806F1">
              <w:rPr>
                <w:rFonts w:eastAsia="Arial"/>
              </w:rPr>
              <w:t>без</w:t>
            </w:r>
            <w:r w:rsidRPr="008806F1">
              <w:rPr>
                <w:rFonts w:eastAsia="Arial"/>
                <w:spacing w:val="-21"/>
              </w:rPr>
              <w:t xml:space="preserve"> </w:t>
            </w:r>
            <w:r w:rsidRPr="008806F1">
              <w:rPr>
                <w:rFonts w:eastAsia="Arial"/>
                <w:spacing w:val="-2"/>
              </w:rPr>
              <w:t>к</w:t>
            </w:r>
            <w:r w:rsidRPr="008806F1">
              <w:rPr>
                <w:rFonts w:eastAsia="Arial"/>
              </w:rPr>
              <w:t>о</w:t>
            </w:r>
            <w:r w:rsidRPr="008806F1">
              <w:rPr>
                <w:rFonts w:eastAsia="Arial"/>
                <w:spacing w:val="-1"/>
              </w:rPr>
              <w:t>ек</w:t>
            </w:r>
            <w:r w:rsidRPr="008806F1">
              <w:rPr>
                <w:rFonts w:eastAsia="Arial"/>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0</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0</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0</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0</w:t>
            </w:r>
          </w:p>
        </w:tc>
      </w:tr>
      <w:tr w:rsidR="00334360" w:rsidRPr="00CB5A83" w:rsidTr="00921343">
        <w:trPr>
          <w:trHeight w:hRule="exact" w:val="362"/>
        </w:trPr>
        <w:tc>
          <w:tcPr>
            <w:tcW w:w="5245" w:type="dxa"/>
            <w:tcBorders>
              <w:top w:val="single" w:sz="8" w:space="0" w:color="000000"/>
              <w:left w:val="single" w:sz="8" w:space="0" w:color="000000"/>
              <w:bottom w:val="single" w:sz="16" w:space="0" w:color="000000"/>
              <w:right w:val="single" w:sz="8" w:space="0" w:color="000000"/>
            </w:tcBorders>
            <w:shd w:val="clear" w:color="auto" w:fill="auto"/>
          </w:tcPr>
          <w:p w:rsidR="00334360" w:rsidRPr="008806F1" w:rsidRDefault="00334360" w:rsidP="00921343">
            <w:pPr>
              <w:pStyle w:val="TableParagraph"/>
              <w:spacing w:before="3"/>
              <w:ind w:left="25"/>
              <w:rPr>
                <w:rFonts w:eastAsia="Arial"/>
              </w:rPr>
            </w:pPr>
            <w:r w:rsidRPr="008806F1">
              <w:rPr>
                <w:rFonts w:eastAsia="Arial"/>
                <w:b/>
                <w:bCs/>
              </w:rPr>
              <w:t>Все</w:t>
            </w:r>
            <w:r w:rsidRPr="008806F1">
              <w:rPr>
                <w:rFonts w:eastAsia="Arial"/>
                <w:b/>
                <w:bCs/>
                <w:spacing w:val="-1"/>
              </w:rPr>
              <w:t>г</w:t>
            </w:r>
            <w:r w:rsidRPr="008806F1">
              <w:rPr>
                <w:rFonts w:eastAsia="Arial"/>
                <w:b/>
                <w:bCs/>
              </w:rPr>
              <w:t>о а</w:t>
            </w:r>
            <w:r w:rsidRPr="008806F1">
              <w:rPr>
                <w:rFonts w:eastAsia="Arial"/>
                <w:b/>
                <w:bCs/>
                <w:spacing w:val="-2"/>
              </w:rPr>
              <w:t>м</w:t>
            </w:r>
            <w:r w:rsidRPr="008806F1">
              <w:rPr>
                <w:rFonts w:eastAsia="Arial"/>
                <w:b/>
                <w:bCs/>
                <w:spacing w:val="-1"/>
              </w:rPr>
              <w:t>б</w:t>
            </w:r>
            <w:r w:rsidRPr="008806F1">
              <w:rPr>
                <w:rFonts w:eastAsia="Arial"/>
                <w:b/>
                <w:bCs/>
                <w:spacing w:val="-9"/>
              </w:rPr>
              <w:t>у</w:t>
            </w:r>
            <w:r w:rsidRPr="008806F1">
              <w:rPr>
                <w:rFonts w:eastAsia="Arial"/>
                <w:b/>
                <w:bCs/>
              </w:rPr>
              <w:t>ла</w:t>
            </w:r>
            <w:r w:rsidRPr="008806F1">
              <w:rPr>
                <w:rFonts w:eastAsia="Arial"/>
                <w:b/>
                <w:bCs/>
                <w:spacing w:val="-7"/>
              </w:rPr>
              <w:t>т</w:t>
            </w:r>
            <w:r w:rsidRPr="008806F1">
              <w:rPr>
                <w:rFonts w:eastAsia="Arial"/>
                <w:b/>
                <w:bCs/>
              </w:rPr>
              <w:t>ор</w:t>
            </w:r>
            <w:r w:rsidRPr="008806F1">
              <w:rPr>
                <w:rFonts w:eastAsia="Arial"/>
                <w:b/>
                <w:bCs/>
                <w:spacing w:val="-1"/>
              </w:rPr>
              <w:t>н</w:t>
            </w:r>
            <w:r w:rsidRPr="008806F1">
              <w:rPr>
                <w:rFonts w:eastAsia="Arial"/>
                <w:b/>
                <w:bCs/>
              </w:rPr>
              <w:t>о-поликли</w:t>
            </w:r>
            <w:r w:rsidRPr="008806F1">
              <w:rPr>
                <w:rFonts w:eastAsia="Arial"/>
                <w:b/>
                <w:bCs/>
                <w:spacing w:val="-2"/>
              </w:rPr>
              <w:t>н</w:t>
            </w:r>
            <w:r w:rsidRPr="008806F1">
              <w:rPr>
                <w:rFonts w:eastAsia="Arial"/>
                <w:b/>
                <w:bCs/>
              </w:rPr>
              <w:t>ичес</w:t>
            </w:r>
            <w:r w:rsidRPr="008806F1">
              <w:rPr>
                <w:rFonts w:eastAsia="Arial"/>
                <w:b/>
                <w:bCs/>
                <w:spacing w:val="1"/>
              </w:rPr>
              <w:t>к</w:t>
            </w:r>
            <w:r w:rsidRPr="008806F1">
              <w:rPr>
                <w:rFonts w:eastAsia="Arial"/>
                <w:b/>
                <w:bCs/>
              </w:rPr>
              <w:t xml:space="preserve">их </w:t>
            </w:r>
            <w:r w:rsidRPr="008806F1">
              <w:rPr>
                <w:rFonts w:eastAsia="Arial"/>
                <w:b/>
                <w:bCs/>
                <w:spacing w:val="-9"/>
              </w:rPr>
              <w:t>у</w:t>
            </w:r>
            <w:r w:rsidRPr="008806F1">
              <w:rPr>
                <w:rFonts w:eastAsia="Arial"/>
                <w:b/>
                <w:bCs/>
              </w:rPr>
              <w:t>чре</w:t>
            </w:r>
            <w:r w:rsidRPr="008806F1">
              <w:rPr>
                <w:rFonts w:eastAsia="Arial"/>
                <w:b/>
                <w:bCs/>
                <w:spacing w:val="1"/>
              </w:rPr>
              <w:t>ж</w:t>
            </w:r>
            <w:r w:rsidRPr="008806F1">
              <w:rPr>
                <w:rFonts w:eastAsia="Arial"/>
                <w:b/>
                <w:bCs/>
              </w:rPr>
              <w:t>де</w:t>
            </w:r>
            <w:r w:rsidRPr="008806F1">
              <w:rPr>
                <w:rFonts w:eastAsia="Arial"/>
                <w:b/>
                <w:bCs/>
                <w:spacing w:val="-1"/>
              </w:rPr>
              <w:t>н</w:t>
            </w:r>
            <w:r w:rsidRPr="008806F1">
              <w:rPr>
                <w:rFonts w:eastAsia="Arial"/>
                <w:b/>
                <w:bCs/>
              </w:rPr>
              <w:t>ий</w:t>
            </w:r>
          </w:p>
        </w:tc>
        <w:tc>
          <w:tcPr>
            <w:tcW w:w="709" w:type="dxa"/>
            <w:tcBorders>
              <w:top w:val="single" w:sz="8" w:space="0" w:color="000000"/>
              <w:left w:val="single" w:sz="8" w:space="0" w:color="000000"/>
              <w:bottom w:val="single" w:sz="16" w:space="0" w:color="000000"/>
              <w:right w:val="single" w:sz="8" w:space="0" w:color="000000"/>
            </w:tcBorders>
            <w:shd w:val="clear" w:color="auto" w:fill="auto"/>
          </w:tcPr>
          <w:p w:rsidR="00334360" w:rsidRPr="008806F1" w:rsidRDefault="00334360" w:rsidP="00921343">
            <w:pPr>
              <w:pStyle w:val="TableParagraph"/>
              <w:spacing w:before="87"/>
              <w:ind w:left="279" w:right="260"/>
              <w:jc w:val="center"/>
              <w:rPr>
                <w:rFonts w:eastAsia="Arial"/>
              </w:rPr>
            </w:pPr>
            <w:r w:rsidRPr="008806F1">
              <w:rPr>
                <w:rFonts w:eastAsia="Arial"/>
                <w:b/>
                <w:bCs/>
                <w:spacing w:val="-1"/>
              </w:rPr>
              <w:t>24</w:t>
            </w:r>
          </w:p>
        </w:tc>
        <w:tc>
          <w:tcPr>
            <w:tcW w:w="900" w:type="dxa"/>
            <w:tcBorders>
              <w:top w:val="single" w:sz="8" w:space="0" w:color="000000"/>
              <w:left w:val="single" w:sz="8" w:space="0" w:color="000000"/>
              <w:bottom w:val="single" w:sz="16" w:space="0" w:color="000000"/>
              <w:right w:val="single" w:sz="8" w:space="0" w:color="000000"/>
            </w:tcBorders>
            <w:shd w:val="clear" w:color="auto" w:fill="auto"/>
          </w:tcPr>
          <w:p w:rsidR="00334360" w:rsidRPr="008806F1" w:rsidRDefault="00334360" w:rsidP="00921343">
            <w:pPr>
              <w:pStyle w:val="TableParagraph"/>
              <w:spacing w:before="87"/>
              <w:ind w:left="318" w:right="301"/>
              <w:jc w:val="center"/>
              <w:rPr>
                <w:rFonts w:eastAsia="Arial"/>
              </w:rPr>
            </w:pPr>
            <w:r w:rsidRPr="008806F1">
              <w:rPr>
                <w:rFonts w:eastAsia="Arial"/>
                <w:b/>
                <w:bCs/>
                <w:spacing w:val="-1"/>
              </w:rPr>
              <w:t>23</w:t>
            </w:r>
          </w:p>
        </w:tc>
        <w:tc>
          <w:tcPr>
            <w:tcW w:w="821" w:type="dxa"/>
            <w:tcBorders>
              <w:top w:val="single" w:sz="8" w:space="0" w:color="000000"/>
              <w:left w:val="single" w:sz="8" w:space="0" w:color="000000"/>
              <w:bottom w:val="single" w:sz="16" w:space="0" w:color="000000"/>
              <w:right w:val="single" w:sz="8" w:space="0" w:color="000000"/>
            </w:tcBorders>
            <w:shd w:val="clear" w:color="auto" w:fill="auto"/>
          </w:tcPr>
          <w:p w:rsidR="00334360" w:rsidRPr="008806F1" w:rsidRDefault="00334360" w:rsidP="00921343">
            <w:pPr>
              <w:pStyle w:val="TableParagraph"/>
              <w:spacing w:before="87"/>
              <w:ind w:left="280" w:right="260"/>
              <w:jc w:val="center"/>
              <w:rPr>
                <w:rFonts w:eastAsia="Arial"/>
              </w:rPr>
            </w:pPr>
            <w:r w:rsidRPr="008806F1">
              <w:rPr>
                <w:rFonts w:eastAsia="Arial"/>
                <w:b/>
                <w:bCs/>
                <w:spacing w:val="-1"/>
              </w:rPr>
              <w:t>19</w:t>
            </w:r>
          </w:p>
        </w:tc>
        <w:tc>
          <w:tcPr>
            <w:tcW w:w="679" w:type="dxa"/>
            <w:tcBorders>
              <w:top w:val="single" w:sz="8" w:space="0" w:color="000000"/>
              <w:left w:val="single" w:sz="8" w:space="0" w:color="000000"/>
              <w:bottom w:val="single" w:sz="16" w:space="0" w:color="000000"/>
              <w:right w:val="single" w:sz="8" w:space="0" w:color="000000"/>
            </w:tcBorders>
            <w:shd w:val="clear" w:color="auto" w:fill="auto"/>
          </w:tcPr>
          <w:p w:rsidR="00334360" w:rsidRPr="008806F1" w:rsidRDefault="00334360" w:rsidP="00921343">
            <w:pPr>
              <w:pStyle w:val="TableParagraph"/>
              <w:spacing w:before="87"/>
              <w:ind w:left="227"/>
              <w:rPr>
                <w:rFonts w:eastAsia="Arial"/>
              </w:rPr>
            </w:pPr>
            <w:r w:rsidRPr="008806F1">
              <w:rPr>
                <w:rFonts w:eastAsia="Arial"/>
                <w:b/>
                <w:bCs/>
                <w:spacing w:val="-1"/>
              </w:rPr>
              <w:t>11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87"/>
              <w:ind w:left="262" w:right="245"/>
              <w:jc w:val="center"/>
              <w:rPr>
                <w:rFonts w:eastAsia="Arial"/>
              </w:rPr>
            </w:pPr>
            <w:r w:rsidRPr="008806F1">
              <w:rPr>
                <w:rFonts w:eastAsia="Arial"/>
                <w:b/>
                <w:bCs/>
                <w:spacing w:val="-1"/>
              </w:rPr>
              <w:t>10</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87"/>
              <w:ind w:left="239" w:right="221"/>
              <w:jc w:val="center"/>
              <w:rPr>
                <w:rFonts w:eastAsia="Arial"/>
              </w:rPr>
            </w:pPr>
            <w:r w:rsidRPr="008806F1">
              <w:rPr>
                <w:rFonts w:eastAsia="Arial"/>
                <w:b/>
                <w:bCs/>
                <w:spacing w:val="-1"/>
              </w:rPr>
              <w:t>10</w:t>
            </w:r>
          </w:p>
        </w:tc>
      </w:tr>
      <w:tr w:rsidR="00334360" w:rsidRPr="00CB5A83" w:rsidTr="00921343">
        <w:trPr>
          <w:trHeight w:hRule="exact" w:val="329"/>
        </w:trPr>
        <w:tc>
          <w:tcPr>
            <w:tcW w:w="5245" w:type="dxa"/>
            <w:tcBorders>
              <w:top w:val="single" w:sz="16"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17" w:lineRule="exact"/>
              <w:ind w:left="27"/>
              <w:rPr>
                <w:rFonts w:eastAsia="Arial"/>
              </w:rPr>
            </w:pPr>
            <w:r w:rsidRPr="008806F1">
              <w:rPr>
                <w:rFonts w:eastAsia="Arial"/>
              </w:rPr>
              <w:t>Пр</w:t>
            </w:r>
            <w:r w:rsidRPr="008806F1">
              <w:rPr>
                <w:rFonts w:eastAsia="Arial"/>
                <w:spacing w:val="-1"/>
              </w:rPr>
              <w:t>о</w:t>
            </w:r>
            <w:r w:rsidRPr="008806F1">
              <w:rPr>
                <w:rFonts w:eastAsia="Arial"/>
              </w:rPr>
              <w:t>т</w:t>
            </w:r>
            <w:r w:rsidRPr="008806F1">
              <w:rPr>
                <w:rFonts w:eastAsia="Arial"/>
                <w:spacing w:val="-1"/>
              </w:rPr>
              <w:t>и</w:t>
            </w:r>
            <w:r w:rsidRPr="008806F1">
              <w:rPr>
                <w:rFonts w:eastAsia="Arial"/>
              </w:rPr>
              <w:t>вот</w:t>
            </w:r>
            <w:r w:rsidRPr="008806F1">
              <w:rPr>
                <w:rFonts w:eastAsia="Arial"/>
                <w:spacing w:val="-8"/>
              </w:rPr>
              <w:t>у</w:t>
            </w:r>
            <w:r w:rsidRPr="008806F1">
              <w:rPr>
                <w:rFonts w:eastAsia="Arial"/>
              </w:rPr>
              <w:t>бе</w:t>
            </w:r>
            <w:r w:rsidRPr="008806F1">
              <w:rPr>
                <w:rFonts w:eastAsia="Arial"/>
                <w:spacing w:val="-1"/>
              </w:rPr>
              <w:t>рк</w:t>
            </w:r>
            <w:r w:rsidRPr="008806F1">
              <w:rPr>
                <w:rFonts w:eastAsia="Arial"/>
                <w:spacing w:val="-7"/>
              </w:rPr>
              <w:t>у</w:t>
            </w:r>
            <w:r w:rsidRPr="008806F1">
              <w:rPr>
                <w:rFonts w:eastAsia="Arial"/>
                <w:spacing w:val="-1"/>
              </w:rPr>
              <w:t>л</w:t>
            </w:r>
            <w:r w:rsidRPr="008806F1">
              <w:rPr>
                <w:rFonts w:eastAsia="Arial"/>
              </w:rPr>
              <w:t>ёзные</w:t>
            </w:r>
            <w:r w:rsidRPr="008806F1">
              <w:rPr>
                <w:rFonts w:eastAsia="Arial"/>
                <w:spacing w:val="-33"/>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r w:rsidRPr="008806F1">
              <w:rPr>
                <w:rFonts w:eastAsia="Arial"/>
                <w:spacing w:val="-1"/>
              </w:rPr>
              <w:t>р</w:t>
            </w:r>
            <w:r w:rsidRPr="008806F1">
              <w:rPr>
                <w:rFonts w:eastAsia="Arial"/>
              </w:rPr>
              <w:t>ы</w:t>
            </w:r>
          </w:p>
        </w:tc>
        <w:tc>
          <w:tcPr>
            <w:tcW w:w="709" w:type="dxa"/>
            <w:tcBorders>
              <w:top w:val="single" w:sz="16"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4"/>
              <w:ind w:left="334" w:right="314"/>
              <w:jc w:val="center"/>
              <w:rPr>
                <w:rFonts w:eastAsia="Arial"/>
              </w:rPr>
            </w:pPr>
            <w:r w:rsidRPr="008806F1">
              <w:rPr>
                <w:rFonts w:eastAsia="Arial"/>
              </w:rPr>
              <w:t>3</w:t>
            </w:r>
          </w:p>
        </w:tc>
        <w:tc>
          <w:tcPr>
            <w:tcW w:w="900" w:type="dxa"/>
            <w:tcBorders>
              <w:top w:val="single" w:sz="16"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4"/>
              <w:ind w:left="373" w:right="355"/>
              <w:jc w:val="center"/>
              <w:rPr>
                <w:rFonts w:eastAsia="Arial"/>
              </w:rPr>
            </w:pPr>
            <w:r w:rsidRPr="008806F1">
              <w:rPr>
                <w:rFonts w:eastAsia="Arial"/>
              </w:rPr>
              <w:t>3</w:t>
            </w:r>
          </w:p>
        </w:tc>
        <w:tc>
          <w:tcPr>
            <w:tcW w:w="821" w:type="dxa"/>
            <w:tcBorders>
              <w:top w:val="single" w:sz="16"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4"/>
              <w:ind w:left="335" w:right="314"/>
              <w:jc w:val="center"/>
              <w:rPr>
                <w:rFonts w:eastAsia="Arial"/>
              </w:rPr>
            </w:pPr>
            <w:r w:rsidRPr="008806F1">
              <w:rPr>
                <w:rFonts w:eastAsia="Arial"/>
              </w:rPr>
              <w:t>3</w:t>
            </w:r>
          </w:p>
        </w:tc>
        <w:tc>
          <w:tcPr>
            <w:tcW w:w="679" w:type="dxa"/>
            <w:tcBorders>
              <w:top w:val="single" w:sz="16"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4"/>
              <w:ind w:left="262" w:right="244"/>
              <w:jc w:val="center"/>
              <w:rPr>
                <w:rFonts w:eastAsia="Arial"/>
              </w:rPr>
            </w:pPr>
            <w:r w:rsidRPr="008806F1">
              <w:rPr>
                <w:rFonts w:eastAsia="Arial"/>
              </w:rPr>
              <w:t>3</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3</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3</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П</w:t>
            </w:r>
            <w:r w:rsidRPr="008806F1">
              <w:rPr>
                <w:rFonts w:eastAsia="Arial"/>
                <w:spacing w:val="1"/>
              </w:rPr>
              <w:t>с</w:t>
            </w:r>
            <w:r w:rsidRPr="008806F1">
              <w:rPr>
                <w:rFonts w:eastAsia="Arial"/>
                <w:spacing w:val="-1"/>
              </w:rPr>
              <w:t>и</w:t>
            </w:r>
            <w:r w:rsidRPr="008806F1">
              <w:rPr>
                <w:rFonts w:eastAsia="Arial"/>
                <w:spacing w:val="1"/>
              </w:rPr>
              <w:t>х</w:t>
            </w:r>
            <w:r w:rsidRPr="008806F1">
              <w:rPr>
                <w:rFonts w:eastAsia="Arial"/>
              </w:rPr>
              <w:t>онев</w:t>
            </w:r>
            <w:r w:rsidRPr="008806F1">
              <w:rPr>
                <w:rFonts w:eastAsia="Arial"/>
                <w:spacing w:val="-1"/>
              </w:rPr>
              <w:t>р</w:t>
            </w:r>
            <w:r w:rsidRPr="008806F1">
              <w:rPr>
                <w:rFonts w:eastAsia="Arial"/>
              </w:rPr>
              <w:t>о</w:t>
            </w:r>
            <w:r w:rsidRPr="008806F1">
              <w:rPr>
                <w:rFonts w:eastAsia="Arial"/>
                <w:spacing w:val="-2"/>
              </w:rPr>
              <w:t>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34"/>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r w:rsidRPr="008806F1">
              <w:rPr>
                <w:rFonts w:eastAsia="Arial"/>
                <w:spacing w:val="-1"/>
              </w:rPr>
              <w:t>р</w:t>
            </w:r>
            <w:r w:rsidRPr="008806F1">
              <w:rPr>
                <w:rFonts w:eastAsia="Arial"/>
              </w:rPr>
              <w:t>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spacing w:val="-1"/>
              </w:rPr>
              <w:t>К</w:t>
            </w:r>
            <w:r w:rsidRPr="008806F1">
              <w:rPr>
                <w:rFonts w:eastAsia="Arial"/>
              </w:rPr>
              <w:t>ожно-вене</w:t>
            </w:r>
            <w:r w:rsidRPr="008806F1">
              <w:rPr>
                <w:rFonts w:eastAsia="Arial"/>
                <w:spacing w:val="-1"/>
              </w:rPr>
              <w:t>р</w:t>
            </w:r>
            <w:r w:rsidRPr="008806F1">
              <w:rPr>
                <w:rFonts w:eastAsia="Arial"/>
              </w:rPr>
              <w:t>о</w:t>
            </w:r>
            <w:r w:rsidRPr="008806F1">
              <w:rPr>
                <w:rFonts w:eastAsia="Arial"/>
                <w:spacing w:val="-2"/>
              </w:rPr>
              <w:t>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36"/>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r w:rsidRPr="008806F1">
              <w:rPr>
                <w:rFonts w:eastAsia="Arial"/>
                <w:spacing w:val="-1"/>
              </w:rPr>
              <w:t>р</w:t>
            </w:r>
            <w:r w:rsidRPr="008806F1">
              <w:rPr>
                <w:rFonts w:eastAsia="Arial"/>
              </w:rPr>
              <w:t>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Онк</w:t>
            </w:r>
            <w:r w:rsidRPr="008806F1">
              <w:rPr>
                <w:rFonts w:eastAsia="Arial"/>
                <w:spacing w:val="-1"/>
              </w:rPr>
              <w:t>ол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28"/>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r w:rsidRPr="008806F1">
              <w:rPr>
                <w:rFonts w:eastAsia="Arial"/>
                <w:spacing w:val="-1"/>
              </w:rPr>
              <w:t>р</w:t>
            </w:r>
            <w:r w:rsidRPr="008806F1">
              <w:rPr>
                <w:rFonts w:eastAsia="Arial"/>
              </w:rPr>
              <w:t>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6" w:lineRule="exact"/>
              <w:ind w:left="27"/>
              <w:rPr>
                <w:rFonts w:eastAsia="Arial"/>
              </w:rPr>
            </w:pPr>
            <w:r w:rsidRPr="008806F1">
              <w:rPr>
                <w:rFonts w:eastAsia="Arial"/>
              </w:rPr>
              <w:t>Нар</w:t>
            </w:r>
            <w:r w:rsidRPr="008806F1">
              <w:rPr>
                <w:rFonts w:eastAsia="Arial"/>
                <w:spacing w:val="-2"/>
              </w:rPr>
              <w:t>к</w:t>
            </w:r>
            <w:r w:rsidRPr="008806F1">
              <w:rPr>
                <w:rFonts w:eastAsia="Arial"/>
              </w:rPr>
              <w:t>о</w:t>
            </w:r>
            <w:r w:rsidRPr="008806F1">
              <w:rPr>
                <w:rFonts w:eastAsia="Arial"/>
                <w:spacing w:val="-2"/>
              </w:rPr>
              <w:t>л</w:t>
            </w:r>
            <w:r w:rsidRPr="008806F1">
              <w:rPr>
                <w:rFonts w:eastAsia="Arial"/>
              </w:rPr>
              <w:t>о</w:t>
            </w:r>
            <w:r w:rsidRPr="008806F1">
              <w:rPr>
                <w:rFonts w:eastAsia="Arial"/>
                <w:spacing w:val="-1"/>
              </w:rPr>
              <w:t>ги</w:t>
            </w:r>
            <w:r w:rsidRPr="008806F1">
              <w:rPr>
                <w:rFonts w:eastAsia="Arial"/>
              </w:rPr>
              <w:t>ч</w:t>
            </w:r>
            <w:r w:rsidRPr="008806F1">
              <w:rPr>
                <w:rFonts w:eastAsia="Arial"/>
                <w:spacing w:val="-1"/>
              </w:rPr>
              <w:t>е</w:t>
            </w:r>
            <w:r w:rsidRPr="008806F1">
              <w:rPr>
                <w:rFonts w:eastAsia="Arial"/>
                <w:spacing w:val="1"/>
              </w:rPr>
              <w:t>с</w:t>
            </w:r>
            <w:r w:rsidRPr="008806F1">
              <w:rPr>
                <w:rFonts w:eastAsia="Arial"/>
                <w:spacing w:val="-1"/>
              </w:rPr>
              <w:t>ки</w:t>
            </w:r>
            <w:r w:rsidRPr="008806F1">
              <w:rPr>
                <w:rFonts w:eastAsia="Arial"/>
              </w:rPr>
              <w:t>е</w:t>
            </w:r>
            <w:r w:rsidRPr="008806F1">
              <w:rPr>
                <w:rFonts w:eastAsia="Arial"/>
                <w:spacing w:val="-29"/>
              </w:rPr>
              <w:t xml:space="preserve"> </w:t>
            </w:r>
            <w:r w:rsidRPr="008806F1">
              <w:rPr>
                <w:rFonts w:eastAsia="Arial"/>
                <w:spacing w:val="-2"/>
              </w:rPr>
              <w:t>д</w:t>
            </w:r>
            <w:r w:rsidRPr="008806F1">
              <w:rPr>
                <w:rFonts w:eastAsia="Arial"/>
                <w:spacing w:val="-1"/>
              </w:rPr>
              <w:t>и</w:t>
            </w:r>
            <w:r w:rsidRPr="008806F1">
              <w:rPr>
                <w:rFonts w:eastAsia="Arial"/>
                <w:spacing w:val="1"/>
              </w:rPr>
              <w:t>с</w:t>
            </w:r>
            <w:r w:rsidRPr="008806F1">
              <w:rPr>
                <w:rFonts w:eastAsia="Arial"/>
              </w:rPr>
              <w:t>пан</w:t>
            </w:r>
            <w:r w:rsidRPr="008806F1">
              <w:rPr>
                <w:rFonts w:eastAsia="Arial"/>
                <w:spacing w:val="1"/>
              </w:rPr>
              <w:t>с</w:t>
            </w:r>
            <w:r w:rsidRPr="008806F1">
              <w:rPr>
                <w:rFonts w:eastAsia="Arial"/>
              </w:rPr>
              <w:t>е</w:t>
            </w:r>
            <w:r w:rsidRPr="008806F1">
              <w:rPr>
                <w:rFonts w:eastAsia="Arial"/>
                <w:spacing w:val="-1"/>
              </w:rPr>
              <w:t>р</w:t>
            </w:r>
            <w:r w:rsidRPr="008806F1">
              <w:rPr>
                <w:rFonts w:eastAsia="Arial"/>
              </w:rPr>
              <w:t>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1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27"/>
              <w:rPr>
                <w:rFonts w:eastAsia="Arial"/>
              </w:rPr>
            </w:pPr>
            <w:r w:rsidRPr="008806F1">
              <w:rPr>
                <w:rFonts w:eastAsia="Arial"/>
                <w:b/>
                <w:bCs/>
              </w:rPr>
              <w:t>Всего</w:t>
            </w:r>
            <w:r w:rsidRPr="008806F1">
              <w:rPr>
                <w:rFonts w:eastAsia="Arial"/>
                <w:b/>
                <w:bCs/>
                <w:spacing w:val="-13"/>
              </w:rPr>
              <w:t xml:space="preserve"> </w:t>
            </w:r>
            <w:r w:rsidRPr="008806F1">
              <w:rPr>
                <w:rFonts w:eastAsia="Arial"/>
                <w:b/>
                <w:bCs/>
              </w:rPr>
              <w:t>дисп</w:t>
            </w:r>
            <w:r w:rsidRPr="008806F1">
              <w:rPr>
                <w:rFonts w:eastAsia="Arial"/>
                <w:b/>
                <w:bCs/>
                <w:spacing w:val="-1"/>
              </w:rPr>
              <w:t>а</w:t>
            </w:r>
            <w:r w:rsidRPr="008806F1">
              <w:rPr>
                <w:rFonts w:eastAsia="Arial"/>
                <w:b/>
                <w:bCs/>
              </w:rPr>
              <w:t>н</w:t>
            </w:r>
            <w:r w:rsidRPr="008806F1">
              <w:rPr>
                <w:rFonts w:eastAsia="Arial"/>
                <w:b/>
                <w:bCs/>
                <w:spacing w:val="-1"/>
              </w:rPr>
              <w:t>с</w:t>
            </w:r>
            <w:r w:rsidRPr="008806F1">
              <w:rPr>
                <w:rFonts w:eastAsia="Arial"/>
                <w:b/>
                <w:bCs/>
              </w:rPr>
              <w:t>еро</w:t>
            </w:r>
            <w:proofErr w:type="gramStart"/>
            <w:r w:rsidRPr="008806F1">
              <w:rPr>
                <w:rFonts w:eastAsia="Arial"/>
                <w:b/>
                <w:bCs/>
              </w:rPr>
              <w:t>в(</w:t>
            </w:r>
            <w:proofErr w:type="gramEnd"/>
            <w:r w:rsidRPr="008806F1">
              <w:rPr>
                <w:rFonts w:eastAsia="Arial"/>
                <w:b/>
                <w:bCs/>
                <w:spacing w:val="-12"/>
              </w:rPr>
              <w:t xml:space="preserve"> </w:t>
            </w:r>
            <w:r w:rsidRPr="008806F1">
              <w:rPr>
                <w:rFonts w:eastAsia="Arial"/>
                <w:b/>
                <w:bCs/>
              </w:rPr>
              <w:t>со</w:t>
            </w:r>
            <w:r w:rsidRPr="008806F1">
              <w:rPr>
                <w:rFonts w:eastAsia="Arial"/>
                <w:b/>
                <w:bCs/>
                <w:spacing w:val="-13"/>
              </w:rPr>
              <w:t xml:space="preserve"> </w:t>
            </w:r>
            <w:r w:rsidRPr="008806F1">
              <w:rPr>
                <w:rFonts w:eastAsia="Arial"/>
                <w:b/>
                <w:bCs/>
              </w:rPr>
              <w:t>с</w:t>
            </w:r>
            <w:r w:rsidRPr="008806F1">
              <w:rPr>
                <w:rFonts w:eastAsia="Arial"/>
                <w:b/>
                <w:bCs/>
                <w:spacing w:val="-2"/>
              </w:rPr>
              <w:t>т</w:t>
            </w:r>
            <w:r w:rsidRPr="008806F1">
              <w:rPr>
                <w:rFonts w:eastAsia="Arial"/>
                <w:b/>
                <w:bCs/>
              </w:rPr>
              <w:t>ационара</w:t>
            </w:r>
            <w:r w:rsidRPr="008806F1">
              <w:rPr>
                <w:rFonts w:eastAsia="Arial"/>
                <w:b/>
                <w:bCs/>
                <w:spacing w:val="-2"/>
              </w:rPr>
              <w:t>м</w:t>
            </w:r>
            <w:r w:rsidRPr="008806F1">
              <w:rPr>
                <w:rFonts w:eastAsia="Arial"/>
                <w:b/>
                <w:bCs/>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334" w:right="314"/>
              <w:jc w:val="center"/>
              <w:rPr>
                <w:rFonts w:eastAsia="Arial"/>
              </w:rPr>
            </w:pPr>
            <w:r w:rsidRPr="008806F1">
              <w:rPr>
                <w:rFonts w:eastAsia="Arial"/>
                <w:b/>
                <w:bCs/>
              </w:rPr>
              <w:t>7</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373" w:right="355"/>
              <w:jc w:val="center"/>
              <w:rPr>
                <w:rFonts w:eastAsia="Arial"/>
              </w:rPr>
            </w:pPr>
            <w:r w:rsidRPr="008806F1">
              <w:rPr>
                <w:rFonts w:eastAsia="Arial"/>
                <w:b/>
                <w:bCs/>
              </w:rPr>
              <w:t>7</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335" w:right="314"/>
              <w:jc w:val="center"/>
              <w:rPr>
                <w:rFonts w:eastAsia="Arial"/>
              </w:rPr>
            </w:pPr>
            <w:r w:rsidRPr="008806F1">
              <w:rPr>
                <w:rFonts w:eastAsia="Arial"/>
                <w:b/>
                <w:bCs/>
              </w:rPr>
              <w:t>7</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262" w:right="244"/>
              <w:jc w:val="center"/>
              <w:rPr>
                <w:rFonts w:eastAsia="Arial"/>
              </w:rPr>
            </w:pPr>
            <w:r w:rsidRPr="008806F1">
              <w:rPr>
                <w:rFonts w:eastAsia="Arial"/>
                <w:b/>
                <w:bCs/>
              </w:rPr>
              <w:t>7</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317" w:right="300"/>
              <w:jc w:val="center"/>
              <w:rPr>
                <w:rFonts w:eastAsia="Arial"/>
              </w:rPr>
            </w:pPr>
            <w:r w:rsidRPr="008806F1">
              <w:rPr>
                <w:rFonts w:eastAsia="Arial"/>
                <w:b/>
                <w:bCs/>
              </w:rPr>
              <w:t>7</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63"/>
              <w:ind w:left="17"/>
              <w:jc w:val="center"/>
              <w:rPr>
                <w:rFonts w:eastAsia="Arial"/>
              </w:rPr>
            </w:pPr>
            <w:r w:rsidRPr="008806F1">
              <w:rPr>
                <w:rFonts w:eastAsia="Arial"/>
                <w:b/>
                <w:bCs/>
              </w:rPr>
              <w:t>7</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spacing w:val="-1"/>
              </w:rPr>
              <w:t>Бю</w:t>
            </w:r>
            <w:r w:rsidRPr="008806F1">
              <w:rPr>
                <w:rFonts w:eastAsia="Arial"/>
              </w:rPr>
              <w:t>ро</w:t>
            </w:r>
            <w:r w:rsidRPr="008806F1">
              <w:rPr>
                <w:rFonts w:eastAsia="Arial"/>
                <w:spacing w:val="-23"/>
              </w:rPr>
              <w:t xml:space="preserve"> </w:t>
            </w:r>
            <w:r w:rsidRPr="008806F1">
              <w:rPr>
                <w:rFonts w:eastAsia="Arial"/>
              </w:rPr>
              <w:t>с</w:t>
            </w:r>
            <w:r w:rsidRPr="008806F1">
              <w:rPr>
                <w:rFonts w:eastAsia="Arial"/>
                <w:spacing w:val="-7"/>
              </w:rPr>
              <w:t>у</w:t>
            </w:r>
            <w:r w:rsidRPr="008806F1">
              <w:rPr>
                <w:rFonts w:eastAsia="Arial"/>
                <w:spacing w:val="-1"/>
              </w:rPr>
              <w:t>д</w:t>
            </w:r>
            <w:r w:rsidRPr="008806F1">
              <w:rPr>
                <w:rFonts w:eastAsia="Arial"/>
              </w:rPr>
              <w:t>м</w:t>
            </w:r>
            <w:r w:rsidRPr="008806F1">
              <w:rPr>
                <w:rFonts w:eastAsia="Arial"/>
                <w:spacing w:val="-1"/>
              </w:rPr>
              <w:t>едэк</w:t>
            </w:r>
            <w:r w:rsidRPr="008806F1">
              <w:rPr>
                <w:rFonts w:eastAsia="Arial"/>
                <w:spacing w:val="1"/>
              </w:rPr>
              <w:t>с</w:t>
            </w:r>
            <w:r w:rsidRPr="008806F1">
              <w:rPr>
                <w:rFonts w:eastAsia="Arial"/>
              </w:rPr>
              <w:t>пе</w:t>
            </w:r>
            <w:r w:rsidRPr="008806F1">
              <w:rPr>
                <w:rFonts w:eastAsia="Arial"/>
                <w:spacing w:val="-1"/>
              </w:rPr>
              <w:t>р</w:t>
            </w:r>
            <w:r w:rsidRPr="008806F1">
              <w:rPr>
                <w:rFonts w:eastAsia="Arial"/>
              </w:rPr>
              <w:t>т</w:t>
            </w:r>
            <w:r w:rsidRPr="008806F1">
              <w:rPr>
                <w:rFonts w:eastAsia="Arial"/>
                <w:spacing w:val="-1"/>
              </w:rPr>
              <w:t>и</w:t>
            </w:r>
            <w:r w:rsidRPr="008806F1">
              <w:rPr>
                <w:rFonts w:eastAsia="Arial"/>
              </w:rPr>
              <w:t>зы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rPr>
              <w:t>Д</w:t>
            </w:r>
            <w:r w:rsidRPr="008806F1">
              <w:rPr>
                <w:rFonts w:eastAsia="Arial"/>
                <w:spacing w:val="-1"/>
              </w:rPr>
              <w:t>о</w:t>
            </w:r>
            <w:r w:rsidRPr="008806F1">
              <w:rPr>
                <w:rFonts w:eastAsia="Arial"/>
              </w:rPr>
              <w:t>м</w:t>
            </w:r>
            <w:r w:rsidRPr="008806F1">
              <w:rPr>
                <w:rFonts w:eastAsia="Arial"/>
                <w:spacing w:val="-13"/>
              </w:rPr>
              <w:t xml:space="preserve"> </w:t>
            </w:r>
            <w:r w:rsidRPr="008806F1">
              <w:rPr>
                <w:rFonts w:eastAsia="Arial"/>
                <w:spacing w:val="-1"/>
              </w:rPr>
              <w:t>р</w:t>
            </w:r>
            <w:r w:rsidRPr="008806F1">
              <w:rPr>
                <w:rFonts w:eastAsia="Arial"/>
              </w:rPr>
              <w:t>ебён</w:t>
            </w:r>
            <w:r w:rsidRPr="008806F1">
              <w:rPr>
                <w:rFonts w:eastAsia="Arial"/>
                <w:spacing w:val="-1"/>
              </w:rPr>
              <w:t>к</w:t>
            </w:r>
            <w:r w:rsidRPr="008806F1">
              <w:rPr>
                <w:rFonts w:eastAsia="Arial"/>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rPr>
              <w:t>Сам</w:t>
            </w:r>
            <w:r w:rsidRPr="008806F1">
              <w:rPr>
                <w:rFonts w:eastAsia="Arial"/>
                <w:spacing w:val="-1"/>
              </w:rPr>
              <w:t>о</w:t>
            </w:r>
            <w:r w:rsidRPr="008806F1">
              <w:rPr>
                <w:rFonts w:eastAsia="Arial"/>
                <w:spacing w:val="1"/>
              </w:rPr>
              <w:t>с</w:t>
            </w:r>
            <w:r w:rsidRPr="008806F1">
              <w:rPr>
                <w:rFonts w:eastAsia="Arial"/>
              </w:rPr>
              <w:t>тоят</w:t>
            </w:r>
            <w:r w:rsidRPr="008806F1">
              <w:rPr>
                <w:rFonts w:eastAsia="Arial"/>
                <w:spacing w:val="-1"/>
              </w:rPr>
              <w:t>ел</w:t>
            </w:r>
            <w:r w:rsidRPr="008806F1">
              <w:rPr>
                <w:rFonts w:eastAsia="Arial"/>
              </w:rPr>
              <w:t>ьные</w:t>
            </w:r>
            <w:r w:rsidRPr="008806F1">
              <w:rPr>
                <w:rFonts w:eastAsia="Arial"/>
                <w:spacing w:val="-14"/>
              </w:rPr>
              <w:t xml:space="preserve"> </w:t>
            </w:r>
            <w:r w:rsidRPr="008806F1">
              <w:rPr>
                <w:rFonts w:eastAsia="Arial"/>
              </w:rPr>
              <w:t>стан</w:t>
            </w:r>
            <w:r w:rsidRPr="008806F1">
              <w:rPr>
                <w:rFonts w:eastAsia="Arial"/>
                <w:spacing w:val="1"/>
              </w:rPr>
              <w:t>ц</w:t>
            </w:r>
            <w:r w:rsidRPr="008806F1">
              <w:rPr>
                <w:rFonts w:eastAsia="Arial"/>
                <w:spacing w:val="-1"/>
              </w:rPr>
              <w:t>и</w:t>
            </w:r>
            <w:r w:rsidRPr="008806F1">
              <w:rPr>
                <w:rFonts w:eastAsia="Arial"/>
              </w:rPr>
              <w:t>и</w:t>
            </w:r>
            <w:r w:rsidRPr="008806F1">
              <w:rPr>
                <w:rFonts w:eastAsia="Arial"/>
                <w:spacing w:val="-15"/>
              </w:rPr>
              <w:t xml:space="preserve"> </w:t>
            </w:r>
            <w:r w:rsidRPr="008806F1">
              <w:rPr>
                <w:rFonts w:eastAsia="Arial"/>
              </w:rPr>
              <w:t>с</w:t>
            </w:r>
            <w:r w:rsidRPr="008806F1">
              <w:rPr>
                <w:rFonts w:eastAsia="Arial"/>
                <w:spacing w:val="-1"/>
              </w:rPr>
              <w:t>к</w:t>
            </w:r>
            <w:r w:rsidRPr="008806F1">
              <w:rPr>
                <w:rFonts w:eastAsia="Arial"/>
              </w:rPr>
              <w:t>о</w:t>
            </w:r>
            <w:r w:rsidRPr="008806F1">
              <w:rPr>
                <w:rFonts w:eastAsia="Arial"/>
                <w:spacing w:val="-1"/>
              </w:rPr>
              <w:t>р</w:t>
            </w:r>
            <w:r w:rsidRPr="008806F1">
              <w:rPr>
                <w:rFonts w:eastAsia="Arial"/>
              </w:rPr>
              <w:t>ой</w:t>
            </w:r>
            <w:r w:rsidRPr="008806F1">
              <w:rPr>
                <w:rFonts w:eastAsia="Arial"/>
                <w:spacing w:val="-15"/>
              </w:rPr>
              <w:t xml:space="preserve"> </w:t>
            </w:r>
            <w:r w:rsidRPr="008806F1">
              <w:rPr>
                <w:rFonts w:eastAsia="Arial"/>
              </w:rPr>
              <w:t>по</w:t>
            </w:r>
            <w:r w:rsidRPr="008806F1">
              <w:rPr>
                <w:rFonts w:eastAsia="Arial"/>
                <w:spacing w:val="-1"/>
              </w:rPr>
              <w:t>м</w:t>
            </w:r>
            <w:r w:rsidRPr="008806F1">
              <w:rPr>
                <w:rFonts w:eastAsia="Arial"/>
              </w:rPr>
              <w:t>о</w:t>
            </w:r>
            <w:r w:rsidRPr="008806F1">
              <w:rPr>
                <w:rFonts w:eastAsia="Arial"/>
                <w:spacing w:val="-2"/>
              </w:rPr>
              <w:t>щ</w:t>
            </w:r>
            <w:r w:rsidRPr="008806F1">
              <w:rPr>
                <w:rFonts w:eastAsia="Arial"/>
              </w:rPr>
              <w:t>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2</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2</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2</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2</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rPr>
              <w:t>Стан</w:t>
            </w:r>
            <w:r w:rsidRPr="008806F1">
              <w:rPr>
                <w:rFonts w:eastAsia="Arial"/>
                <w:spacing w:val="1"/>
              </w:rPr>
              <w:t>ц</w:t>
            </w:r>
            <w:r w:rsidRPr="008806F1">
              <w:rPr>
                <w:rFonts w:eastAsia="Arial"/>
                <w:spacing w:val="-1"/>
              </w:rPr>
              <w:t>и</w:t>
            </w:r>
            <w:r w:rsidRPr="008806F1">
              <w:rPr>
                <w:rFonts w:eastAsia="Arial"/>
              </w:rPr>
              <w:t>и</w:t>
            </w:r>
            <w:r w:rsidRPr="008806F1">
              <w:rPr>
                <w:rFonts w:eastAsia="Arial"/>
                <w:spacing w:val="-15"/>
              </w:rPr>
              <w:t xml:space="preserve"> </w:t>
            </w:r>
            <w:r w:rsidRPr="008806F1">
              <w:rPr>
                <w:rFonts w:eastAsia="Arial"/>
              </w:rPr>
              <w:t>пе</w:t>
            </w:r>
            <w:r w:rsidRPr="008806F1">
              <w:rPr>
                <w:rFonts w:eastAsia="Arial"/>
                <w:spacing w:val="-1"/>
              </w:rPr>
              <w:t>р</w:t>
            </w:r>
            <w:r w:rsidRPr="008806F1">
              <w:rPr>
                <w:rFonts w:eastAsia="Arial"/>
              </w:rPr>
              <w:t>е</w:t>
            </w:r>
            <w:r w:rsidRPr="008806F1">
              <w:rPr>
                <w:rFonts w:eastAsia="Arial"/>
                <w:spacing w:val="-2"/>
              </w:rPr>
              <w:t>л</w:t>
            </w:r>
            <w:r w:rsidRPr="008806F1">
              <w:rPr>
                <w:rFonts w:eastAsia="Arial"/>
                <w:spacing w:val="-1"/>
              </w:rPr>
              <w:t>и</w:t>
            </w:r>
            <w:r w:rsidRPr="008806F1">
              <w:rPr>
                <w:rFonts w:eastAsia="Arial"/>
              </w:rPr>
              <w:t>ван</w:t>
            </w:r>
            <w:r w:rsidRPr="008806F1">
              <w:rPr>
                <w:rFonts w:eastAsia="Arial"/>
                <w:spacing w:val="-1"/>
              </w:rPr>
              <w:t>и</w:t>
            </w:r>
            <w:r w:rsidRPr="008806F1">
              <w:rPr>
                <w:rFonts w:eastAsia="Arial"/>
              </w:rPr>
              <w:t>я</w:t>
            </w:r>
            <w:r w:rsidRPr="008806F1">
              <w:rPr>
                <w:rFonts w:eastAsia="Arial"/>
                <w:spacing w:val="-14"/>
              </w:rPr>
              <w:t xml:space="preserve"> </w:t>
            </w:r>
            <w:r w:rsidRPr="008806F1">
              <w:rPr>
                <w:rFonts w:eastAsia="Arial"/>
                <w:spacing w:val="-1"/>
              </w:rPr>
              <w:t>к</w:t>
            </w:r>
            <w:r w:rsidRPr="008806F1">
              <w:rPr>
                <w:rFonts w:eastAsia="Arial"/>
              </w:rPr>
              <w:t>р</w:t>
            </w:r>
            <w:r w:rsidRPr="008806F1">
              <w:rPr>
                <w:rFonts w:eastAsia="Arial"/>
                <w:spacing w:val="-1"/>
              </w:rPr>
              <w:t>о</w:t>
            </w:r>
            <w:r w:rsidRPr="008806F1">
              <w:rPr>
                <w:rFonts w:eastAsia="Arial"/>
              </w:rPr>
              <w:t>ви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spacing w:val="-1"/>
              </w:rPr>
              <w:t>Ц</w:t>
            </w:r>
            <w:r w:rsidRPr="008806F1">
              <w:rPr>
                <w:rFonts w:eastAsia="Arial"/>
              </w:rPr>
              <w:t>ентр</w:t>
            </w:r>
            <w:r w:rsidRPr="008806F1">
              <w:rPr>
                <w:rFonts w:eastAsia="Arial"/>
                <w:spacing w:val="-13"/>
              </w:rPr>
              <w:t xml:space="preserve"> </w:t>
            </w:r>
            <w:r w:rsidRPr="008806F1">
              <w:rPr>
                <w:rFonts w:eastAsia="Arial"/>
                <w:spacing w:val="-1"/>
              </w:rPr>
              <w:t>м</w:t>
            </w:r>
            <w:r w:rsidRPr="008806F1">
              <w:rPr>
                <w:rFonts w:eastAsia="Arial"/>
              </w:rPr>
              <w:t>е</w:t>
            </w:r>
            <w:r w:rsidRPr="008806F1">
              <w:rPr>
                <w:rFonts w:eastAsia="Arial"/>
                <w:spacing w:val="-2"/>
              </w:rPr>
              <w:t>д</w:t>
            </w:r>
            <w:r w:rsidRPr="008806F1">
              <w:rPr>
                <w:rFonts w:eastAsia="Arial"/>
                <w:spacing w:val="-1"/>
              </w:rPr>
              <w:t>и</w:t>
            </w:r>
            <w:r w:rsidRPr="008806F1">
              <w:rPr>
                <w:rFonts w:eastAsia="Arial"/>
              </w:rPr>
              <w:t>ц</w:t>
            </w:r>
            <w:r w:rsidRPr="008806F1">
              <w:rPr>
                <w:rFonts w:eastAsia="Arial"/>
                <w:spacing w:val="-1"/>
              </w:rPr>
              <w:t>и</w:t>
            </w:r>
            <w:r w:rsidRPr="008806F1">
              <w:rPr>
                <w:rFonts w:eastAsia="Arial"/>
              </w:rPr>
              <w:t>ны</w:t>
            </w:r>
            <w:r w:rsidRPr="008806F1">
              <w:rPr>
                <w:rFonts w:eastAsia="Arial"/>
                <w:spacing w:val="-12"/>
              </w:rPr>
              <w:t xml:space="preserve"> </w:t>
            </w:r>
            <w:proofErr w:type="spellStart"/>
            <w:r w:rsidRPr="008806F1">
              <w:rPr>
                <w:rFonts w:eastAsia="Arial"/>
                <w:spacing w:val="-1"/>
              </w:rPr>
              <w:t>к</w:t>
            </w:r>
            <w:r w:rsidRPr="008806F1">
              <w:rPr>
                <w:rFonts w:eastAsia="Arial"/>
              </w:rPr>
              <w:t>астр</w:t>
            </w:r>
            <w:r w:rsidRPr="008806F1">
              <w:rPr>
                <w:rFonts w:eastAsia="Arial"/>
                <w:spacing w:val="-1"/>
              </w:rPr>
              <w:t>о</w:t>
            </w:r>
            <w:r w:rsidRPr="008806F1">
              <w:rPr>
                <w:rFonts w:eastAsia="Arial"/>
              </w:rPr>
              <w:t>ф</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rPr>
              <w:t>МИАЦ</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rPr>
              <w:t>М</w:t>
            </w:r>
            <w:r w:rsidRPr="008806F1">
              <w:rPr>
                <w:rFonts w:eastAsia="Arial"/>
                <w:spacing w:val="-1"/>
              </w:rPr>
              <w:t>еди</w:t>
            </w:r>
            <w:r w:rsidRPr="008806F1">
              <w:rPr>
                <w:rFonts w:eastAsia="Arial"/>
              </w:rPr>
              <w:t>ц</w:t>
            </w:r>
            <w:r w:rsidRPr="008806F1">
              <w:rPr>
                <w:rFonts w:eastAsia="Arial"/>
                <w:spacing w:val="-1"/>
              </w:rPr>
              <w:t>и</w:t>
            </w:r>
            <w:r w:rsidRPr="008806F1">
              <w:rPr>
                <w:rFonts w:eastAsia="Arial"/>
              </w:rPr>
              <w:t>н</w:t>
            </w:r>
            <w:r w:rsidRPr="008806F1">
              <w:rPr>
                <w:rFonts w:eastAsia="Arial"/>
                <w:spacing w:val="1"/>
              </w:rPr>
              <w:t>с</w:t>
            </w:r>
            <w:r w:rsidRPr="008806F1">
              <w:rPr>
                <w:rFonts w:eastAsia="Arial"/>
                <w:spacing w:val="-1"/>
              </w:rPr>
              <w:t>ки</w:t>
            </w:r>
            <w:r w:rsidRPr="008806F1">
              <w:rPr>
                <w:rFonts w:eastAsia="Arial"/>
              </w:rPr>
              <w:t>й</w:t>
            </w:r>
            <w:r w:rsidRPr="008806F1">
              <w:rPr>
                <w:rFonts w:eastAsia="Arial"/>
                <w:spacing w:val="-23"/>
              </w:rPr>
              <w:t xml:space="preserve"> </w:t>
            </w:r>
            <w:r w:rsidRPr="008806F1">
              <w:rPr>
                <w:rFonts w:eastAsia="Arial"/>
                <w:spacing w:val="-1"/>
              </w:rPr>
              <w:t>к</w:t>
            </w:r>
            <w:r w:rsidRPr="008806F1">
              <w:rPr>
                <w:rFonts w:eastAsia="Arial"/>
              </w:rPr>
              <w:t>о</w:t>
            </w:r>
            <w:r w:rsidRPr="008806F1">
              <w:rPr>
                <w:rFonts w:eastAsia="Arial"/>
                <w:spacing w:val="-2"/>
              </w:rPr>
              <w:t>л</w:t>
            </w:r>
            <w:r w:rsidRPr="008806F1">
              <w:rPr>
                <w:rFonts w:eastAsia="Arial"/>
                <w:spacing w:val="-1"/>
              </w:rPr>
              <w:t>л</w:t>
            </w:r>
            <w:r w:rsidRPr="008806F1">
              <w:rPr>
                <w:rFonts w:eastAsia="Arial"/>
              </w:rPr>
              <w:t>е</w:t>
            </w:r>
            <w:r w:rsidRPr="008806F1">
              <w:rPr>
                <w:rFonts w:eastAsia="Arial"/>
                <w:spacing w:val="-2"/>
              </w:rPr>
              <w:t>д</w:t>
            </w:r>
            <w:r w:rsidRPr="008806F1">
              <w:rPr>
                <w:rFonts w:eastAsia="Arial"/>
              </w:rPr>
              <w:t>ж</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right="27"/>
              <w:jc w:val="right"/>
              <w:rPr>
                <w:rFonts w:eastAsia="Arial"/>
              </w:rPr>
            </w:pPr>
            <w:r w:rsidRPr="008806F1">
              <w:rPr>
                <w:rFonts w:eastAsia="Arial"/>
                <w:w w:val="95"/>
              </w:rPr>
              <w:t>1</w:t>
            </w:r>
          </w:p>
        </w:tc>
      </w:tr>
      <w:tr w:rsidR="00334360" w:rsidRPr="00CB5A83" w:rsidTr="00921343">
        <w:trPr>
          <w:trHeight w:hRule="exact" w:val="345"/>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30" w:line="258" w:lineRule="auto"/>
              <w:ind w:left="27" w:right="73"/>
              <w:rPr>
                <w:rFonts w:eastAsia="Arial"/>
              </w:rPr>
            </w:pPr>
            <w:r w:rsidRPr="008806F1">
              <w:rPr>
                <w:rFonts w:eastAsia="Arial"/>
              </w:rPr>
              <w:t>М</w:t>
            </w:r>
            <w:r w:rsidRPr="008806F1">
              <w:rPr>
                <w:rFonts w:eastAsia="Arial"/>
                <w:spacing w:val="-1"/>
              </w:rPr>
              <w:t>еди</w:t>
            </w:r>
            <w:r w:rsidRPr="008806F1">
              <w:rPr>
                <w:rFonts w:eastAsia="Arial"/>
              </w:rPr>
              <w:t>ц</w:t>
            </w:r>
            <w:r w:rsidRPr="008806F1">
              <w:rPr>
                <w:rFonts w:eastAsia="Arial"/>
                <w:spacing w:val="-1"/>
              </w:rPr>
              <w:t>и</w:t>
            </w:r>
            <w:r w:rsidRPr="008806F1">
              <w:rPr>
                <w:rFonts w:eastAsia="Arial"/>
              </w:rPr>
              <w:t>н</w:t>
            </w:r>
            <w:r w:rsidRPr="008806F1">
              <w:rPr>
                <w:rFonts w:eastAsia="Arial"/>
                <w:spacing w:val="1"/>
              </w:rPr>
              <w:t>с</w:t>
            </w:r>
            <w:r w:rsidRPr="008806F1">
              <w:rPr>
                <w:rFonts w:eastAsia="Arial"/>
                <w:spacing w:val="-1"/>
              </w:rPr>
              <w:t>ки</w:t>
            </w:r>
            <w:r w:rsidRPr="008806F1">
              <w:rPr>
                <w:rFonts w:eastAsia="Arial"/>
              </w:rPr>
              <w:t>й</w:t>
            </w:r>
            <w:r w:rsidRPr="008806F1">
              <w:rPr>
                <w:rFonts w:eastAsia="Arial"/>
                <w:spacing w:val="-15"/>
              </w:rPr>
              <w:t xml:space="preserve"> </w:t>
            </w:r>
            <w:r w:rsidRPr="008806F1">
              <w:rPr>
                <w:rFonts w:eastAsia="Arial"/>
              </w:rPr>
              <w:t>центр</w:t>
            </w:r>
            <w:r w:rsidRPr="008806F1">
              <w:rPr>
                <w:rFonts w:eastAsia="Arial"/>
                <w:spacing w:val="-14"/>
              </w:rPr>
              <w:t xml:space="preserve"> </w:t>
            </w:r>
            <w:r w:rsidRPr="008806F1">
              <w:rPr>
                <w:rFonts w:eastAsia="Arial"/>
                <w:spacing w:val="-1"/>
              </w:rPr>
              <w:t>м</w:t>
            </w:r>
            <w:r w:rsidRPr="008806F1">
              <w:rPr>
                <w:rFonts w:eastAsia="Arial"/>
              </w:rPr>
              <w:t>об</w:t>
            </w:r>
            <w:r w:rsidRPr="008806F1">
              <w:rPr>
                <w:rFonts w:eastAsia="Arial"/>
                <w:spacing w:val="-1"/>
              </w:rPr>
              <w:t>или</w:t>
            </w:r>
            <w:r w:rsidRPr="008806F1">
              <w:rPr>
                <w:rFonts w:eastAsia="Arial"/>
              </w:rPr>
              <w:t>зац</w:t>
            </w:r>
            <w:r w:rsidRPr="008806F1">
              <w:rPr>
                <w:rFonts w:eastAsia="Arial"/>
                <w:spacing w:val="-1"/>
              </w:rPr>
              <w:t>и</w:t>
            </w:r>
            <w:r w:rsidRPr="008806F1">
              <w:rPr>
                <w:rFonts w:eastAsia="Arial"/>
              </w:rPr>
              <w:t>онн</w:t>
            </w:r>
            <w:r w:rsidRPr="008806F1">
              <w:rPr>
                <w:rFonts w:eastAsia="Arial"/>
                <w:spacing w:val="1"/>
              </w:rPr>
              <w:t>ы</w:t>
            </w:r>
            <w:r w:rsidRPr="008806F1">
              <w:rPr>
                <w:rFonts w:eastAsia="Arial"/>
              </w:rPr>
              <w:t>х</w:t>
            </w:r>
            <w:r w:rsidRPr="008806F1">
              <w:rPr>
                <w:rFonts w:eastAsia="Arial"/>
                <w:spacing w:val="-13"/>
              </w:rPr>
              <w:t xml:space="preserve"> </w:t>
            </w:r>
            <w:r w:rsidRPr="008806F1">
              <w:rPr>
                <w:rFonts w:eastAsia="Arial"/>
              </w:rPr>
              <w:t>р</w:t>
            </w:r>
            <w:r w:rsidRPr="008806F1">
              <w:rPr>
                <w:rFonts w:eastAsia="Arial"/>
                <w:spacing w:val="-1"/>
              </w:rPr>
              <w:t>е</w:t>
            </w:r>
            <w:r w:rsidRPr="008806F1">
              <w:rPr>
                <w:rFonts w:eastAsia="Arial"/>
              </w:rPr>
              <w:t>зе</w:t>
            </w:r>
            <w:r w:rsidRPr="008806F1">
              <w:rPr>
                <w:rFonts w:eastAsia="Arial"/>
                <w:spacing w:val="-1"/>
              </w:rPr>
              <w:t>р</w:t>
            </w:r>
            <w:r w:rsidRPr="008806F1">
              <w:rPr>
                <w:rFonts w:eastAsia="Arial"/>
              </w:rPr>
              <w:t>вов</w:t>
            </w:r>
            <w:r w:rsidRPr="008806F1">
              <w:rPr>
                <w:rFonts w:eastAsia="Arial"/>
                <w:spacing w:val="-13"/>
              </w:rPr>
              <w:t xml:space="preserve"> </w:t>
            </w:r>
            <w:r w:rsidRPr="008806F1">
              <w:rPr>
                <w:rFonts w:eastAsia="Arial"/>
                <w:spacing w:val="-2"/>
              </w:rPr>
              <w:t>"</w:t>
            </w:r>
            <w:r w:rsidRPr="008806F1">
              <w:rPr>
                <w:rFonts w:eastAsia="Arial"/>
                <w:spacing w:val="-1"/>
              </w:rPr>
              <w:t>Р</w:t>
            </w:r>
            <w:r w:rsidRPr="008806F1">
              <w:rPr>
                <w:rFonts w:eastAsia="Arial"/>
              </w:rPr>
              <w:t>ез</w:t>
            </w:r>
            <w:r w:rsidRPr="008806F1">
              <w:rPr>
                <w:rFonts w:eastAsia="Arial"/>
                <w:spacing w:val="-1"/>
              </w:rPr>
              <w:t>е</w:t>
            </w:r>
            <w:r w:rsidRPr="008806F1">
              <w:rPr>
                <w:rFonts w:eastAsia="Arial"/>
              </w:rPr>
              <w:t>рв</w:t>
            </w:r>
            <w:r w:rsidRPr="008806F1">
              <w:rPr>
                <w:rFonts w:eastAsia="Arial"/>
                <w:w w:val="99"/>
              </w:rPr>
              <w:t xml:space="preserve"> </w:t>
            </w:r>
            <w:r w:rsidRPr="008806F1">
              <w:rPr>
                <w:rFonts w:eastAsia="Arial"/>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left="334" w:right="314"/>
              <w:jc w:val="center"/>
              <w:rPr>
                <w:rFonts w:eastAsia="Arial"/>
              </w:rPr>
            </w:pPr>
            <w:r w:rsidRPr="008806F1">
              <w:rPr>
                <w:rFonts w:eastAsia="Arial"/>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left="373" w:right="355"/>
              <w:jc w:val="center"/>
              <w:rPr>
                <w:rFonts w:eastAsia="Arial"/>
              </w:rPr>
            </w:pPr>
            <w:r w:rsidRPr="008806F1">
              <w:rPr>
                <w:rFonts w:eastAsia="Arial"/>
              </w:rPr>
              <w:t>1</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left="335" w:right="314"/>
              <w:jc w:val="center"/>
              <w:rPr>
                <w:rFonts w:eastAsia="Arial"/>
              </w:rPr>
            </w:pPr>
            <w:r w:rsidRPr="008806F1">
              <w:rPr>
                <w:rFonts w:eastAsia="Arial"/>
              </w:rPr>
              <w:t>1</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left="262" w:right="244"/>
              <w:jc w:val="center"/>
              <w:rPr>
                <w:rFonts w:eastAsia="Arial"/>
              </w:rPr>
            </w:pPr>
            <w:r w:rsidRPr="008806F1">
              <w:rPr>
                <w:rFonts w:eastAsia="Arial"/>
              </w:rPr>
              <w:t>1</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left="317" w:right="300"/>
              <w:jc w:val="center"/>
              <w:rPr>
                <w:rFonts w:eastAsia="Arial"/>
              </w:rPr>
            </w:pPr>
            <w:r w:rsidRPr="008806F1">
              <w:rPr>
                <w:rFonts w:eastAsia="Arial"/>
              </w:rPr>
              <w:t>1</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ind w:right="27"/>
              <w:jc w:val="right"/>
              <w:rPr>
                <w:rFonts w:eastAsia="Arial"/>
              </w:rPr>
            </w:pPr>
            <w:r w:rsidRPr="008806F1">
              <w:rPr>
                <w:rFonts w:eastAsia="Arial"/>
                <w:w w:val="95"/>
              </w:rPr>
              <w:t>1</w:t>
            </w:r>
          </w:p>
        </w:tc>
      </w:tr>
      <w:tr w:rsidR="00334360" w:rsidRPr="00CB5A83" w:rsidTr="00921343">
        <w:trPr>
          <w:trHeight w:hRule="exact" w:val="329"/>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
              <w:rPr>
                <w:rFonts w:eastAsia="Arial"/>
              </w:rPr>
            </w:pPr>
            <w:r w:rsidRPr="008806F1">
              <w:rPr>
                <w:rFonts w:eastAsia="Arial"/>
                <w:b/>
                <w:bCs/>
              </w:rPr>
              <w:lastRenderedPageBreak/>
              <w:t>И</w:t>
            </w:r>
            <w:r w:rsidRPr="008806F1">
              <w:rPr>
                <w:rFonts w:eastAsia="Arial"/>
                <w:b/>
                <w:bCs/>
                <w:spacing w:val="-2"/>
              </w:rPr>
              <w:t>т</w:t>
            </w:r>
            <w:r w:rsidRPr="008806F1">
              <w:rPr>
                <w:rFonts w:eastAsia="Arial"/>
                <w:b/>
                <w:bCs/>
              </w:rPr>
              <w:t>ого</w:t>
            </w:r>
            <w:r w:rsidRPr="008806F1">
              <w:rPr>
                <w:rFonts w:eastAsia="Arial"/>
                <w:b/>
                <w:bCs/>
                <w:spacing w:val="-19"/>
              </w:rPr>
              <w:t xml:space="preserve"> </w:t>
            </w:r>
            <w:r w:rsidRPr="008806F1">
              <w:rPr>
                <w:rFonts w:eastAsia="Arial"/>
                <w:b/>
                <w:bCs/>
                <w:spacing w:val="-3"/>
              </w:rPr>
              <w:t>у</w:t>
            </w:r>
            <w:r w:rsidRPr="008806F1">
              <w:rPr>
                <w:rFonts w:eastAsia="Arial"/>
                <w:b/>
                <w:bCs/>
              </w:rPr>
              <w:t>чре</w:t>
            </w:r>
            <w:r w:rsidRPr="008806F1">
              <w:rPr>
                <w:rFonts w:eastAsia="Arial"/>
                <w:b/>
                <w:bCs/>
                <w:spacing w:val="2"/>
              </w:rPr>
              <w:t>ж</w:t>
            </w:r>
            <w:r w:rsidRPr="008806F1">
              <w:rPr>
                <w:rFonts w:eastAsia="Arial"/>
                <w:b/>
                <w:bCs/>
              </w:rPr>
              <w:t>де</w:t>
            </w:r>
            <w:r w:rsidRPr="008806F1">
              <w:rPr>
                <w:rFonts w:eastAsia="Arial"/>
                <w:b/>
                <w:bCs/>
                <w:spacing w:val="-1"/>
              </w:rPr>
              <w:t>н</w:t>
            </w:r>
            <w:r w:rsidRPr="008806F1">
              <w:rPr>
                <w:rFonts w:eastAsia="Arial"/>
                <w:b/>
                <w:bCs/>
              </w:rPr>
              <w:t>ий:</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79" w:right="260"/>
              <w:jc w:val="center"/>
              <w:rPr>
                <w:rFonts w:eastAsia="Arial"/>
              </w:rPr>
            </w:pPr>
            <w:r w:rsidRPr="008806F1">
              <w:rPr>
                <w:rFonts w:eastAsia="Arial"/>
                <w:spacing w:val="-1"/>
              </w:rPr>
              <w:t>68</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318" w:right="301"/>
              <w:jc w:val="center"/>
              <w:rPr>
                <w:rFonts w:eastAsia="Arial"/>
              </w:rPr>
            </w:pPr>
            <w:r w:rsidRPr="008806F1">
              <w:rPr>
                <w:rFonts w:eastAsia="Arial"/>
                <w:spacing w:val="-1"/>
              </w:rPr>
              <w:t>66</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80" w:right="260"/>
              <w:jc w:val="center"/>
              <w:rPr>
                <w:rFonts w:eastAsia="Arial"/>
              </w:rPr>
            </w:pPr>
            <w:r w:rsidRPr="008806F1">
              <w:rPr>
                <w:rFonts w:eastAsia="Arial"/>
                <w:spacing w:val="-1"/>
              </w:rPr>
              <w:t>62</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27"/>
              <w:rPr>
                <w:rFonts w:eastAsia="Arial"/>
              </w:rPr>
            </w:pPr>
            <w:r w:rsidRPr="008806F1">
              <w:rPr>
                <w:rFonts w:eastAsia="Arial"/>
                <w:spacing w:val="-1"/>
              </w:rPr>
              <w:t>53</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62" w:right="245"/>
              <w:jc w:val="center"/>
              <w:rPr>
                <w:rFonts w:eastAsia="Arial"/>
              </w:rPr>
            </w:pPr>
            <w:r w:rsidRPr="008806F1">
              <w:rPr>
                <w:rFonts w:eastAsia="Arial"/>
                <w:spacing w:val="-1"/>
              </w:rPr>
              <w:t>52</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before="73"/>
              <w:ind w:left="239" w:right="221"/>
              <w:jc w:val="center"/>
              <w:rPr>
                <w:rFonts w:eastAsia="Arial"/>
              </w:rPr>
            </w:pPr>
            <w:r w:rsidRPr="008806F1">
              <w:rPr>
                <w:rFonts w:eastAsia="Arial"/>
                <w:spacing w:val="-1"/>
              </w:rPr>
              <w:t>52</w:t>
            </w:r>
          </w:p>
        </w:tc>
      </w:tr>
      <w:tr w:rsidR="00334360" w:rsidRPr="00CB5A83" w:rsidTr="00921343">
        <w:trPr>
          <w:trHeight w:hRule="exact" w:val="247"/>
        </w:trPr>
        <w:tc>
          <w:tcPr>
            <w:tcW w:w="6854" w:type="dxa"/>
            <w:gridSpan w:val="3"/>
            <w:tcBorders>
              <w:top w:val="single" w:sz="8" w:space="0" w:color="000000"/>
              <w:left w:val="nil"/>
              <w:bottom w:val="single" w:sz="8" w:space="0" w:color="000000"/>
              <w:right w:val="single" w:sz="8" w:space="0" w:color="000000"/>
            </w:tcBorders>
            <w:shd w:val="clear" w:color="auto" w:fill="auto"/>
          </w:tcPr>
          <w:p w:rsidR="00334360" w:rsidRPr="008806F1" w:rsidRDefault="00334360" w:rsidP="00921343"/>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tc>
      </w:tr>
      <w:tr w:rsidR="00334360" w:rsidRPr="00CB5A83" w:rsidTr="00921343">
        <w:trPr>
          <w:trHeight w:hRule="exact" w:val="247"/>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7"/>
              <w:rPr>
                <w:rFonts w:eastAsia="Arial"/>
              </w:rPr>
            </w:pPr>
            <w:proofErr w:type="spellStart"/>
            <w:r w:rsidRPr="008806F1">
              <w:rPr>
                <w:rFonts w:eastAsia="Arial"/>
              </w:rPr>
              <w:t>Ф</w:t>
            </w:r>
            <w:r w:rsidRPr="008806F1">
              <w:rPr>
                <w:rFonts w:eastAsia="Arial"/>
                <w:spacing w:val="-1"/>
              </w:rPr>
              <w:t>А</w:t>
            </w:r>
            <w:r w:rsidRPr="008806F1">
              <w:rPr>
                <w:rFonts w:eastAsia="Arial"/>
              </w:rPr>
              <w:t>Пы</w:t>
            </w:r>
            <w:proofErr w:type="spellEnd"/>
            <w:r w:rsidRPr="008806F1">
              <w:rPr>
                <w:rFonts w:eastAsia="Arial"/>
                <w:spacing w:val="-5"/>
              </w:rPr>
              <w:t xml:space="preserve"> </w:t>
            </w:r>
            <w:r w:rsidRPr="008806F1">
              <w:rPr>
                <w:rFonts w:eastAsia="Arial"/>
              </w:rPr>
              <w:t>и</w:t>
            </w:r>
            <w:r w:rsidRPr="008806F1">
              <w:rPr>
                <w:rFonts w:eastAsia="Arial"/>
                <w:spacing w:val="-7"/>
              </w:rPr>
              <w:t xml:space="preserve"> </w:t>
            </w:r>
            <w:r w:rsidRPr="008806F1">
              <w:rPr>
                <w:rFonts w:eastAsia="Arial"/>
              </w:rPr>
              <w:t>ФП</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79" w:right="260"/>
              <w:jc w:val="center"/>
              <w:rPr>
                <w:rFonts w:eastAsia="Arial"/>
              </w:rPr>
            </w:pPr>
            <w:r w:rsidRPr="008806F1">
              <w:rPr>
                <w:rFonts w:eastAsia="Arial"/>
                <w:spacing w:val="-1"/>
              </w:rPr>
              <w:t>28</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318" w:right="301"/>
              <w:jc w:val="center"/>
              <w:rPr>
                <w:rFonts w:eastAsia="Arial"/>
              </w:rPr>
            </w:pPr>
            <w:r w:rsidRPr="008806F1">
              <w:rPr>
                <w:rFonts w:eastAsia="Arial"/>
                <w:spacing w:val="-1"/>
              </w:rPr>
              <w:t>34</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80" w:right="260"/>
              <w:jc w:val="center"/>
              <w:rPr>
                <w:rFonts w:eastAsia="Arial"/>
              </w:rPr>
            </w:pPr>
            <w:r w:rsidRPr="008806F1">
              <w:rPr>
                <w:rFonts w:eastAsia="Arial"/>
                <w:spacing w:val="-1"/>
              </w:rPr>
              <w:t>35</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27"/>
              <w:rPr>
                <w:rFonts w:eastAsia="Arial"/>
              </w:rPr>
            </w:pPr>
            <w:r w:rsidRPr="008806F1">
              <w:rPr>
                <w:rFonts w:eastAsia="Arial"/>
                <w:spacing w:val="-1"/>
              </w:rPr>
              <w:t>35</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62" w:right="245"/>
              <w:jc w:val="center"/>
              <w:rPr>
                <w:rFonts w:eastAsia="Arial"/>
              </w:rPr>
            </w:pPr>
            <w:r w:rsidRPr="008806F1">
              <w:rPr>
                <w:rFonts w:eastAsia="Arial"/>
                <w:spacing w:val="-1"/>
              </w:rPr>
              <w:t>35</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472"/>
              <w:rPr>
                <w:rFonts w:eastAsia="Arial"/>
              </w:rPr>
            </w:pPr>
            <w:r w:rsidRPr="008806F1">
              <w:rPr>
                <w:rFonts w:eastAsia="Arial"/>
                <w:spacing w:val="-1"/>
              </w:rPr>
              <w:t>30</w:t>
            </w:r>
          </w:p>
        </w:tc>
      </w:tr>
      <w:tr w:rsidR="00334360" w:rsidRPr="00CB5A83" w:rsidTr="00921343">
        <w:trPr>
          <w:trHeight w:hRule="exact" w:val="247"/>
        </w:trPr>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7"/>
              <w:rPr>
                <w:rFonts w:eastAsia="Arial"/>
              </w:rPr>
            </w:pPr>
            <w:r w:rsidRPr="008806F1">
              <w:rPr>
                <w:rFonts w:eastAsia="Arial"/>
              </w:rPr>
              <w:t>З</w:t>
            </w:r>
            <w:r w:rsidRPr="008806F1">
              <w:rPr>
                <w:rFonts w:eastAsia="Arial"/>
                <w:spacing w:val="-2"/>
              </w:rPr>
              <w:t>д</w:t>
            </w:r>
            <w:r w:rsidRPr="008806F1">
              <w:rPr>
                <w:rFonts w:eastAsia="Arial"/>
              </w:rPr>
              <w:t>р</w:t>
            </w:r>
            <w:r w:rsidRPr="008806F1">
              <w:rPr>
                <w:rFonts w:eastAsia="Arial"/>
                <w:spacing w:val="-1"/>
              </w:rPr>
              <w:t>а</w:t>
            </w:r>
            <w:r w:rsidRPr="008806F1">
              <w:rPr>
                <w:rFonts w:eastAsia="Arial"/>
              </w:rPr>
              <w:t>вп</w:t>
            </w:r>
            <w:r w:rsidRPr="008806F1">
              <w:rPr>
                <w:rFonts w:eastAsia="Arial"/>
                <w:spacing w:val="-8"/>
              </w:rPr>
              <w:t>у</w:t>
            </w:r>
            <w:r w:rsidRPr="008806F1">
              <w:rPr>
                <w:rFonts w:eastAsia="Arial"/>
              </w:rPr>
              <w:t>нкты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334" w:right="314"/>
              <w:jc w:val="center"/>
              <w:rPr>
                <w:rFonts w:eastAsia="Arial"/>
              </w:rPr>
            </w:pPr>
            <w:r w:rsidRPr="008806F1">
              <w:rPr>
                <w:rFonts w:eastAsia="Arial"/>
              </w:rPr>
              <w:t>4</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373" w:right="355"/>
              <w:jc w:val="center"/>
              <w:rPr>
                <w:rFonts w:eastAsia="Arial"/>
              </w:rPr>
            </w:pPr>
            <w:r w:rsidRPr="008806F1">
              <w:rPr>
                <w:rFonts w:eastAsia="Arial"/>
              </w:rPr>
              <w:t>3</w:t>
            </w:r>
          </w:p>
        </w:tc>
        <w:tc>
          <w:tcPr>
            <w:tcW w:w="821"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335" w:right="314"/>
              <w:jc w:val="center"/>
              <w:rPr>
                <w:rFonts w:eastAsia="Arial"/>
              </w:rPr>
            </w:pPr>
            <w:r w:rsidRPr="008806F1">
              <w:rPr>
                <w:rFonts w:eastAsia="Arial"/>
              </w:rPr>
              <w:t>3</w:t>
            </w:r>
          </w:p>
        </w:tc>
        <w:tc>
          <w:tcPr>
            <w:tcW w:w="679"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262" w:right="244"/>
              <w:jc w:val="center"/>
              <w:rPr>
                <w:rFonts w:eastAsia="Arial"/>
              </w:rPr>
            </w:pPr>
            <w:r w:rsidRPr="008806F1">
              <w:rPr>
                <w:rFonts w:eastAsia="Arial"/>
              </w:rPr>
              <w:t>3</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left="317" w:right="300"/>
              <w:jc w:val="center"/>
              <w:rPr>
                <w:rFonts w:eastAsia="Arial"/>
              </w:rPr>
            </w:pPr>
            <w:r w:rsidRPr="008806F1">
              <w:rPr>
                <w:rFonts w:eastAsia="Arial"/>
              </w:rPr>
              <w:t>3</w:t>
            </w:r>
          </w:p>
        </w:tc>
        <w:tc>
          <w:tcPr>
            <w:tcW w:w="742" w:type="dxa"/>
            <w:tcBorders>
              <w:top w:val="single" w:sz="8" w:space="0" w:color="000000"/>
              <w:left w:val="single" w:sz="8" w:space="0" w:color="000000"/>
              <w:bottom w:val="single" w:sz="8" w:space="0" w:color="000000"/>
              <w:right w:val="single" w:sz="8" w:space="0" w:color="000000"/>
            </w:tcBorders>
            <w:shd w:val="clear" w:color="auto" w:fill="auto"/>
          </w:tcPr>
          <w:p w:rsidR="00334360" w:rsidRPr="008806F1" w:rsidRDefault="00334360" w:rsidP="00921343">
            <w:pPr>
              <w:pStyle w:val="TableParagraph"/>
              <w:spacing w:line="221" w:lineRule="exact"/>
              <w:ind w:right="27"/>
              <w:jc w:val="right"/>
              <w:rPr>
                <w:rFonts w:eastAsia="Arial"/>
              </w:rPr>
            </w:pPr>
            <w:r w:rsidRPr="008806F1">
              <w:rPr>
                <w:rFonts w:eastAsia="Arial"/>
                <w:w w:val="95"/>
              </w:rPr>
              <w:t>8</w:t>
            </w:r>
          </w:p>
        </w:tc>
      </w:tr>
    </w:tbl>
    <w:p w:rsidR="00334360" w:rsidRDefault="00334360" w:rsidP="00334360">
      <w:pPr>
        <w:tabs>
          <w:tab w:val="left" w:pos="720"/>
        </w:tabs>
        <w:jc w:val="both"/>
      </w:pPr>
      <w:r w:rsidRPr="00C8436D">
        <w:tab/>
      </w:r>
    </w:p>
    <w:p w:rsidR="00334360" w:rsidRPr="00A647A8" w:rsidRDefault="00334360" w:rsidP="00334360">
      <w:pPr>
        <w:pStyle w:val="a4"/>
        <w:ind w:left="0" w:firstLine="851"/>
        <w:jc w:val="both"/>
        <w:rPr>
          <w:color w:val="000000"/>
          <w:spacing w:val="8"/>
          <w:sz w:val="28"/>
          <w:szCs w:val="28"/>
        </w:rPr>
      </w:pPr>
      <w:r w:rsidRPr="00A647A8">
        <w:rPr>
          <w:color w:val="000000"/>
          <w:spacing w:val="8"/>
          <w:sz w:val="28"/>
          <w:szCs w:val="28"/>
        </w:rPr>
        <w:t>В настоящее время модель организации медицинской помощи в Камчатском крае представляет собой дву</w:t>
      </w:r>
      <w:proofErr w:type="gramStart"/>
      <w:r w:rsidRPr="00A647A8">
        <w:rPr>
          <w:color w:val="000000"/>
          <w:spacing w:val="8"/>
          <w:sz w:val="28"/>
          <w:szCs w:val="28"/>
        </w:rPr>
        <w:t>х-</w:t>
      </w:r>
      <w:proofErr w:type="gramEnd"/>
      <w:r w:rsidRPr="00A647A8">
        <w:rPr>
          <w:color w:val="000000"/>
          <w:spacing w:val="8"/>
          <w:sz w:val="28"/>
          <w:szCs w:val="28"/>
        </w:rPr>
        <w:t xml:space="preserve"> и тре</w:t>
      </w:r>
      <w:r w:rsidRPr="00A647A8">
        <w:rPr>
          <w:color w:val="000000"/>
          <w:spacing w:val="8"/>
          <w:sz w:val="28"/>
          <w:szCs w:val="28"/>
        </w:rPr>
        <w:t>х</w:t>
      </w:r>
      <w:r w:rsidRPr="00A647A8">
        <w:rPr>
          <w:color w:val="000000"/>
          <w:spacing w:val="8"/>
          <w:sz w:val="28"/>
          <w:szCs w:val="28"/>
        </w:rPr>
        <w:t>уровневую систему, включающую медицинские организации краевого, межтерриториального, муниципального уро</w:t>
      </w:r>
      <w:r w:rsidRPr="00A647A8">
        <w:rPr>
          <w:color w:val="000000"/>
          <w:spacing w:val="8"/>
          <w:sz w:val="28"/>
          <w:szCs w:val="28"/>
        </w:rPr>
        <w:t>в</w:t>
      </w:r>
      <w:r w:rsidRPr="00A647A8">
        <w:rPr>
          <w:color w:val="000000"/>
          <w:spacing w:val="8"/>
          <w:sz w:val="28"/>
          <w:szCs w:val="28"/>
        </w:rPr>
        <w:t>ней.</w:t>
      </w:r>
    </w:p>
    <w:p w:rsidR="00334360" w:rsidRPr="00A647A8" w:rsidRDefault="00334360" w:rsidP="00334360">
      <w:pPr>
        <w:pStyle w:val="a4"/>
        <w:ind w:left="0" w:firstLine="851"/>
        <w:jc w:val="both"/>
        <w:rPr>
          <w:color w:val="000000"/>
          <w:spacing w:val="8"/>
          <w:sz w:val="28"/>
          <w:szCs w:val="28"/>
        </w:rPr>
      </w:pPr>
      <w:r w:rsidRPr="00A647A8">
        <w:rPr>
          <w:color w:val="000000"/>
          <w:spacing w:val="8"/>
          <w:sz w:val="28"/>
          <w:szCs w:val="28"/>
        </w:rPr>
        <w:t xml:space="preserve"> С учетом транспортной доступности 3-х уровневая система в крае организована на уровне специализированной медицинской п</w:t>
      </w:r>
      <w:r w:rsidRPr="00A647A8">
        <w:rPr>
          <w:color w:val="000000"/>
          <w:spacing w:val="8"/>
          <w:sz w:val="28"/>
          <w:szCs w:val="28"/>
        </w:rPr>
        <w:t>о</w:t>
      </w:r>
      <w:r w:rsidRPr="00A647A8">
        <w:rPr>
          <w:color w:val="000000"/>
          <w:spacing w:val="8"/>
          <w:sz w:val="28"/>
          <w:szCs w:val="28"/>
        </w:rPr>
        <w:t>мощи по профилям:</w:t>
      </w:r>
    </w:p>
    <w:p w:rsidR="00334360" w:rsidRPr="00A647A8" w:rsidRDefault="00334360" w:rsidP="00334360">
      <w:pPr>
        <w:jc w:val="both"/>
        <w:rPr>
          <w:sz w:val="28"/>
          <w:szCs w:val="28"/>
        </w:rPr>
      </w:pPr>
      <w:r w:rsidRPr="00A647A8">
        <w:rPr>
          <w:sz w:val="28"/>
          <w:szCs w:val="28"/>
        </w:rPr>
        <w:t>а) больным с сосудистыми заболеваниями (для 3-х муниципал</w:t>
      </w:r>
      <w:r w:rsidRPr="00A647A8">
        <w:rPr>
          <w:sz w:val="28"/>
          <w:szCs w:val="28"/>
        </w:rPr>
        <w:t>ь</w:t>
      </w:r>
      <w:r w:rsidRPr="00A647A8">
        <w:rPr>
          <w:sz w:val="28"/>
          <w:szCs w:val="28"/>
        </w:rPr>
        <w:t>ных образований):</w:t>
      </w:r>
    </w:p>
    <w:p w:rsidR="00334360" w:rsidRPr="00A647A8" w:rsidRDefault="00334360" w:rsidP="00334360">
      <w:pPr>
        <w:ind w:firstLine="600"/>
        <w:jc w:val="both"/>
        <w:rPr>
          <w:sz w:val="28"/>
          <w:szCs w:val="28"/>
        </w:rPr>
      </w:pPr>
      <w:r w:rsidRPr="00A647A8">
        <w:rPr>
          <w:sz w:val="28"/>
          <w:szCs w:val="28"/>
        </w:rPr>
        <w:t>1-й  уровень:  учреждения здравоохранения, оказывающие пе</w:t>
      </w:r>
      <w:r w:rsidRPr="00A647A8">
        <w:rPr>
          <w:sz w:val="28"/>
          <w:szCs w:val="28"/>
        </w:rPr>
        <w:t>р</w:t>
      </w:r>
      <w:r w:rsidRPr="00A647A8">
        <w:rPr>
          <w:sz w:val="28"/>
          <w:szCs w:val="28"/>
        </w:rPr>
        <w:t>вичную медико-санитарную помощь;</w:t>
      </w:r>
    </w:p>
    <w:p w:rsidR="00334360" w:rsidRPr="00A647A8" w:rsidRDefault="00334360" w:rsidP="00334360">
      <w:pPr>
        <w:ind w:firstLine="600"/>
        <w:jc w:val="both"/>
        <w:rPr>
          <w:sz w:val="28"/>
          <w:szCs w:val="28"/>
        </w:rPr>
      </w:pPr>
      <w:r w:rsidRPr="00A647A8">
        <w:rPr>
          <w:sz w:val="28"/>
          <w:szCs w:val="28"/>
        </w:rPr>
        <w:t>2-й уровень: ГБУЗ «Камчатский краевой кардиологический ди</w:t>
      </w:r>
      <w:r w:rsidRPr="00A647A8">
        <w:rPr>
          <w:sz w:val="28"/>
          <w:szCs w:val="28"/>
        </w:rPr>
        <w:t>с</w:t>
      </w:r>
      <w:r w:rsidRPr="00A647A8">
        <w:rPr>
          <w:sz w:val="28"/>
          <w:szCs w:val="28"/>
        </w:rPr>
        <w:t>пансер»  (г. Петропавловск-Камчатский) для плановых больных, в том числе, направленных из отдаленных районов края; кардиологическое отделение  ГБУЗ «Г</w:t>
      </w:r>
      <w:r w:rsidRPr="00A647A8">
        <w:rPr>
          <w:sz w:val="28"/>
          <w:szCs w:val="28"/>
        </w:rPr>
        <w:t>о</w:t>
      </w:r>
      <w:r w:rsidRPr="00A647A8">
        <w:rPr>
          <w:sz w:val="28"/>
          <w:szCs w:val="28"/>
        </w:rPr>
        <w:t>родская больница № 1»;</w:t>
      </w:r>
    </w:p>
    <w:p w:rsidR="00334360" w:rsidRPr="00A647A8" w:rsidRDefault="00334360" w:rsidP="00334360">
      <w:pPr>
        <w:ind w:firstLine="600"/>
        <w:jc w:val="both"/>
        <w:rPr>
          <w:sz w:val="28"/>
          <w:szCs w:val="28"/>
        </w:rPr>
      </w:pPr>
      <w:r w:rsidRPr="00A647A8">
        <w:rPr>
          <w:sz w:val="28"/>
          <w:szCs w:val="28"/>
        </w:rPr>
        <w:t xml:space="preserve">3-й уровень: региональный сосудистый центр на базе ГБУЗ «Камчатская краевая больница им. А.С. </w:t>
      </w:r>
      <w:proofErr w:type="spellStart"/>
      <w:r w:rsidRPr="00A647A8">
        <w:rPr>
          <w:sz w:val="28"/>
          <w:szCs w:val="28"/>
        </w:rPr>
        <w:t>Лукашевского</w:t>
      </w:r>
      <w:proofErr w:type="spellEnd"/>
      <w:r w:rsidRPr="00A647A8">
        <w:rPr>
          <w:sz w:val="28"/>
          <w:szCs w:val="28"/>
        </w:rPr>
        <w:t>»;</w:t>
      </w:r>
    </w:p>
    <w:p w:rsidR="00334360" w:rsidRPr="00A647A8" w:rsidRDefault="00334360" w:rsidP="00334360">
      <w:pPr>
        <w:ind w:firstLine="600"/>
        <w:jc w:val="both"/>
        <w:rPr>
          <w:sz w:val="28"/>
          <w:szCs w:val="28"/>
        </w:rPr>
      </w:pPr>
      <w:r w:rsidRPr="00A647A8">
        <w:rPr>
          <w:sz w:val="28"/>
          <w:szCs w:val="28"/>
        </w:rPr>
        <w:t>б) больным с  травматическими повреждениями:</w:t>
      </w:r>
    </w:p>
    <w:p w:rsidR="00334360" w:rsidRPr="00A647A8" w:rsidRDefault="00334360" w:rsidP="00334360">
      <w:pPr>
        <w:ind w:firstLine="600"/>
        <w:jc w:val="both"/>
        <w:rPr>
          <w:sz w:val="28"/>
          <w:szCs w:val="28"/>
        </w:rPr>
      </w:pPr>
      <w:r w:rsidRPr="00A647A8">
        <w:rPr>
          <w:sz w:val="28"/>
          <w:szCs w:val="28"/>
        </w:rPr>
        <w:t>1-й  уровень:  учреждения здравоохранения, оказывающие пе</w:t>
      </w:r>
      <w:r w:rsidRPr="00A647A8">
        <w:rPr>
          <w:sz w:val="28"/>
          <w:szCs w:val="28"/>
        </w:rPr>
        <w:t>р</w:t>
      </w:r>
      <w:r w:rsidRPr="00A647A8">
        <w:rPr>
          <w:sz w:val="28"/>
          <w:szCs w:val="28"/>
        </w:rPr>
        <w:t>вичную медико-санитарную помощь;</w:t>
      </w:r>
    </w:p>
    <w:p w:rsidR="00334360" w:rsidRPr="00A647A8" w:rsidRDefault="00334360" w:rsidP="00334360">
      <w:pPr>
        <w:ind w:firstLine="600"/>
        <w:jc w:val="both"/>
        <w:rPr>
          <w:sz w:val="28"/>
          <w:szCs w:val="28"/>
        </w:rPr>
      </w:pPr>
      <w:r w:rsidRPr="00A647A8">
        <w:rPr>
          <w:sz w:val="28"/>
          <w:szCs w:val="28"/>
        </w:rPr>
        <w:t>2-й уровень: межмуниципальный травматологический центр в ГБУЗ «</w:t>
      </w:r>
      <w:proofErr w:type="spellStart"/>
      <w:r w:rsidRPr="00A647A8">
        <w:rPr>
          <w:sz w:val="28"/>
          <w:szCs w:val="28"/>
        </w:rPr>
        <w:t>Елизовска</w:t>
      </w:r>
      <w:r>
        <w:rPr>
          <w:sz w:val="28"/>
          <w:szCs w:val="28"/>
        </w:rPr>
        <w:t>я</w:t>
      </w:r>
      <w:proofErr w:type="spellEnd"/>
      <w:r>
        <w:rPr>
          <w:sz w:val="28"/>
          <w:szCs w:val="28"/>
        </w:rPr>
        <w:t xml:space="preserve"> районная больница» (для </w:t>
      </w:r>
      <w:proofErr w:type="spellStart"/>
      <w:r>
        <w:rPr>
          <w:sz w:val="28"/>
          <w:szCs w:val="28"/>
        </w:rPr>
        <w:t>Вилючин</w:t>
      </w:r>
      <w:r w:rsidRPr="00A647A8">
        <w:rPr>
          <w:sz w:val="28"/>
          <w:szCs w:val="28"/>
        </w:rPr>
        <w:t>ского</w:t>
      </w:r>
      <w:proofErr w:type="spellEnd"/>
      <w:r w:rsidRPr="00A647A8">
        <w:rPr>
          <w:sz w:val="28"/>
          <w:szCs w:val="28"/>
        </w:rPr>
        <w:t xml:space="preserve"> городск</w:t>
      </w:r>
      <w:r w:rsidRPr="00A647A8">
        <w:rPr>
          <w:sz w:val="28"/>
          <w:szCs w:val="28"/>
        </w:rPr>
        <w:t>о</w:t>
      </w:r>
      <w:r w:rsidRPr="00A647A8">
        <w:rPr>
          <w:sz w:val="28"/>
          <w:szCs w:val="28"/>
        </w:rPr>
        <w:t>го округа,</w:t>
      </w:r>
      <w:proofErr w:type="gramStart"/>
      <w:r w:rsidRPr="00A647A8">
        <w:rPr>
          <w:sz w:val="28"/>
          <w:szCs w:val="28"/>
        </w:rPr>
        <w:t xml:space="preserve"> ,</w:t>
      </w:r>
      <w:proofErr w:type="gramEnd"/>
      <w:r w:rsidRPr="00A647A8">
        <w:rPr>
          <w:sz w:val="28"/>
          <w:szCs w:val="28"/>
        </w:rPr>
        <w:t xml:space="preserve"> </w:t>
      </w:r>
      <w:proofErr w:type="spellStart"/>
      <w:r w:rsidRPr="00A647A8">
        <w:rPr>
          <w:sz w:val="28"/>
          <w:szCs w:val="28"/>
        </w:rPr>
        <w:t>Усть</w:t>
      </w:r>
      <w:proofErr w:type="spellEnd"/>
      <w:r w:rsidRPr="00A647A8">
        <w:rPr>
          <w:sz w:val="28"/>
          <w:szCs w:val="28"/>
        </w:rPr>
        <w:t>-Бол</w:t>
      </w:r>
      <w:r>
        <w:rPr>
          <w:sz w:val="28"/>
          <w:szCs w:val="28"/>
        </w:rPr>
        <w:t xml:space="preserve">ьшерецкого,  </w:t>
      </w:r>
      <w:proofErr w:type="spellStart"/>
      <w:r>
        <w:rPr>
          <w:sz w:val="28"/>
          <w:szCs w:val="28"/>
        </w:rPr>
        <w:t>Быстринского</w:t>
      </w:r>
      <w:proofErr w:type="spellEnd"/>
      <w:r>
        <w:rPr>
          <w:sz w:val="28"/>
          <w:szCs w:val="28"/>
        </w:rPr>
        <w:t xml:space="preserve">, </w:t>
      </w:r>
      <w:proofErr w:type="spellStart"/>
      <w:r>
        <w:rPr>
          <w:sz w:val="28"/>
          <w:szCs w:val="28"/>
        </w:rPr>
        <w:t>Усть</w:t>
      </w:r>
      <w:proofErr w:type="spellEnd"/>
      <w:r w:rsidRPr="00A647A8">
        <w:rPr>
          <w:sz w:val="28"/>
          <w:szCs w:val="28"/>
        </w:rPr>
        <w:t>-Камчатского районов); травматологическое отделение ГБУЗ «Горо</w:t>
      </w:r>
      <w:r w:rsidRPr="00A647A8">
        <w:rPr>
          <w:sz w:val="28"/>
          <w:szCs w:val="28"/>
        </w:rPr>
        <w:t>д</w:t>
      </w:r>
      <w:r w:rsidRPr="00A647A8">
        <w:rPr>
          <w:sz w:val="28"/>
          <w:szCs w:val="28"/>
        </w:rPr>
        <w:t>ская больница №2»;</w:t>
      </w:r>
    </w:p>
    <w:p w:rsidR="00334360" w:rsidRPr="00A647A8" w:rsidRDefault="00334360" w:rsidP="00334360">
      <w:pPr>
        <w:ind w:firstLine="600"/>
        <w:jc w:val="both"/>
        <w:rPr>
          <w:sz w:val="28"/>
          <w:szCs w:val="28"/>
        </w:rPr>
      </w:pPr>
      <w:r w:rsidRPr="00A647A8">
        <w:rPr>
          <w:sz w:val="28"/>
          <w:szCs w:val="28"/>
        </w:rPr>
        <w:t>3-й уровень: травматологическое и нейрохирургическое отдел</w:t>
      </w:r>
      <w:r w:rsidRPr="00A647A8">
        <w:rPr>
          <w:sz w:val="28"/>
          <w:szCs w:val="28"/>
        </w:rPr>
        <w:t>е</w:t>
      </w:r>
      <w:r w:rsidRPr="00A647A8">
        <w:rPr>
          <w:sz w:val="28"/>
          <w:szCs w:val="28"/>
        </w:rPr>
        <w:t xml:space="preserve">ния ГБУЗ «Камчатская краевая больница им. А.С. </w:t>
      </w:r>
      <w:proofErr w:type="spellStart"/>
      <w:r w:rsidRPr="00A647A8">
        <w:rPr>
          <w:sz w:val="28"/>
          <w:szCs w:val="28"/>
        </w:rPr>
        <w:t>Лукашевского</w:t>
      </w:r>
      <w:proofErr w:type="spellEnd"/>
      <w:r w:rsidRPr="00A647A8">
        <w:rPr>
          <w:sz w:val="28"/>
          <w:szCs w:val="28"/>
        </w:rPr>
        <w:t xml:space="preserve">». Транспортировка  из отдаленных районов  осуществляется путем </w:t>
      </w:r>
      <w:proofErr w:type="spellStart"/>
      <w:r w:rsidRPr="00A647A8">
        <w:rPr>
          <w:sz w:val="28"/>
          <w:szCs w:val="28"/>
        </w:rPr>
        <w:t>санавиации</w:t>
      </w:r>
      <w:proofErr w:type="spellEnd"/>
      <w:r w:rsidRPr="00A647A8">
        <w:rPr>
          <w:sz w:val="28"/>
          <w:szCs w:val="28"/>
        </w:rPr>
        <w:t xml:space="preserve"> с выездом реанимационно-травматологической (нейрох</w:t>
      </w:r>
      <w:r w:rsidRPr="00A647A8">
        <w:rPr>
          <w:sz w:val="28"/>
          <w:szCs w:val="28"/>
        </w:rPr>
        <w:t>и</w:t>
      </w:r>
      <w:r w:rsidRPr="00A647A8">
        <w:rPr>
          <w:sz w:val="28"/>
          <w:szCs w:val="28"/>
        </w:rPr>
        <w:t>рургической) бригады.</w:t>
      </w:r>
    </w:p>
    <w:p w:rsidR="00334360" w:rsidRPr="00A647A8" w:rsidRDefault="00334360" w:rsidP="00334360">
      <w:pPr>
        <w:ind w:firstLine="600"/>
        <w:jc w:val="both"/>
        <w:rPr>
          <w:sz w:val="28"/>
          <w:szCs w:val="28"/>
        </w:rPr>
      </w:pPr>
      <w:r w:rsidRPr="00A647A8">
        <w:rPr>
          <w:sz w:val="28"/>
          <w:szCs w:val="28"/>
        </w:rPr>
        <w:t>г) больным акушерско-гинекологического профиля:</w:t>
      </w:r>
    </w:p>
    <w:p w:rsidR="00334360" w:rsidRPr="00A647A8" w:rsidRDefault="00334360" w:rsidP="00334360">
      <w:pPr>
        <w:ind w:firstLine="600"/>
        <w:jc w:val="both"/>
        <w:rPr>
          <w:sz w:val="28"/>
          <w:szCs w:val="28"/>
        </w:rPr>
      </w:pPr>
      <w:r w:rsidRPr="00A647A8">
        <w:rPr>
          <w:sz w:val="28"/>
          <w:szCs w:val="28"/>
        </w:rPr>
        <w:t>1-й  уровень: учреждения здравоохранения, оказывающие первичную м</w:t>
      </w:r>
      <w:r w:rsidRPr="00A647A8">
        <w:rPr>
          <w:sz w:val="28"/>
          <w:szCs w:val="28"/>
        </w:rPr>
        <w:t>е</w:t>
      </w:r>
      <w:r w:rsidRPr="00A647A8">
        <w:rPr>
          <w:sz w:val="28"/>
          <w:szCs w:val="28"/>
        </w:rPr>
        <w:t>дико-санитарную помощь;</w:t>
      </w:r>
    </w:p>
    <w:p w:rsidR="00334360" w:rsidRPr="00A647A8" w:rsidRDefault="00334360" w:rsidP="00334360">
      <w:pPr>
        <w:ind w:firstLine="600"/>
        <w:jc w:val="both"/>
        <w:rPr>
          <w:sz w:val="28"/>
          <w:szCs w:val="28"/>
        </w:rPr>
      </w:pPr>
      <w:r w:rsidRPr="00A647A8">
        <w:rPr>
          <w:sz w:val="28"/>
          <w:szCs w:val="28"/>
        </w:rPr>
        <w:t>2-й уровень: ГБУЗ «</w:t>
      </w:r>
      <w:proofErr w:type="spellStart"/>
      <w:r w:rsidRPr="00A647A8">
        <w:rPr>
          <w:sz w:val="28"/>
          <w:szCs w:val="28"/>
        </w:rPr>
        <w:t>Олюторская</w:t>
      </w:r>
      <w:proofErr w:type="spellEnd"/>
      <w:r w:rsidRPr="00A647A8">
        <w:rPr>
          <w:sz w:val="28"/>
          <w:szCs w:val="28"/>
        </w:rPr>
        <w:t xml:space="preserve"> районная больница»  для жит</w:t>
      </w:r>
      <w:r w:rsidRPr="00A647A8">
        <w:rPr>
          <w:sz w:val="28"/>
          <w:szCs w:val="28"/>
        </w:rPr>
        <w:t>е</w:t>
      </w:r>
      <w:r w:rsidRPr="00A647A8">
        <w:rPr>
          <w:sz w:val="28"/>
          <w:szCs w:val="28"/>
        </w:rPr>
        <w:t xml:space="preserve">лей </w:t>
      </w:r>
      <w:proofErr w:type="spellStart"/>
      <w:r w:rsidRPr="00A647A8">
        <w:rPr>
          <w:sz w:val="28"/>
          <w:szCs w:val="28"/>
        </w:rPr>
        <w:t>Пенжинского</w:t>
      </w:r>
      <w:proofErr w:type="spellEnd"/>
      <w:r w:rsidRPr="00A647A8">
        <w:rPr>
          <w:sz w:val="28"/>
          <w:szCs w:val="28"/>
        </w:rPr>
        <w:t xml:space="preserve"> и </w:t>
      </w:r>
      <w:proofErr w:type="spellStart"/>
      <w:r w:rsidRPr="00A647A8">
        <w:rPr>
          <w:sz w:val="28"/>
          <w:szCs w:val="28"/>
        </w:rPr>
        <w:t>Олюторского</w:t>
      </w:r>
      <w:proofErr w:type="spellEnd"/>
      <w:r w:rsidRPr="00A647A8">
        <w:rPr>
          <w:sz w:val="28"/>
          <w:szCs w:val="28"/>
        </w:rPr>
        <w:t xml:space="preserve"> районов; ГБУЗ «</w:t>
      </w:r>
      <w:proofErr w:type="spellStart"/>
      <w:r w:rsidRPr="00A647A8">
        <w:rPr>
          <w:sz w:val="28"/>
          <w:szCs w:val="28"/>
        </w:rPr>
        <w:t>Мильковская</w:t>
      </w:r>
      <w:proofErr w:type="spellEnd"/>
      <w:r w:rsidRPr="00A647A8">
        <w:rPr>
          <w:sz w:val="28"/>
          <w:szCs w:val="28"/>
        </w:rPr>
        <w:t xml:space="preserve"> районная больница» для жителей </w:t>
      </w:r>
      <w:proofErr w:type="spellStart"/>
      <w:r w:rsidRPr="00A647A8">
        <w:rPr>
          <w:sz w:val="28"/>
          <w:szCs w:val="28"/>
        </w:rPr>
        <w:t>Быстринского</w:t>
      </w:r>
      <w:proofErr w:type="spellEnd"/>
      <w:r w:rsidRPr="00A647A8">
        <w:rPr>
          <w:sz w:val="28"/>
          <w:szCs w:val="28"/>
        </w:rPr>
        <w:t xml:space="preserve"> и </w:t>
      </w:r>
      <w:proofErr w:type="spellStart"/>
      <w:r w:rsidRPr="00A647A8">
        <w:rPr>
          <w:sz w:val="28"/>
          <w:szCs w:val="28"/>
        </w:rPr>
        <w:t>Мильковского</w:t>
      </w:r>
      <w:proofErr w:type="spellEnd"/>
      <w:r w:rsidRPr="00A647A8">
        <w:rPr>
          <w:sz w:val="28"/>
          <w:szCs w:val="28"/>
        </w:rPr>
        <w:t xml:space="preserve"> рай</w:t>
      </w:r>
      <w:r w:rsidRPr="00A647A8">
        <w:rPr>
          <w:sz w:val="28"/>
          <w:szCs w:val="28"/>
        </w:rPr>
        <w:t>о</w:t>
      </w:r>
      <w:r w:rsidRPr="00A647A8">
        <w:rPr>
          <w:sz w:val="28"/>
          <w:szCs w:val="28"/>
        </w:rPr>
        <w:t>нов; «Родильный дом №1», «</w:t>
      </w:r>
      <w:proofErr w:type="spellStart"/>
      <w:r w:rsidRPr="00A647A8">
        <w:rPr>
          <w:sz w:val="28"/>
          <w:szCs w:val="28"/>
        </w:rPr>
        <w:t>Елизовская</w:t>
      </w:r>
      <w:proofErr w:type="spellEnd"/>
      <w:r w:rsidRPr="00A647A8">
        <w:rPr>
          <w:sz w:val="28"/>
          <w:szCs w:val="28"/>
        </w:rPr>
        <w:t xml:space="preserve"> РБ».</w:t>
      </w:r>
    </w:p>
    <w:p w:rsidR="00334360" w:rsidRPr="00A647A8" w:rsidRDefault="00334360" w:rsidP="00334360">
      <w:pPr>
        <w:ind w:firstLine="600"/>
        <w:jc w:val="both"/>
        <w:rPr>
          <w:sz w:val="28"/>
          <w:szCs w:val="28"/>
        </w:rPr>
      </w:pPr>
      <w:r w:rsidRPr="00A647A8">
        <w:rPr>
          <w:sz w:val="28"/>
          <w:szCs w:val="28"/>
        </w:rPr>
        <w:t>3-й уровень: ГБУЗ «Городская больница №2», ГБУЗ «Камча</w:t>
      </w:r>
      <w:r w:rsidRPr="00A647A8">
        <w:rPr>
          <w:sz w:val="28"/>
          <w:szCs w:val="28"/>
        </w:rPr>
        <w:t>т</w:t>
      </w:r>
      <w:r w:rsidRPr="00A647A8">
        <w:rPr>
          <w:sz w:val="28"/>
          <w:szCs w:val="28"/>
        </w:rPr>
        <w:t xml:space="preserve">ская краевая больница им. А.С. </w:t>
      </w:r>
      <w:proofErr w:type="spellStart"/>
      <w:r w:rsidRPr="00A647A8">
        <w:rPr>
          <w:sz w:val="28"/>
          <w:szCs w:val="28"/>
        </w:rPr>
        <w:t>Лукашевского</w:t>
      </w:r>
      <w:proofErr w:type="spellEnd"/>
      <w:r w:rsidRPr="00A647A8">
        <w:rPr>
          <w:sz w:val="28"/>
          <w:szCs w:val="28"/>
        </w:rPr>
        <w:t>»;</w:t>
      </w:r>
    </w:p>
    <w:p w:rsidR="00334360" w:rsidRPr="00A647A8" w:rsidRDefault="00334360" w:rsidP="00334360">
      <w:pPr>
        <w:ind w:firstLine="600"/>
        <w:jc w:val="both"/>
        <w:rPr>
          <w:sz w:val="28"/>
          <w:szCs w:val="28"/>
        </w:rPr>
      </w:pPr>
      <w:r w:rsidRPr="00A647A8">
        <w:rPr>
          <w:sz w:val="28"/>
          <w:szCs w:val="28"/>
        </w:rPr>
        <w:t>д) больным фтизиатрического профиля:</w:t>
      </w:r>
    </w:p>
    <w:p w:rsidR="00334360" w:rsidRPr="00A647A8" w:rsidRDefault="00334360" w:rsidP="00334360">
      <w:pPr>
        <w:ind w:firstLine="600"/>
        <w:jc w:val="both"/>
        <w:rPr>
          <w:sz w:val="28"/>
          <w:szCs w:val="28"/>
        </w:rPr>
      </w:pPr>
      <w:r w:rsidRPr="00A647A8">
        <w:rPr>
          <w:sz w:val="28"/>
          <w:szCs w:val="28"/>
        </w:rPr>
        <w:t>1-й  уровень: учреждения здравоохранения, оказывающие первичную м</w:t>
      </w:r>
      <w:r w:rsidRPr="00A647A8">
        <w:rPr>
          <w:sz w:val="28"/>
          <w:szCs w:val="28"/>
        </w:rPr>
        <w:t>е</w:t>
      </w:r>
      <w:r w:rsidRPr="00A647A8">
        <w:rPr>
          <w:sz w:val="28"/>
          <w:szCs w:val="28"/>
        </w:rPr>
        <w:t>дико-санитарную помощь;</w:t>
      </w:r>
    </w:p>
    <w:p w:rsidR="00334360" w:rsidRPr="00A647A8" w:rsidRDefault="00334360" w:rsidP="00334360">
      <w:pPr>
        <w:ind w:firstLine="600"/>
        <w:jc w:val="both"/>
        <w:rPr>
          <w:sz w:val="28"/>
          <w:szCs w:val="28"/>
        </w:rPr>
      </w:pPr>
      <w:r w:rsidRPr="00A647A8">
        <w:rPr>
          <w:sz w:val="28"/>
          <w:szCs w:val="28"/>
        </w:rPr>
        <w:lastRenderedPageBreak/>
        <w:t xml:space="preserve">2-й уровень: </w:t>
      </w:r>
      <w:proofErr w:type="gramStart"/>
      <w:r w:rsidRPr="00A647A8">
        <w:rPr>
          <w:sz w:val="28"/>
          <w:szCs w:val="28"/>
        </w:rPr>
        <w:t>ГБУЗ «</w:t>
      </w:r>
      <w:proofErr w:type="spellStart"/>
      <w:r w:rsidRPr="00A647A8">
        <w:rPr>
          <w:sz w:val="28"/>
          <w:szCs w:val="28"/>
        </w:rPr>
        <w:t>Олюторский</w:t>
      </w:r>
      <w:proofErr w:type="spellEnd"/>
      <w:r w:rsidRPr="00A647A8">
        <w:rPr>
          <w:sz w:val="28"/>
          <w:szCs w:val="28"/>
        </w:rPr>
        <w:t xml:space="preserve"> противотуберкулезный ди</w:t>
      </w:r>
      <w:r w:rsidRPr="00A647A8">
        <w:rPr>
          <w:sz w:val="28"/>
          <w:szCs w:val="28"/>
        </w:rPr>
        <w:t>с</w:t>
      </w:r>
      <w:r w:rsidRPr="00A647A8">
        <w:rPr>
          <w:sz w:val="28"/>
          <w:szCs w:val="28"/>
        </w:rPr>
        <w:t xml:space="preserve">пансер» для жителей </w:t>
      </w:r>
      <w:proofErr w:type="spellStart"/>
      <w:r w:rsidRPr="00A647A8">
        <w:rPr>
          <w:sz w:val="28"/>
          <w:szCs w:val="28"/>
        </w:rPr>
        <w:t>Пенжинского</w:t>
      </w:r>
      <w:proofErr w:type="spellEnd"/>
      <w:r w:rsidRPr="00A647A8">
        <w:rPr>
          <w:sz w:val="28"/>
          <w:szCs w:val="28"/>
        </w:rPr>
        <w:t xml:space="preserve"> и </w:t>
      </w:r>
      <w:proofErr w:type="spellStart"/>
      <w:r w:rsidRPr="00A647A8">
        <w:rPr>
          <w:sz w:val="28"/>
          <w:szCs w:val="28"/>
        </w:rPr>
        <w:t>Олюторского</w:t>
      </w:r>
      <w:proofErr w:type="spellEnd"/>
      <w:r w:rsidRPr="00A647A8">
        <w:rPr>
          <w:sz w:val="28"/>
          <w:szCs w:val="28"/>
        </w:rPr>
        <w:t xml:space="preserve"> районов; ГБУЗ «</w:t>
      </w:r>
      <w:proofErr w:type="spellStart"/>
      <w:r w:rsidRPr="00A647A8">
        <w:rPr>
          <w:sz w:val="28"/>
          <w:szCs w:val="28"/>
        </w:rPr>
        <w:t>Карагинский</w:t>
      </w:r>
      <w:proofErr w:type="spellEnd"/>
      <w:r w:rsidRPr="00A647A8">
        <w:rPr>
          <w:sz w:val="28"/>
          <w:szCs w:val="28"/>
        </w:rPr>
        <w:t xml:space="preserve"> противотуберкулезный диспансер» для жителей Кар</w:t>
      </w:r>
      <w:r w:rsidRPr="00A647A8">
        <w:rPr>
          <w:sz w:val="28"/>
          <w:szCs w:val="28"/>
        </w:rPr>
        <w:t>а</w:t>
      </w:r>
      <w:r w:rsidRPr="00A647A8">
        <w:rPr>
          <w:sz w:val="28"/>
          <w:szCs w:val="28"/>
        </w:rPr>
        <w:t>гинского района; филиал ГБУЗ «Камчатский краевой противотуберкулезный диспансер» в п. Палана для жит</w:t>
      </w:r>
      <w:r w:rsidRPr="00A647A8">
        <w:rPr>
          <w:sz w:val="28"/>
          <w:szCs w:val="28"/>
        </w:rPr>
        <w:t>е</w:t>
      </w:r>
      <w:r w:rsidRPr="00A647A8">
        <w:rPr>
          <w:sz w:val="28"/>
          <w:szCs w:val="28"/>
        </w:rPr>
        <w:t xml:space="preserve">лей </w:t>
      </w:r>
      <w:proofErr w:type="spellStart"/>
      <w:r w:rsidRPr="00A647A8">
        <w:rPr>
          <w:sz w:val="28"/>
          <w:szCs w:val="28"/>
        </w:rPr>
        <w:t>Тигильского</w:t>
      </w:r>
      <w:proofErr w:type="spellEnd"/>
      <w:r w:rsidRPr="00A647A8">
        <w:rPr>
          <w:sz w:val="28"/>
          <w:szCs w:val="28"/>
        </w:rPr>
        <w:t xml:space="preserve"> района; ГБУЗ «Камчатский краевой противотуберкулезный диспансер» в г. Петропавловске-Камчатском для жителей остальных районов Ка</w:t>
      </w:r>
      <w:r w:rsidRPr="00A647A8">
        <w:rPr>
          <w:sz w:val="28"/>
          <w:szCs w:val="28"/>
        </w:rPr>
        <w:t>м</w:t>
      </w:r>
      <w:r w:rsidRPr="00A647A8">
        <w:rPr>
          <w:sz w:val="28"/>
          <w:szCs w:val="28"/>
        </w:rPr>
        <w:t>чатского края;</w:t>
      </w:r>
      <w:proofErr w:type="gramEnd"/>
    </w:p>
    <w:p w:rsidR="00334360" w:rsidRPr="00A647A8" w:rsidRDefault="00334360" w:rsidP="00334360">
      <w:pPr>
        <w:ind w:firstLine="600"/>
        <w:jc w:val="both"/>
        <w:rPr>
          <w:sz w:val="28"/>
          <w:szCs w:val="28"/>
        </w:rPr>
      </w:pPr>
      <w:r w:rsidRPr="00A647A8">
        <w:rPr>
          <w:sz w:val="28"/>
          <w:szCs w:val="28"/>
        </w:rPr>
        <w:t>3-й уровень: ГБУЗ «Камчатский краевой противотуберкулезный диспа</w:t>
      </w:r>
      <w:r w:rsidRPr="00A647A8">
        <w:rPr>
          <w:sz w:val="28"/>
          <w:szCs w:val="28"/>
        </w:rPr>
        <w:t>н</w:t>
      </w:r>
      <w:r w:rsidRPr="00A647A8">
        <w:rPr>
          <w:sz w:val="28"/>
          <w:szCs w:val="28"/>
        </w:rPr>
        <w:t xml:space="preserve">сер» в г. </w:t>
      </w:r>
      <w:proofErr w:type="gramStart"/>
      <w:r w:rsidRPr="00A647A8">
        <w:rPr>
          <w:sz w:val="28"/>
          <w:szCs w:val="28"/>
        </w:rPr>
        <w:t>Петропавловске-Камчатском</w:t>
      </w:r>
      <w:proofErr w:type="gramEnd"/>
      <w:r w:rsidRPr="00A647A8">
        <w:rPr>
          <w:sz w:val="28"/>
          <w:szCs w:val="28"/>
        </w:rPr>
        <w:t>;</w:t>
      </w:r>
    </w:p>
    <w:p w:rsidR="00334360" w:rsidRPr="00A647A8" w:rsidRDefault="00334360" w:rsidP="00334360">
      <w:pPr>
        <w:ind w:firstLine="600"/>
        <w:jc w:val="both"/>
        <w:rPr>
          <w:sz w:val="28"/>
          <w:szCs w:val="28"/>
        </w:rPr>
      </w:pPr>
      <w:r w:rsidRPr="00A647A8">
        <w:rPr>
          <w:sz w:val="28"/>
          <w:szCs w:val="28"/>
        </w:rPr>
        <w:t>По остальным профилям больные переводятся с 1-го на 3-й уровень, в том числе, при оказании скорой специализированной санитарно-авиационной медицинской помощи.</w:t>
      </w:r>
    </w:p>
    <w:p w:rsidR="00334360" w:rsidRPr="00EB5FB9" w:rsidRDefault="00334360" w:rsidP="00334360">
      <w:pPr>
        <w:tabs>
          <w:tab w:val="left" w:pos="720"/>
        </w:tabs>
        <w:jc w:val="both"/>
        <w:rPr>
          <w:sz w:val="28"/>
          <w:szCs w:val="28"/>
        </w:rPr>
      </w:pPr>
      <w:r>
        <w:rPr>
          <w:sz w:val="28"/>
          <w:szCs w:val="28"/>
        </w:rPr>
        <w:tab/>
      </w:r>
      <w:r w:rsidRPr="00EB5FB9">
        <w:rPr>
          <w:sz w:val="28"/>
          <w:szCs w:val="28"/>
        </w:rPr>
        <w:t xml:space="preserve">Учреждения здравоохранения размещаются в 279 </w:t>
      </w:r>
      <w:proofErr w:type="gramStart"/>
      <w:r w:rsidRPr="00EB5FB9">
        <w:rPr>
          <w:sz w:val="28"/>
          <w:szCs w:val="28"/>
        </w:rPr>
        <w:t>зданиях</w:t>
      </w:r>
      <w:proofErr w:type="gramEnd"/>
      <w:r w:rsidRPr="00EB5FB9">
        <w:rPr>
          <w:sz w:val="28"/>
          <w:szCs w:val="28"/>
        </w:rPr>
        <w:t xml:space="preserve">, находящихся в оперативном управлении и в арендуемых приспособленных помещения, из них – типовых – 124, приспособленных – 155. </w:t>
      </w:r>
      <w:proofErr w:type="gramStart"/>
      <w:r w:rsidRPr="00EB5FB9">
        <w:rPr>
          <w:sz w:val="28"/>
          <w:szCs w:val="28"/>
        </w:rPr>
        <w:t>Из 137 зданий больнично-поликлинического назначения всего 29 зданий типовой постройки, 108 - приспособленные.</w:t>
      </w:r>
      <w:proofErr w:type="gramEnd"/>
      <w:r w:rsidRPr="00EB5FB9">
        <w:rPr>
          <w:sz w:val="28"/>
          <w:szCs w:val="28"/>
        </w:rPr>
        <w:t xml:space="preserve"> Общая площадь зданий, занимаемых учреждениями здравоохранения, составляет 238 743,2 </w:t>
      </w:r>
      <w:proofErr w:type="spellStart"/>
      <w:r w:rsidRPr="00EB5FB9">
        <w:rPr>
          <w:sz w:val="28"/>
          <w:szCs w:val="28"/>
        </w:rPr>
        <w:t>кв.м</w:t>
      </w:r>
      <w:proofErr w:type="spellEnd"/>
      <w:r w:rsidRPr="00EB5FB9">
        <w:rPr>
          <w:sz w:val="28"/>
          <w:szCs w:val="28"/>
        </w:rPr>
        <w:t xml:space="preserve">. Потребность в </w:t>
      </w:r>
      <w:proofErr w:type="gramStart"/>
      <w:r w:rsidRPr="00EB5FB9">
        <w:rPr>
          <w:sz w:val="28"/>
          <w:szCs w:val="28"/>
        </w:rPr>
        <w:t>проведении</w:t>
      </w:r>
      <w:proofErr w:type="gramEnd"/>
      <w:r w:rsidRPr="00EB5FB9">
        <w:rPr>
          <w:sz w:val="28"/>
          <w:szCs w:val="28"/>
        </w:rPr>
        <w:t xml:space="preserve"> капитального ремонта существует в 71 здании, что составляет  51,8 % от общего числа зданий. </w:t>
      </w:r>
    </w:p>
    <w:p w:rsidR="00334360" w:rsidRDefault="00334360" w:rsidP="00334360">
      <w:pPr>
        <w:pStyle w:val="TableParagraph"/>
        <w:kinsoku w:val="0"/>
        <w:overflowPunct w:val="0"/>
        <w:spacing w:before="34" w:line="210" w:lineRule="exact"/>
      </w:pPr>
    </w:p>
    <w:p w:rsidR="00334360" w:rsidRPr="00682905" w:rsidRDefault="00334360" w:rsidP="00334360">
      <w:pPr>
        <w:pStyle w:val="TableParagraph"/>
        <w:kinsoku w:val="0"/>
        <w:overflowPunct w:val="0"/>
        <w:spacing w:before="34" w:line="210" w:lineRule="exact"/>
        <w:rPr>
          <w:bCs/>
        </w:rPr>
      </w:pPr>
      <w:r>
        <w:t xml:space="preserve">       </w:t>
      </w:r>
      <w:r w:rsidRPr="00682905">
        <w:t xml:space="preserve">Таблица 17 –  </w:t>
      </w:r>
      <w:r w:rsidRPr="00682905">
        <w:rPr>
          <w:bCs/>
        </w:rPr>
        <w:t>Кое</w:t>
      </w:r>
      <w:r w:rsidRPr="00682905">
        <w:rPr>
          <w:bCs/>
          <w:spacing w:val="-1"/>
        </w:rPr>
        <w:t>ч</w:t>
      </w:r>
      <w:r w:rsidRPr="00682905">
        <w:rPr>
          <w:bCs/>
        </w:rPr>
        <w:t>ный</w:t>
      </w:r>
      <w:r w:rsidRPr="00682905">
        <w:rPr>
          <w:bCs/>
          <w:spacing w:val="-10"/>
        </w:rPr>
        <w:t xml:space="preserve"> </w:t>
      </w:r>
      <w:r w:rsidRPr="00682905">
        <w:rPr>
          <w:bCs/>
          <w:spacing w:val="-8"/>
        </w:rPr>
        <w:t>ф</w:t>
      </w:r>
      <w:r w:rsidRPr="00682905">
        <w:rPr>
          <w:bCs/>
        </w:rPr>
        <w:t>онд</w:t>
      </w:r>
      <w:r w:rsidRPr="00682905">
        <w:rPr>
          <w:bCs/>
          <w:spacing w:val="-9"/>
        </w:rPr>
        <w:t xml:space="preserve"> </w:t>
      </w:r>
      <w:r w:rsidRPr="00682905">
        <w:rPr>
          <w:bCs/>
        </w:rPr>
        <w:t>по</w:t>
      </w:r>
      <w:r w:rsidRPr="00682905">
        <w:rPr>
          <w:bCs/>
          <w:spacing w:val="-10"/>
        </w:rPr>
        <w:t xml:space="preserve"> </w:t>
      </w:r>
      <w:r w:rsidRPr="00682905">
        <w:rPr>
          <w:bCs/>
        </w:rPr>
        <w:t>про</w:t>
      </w:r>
      <w:r w:rsidRPr="00682905">
        <w:rPr>
          <w:bCs/>
          <w:spacing w:val="-8"/>
        </w:rPr>
        <w:t>ф</w:t>
      </w:r>
      <w:r w:rsidRPr="00682905">
        <w:rPr>
          <w:bCs/>
        </w:rPr>
        <w:t>ил</w:t>
      </w:r>
      <w:r w:rsidRPr="00682905">
        <w:rPr>
          <w:bCs/>
          <w:spacing w:val="-1"/>
        </w:rPr>
        <w:t>я</w:t>
      </w:r>
      <w:r w:rsidRPr="00682905">
        <w:rPr>
          <w:bCs/>
        </w:rPr>
        <w:t>м</w:t>
      </w:r>
    </w:p>
    <w:p w:rsidR="00334360" w:rsidRPr="008D0C0C" w:rsidRDefault="00334360" w:rsidP="00334360">
      <w:pPr>
        <w:ind w:firstLine="600"/>
        <w:jc w:val="both"/>
        <w:rPr>
          <w:b/>
        </w:rPr>
      </w:pPr>
    </w:p>
    <w:tbl>
      <w:tblPr>
        <w:tblW w:w="0" w:type="auto"/>
        <w:tblInd w:w="97" w:type="dxa"/>
        <w:tblLayout w:type="fixed"/>
        <w:tblCellMar>
          <w:left w:w="0" w:type="dxa"/>
          <w:right w:w="0" w:type="dxa"/>
        </w:tblCellMar>
        <w:tblLook w:val="0000" w:firstRow="0" w:lastRow="0" w:firstColumn="0" w:lastColumn="0" w:noHBand="0" w:noVBand="0"/>
      </w:tblPr>
      <w:tblGrid>
        <w:gridCol w:w="3661"/>
        <w:gridCol w:w="600"/>
        <w:gridCol w:w="141"/>
        <w:gridCol w:w="600"/>
        <w:gridCol w:w="142"/>
        <w:gridCol w:w="600"/>
        <w:gridCol w:w="142"/>
        <w:gridCol w:w="600"/>
        <w:gridCol w:w="142"/>
        <w:gridCol w:w="600"/>
        <w:gridCol w:w="142"/>
        <w:gridCol w:w="600"/>
        <w:gridCol w:w="141"/>
        <w:gridCol w:w="804"/>
      </w:tblGrid>
      <w:tr w:rsidR="00334360" w:rsidTr="00921343">
        <w:tblPrEx>
          <w:tblCellMar>
            <w:top w:w="0" w:type="dxa"/>
            <w:left w:w="0" w:type="dxa"/>
            <w:bottom w:w="0" w:type="dxa"/>
            <w:right w:w="0" w:type="dxa"/>
          </w:tblCellMar>
        </w:tblPrEx>
        <w:trPr>
          <w:trHeight w:hRule="exact" w:val="226"/>
        </w:trPr>
        <w:tc>
          <w:tcPr>
            <w:tcW w:w="3661" w:type="dxa"/>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8" w:lineRule="exact"/>
              <w:ind w:left="27"/>
            </w:pPr>
            <w:r>
              <w:rPr>
                <w:rFonts w:ascii="Arial" w:hAnsi="Arial" w:cs="Arial"/>
                <w:b/>
                <w:bCs/>
                <w:sz w:val="20"/>
                <w:szCs w:val="20"/>
              </w:rPr>
              <w:t>Спе</w:t>
            </w:r>
            <w:r>
              <w:rPr>
                <w:rFonts w:ascii="Arial" w:hAnsi="Arial" w:cs="Arial"/>
                <w:b/>
                <w:bCs/>
                <w:spacing w:val="-1"/>
                <w:sz w:val="20"/>
                <w:szCs w:val="20"/>
              </w:rPr>
              <w:t>ц</w:t>
            </w:r>
            <w:r>
              <w:rPr>
                <w:rFonts w:ascii="Arial" w:hAnsi="Arial" w:cs="Arial"/>
                <w:b/>
                <w:bCs/>
                <w:sz w:val="20"/>
                <w:szCs w:val="20"/>
              </w:rPr>
              <w:t>иализ</w:t>
            </w:r>
            <w:r>
              <w:rPr>
                <w:rFonts w:ascii="Arial" w:hAnsi="Arial" w:cs="Arial"/>
                <w:b/>
                <w:bCs/>
                <w:spacing w:val="-1"/>
                <w:sz w:val="20"/>
                <w:szCs w:val="20"/>
              </w:rPr>
              <w:t>а</w:t>
            </w:r>
            <w:r>
              <w:rPr>
                <w:rFonts w:ascii="Arial" w:hAnsi="Arial" w:cs="Arial"/>
                <w:b/>
                <w:bCs/>
                <w:sz w:val="20"/>
                <w:szCs w:val="20"/>
              </w:rPr>
              <w:t>ция</w:t>
            </w:r>
            <w:r>
              <w:rPr>
                <w:rFonts w:ascii="Arial" w:hAnsi="Arial" w:cs="Arial"/>
                <w:b/>
                <w:bCs/>
                <w:spacing w:val="-22"/>
                <w:sz w:val="20"/>
                <w:szCs w:val="20"/>
              </w:rPr>
              <w:t xml:space="preserve"> </w:t>
            </w:r>
            <w:r>
              <w:rPr>
                <w:rFonts w:ascii="Arial" w:hAnsi="Arial" w:cs="Arial"/>
                <w:b/>
                <w:bCs/>
                <w:sz w:val="20"/>
                <w:szCs w:val="20"/>
              </w:rPr>
              <w:t>коек</w:t>
            </w:r>
          </w:p>
        </w:tc>
        <w:tc>
          <w:tcPr>
            <w:tcW w:w="741"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2007</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2008</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2009</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2010</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2011</w:t>
            </w:r>
          </w:p>
        </w:tc>
        <w:tc>
          <w:tcPr>
            <w:tcW w:w="741" w:type="dxa"/>
            <w:gridSpan w:val="2"/>
            <w:tcBorders>
              <w:top w:val="single" w:sz="4" w:space="0" w:color="auto"/>
              <w:left w:val="single" w:sz="4" w:space="0" w:color="auto"/>
              <w:bottom w:val="single" w:sz="4" w:space="0" w:color="auto"/>
              <w:right w:val="single" w:sz="4" w:space="0" w:color="auto"/>
            </w:tcBorders>
          </w:tcPr>
          <w:p w:rsidR="00334360" w:rsidRDefault="00334360" w:rsidP="00921343">
            <w:r>
              <w:rPr>
                <w:rFonts w:ascii="Arial" w:hAnsi="Arial" w:cs="Arial"/>
                <w:b/>
                <w:bCs/>
                <w:sz w:val="18"/>
                <w:szCs w:val="18"/>
              </w:rPr>
              <w:t>2012</w:t>
            </w:r>
          </w:p>
        </w:tc>
        <w:tc>
          <w:tcPr>
            <w:tcW w:w="804" w:type="dxa"/>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before="5"/>
              <w:ind w:left="198"/>
            </w:pPr>
            <w:r>
              <w:rPr>
                <w:rFonts w:ascii="Arial" w:hAnsi="Arial" w:cs="Arial"/>
                <w:b/>
                <w:bCs/>
                <w:sz w:val="18"/>
                <w:szCs w:val="18"/>
              </w:rPr>
              <w:t>2013</w:t>
            </w:r>
          </w:p>
        </w:tc>
      </w:tr>
      <w:tr w:rsidR="00334360" w:rsidTr="00921343">
        <w:tblPrEx>
          <w:tblCellMar>
            <w:top w:w="0" w:type="dxa"/>
            <w:left w:w="0" w:type="dxa"/>
            <w:bottom w:w="0" w:type="dxa"/>
            <w:right w:w="0" w:type="dxa"/>
          </w:tblCellMar>
        </w:tblPrEx>
        <w:trPr>
          <w:trHeight w:hRule="exact" w:val="216"/>
        </w:trPr>
        <w:tc>
          <w:tcPr>
            <w:tcW w:w="3661" w:type="dxa"/>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23"/>
            </w:pPr>
            <w:proofErr w:type="spellStart"/>
            <w:r>
              <w:rPr>
                <w:rFonts w:ascii="Arial" w:hAnsi="Arial" w:cs="Arial"/>
                <w:sz w:val="16"/>
                <w:szCs w:val="16"/>
              </w:rPr>
              <w:t>Алл</w:t>
            </w:r>
            <w:r>
              <w:rPr>
                <w:rFonts w:ascii="Arial" w:hAnsi="Arial" w:cs="Arial"/>
                <w:spacing w:val="-1"/>
                <w:sz w:val="16"/>
                <w:szCs w:val="16"/>
              </w:rPr>
              <w:t>ер</w:t>
            </w:r>
            <w:r>
              <w:rPr>
                <w:rFonts w:ascii="Arial" w:hAnsi="Arial" w:cs="Arial"/>
                <w:spacing w:val="-2"/>
                <w:sz w:val="16"/>
                <w:szCs w:val="16"/>
              </w:rPr>
              <w:t>г</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spell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4</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5</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5</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5</w:t>
            </w:r>
          </w:p>
        </w:tc>
        <w:tc>
          <w:tcPr>
            <w:tcW w:w="742"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5</w:t>
            </w:r>
          </w:p>
        </w:tc>
        <w:tc>
          <w:tcPr>
            <w:tcW w:w="741"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left="19"/>
              <w:jc w:val="right"/>
            </w:pPr>
            <w:r>
              <w:rPr>
                <w:rFonts w:ascii="Arial" w:hAnsi="Arial" w:cs="Arial"/>
                <w:sz w:val="16"/>
                <w:szCs w:val="16"/>
              </w:rPr>
              <w:t>5</w:t>
            </w:r>
          </w:p>
        </w:tc>
        <w:tc>
          <w:tcPr>
            <w:tcW w:w="804" w:type="dxa"/>
            <w:tcBorders>
              <w:top w:val="single" w:sz="4" w:space="0" w:color="auto"/>
              <w:left w:val="single" w:sz="4" w:space="0" w:color="auto"/>
              <w:bottom w:val="single" w:sz="4" w:space="0" w:color="auto"/>
              <w:right w:val="single" w:sz="4" w:space="0" w:color="auto"/>
            </w:tcBorders>
          </w:tcPr>
          <w:p w:rsidR="00334360" w:rsidRDefault="00334360" w:rsidP="00921343">
            <w:pPr>
              <w:pStyle w:val="TableParagraph"/>
              <w:kinsoku w:val="0"/>
              <w:overflowPunct w:val="0"/>
              <w:spacing w:line="182" w:lineRule="exact"/>
              <w:ind w:right="22"/>
              <w:jc w:val="right"/>
            </w:pPr>
            <w:r>
              <w:rPr>
                <w:rFonts w:ascii="Arial" w:hAnsi="Arial" w:cs="Arial"/>
                <w:b/>
                <w:bCs/>
                <w:sz w:val="16"/>
                <w:szCs w:val="16"/>
              </w:rPr>
              <w:t>4</w:t>
            </w:r>
          </w:p>
        </w:tc>
      </w:tr>
      <w:tr w:rsidR="00334360" w:rsidTr="00921343">
        <w:tblPrEx>
          <w:tblCellMar>
            <w:top w:w="0" w:type="dxa"/>
            <w:left w:w="0" w:type="dxa"/>
            <w:bottom w:w="0" w:type="dxa"/>
            <w:right w:w="0" w:type="dxa"/>
          </w:tblCellMar>
        </w:tblPrEx>
        <w:trPr>
          <w:trHeight w:hRule="exact" w:val="228"/>
        </w:trPr>
        <w:tc>
          <w:tcPr>
            <w:tcW w:w="3661" w:type="dxa"/>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23"/>
            </w:pPr>
            <w:r>
              <w:rPr>
                <w:rFonts w:ascii="Arial" w:hAnsi="Arial" w:cs="Arial"/>
                <w:spacing w:val="-1"/>
                <w:sz w:val="16"/>
                <w:szCs w:val="16"/>
              </w:rPr>
              <w:t>Д</w:t>
            </w:r>
            <w:r>
              <w:rPr>
                <w:rFonts w:ascii="Arial" w:hAnsi="Arial" w:cs="Arial"/>
                <w:sz w:val="16"/>
                <w:szCs w:val="16"/>
              </w:rPr>
              <w:t xml:space="preserve">ля </w:t>
            </w:r>
            <w:r>
              <w:rPr>
                <w:rFonts w:ascii="Arial" w:hAnsi="Arial" w:cs="Arial"/>
                <w:spacing w:val="-1"/>
                <w:sz w:val="16"/>
                <w:szCs w:val="16"/>
              </w:rPr>
              <w:t>бере</w:t>
            </w:r>
            <w:r>
              <w:rPr>
                <w:rFonts w:ascii="Arial" w:hAnsi="Arial" w:cs="Arial"/>
                <w:sz w:val="16"/>
                <w:szCs w:val="16"/>
              </w:rPr>
              <w:t>м</w:t>
            </w:r>
            <w:r>
              <w:rPr>
                <w:rFonts w:ascii="Arial" w:hAnsi="Arial" w:cs="Arial"/>
                <w:spacing w:val="-1"/>
                <w:sz w:val="16"/>
                <w:szCs w:val="16"/>
              </w:rPr>
              <w:t>е</w:t>
            </w:r>
            <w:r>
              <w:rPr>
                <w:rFonts w:ascii="Arial" w:hAnsi="Arial" w:cs="Arial"/>
                <w:sz w:val="16"/>
                <w:szCs w:val="16"/>
              </w:rPr>
              <w:t>нных</w:t>
            </w:r>
            <w:r>
              <w:rPr>
                <w:rFonts w:ascii="Arial" w:hAnsi="Arial" w:cs="Arial"/>
                <w:spacing w:val="-3"/>
                <w:sz w:val="16"/>
                <w:szCs w:val="16"/>
              </w:rPr>
              <w:t xml:space="preserve"> </w:t>
            </w:r>
            <w:r>
              <w:rPr>
                <w:rFonts w:ascii="Arial" w:hAnsi="Arial" w:cs="Arial"/>
                <w:sz w:val="16"/>
                <w:szCs w:val="16"/>
              </w:rPr>
              <w:t>и</w:t>
            </w:r>
            <w:r>
              <w:rPr>
                <w:rFonts w:ascii="Arial" w:hAnsi="Arial" w:cs="Arial"/>
                <w:spacing w:val="-1"/>
                <w:sz w:val="16"/>
                <w:szCs w:val="16"/>
              </w:rPr>
              <w:t xml:space="preserve"> ро</w:t>
            </w:r>
            <w:r>
              <w:rPr>
                <w:rFonts w:ascii="Arial" w:hAnsi="Arial" w:cs="Arial"/>
                <w:sz w:val="16"/>
                <w:szCs w:val="16"/>
              </w:rPr>
              <w:t>жен</w:t>
            </w:r>
            <w:r>
              <w:rPr>
                <w:rFonts w:ascii="Arial" w:hAnsi="Arial" w:cs="Arial"/>
                <w:spacing w:val="-2"/>
                <w:sz w:val="16"/>
                <w:szCs w:val="16"/>
              </w:rPr>
              <w:t>и</w:t>
            </w:r>
            <w:r>
              <w:rPr>
                <w:rFonts w:ascii="Arial" w:hAnsi="Arial" w:cs="Arial"/>
                <w:sz w:val="16"/>
                <w:szCs w:val="16"/>
              </w:rPr>
              <w:t>ц</w:t>
            </w:r>
          </w:p>
        </w:tc>
        <w:tc>
          <w:tcPr>
            <w:tcW w:w="741"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207</w:t>
            </w:r>
          </w:p>
        </w:tc>
        <w:tc>
          <w:tcPr>
            <w:tcW w:w="742"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204</w:t>
            </w:r>
          </w:p>
        </w:tc>
        <w:tc>
          <w:tcPr>
            <w:tcW w:w="742"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181</w:t>
            </w:r>
          </w:p>
        </w:tc>
        <w:tc>
          <w:tcPr>
            <w:tcW w:w="742"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179</w:t>
            </w:r>
          </w:p>
        </w:tc>
        <w:tc>
          <w:tcPr>
            <w:tcW w:w="742"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161</w:t>
            </w:r>
          </w:p>
        </w:tc>
        <w:tc>
          <w:tcPr>
            <w:tcW w:w="741" w:type="dxa"/>
            <w:gridSpan w:val="2"/>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153</w:t>
            </w:r>
          </w:p>
        </w:tc>
        <w:tc>
          <w:tcPr>
            <w:tcW w:w="804" w:type="dxa"/>
            <w:tcBorders>
              <w:top w:val="single" w:sz="4" w:space="0" w:color="auto"/>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93"/>
            </w:pPr>
            <w:r>
              <w:rPr>
                <w:rFonts w:ascii="Arial" w:hAnsi="Arial" w:cs="Arial"/>
                <w:b/>
                <w:bCs/>
                <w:spacing w:val="-1"/>
                <w:sz w:val="16"/>
                <w:szCs w:val="16"/>
              </w:rPr>
              <w:t>150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П</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и</w:t>
            </w:r>
            <w:r>
              <w:rPr>
                <w:rFonts w:ascii="Arial" w:hAnsi="Arial" w:cs="Arial"/>
                <w:spacing w:val="-1"/>
                <w:sz w:val="16"/>
                <w:szCs w:val="16"/>
              </w:rPr>
              <w:t xml:space="preserve"> бере</w:t>
            </w:r>
            <w:r>
              <w:rPr>
                <w:rFonts w:ascii="Arial" w:hAnsi="Arial" w:cs="Arial"/>
                <w:sz w:val="16"/>
                <w:szCs w:val="16"/>
              </w:rPr>
              <w:t>м</w:t>
            </w:r>
            <w:r>
              <w:rPr>
                <w:rFonts w:ascii="Arial" w:hAnsi="Arial" w:cs="Arial"/>
                <w:spacing w:val="-1"/>
                <w:sz w:val="16"/>
                <w:szCs w:val="16"/>
              </w:rPr>
              <w:t>е</w:t>
            </w:r>
            <w:r>
              <w:rPr>
                <w:rFonts w:ascii="Arial" w:hAnsi="Arial" w:cs="Arial"/>
                <w:sz w:val="16"/>
                <w:szCs w:val="16"/>
              </w:rPr>
              <w:t>нн</w:t>
            </w:r>
            <w:r>
              <w:rPr>
                <w:rFonts w:ascii="Arial" w:hAnsi="Arial" w:cs="Arial"/>
                <w:spacing w:val="-1"/>
                <w:sz w:val="16"/>
                <w:szCs w:val="16"/>
              </w:rPr>
              <w:t>о</w:t>
            </w:r>
            <w:r>
              <w:rPr>
                <w:rFonts w:ascii="Arial" w:hAnsi="Arial" w:cs="Arial"/>
                <w:sz w:val="16"/>
                <w:szCs w:val="16"/>
              </w:rPr>
              <w:t>сти</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148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143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119</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120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pacing w:val="-1"/>
                <w:sz w:val="16"/>
                <w:szCs w:val="16"/>
              </w:rPr>
              <w:t>Г</w:t>
            </w:r>
            <w:r>
              <w:rPr>
                <w:rFonts w:ascii="Arial" w:hAnsi="Arial" w:cs="Arial"/>
                <w:spacing w:val="-2"/>
                <w:sz w:val="16"/>
                <w:szCs w:val="16"/>
              </w:rPr>
              <w:t>и</w:t>
            </w:r>
            <w:r>
              <w:rPr>
                <w:rFonts w:ascii="Arial" w:hAnsi="Arial" w:cs="Arial"/>
                <w:sz w:val="16"/>
                <w:szCs w:val="16"/>
              </w:rPr>
              <w:t>н</w:t>
            </w:r>
            <w:r>
              <w:rPr>
                <w:rFonts w:ascii="Arial" w:hAnsi="Arial" w:cs="Arial"/>
                <w:spacing w:val="-1"/>
                <w:sz w:val="16"/>
                <w:szCs w:val="16"/>
              </w:rPr>
              <w:t>еко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340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322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306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308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251</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242</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243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pacing w:val="-1"/>
                <w:sz w:val="16"/>
                <w:szCs w:val="16"/>
              </w:rPr>
              <w:t>Д</w:t>
            </w:r>
            <w:r>
              <w:rPr>
                <w:rFonts w:ascii="Arial" w:hAnsi="Arial" w:cs="Arial"/>
                <w:sz w:val="16"/>
                <w:szCs w:val="16"/>
              </w:rPr>
              <w:t xml:space="preserve">ля </w:t>
            </w:r>
            <w:r>
              <w:rPr>
                <w:rFonts w:ascii="Arial" w:hAnsi="Arial" w:cs="Arial"/>
                <w:spacing w:val="-1"/>
                <w:sz w:val="16"/>
                <w:szCs w:val="16"/>
              </w:rPr>
              <w:t>про</w:t>
            </w:r>
            <w:r>
              <w:rPr>
                <w:rFonts w:ascii="Arial" w:hAnsi="Arial" w:cs="Arial"/>
                <w:spacing w:val="-2"/>
                <w:sz w:val="16"/>
                <w:szCs w:val="16"/>
              </w:rPr>
              <w:t>и</w:t>
            </w:r>
            <w:r>
              <w:rPr>
                <w:rFonts w:ascii="Arial" w:hAnsi="Arial" w:cs="Arial"/>
                <w:sz w:val="16"/>
                <w:szCs w:val="16"/>
              </w:rPr>
              <w:t>зв</w:t>
            </w:r>
            <w:r>
              <w:rPr>
                <w:rFonts w:ascii="Arial" w:hAnsi="Arial" w:cs="Arial"/>
                <w:spacing w:val="-1"/>
                <w:sz w:val="16"/>
                <w:szCs w:val="16"/>
              </w:rPr>
              <w:t>о</w:t>
            </w:r>
            <w:r>
              <w:rPr>
                <w:rFonts w:ascii="Arial" w:hAnsi="Arial" w:cs="Arial"/>
                <w:sz w:val="16"/>
                <w:szCs w:val="16"/>
              </w:rPr>
              <w:t xml:space="preserve">дства </w:t>
            </w:r>
            <w:r>
              <w:rPr>
                <w:rFonts w:ascii="Arial" w:hAnsi="Arial" w:cs="Arial"/>
                <w:spacing w:val="-1"/>
                <w:sz w:val="16"/>
                <w:szCs w:val="16"/>
              </w:rPr>
              <w:t>абор</w:t>
            </w:r>
            <w:r>
              <w:rPr>
                <w:rFonts w:ascii="Arial" w:hAnsi="Arial" w:cs="Arial"/>
                <w:sz w:val="16"/>
                <w:szCs w:val="16"/>
              </w:rPr>
              <w:t>т</w:t>
            </w:r>
            <w:r>
              <w:rPr>
                <w:rFonts w:ascii="Arial" w:hAnsi="Arial" w:cs="Arial"/>
                <w:spacing w:val="-1"/>
                <w:sz w:val="16"/>
                <w:szCs w:val="16"/>
              </w:rPr>
              <w:t>о</w:t>
            </w:r>
            <w:r>
              <w:rPr>
                <w:rFonts w:ascii="Arial" w:hAnsi="Arial" w:cs="Arial"/>
                <w:sz w:val="16"/>
                <w:szCs w:val="16"/>
              </w:rPr>
              <w:t>в</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Га</w:t>
            </w:r>
            <w:r>
              <w:rPr>
                <w:rFonts w:ascii="Arial" w:hAnsi="Arial" w:cs="Arial"/>
                <w:sz w:val="16"/>
                <w:szCs w:val="16"/>
              </w:rPr>
              <w:t>ст</w:t>
            </w:r>
            <w:r>
              <w:rPr>
                <w:rFonts w:ascii="Arial" w:hAnsi="Arial" w:cs="Arial"/>
                <w:spacing w:val="-1"/>
                <w:sz w:val="16"/>
                <w:szCs w:val="16"/>
              </w:rPr>
              <w:t>ро</w:t>
            </w:r>
            <w:r>
              <w:rPr>
                <w:rFonts w:ascii="Arial" w:hAnsi="Arial" w:cs="Arial"/>
                <w:sz w:val="16"/>
                <w:szCs w:val="16"/>
              </w:rPr>
              <w:t>энте</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40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30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Га</w:t>
            </w:r>
            <w:r>
              <w:rPr>
                <w:rFonts w:ascii="Arial" w:hAnsi="Arial" w:cs="Arial"/>
                <w:sz w:val="16"/>
                <w:szCs w:val="16"/>
              </w:rPr>
              <w:t>ст</w:t>
            </w:r>
            <w:r>
              <w:rPr>
                <w:rFonts w:ascii="Arial" w:hAnsi="Arial" w:cs="Arial"/>
                <w:spacing w:val="-1"/>
                <w:sz w:val="16"/>
                <w:szCs w:val="16"/>
              </w:rPr>
              <w:t>ро</w:t>
            </w:r>
            <w:r>
              <w:rPr>
                <w:rFonts w:ascii="Arial" w:hAnsi="Arial" w:cs="Arial"/>
                <w:sz w:val="16"/>
                <w:szCs w:val="16"/>
              </w:rPr>
              <w:t>энте</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Ге</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Ге</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2</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2</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2</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Дер</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81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81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82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51</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41</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41</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Дер</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1</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1</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1</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1</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1</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left="23"/>
            </w:pPr>
            <w:r>
              <w:rPr>
                <w:rFonts w:ascii="Arial Narrow" w:hAnsi="Arial Narrow" w:cs="Arial Narrow"/>
                <w:spacing w:val="-1"/>
                <w:sz w:val="20"/>
                <w:szCs w:val="20"/>
              </w:rPr>
              <w:t>В</w:t>
            </w:r>
            <w:r>
              <w:rPr>
                <w:rFonts w:ascii="Arial Narrow" w:hAnsi="Arial Narrow" w:cs="Arial Narrow"/>
                <w:sz w:val="20"/>
                <w:szCs w:val="20"/>
              </w:rPr>
              <w:t>е</w:t>
            </w:r>
            <w:r>
              <w:rPr>
                <w:rFonts w:ascii="Arial Narrow" w:hAnsi="Arial Narrow" w:cs="Arial Narrow"/>
                <w:spacing w:val="1"/>
                <w:sz w:val="20"/>
                <w:szCs w:val="20"/>
              </w:rPr>
              <w:t>н</w:t>
            </w:r>
            <w:r>
              <w:rPr>
                <w:rFonts w:ascii="Arial Narrow" w:hAnsi="Arial Narrow" w:cs="Arial Narrow"/>
                <w:sz w:val="20"/>
                <w:szCs w:val="20"/>
              </w:rPr>
              <w:t>еро</w:t>
            </w:r>
            <w:r>
              <w:rPr>
                <w:rFonts w:ascii="Arial Narrow" w:hAnsi="Arial Narrow" w:cs="Arial Narrow"/>
                <w:spacing w:val="1"/>
                <w:sz w:val="20"/>
                <w:szCs w:val="20"/>
              </w:rPr>
              <w:t>л</w:t>
            </w:r>
            <w:r>
              <w:rPr>
                <w:rFonts w:ascii="Arial Narrow" w:hAnsi="Arial Narrow" w:cs="Arial Narrow"/>
                <w:sz w:val="20"/>
                <w:szCs w:val="20"/>
              </w:rPr>
              <w:t>оги</w:t>
            </w:r>
            <w:r>
              <w:rPr>
                <w:rFonts w:ascii="Arial Narrow" w:hAnsi="Arial Narrow" w:cs="Arial Narrow"/>
                <w:spacing w:val="-1"/>
                <w:sz w:val="20"/>
                <w:szCs w:val="20"/>
              </w:rPr>
              <w:t>ч</w:t>
            </w:r>
            <w:r>
              <w:rPr>
                <w:rFonts w:ascii="Arial Narrow" w:hAnsi="Arial Narrow" w:cs="Arial Narrow"/>
                <w:sz w:val="20"/>
                <w:szCs w:val="20"/>
              </w:rPr>
              <w:t>еские</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Ин</w:t>
            </w:r>
            <w:r>
              <w:rPr>
                <w:rFonts w:ascii="Arial" w:hAnsi="Arial" w:cs="Arial"/>
                <w:spacing w:val="-1"/>
                <w:sz w:val="16"/>
                <w:szCs w:val="16"/>
              </w:rPr>
              <w:t>фекц</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нные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129</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103</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86</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86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Ин</w:t>
            </w:r>
            <w:r>
              <w:rPr>
                <w:rFonts w:ascii="Arial" w:hAnsi="Arial" w:cs="Arial"/>
                <w:spacing w:val="-1"/>
                <w:sz w:val="16"/>
                <w:szCs w:val="16"/>
              </w:rPr>
              <w:t>фекц</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нные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135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97</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97</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96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К</w:t>
            </w:r>
            <w:r>
              <w:rPr>
                <w:rFonts w:ascii="Arial" w:hAnsi="Arial" w:cs="Arial"/>
                <w:spacing w:val="-1"/>
                <w:sz w:val="16"/>
                <w:szCs w:val="16"/>
              </w:rPr>
              <w:t>ар</w:t>
            </w:r>
            <w:r>
              <w:rPr>
                <w:rFonts w:ascii="Arial" w:hAnsi="Arial" w:cs="Arial"/>
                <w:sz w:val="16"/>
                <w:szCs w:val="16"/>
              </w:rPr>
              <w:t>д</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 xml:space="preserve">е </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60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110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К</w:t>
            </w:r>
            <w:r>
              <w:rPr>
                <w:rFonts w:ascii="Arial" w:hAnsi="Arial" w:cs="Arial"/>
                <w:spacing w:val="-1"/>
                <w:sz w:val="16"/>
                <w:szCs w:val="16"/>
              </w:rPr>
              <w:t>ар</w:t>
            </w:r>
            <w:r>
              <w:rPr>
                <w:rFonts w:ascii="Arial" w:hAnsi="Arial" w:cs="Arial"/>
                <w:sz w:val="16"/>
                <w:szCs w:val="16"/>
              </w:rPr>
              <w:t>д</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8</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4</w:t>
            </w:r>
          </w:p>
        </w:tc>
      </w:tr>
      <w:tr w:rsidR="00334360" w:rsidTr="00921343">
        <w:tblPrEx>
          <w:tblCellMar>
            <w:top w:w="0" w:type="dxa"/>
            <w:left w:w="0" w:type="dxa"/>
            <w:bottom w:w="0" w:type="dxa"/>
            <w:right w:w="0" w:type="dxa"/>
          </w:tblCellMar>
        </w:tblPrEx>
        <w:trPr>
          <w:trHeight w:hRule="exact" w:val="229"/>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23"/>
            </w:pPr>
            <w:proofErr w:type="gramStart"/>
            <w:r>
              <w:rPr>
                <w:rFonts w:ascii="Arial" w:hAnsi="Arial" w:cs="Arial"/>
                <w:spacing w:val="-1"/>
                <w:sz w:val="16"/>
                <w:szCs w:val="16"/>
              </w:rPr>
              <w:t>Нарко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вс</w:t>
            </w:r>
            <w:r>
              <w:rPr>
                <w:rFonts w:ascii="Arial" w:hAnsi="Arial" w:cs="Arial"/>
                <w:spacing w:val="-1"/>
                <w:sz w:val="16"/>
                <w:szCs w:val="16"/>
              </w:rPr>
              <w:t>е</w:t>
            </w:r>
            <w:r>
              <w:rPr>
                <w:rFonts w:ascii="Arial" w:hAnsi="Arial" w:cs="Arial"/>
                <w:spacing w:val="-2"/>
                <w:sz w:val="16"/>
                <w:szCs w:val="16"/>
              </w:rPr>
              <w:t>г</w:t>
            </w:r>
            <w:r>
              <w:rPr>
                <w:rFonts w:ascii="Arial" w:hAnsi="Arial" w:cs="Arial"/>
                <w:sz w:val="16"/>
                <w:szCs w:val="16"/>
              </w:rPr>
              <w:t>о</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left="431"/>
            </w:pPr>
            <w:r>
              <w:rPr>
                <w:rFonts w:ascii="Arial" w:hAnsi="Arial" w:cs="Arial"/>
                <w:spacing w:val="-1"/>
                <w:sz w:val="16"/>
                <w:szCs w:val="16"/>
              </w:rPr>
              <w:t>110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right="22"/>
              <w:jc w:val="right"/>
            </w:pPr>
            <w:r>
              <w:rPr>
                <w:rFonts w:ascii="Arial" w:hAnsi="Arial" w:cs="Arial"/>
                <w:spacing w:val="-1"/>
                <w:sz w:val="16"/>
                <w:szCs w:val="16"/>
              </w:rPr>
              <w:t>85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10"/>
              <w:ind w:right="23"/>
              <w:jc w:val="right"/>
            </w:pPr>
            <w:r>
              <w:rPr>
                <w:rFonts w:ascii="Arial" w:hAnsi="Arial" w:cs="Arial"/>
                <w:b/>
                <w:bCs/>
                <w:spacing w:val="-1"/>
                <w:sz w:val="16"/>
                <w:szCs w:val="16"/>
              </w:rPr>
              <w:t>85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Не</w:t>
            </w:r>
            <w:r>
              <w:rPr>
                <w:rFonts w:ascii="Arial" w:hAnsi="Arial" w:cs="Arial"/>
                <w:sz w:val="16"/>
                <w:szCs w:val="16"/>
              </w:rPr>
              <w:t>в</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296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293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277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274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269</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234</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256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Не</w:t>
            </w:r>
            <w:r>
              <w:rPr>
                <w:rFonts w:ascii="Arial" w:hAnsi="Arial" w:cs="Arial"/>
                <w:sz w:val="16"/>
                <w:szCs w:val="16"/>
              </w:rPr>
              <w:t>в</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17</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17</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17</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spellStart"/>
            <w:r>
              <w:rPr>
                <w:rFonts w:ascii="Arial" w:hAnsi="Arial" w:cs="Arial"/>
                <w:spacing w:val="-1"/>
                <w:sz w:val="16"/>
                <w:szCs w:val="16"/>
              </w:rPr>
              <w:t>Не</w:t>
            </w:r>
            <w:r>
              <w:rPr>
                <w:rFonts w:ascii="Arial" w:hAnsi="Arial" w:cs="Arial"/>
                <w:sz w:val="16"/>
                <w:szCs w:val="16"/>
              </w:rPr>
              <w:t>ф</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spell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spellStart"/>
            <w:r>
              <w:rPr>
                <w:rFonts w:ascii="Arial" w:hAnsi="Arial" w:cs="Arial"/>
                <w:spacing w:val="-1"/>
                <w:sz w:val="16"/>
                <w:szCs w:val="16"/>
              </w:rPr>
              <w:t>Не</w:t>
            </w:r>
            <w:r>
              <w:rPr>
                <w:rFonts w:ascii="Arial" w:hAnsi="Arial" w:cs="Arial"/>
                <w:sz w:val="16"/>
                <w:szCs w:val="16"/>
              </w:rPr>
              <w:t>ф</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spell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7</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7</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О</w:t>
            </w:r>
            <w:r>
              <w:rPr>
                <w:rFonts w:ascii="Arial" w:hAnsi="Arial" w:cs="Arial"/>
                <w:spacing w:val="-2"/>
                <w:sz w:val="16"/>
                <w:szCs w:val="16"/>
              </w:rPr>
              <w:t>б</w:t>
            </w:r>
            <w:r>
              <w:rPr>
                <w:rFonts w:ascii="Arial" w:hAnsi="Arial" w:cs="Arial"/>
                <w:sz w:val="16"/>
                <w:szCs w:val="16"/>
              </w:rPr>
              <w:t>щ</w:t>
            </w:r>
            <w:r>
              <w:rPr>
                <w:rFonts w:ascii="Arial" w:hAnsi="Arial" w:cs="Arial"/>
                <w:spacing w:val="-2"/>
                <w:sz w:val="16"/>
                <w:szCs w:val="16"/>
              </w:rPr>
              <w:t>и</w:t>
            </w:r>
            <w:r>
              <w:rPr>
                <w:rFonts w:ascii="Arial" w:hAnsi="Arial" w:cs="Arial"/>
                <w:sz w:val="16"/>
                <w:szCs w:val="16"/>
              </w:rPr>
              <w:t>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6</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Он</w:t>
            </w:r>
            <w:r>
              <w:rPr>
                <w:rFonts w:ascii="Arial" w:hAnsi="Arial" w:cs="Arial"/>
                <w:spacing w:val="-2"/>
                <w:sz w:val="16"/>
                <w:szCs w:val="16"/>
              </w:rPr>
              <w:t>к</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131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121</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111</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111</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Он</w:t>
            </w:r>
            <w:r>
              <w:rPr>
                <w:rFonts w:ascii="Arial" w:hAnsi="Arial" w:cs="Arial"/>
                <w:spacing w:val="-2"/>
                <w:sz w:val="16"/>
                <w:szCs w:val="16"/>
              </w:rPr>
              <w:t>к</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6</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6</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6</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Отол</w:t>
            </w:r>
            <w:r>
              <w:rPr>
                <w:rFonts w:ascii="Arial" w:hAnsi="Arial" w:cs="Arial"/>
                <w:spacing w:val="-1"/>
                <w:sz w:val="16"/>
                <w:szCs w:val="16"/>
              </w:rPr>
              <w:t>ар</w:t>
            </w:r>
            <w:r>
              <w:rPr>
                <w:rFonts w:ascii="Arial" w:hAnsi="Arial" w:cs="Arial"/>
                <w:spacing w:val="-2"/>
                <w:sz w:val="16"/>
                <w:szCs w:val="16"/>
              </w:rPr>
              <w:t>и</w:t>
            </w:r>
            <w:r>
              <w:rPr>
                <w:rFonts w:ascii="Arial" w:hAnsi="Arial" w:cs="Arial"/>
                <w:sz w:val="16"/>
                <w:szCs w:val="16"/>
              </w:rPr>
              <w:t>н</w:t>
            </w:r>
            <w:r>
              <w:rPr>
                <w:rFonts w:ascii="Arial" w:hAnsi="Arial" w:cs="Arial"/>
                <w:spacing w:val="-2"/>
                <w:sz w:val="16"/>
                <w:szCs w:val="16"/>
              </w:rPr>
              <w:t>г</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35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30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Отол</w:t>
            </w:r>
            <w:r>
              <w:rPr>
                <w:rFonts w:ascii="Arial" w:hAnsi="Arial" w:cs="Arial"/>
                <w:spacing w:val="-1"/>
                <w:sz w:val="16"/>
                <w:szCs w:val="16"/>
              </w:rPr>
              <w:t>ар</w:t>
            </w:r>
            <w:r>
              <w:rPr>
                <w:rFonts w:ascii="Arial" w:hAnsi="Arial" w:cs="Arial"/>
                <w:spacing w:val="-2"/>
                <w:sz w:val="16"/>
                <w:szCs w:val="16"/>
              </w:rPr>
              <w:t>и</w:t>
            </w:r>
            <w:r>
              <w:rPr>
                <w:rFonts w:ascii="Arial" w:hAnsi="Arial" w:cs="Arial"/>
                <w:sz w:val="16"/>
                <w:szCs w:val="16"/>
              </w:rPr>
              <w:t>н</w:t>
            </w:r>
            <w:r>
              <w:rPr>
                <w:rFonts w:ascii="Arial" w:hAnsi="Arial" w:cs="Arial"/>
                <w:spacing w:val="-2"/>
                <w:sz w:val="16"/>
                <w:szCs w:val="16"/>
              </w:rPr>
              <w:t>г</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w:t>
            </w:r>
            <w:r>
              <w:rPr>
                <w:rFonts w:ascii="Arial" w:hAnsi="Arial" w:cs="Arial"/>
                <w:spacing w:val="-1"/>
                <w:sz w:val="16"/>
                <w:szCs w:val="16"/>
              </w:rPr>
              <w:t>ф</w:t>
            </w:r>
            <w:r>
              <w:rPr>
                <w:rFonts w:ascii="Arial" w:hAnsi="Arial" w:cs="Arial"/>
                <w:sz w:val="16"/>
                <w:szCs w:val="16"/>
              </w:rPr>
              <w:t>т</w:t>
            </w:r>
            <w:r>
              <w:rPr>
                <w:rFonts w:ascii="Arial" w:hAnsi="Arial" w:cs="Arial"/>
                <w:spacing w:val="-1"/>
                <w:sz w:val="16"/>
                <w:szCs w:val="16"/>
              </w:rPr>
              <w:t>а</w:t>
            </w:r>
            <w:r>
              <w:rPr>
                <w:rFonts w:ascii="Arial" w:hAnsi="Arial" w:cs="Arial"/>
                <w:sz w:val="16"/>
                <w:szCs w:val="16"/>
              </w:rPr>
              <w:t>льм</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41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41</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36</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40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w:t>
            </w:r>
            <w:r>
              <w:rPr>
                <w:rFonts w:ascii="Arial" w:hAnsi="Arial" w:cs="Arial"/>
                <w:spacing w:val="-1"/>
                <w:sz w:val="16"/>
                <w:szCs w:val="16"/>
              </w:rPr>
              <w:t>ф</w:t>
            </w:r>
            <w:r>
              <w:rPr>
                <w:rFonts w:ascii="Arial" w:hAnsi="Arial" w:cs="Arial"/>
                <w:sz w:val="16"/>
                <w:szCs w:val="16"/>
              </w:rPr>
              <w:t>т</w:t>
            </w:r>
            <w:r>
              <w:rPr>
                <w:rFonts w:ascii="Arial" w:hAnsi="Arial" w:cs="Arial"/>
                <w:spacing w:val="-1"/>
                <w:sz w:val="16"/>
                <w:szCs w:val="16"/>
              </w:rPr>
              <w:t>а</w:t>
            </w:r>
            <w:r>
              <w:rPr>
                <w:rFonts w:ascii="Arial" w:hAnsi="Arial" w:cs="Arial"/>
                <w:sz w:val="16"/>
                <w:szCs w:val="16"/>
              </w:rPr>
              <w:t>льм</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9</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Ож</w:t>
            </w:r>
            <w:r>
              <w:rPr>
                <w:rFonts w:ascii="Arial" w:hAnsi="Arial" w:cs="Arial"/>
                <w:spacing w:val="-1"/>
                <w:sz w:val="16"/>
                <w:szCs w:val="16"/>
              </w:rPr>
              <w:t>о</w:t>
            </w:r>
            <w:r>
              <w:rPr>
                <w:rFonts w:ascii="Arial" w:hAnsi="Arial" w:cs="Arial"/>
                <w:spacing w:val="-2"/>
                <w:sz w:val="16"/>
                <w:szCs w:val="16"/>
              </w:rPr>
              <w:t>г</w:t>
            </w:r>
            <w:r>
              <w:rPr>
                <w:rFonts w:ascii="Arial" w:hAnsi="Arial" w:cs="Arial"/>
                <w:spacing w:val="-1"/>
                <w:sz w:val="16"/>
                <w:szCs w:val="16"/>
              </w:rPr>
              <w:t>о</w:t>
            </w:r>
            <w:r>
              <w:rPr>
                <w:rFonts w:ascii="Arial" w:hAnsi="Arial" w:cs="Arial"/>
                <w:sz w:val="16"/>
                <w:szCs w:val="16"/>
              </w:rPr>
              <w:t>вые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19</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19</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19</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П</w:t>
            </w:r>
            <w:r>
              <w:rPr>
                <w:rFonts w:ascii="Arial" w:hAnsi="Arial" w:cs="Arial"/>
                <w:spacing w:val="-1"/>
                <w:sz w:val="16"/>
                <w:szCs w:val="16"/>
              </w:rPr>
              <w:t>е</w:t>
            </w:r>
            <w:r>
              <w:rPr>
                <w:rFonts w:ascii="Arial" w:hAnsi="Arial" w:cs="Arial"/>
                <w:sz w:val="16"/>
                <w:szCs w:val="16"/>
              </w:rPr>
              <w:t>д</w:t>
            </w:r>
            <w:r>
              <w:rPr>
                <w:rFonts w:ascii="Arial" w:hAnsi="Arial" w:cs="Arial"/>
                <w:spacing w:val="-2"/>
                <w:sz w:val="16"/>
                <w:szCs w:val="16"/>
              </w:rPr>
              <w:t>и</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р</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w:t>
            </w:r>
            <w:r>
              <w:rPr>
                <w:rFonts w:ascii="Arial" w:hAnsi="Arial" w:cs="Arial"/>
                <w:spacing w:val="-1"/>
                <w:sz w:val="16"/>
                <w:szCs w:val="16"/>
              </w:rPr>
              <w:t>(</w:t>
            </w:r>
            <w:r>
              <w:rPr>
                <w:rFonts w:ascii="Arial" w:hAnsi="Arial" w:cs="Arial"/>
                <w:sz w:val="16"/>
                <w:szCs w:val="16"/>
              </w:rPr>
              <w:t>с</w:t>
            </w:r>
            <w:r>
              <w:rPr>
                <w:rFonts w:ascii="Arial" w:hAnsi="Arial" w:cs="Arial"/>
                <w:spacing w:val="-1"/>
                <w:sz w:val="16"/>
                <w:szCs w:val="16"/>
              </w:rPr>
              <w:t>о</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pacing w:val="-1"/>
                <w:sz w:val="16"/>
                <w:szCs w:val="16"/>
              </w:rPr>
              <w:t>е</w:t>
            </w:r>
            <w:r>
              <w:rPr>
                <w:rFonts w:ascii="Arial" w:hAnsi="Arial" w:cs="Arial"/>
                <w:sz w:val="16"/>
                <w:szCs w:val="16"/>
              </w:rPr>
              <w:t>) вс</w:t>
            </w:r>
            <w:r>
              <w:rPr>
                <w:rFonts w:ascii="Arial" w:hAnsi="Arial" w:cs="Arial"/>
                <w:spacing w:val="-1"/>
                <w:sz w:val="16"/>
                <w:szCs w:val="16"/>
              </w:rPr>
              <w:t>е</w:t>
            </w:r>
            <w:r>
              <w:rPr>
                <w:rFonts w:ascii="Arial" w:hAnsi="Arial" w:cs="Arial"/>
                <w:spacing w:val="-2"/>
                <w:sz w:val="16"/>
                <w:szCs w:val="16"/>
              </w:rPr>
              <w:t>г</w:t>
            </w:r>
            <w:r>
              <w:rPr>
                <w:rFonts w:ascii="Arial" w:hAnsi="Arial" w:cs="Arial"/>
                <w:sz w:val="16"/>
                <w:szCs w:val="16"/>
              </w:rPr>
              <w:t>о</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234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220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201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192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170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165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168</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П</w:t>
            </w:r>
            <w:r>
              <w:rPr>
                <w:rFonts w:ascii="Arial" w:hAnsi="Arial" w:cs="Arial"/>
                <w:spacing w:val="-1"/>
                <w:sz w:val="16"/>
                <w:szCs w:val="16"/>
              </w:rPr>
              <w:t>рок</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lastRenderedPageBreak/>
              <w:t>Пс</w:t>
            </w:r>
            <w:r>
              <w:rPr>
                <w:rFonts w:ascii="Arial" w:hAnsi="Arial" w:cs="Arial"/>
                <w:spacing w:val="-2"/>
                <w:sz w:val="16"/>
                <w:szCs w:val="16"/>
              </w:rPr>
              <w:t>и</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р</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280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280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Пс</w:t>
            </w:r>
            <w:r>
              <w:rPr>
                <w:rFonts w:ascii="Arial" w:hAnsi="Arial" w:cs="Arial"/>
                <w:spacing w:val="-2"/>
                <w:sz w:val="16"/>
                <w:szCs w:val="16"/>
              </w:rPr>
              <w:t>и</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р</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30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П</w:t>
            </w:r>
            <w:r>
              <w:rPr>
                <w:rFonts w:ascii="Arial" w:hAnsi="Arial" w:cs="Arial"/>
                <w:spacing w:val="-2"/>
                <w:sz w:val="16"/>
                <w:szCs w:val="16"/>
              </w:rPr>
              <w:t>у</w:t>
            </w:r>
            <w:r>
              <w:rPr>
                <w:rFonts w:ascii="Arial" w:hAnsi="Arial" w:cs="Arial"/>
                <w:sz w:val="16"/>
                <w:szCs w:val="16"/>
              </w:rPr>
              <w:t>льм</w:t>
            </w:r>
            <w:r>
              <w:rPr>
                <w:rFonts w:ascii="Arial" w:hAnsi="Arial" w:cs="Arial"/>
                <w:spacing w:val="-1"/>
                <w:sz w:val="16"/>
                <w:szCs w:val="16"/>
              </w:rPr>
              <w:t>о</w:t>
            </w:r>
            <w:r>
              <w:rPr>
                <w:rFonts w:ascii="Arial" w:hAnsi="Arial" w:cs="Arial"/>
                <w:sz w:val="16"/>
                <w:szCs w:val="16"/>
              </w:rPr>
              <w:t>н</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8</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Р</w:t>
            </w:r>
            <w:r>
              <w:rPr>
                <w:rFonts w:ascii="Arial" w:hAnsi="Arial" w:cs="Arial"/>
                <w:spacing w:val="-1"/>
                <w:sz w:val="16"/>
                <w:szCs w:val="16"/>
              </w:rPr>
              <w:t>а</w:t>
            </w:r>
            <w:r>
              <w:rPr>
                <w:rFonts w:ascii="Arial" w:hAnsi="Arial" w:cs="Arial"/>
                <w:sz w:val="16"/>
                <w:szCs w:val="16"/>
              </w:rPr>
              <w:t>д</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 и</w:t>
            </w:r>
            <w:r>
              <w:rPr>
                <w:rFonts w:ascii="Arial" w:hAnsi="Arial" w:cs="Arial"/>
                <w:spacing w:val="-1"/>
                <w:sz w:val="16"/>
                <w:szCs w:val="16"/>
              </w:rPr>
              <w:t xml:space="preserve"> ре</w:t>
            </w:r>
            <w:r>
              <w:rPr>
                <w:rFonts w:ascii="Arial" w:hAnsi="Arial" w:cs="Arial"/>
                <w:sz w:val="16"/>
                <w:szCs w:val="16"/>
              </w:rPr>
              <w:t>нт</w:t>
            </w:r>
            <w:r>
              <w:rPr>
                <w:rFonts w:ascii="Arial" w:hAnsi="Arial" w:cs="Arial"/>
                <w:spacing w:val="-2"/>
                <w:sz w:val="16"/>
                <w:szCs w:val="16"/>
              </w:rPr>
              <w:t>г</w:t>
            </w:r>
            <w:r>
              <w:rPr>
                <w:rFonts w:ascii="Arial" w:hAnsi="Arial" w:cs="Arial"/>
                <w:spacing w:val="-1"/>
                <w:sz w:val="16"/>
                <w:szCs w:val="16"/>
              </w:rPr>
              <w:t>е</w:t>
            </w:r>
            <w:r>
              <w:rPr>
                <w:rFonts w:ascii="Arial" w:hAnsi="Arial" w:cs="Arial"/>
                <w:sz w:val="16"/>
                <w:szCs w:val="16"/>
              </w:rPr>
              <w:t>н</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30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Р</w:t>
            </w:r>
            <w:r>
              <w:rPr>
                <w:rFonts w:ascii="Arial" w:hAnsi="Arial" w:cs="Arial"/>
                <w:spacing w:val="-1"/>
                <w:sz w:val="16"/>
                <w:szCs w:val="16"/>
              </w:rPr>
              <w:t>еаб</w:t>
            </w:r>
            <w:r>
              <w:rPr>
                <w:rFonts w:ascii="Arial" w:hAnsi="Arial" w:cs="Arial"/>
                <w:spacing w:val="-2"/>
                <w:sz w:val="16"/>
                <w:szCs w:val="16"/>
              </w:rPr>
              <w:t>и</w:t>
            </w:r>
            <w:r>
              <w:rPr>
                <w:rFonts w:ascii="Arial" w:hAnsi="Arial" w:cs="Arial"/>
                <w:sz w:val="16"/>
                <w:szCs w:val="16"/>
              </w:rPr>
              <w:t>л</w:t>
            </w:r>
            <w:r>
              <w:rPr>
                <w:rFonts w:ascii="Arial" w:hAnsi="Arial" w:cs="Arial"/>
                <w:spacing w:val="-2"/>
                <w:sz w:val="16"/>
                <w:szCs w:val="16"/>
              </w:rPr>
              <w:t>и</w:t>
            </w:r>
            <w:r>
              <w:rPr>
                <w:rFonts w:ascii="Arial" w:hAnsi="Arial" w:cs="Arial"/>
                <w:sz w:val="16"/>
                <w:szCs w:val="16"/>
              </w:rPr>
              <w:t>т</w:t>
            </w:r>
            <w:r>
              <w:rPr>
                <w:rFonts w:ascii="Arial" w:hAnsi="Arial" w:cs="Arial"/>
                <w:spacing w:val="-1"/>
                <w:sz w:val="16"/>
                <w:szCs w:val="16"/>
              </w:rPr>
              <w:t>ац</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 xml:space="preserve">нные для </w:t>
            </w:r>
            <w:proofErr w:type="spellStart"/>
            <w:r>
              <w:rPr>
                <w:rFonts w:ascii="Arial" w:hAnsi="Arial" w:cs="Arial"/>
                <w:sz w:val="16"/>
                <w:szCs w:val="16"/>
              </w:rPr>
              <w:t>н</w:t>
            </w:r>
            <w:r>
              <w:rPr>
                <w:rFonts w:ascii="Arial" w:hAnsi="Arial" w:cs="Arial"/>
                <w:spacing w:val="-1"/>
                <w:sz w:val="16"/>
                <w:szCs w:val="16"/>
              </w:rPr>
              <w:t>арко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pacing w:val="-4"/>
                <w:sz w:val="16"/>
                <w:szCs w:val="16"/>
              </w:rPr>
              <w:t>х</w:t>
            </w:r>
            <w:proofErr w:type="gramStart"/>
            <w:r>
              <w:rPr>
                <w:rFonts w:ascii="Arial" w:hAnsi="Arial" w:cs="Arial"/>
                <w:sz w:val="16"/>
                <w:szCs w:val="16"/>
              </w:rPr>
              <w:t>.</w:t>
            </w:r>
            <w:r>
              <w:rPr>
                <w:rFonts w:ascii="Arial" w:hAnsi="Arial" w:cs="Arial"/>
                <w:spacing w:val="-1"/>
                <w:sz w:val="16"/>
                <w:szCs w:val="16"/>
              </w:rPr>
              <w:t>б</w:t>
            </w:r>
            <w:proofErr w:type="spellEnd"/>
            <w:proofErr w:type="gramEnd"/>
            <w:r>
              <w:rPr>
                <w:rFonts w:ascii="Arial" w:hAnsi="Arial" w:cs="Arial"/>
                <w:spacing w:val="-1"/>
                <w:sz w:val="16"/>
                <w:szCs w:val="16"/>
              </w:rPr>
              <w:t>-</w:t>
            </w:r>
            <w:r>
              <w:rPr>
                <w:rFonts w:ascii="Arial" w:hAnsi="Arial" w:cs="Arial"/>
                <w:sz w:val="16"/>
                <w:szCs w:val="16"/>
              </w:rPr>
              <w:t>х</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25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Р</w:t>
            </w:r>
            <w:r>
              <w:rPr>
                <w:rFonts w:ascii="Arial" w:hAnsi="Arial" w:cs="Arial"/>
                <w:spacing w:val="-1"/>
                <w:sz w:val="16"/>
                <w:szCs w:val="16"/>
              </w:rPr>
              <w:t>е</w:t>
            </w:r>
            <w:r>
              <w:rPr>
                <w:rFonts w:ascii="Arial" w:hAnsi="Arial" w:cs="Arial"/>
                <w:sz w:val="16"/>
                <w:szCs w:val="16"/>
              </w:rPr>
              <w:t>вм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 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е</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pacing w:val="-1"/>
                <w:sz w:val="16"/>
                <w:szCs w:val="16"/>
              </w:rPr>
              <w:t>Се</w:t>
            </w:r>
            <w:r>
              <w:rPr>
                <w:rFonts w:ascii="Arial" w:hAnsi="Arial" w:cs="Arial"/>
                <w:sz w:val="16"/>
                <w:szCs w:val="16"/>
              </w:rPr>
              <w:t>ст</w:t>
            </w:r>
            <w:r>
              <w:rPr>
                <w:rFonts w:ascii="Arial" w:hAnsi="Arial" w:cs="Arial"/>
                <w:spacing w:val="-1"/>
                <w:sz w:val="16"/>
                <w:szCs w:val="16"/>
              </w:rPr>
              <w:t>р</w:t>
            </w:r>
            <w:r>
              <w:rPr>
                <w:rFonts w:ascii="Arial" w:hAnsi="Arial" w:cs="Arial"/>
                <w:spacing w:val="-2"/>
                <w:sz w:val="16"/>
                <w:szCs w:val="16"/>
              </w:rPr>
              <w:t>и</w:t>
            </w:r>
            <w:r>
              <w:rPr>
                <w:rFonts w:ascii="Arial" w:hAnsi="Arial" w:cs="Arial"/>
                <w:sz w:val="16"/>
                <w:szCs w:val="16"/>
              </w:rPr>
              <w:t>н</w:t>
            </w:r>
            <w:r>
              <w:rPr>
                <w:rFonts w:ascii="Arial" w:hAnsi="Arial" w:cs="Arial"/>
                <w:spacing w:val="1"/>
                <w:sz w:val="16"/>
                <w:szCs w:val="16"/>
              </w:rPr>
              <w:t>с</w:t>
            </w:r>
            <w:r>
              <w:rPr>
                <w:rFonts w:ascii="Arial" w:hAnsi="Arial" w:cs="Arial"/>
                <w:spacing w:val="-1"/>
                <w:sz w:val="16"/>
                <w:szCs w:val="16"/>
              </w:rPr>
              <w:t>ко</w:t>
            </w:r>
            <w:r>
              <w:rPr>
                <w:rFonts w:ascii="Arial" w:hAnsi="Arial" w:cs="Arial"/>
                <w:spacing w:val="-2"/>
                <w:sz w:val="16"/>
                <w:szCs w:val="16"/>
              </w:rPr>
              <w:t>г</w:t>
            </w:r>
            <w:r>
              <w:rPr>
                <w:rFonts w:ascii="Arial" w:hAnsi="Arial" w:cs="Arial"/>
                <w:sz w:val="16"/>
                <w:szCs w:val="16"/>
              </w:rPr>
              <w:t xml:space="preserve">о </w:t>
            </w:r>
            <w:r>
              <w:rPr>
                <w:rFonts w:ascii="Arial" w:hAnsi="Arial" w:cs="Arial"/>
                <w:spacing w:val="-2"/>
                <w:sz w:val="16"/>
                <w:szCs w:val="16"/>
              </w:rPr>
              <w:t>у</w:t>
            </w:r>
            <w:r>
              <w:rPr>
                <w:rFonts w:ascii="Arial" w:hAnsi="Arial" w:cs="Arial"/>
                <w:spacing w:val="-4"/>
                <w:sz w:val="16"/>
                <w:szCs w:val="16"/>
              </w:rPr>
              <w:t>х</w:t>
            </w:r>
            <w:r>
              <w:rPr>
                <w:rFonts w:ascii="Arial" w:hAnsi="Arial" w:cs="Arial"/>
                <w:spacing w:val="-1"/>
                <w:sz w:val="16"/>
                <w:szCs w:val="16"/>
              </w:rPr>
              <w:t>о</w:t>
            </w:r>
            <w:r>
              <w:rPr>
                <w:rFonts w:ascii="Arial" w:hAnsi="Arial" w:cs="Arial"/>
                <w:sz w:val="16"/>
                <w:szCs w:val="16"/>
              </w:rPr>
              <w:t>да</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82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92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87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102</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105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Те</w:t>
            </w:r>
            <w:r>
              <w:rPr>
                <w:rFonts w:ascii="Arial" w:hAnsi="Arial" w:cs="Arial"/>
                <w:spacing w:val="-2"/>
                <w:sz w:val="16"/>
                <w:szCs w:val="16"/>
              </w:rPr>
              <w:t>р</w:t>
            </w:r>
            <w:r>
              <w:rPr>
                <w:rFonts w:ascii="Arial" w:hAnsi="Arial" w:cs="Arial"/>
                <w:spacing w:val="-1"/>
                <w:sz w:val="16"/>
                <w:szCs w:val="16"/>
              </w:rPr>
              <w:t>апе</w:t>
            </w:r>
            <w:r>
              <w:rPr>
                <w:rFonts w:ascii="Arial" w:hAnsi="Arial" w:cs="Arial"/>
                <w:sz w:val="16"/>
                <w:szCs w:val="16"/>
              </w:rPr>
              <w:t>вт</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604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592</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536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505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480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465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415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Тр</w:t>
            </w:r>
            <w:r>
              <w:rPr>
                <w:rFonts w:ascii="Arial" w:hAnsi="Arial" w:cs="Arial"/>
                <w:spacing w:val="-2"/>
                <w:sz w:val="16"/>
                <w:szCs w:val="16"/>
              </w:rPr>
              <w:t>а</w:t>
            </w:r>
            <w:r>
              <w:rPr>
                <w:rFonts w:ascii="Arial" w:hAnsi="Arial" w:cs="Arial"/>
                <w:sz w:val="16"/>
                <w:szCs w:val="16"/>
              </w:rPr>
              <w:t>вм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115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100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85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Тр</w:t>
            </w:r>
            <w:r>
              <w:rPr>
                <w:rFonts w:ascii="Arial" w:hAnsi="Arial" w:cs="Arial"/>
                <w:spacing w:val="-2"/>
                <w:sz w:val="16"/>
                <w:szCs w:val="16"/>
              </w:rPr>
              <w:t>а</w:t>
            </w:r>
            <w:r>
              <w:rPr>
                <w:rFonts w:ascii="Arial" w:hAnsi="Arial" w:cs="Arial"/>
                <w:sz w:val="16"/>
                <w:szCs w:val="16"/>
              </w:rPr>
              <w:t>вм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12</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12</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w:t>
            </w:r>
            <w:r>
              <w:rPr>
                <w:rFonts w:ascii="Arial" w:hAnsi="Arial" w:cs="Arial"/>
                <w:spacing w:val="-1"/>
                <w:sz w:val="16"/>
                <w:szCs w:val="16"/>
              </w:rPr>
              <w:t>р</w:t>
            </w:r>
            <w:r>
              <w:rPr>
                <w:rFonts w:ascii="Arial" w:hAnsi="Arial" w:cs="Arial"/>
                <w:sz w:val="16"/>
                <w:szCs w:val="16"/>
              </w:rPr>
              <w:t>т</w:t>
            </w:r>
            <w:r>
              <w:rPr>
                <w:rFonts w:ascii="Arial" w:hAnsi="Arial" w:cs="Arial"/>
                <w:spacing w:val="-1"/>
                <w:sz w:val="16"/>
                <w:szCs w:val="16"/>
              </w:rPr>
              <w:t>опе</w:t>
            </w:r>
            <w:r>
              <w:rPr>
                <w:rFonts w:ascii="Arial" w:hAnsi="Arial" w:cs="Arial"/>
                <w:sz w:val="16"/>
                <w:szCs w:val="16"/>
              </w:rPr>
              <w:t>д</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20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О</w:t>
            </w:r>
            <w:r>
              <w:rPr>
                <w:rFonts w:ascii="Arial" w:hAnsi="Arial" w:cs="Arial"/>
                <w:spacing w:val="-1"/>
                <w:sz w:val="16"/>
                <w:szCs w:val="16"/>
              </w:rPr>
              <w:t>р</w:t>
            </w:r>
            <w:r>
              <w:rPr>
                <w:rFonts w:ascii="Arial" w:hAnsi="Arial" w:cs="Arial"/>
                <w:sz w:val="16"/>
                <w:szCs w:val="16"/>
              </w:rPr>
              <w:t>т</w:t>
            </w:r>
            <w:r>
              <w:rPr>
                <w:rFonts w:ascii="Arial" w:hAnsi="Arial" w:cs="Arial"/>
                <w:spacing w:val="-1"/>
                <w:sz w:val="16"/>
                <w:szCs w:val="16"/>
              </w:rPr>
              <w:t>опе</w:t>
            </w:r>
            <w:r>
              <w:rPr>
                <w:rFonts w:ascii="Arial" w:hAnsi="Arial" w:cs="Arial"/>
                <w:sz w:val="16"/>
                <w:szCs w:val="16"/>
              </w:rPr>
              <w:t>д</w:t>
            </w:r>
            <w:r>
              <w:rPr>
                <w:rFonts w:ascii="Arial" w:hAnsi="Arial" w:cs="Arial"/>
                <w:spacing w:val="-2"/>
                <w:sz w:val="16"/>
                <w:szCs w:val="16"/>
              </w:rPr>
              <w:t>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Т</w:t>
            </w:r>
            <w:r>
              <w:rPr>
                <w:rFonts w:ascii="Arial" w:hAnsi="Arial" w:cs="Arial"/>
                <w:spacing w:val="-2"/>
                <w:sz w:val="16"/>
                <w:szCs w:val="16"/>
              </w:rPr>
              <w:t>у</w:t>
            </w:r>
            <w:r>
              <w:rPr>
                <w:rFonts w:ascii="Arial" w:hAnsi="Arial" w:cs="Arial"/>
                <w:spacing w:val="-1"/>
                <w:sz w:val="16"/>
                <w:szCs w:val="16"/>
              </w:rPr>
              <w:t>берк</w:t>
            </w:r>
            <w:r>
              <w:rPr>
                <w:rFonts w:ascii="Arial" w:hAnsi="Arial" w:cs="Arial"/>
                <w:spacing w:val="-2"/>
                <w:sz w:val="16"/>
                <w:szCs w:val="16"/>
              </w:rPr>
              <w:t>у</w:t>
            </w:r>
            <w:r>
              <w:rPr>
                <w:rFonts w:ascii="Arial" w:hAnsi="Arial" w:cs="Arial"/>
                <w:sz w:val="16"/>
                <w:szCs w:val="16"/>
              </w:rPr>
              <w:t>л</w:t>
            </w:r>
            <w:r>
              <w:rPr>
                <w:rFonts w:ascii="Arial" w:hAnsi="Arial" w:cs="Arial"/>
                <w:spacing w:val="-1"/>
                <w:sz w:val="16"/>
                <w:szCs w:val="16"/>
              </w:rPr>
              <w:t>ё</w:t>
            </w:r>
            <w:r>
              <w:rPr>
                <w:rFonts w:ascii="Arial" w:hAnsi="Arial" w:cs="Arial"/>
                <w:sz w:val="16"/>
                <w:szCs w:val="16"/>
              </w:rPr>
              <w:t>зные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160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151</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155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215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215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225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Т</w:t>
            </w:r>
            <w:r>
              <w:rPr>
                <w:rFonts w:ascii="Arial" w:hAnsi="Arial" w:cs="Arial"/>
                <w:spacing w:val="-2"/>
                <w:sz w:val="16"/>
                <w:szCs w:val="16"/>
              </w:rPr>
              <w:t>у</w:t>
            </w:r>
            <w:r>
              <w:rPr>
                <w:rFonts w:ascii="Arial" w:hAnsi="Arial" w:cs="Arial"/>
                <w:spacing w:val="-1"/>
                <w:sz w:val="16"/>
                <w:szCs w:val="16"/>
              </w:rPr>
              <w:t>берк</w:t>
            </w:r>
            <w:r>
              <w:rPr>
                <w:rFonts w:ascii="Arial" w:hAnsi="Arial" w:cs="Arial"/>
                <w:spacing w:val="-2"/>
                <w:sz w:val="16"/>
                <w:szCs w:val="16"/>
              </w:rPr>
              <w:t>у</w:t>
            </w:r>
            <w:r>
              <w:rPr>
                <w:rFonts w:ascii="Arial" w:hAnsi="Arial" w:cs="Arial"/>
                <w:sz w:val="16"/>
                <w:szCs w:val="16"/>
              </w:rPr>
              <w:t>л</w:t>
            </w:r>
            <w:r>
              <w:rPr>
                <w:rFonts w:ascii="Arial" w:hAnsi="Arial" w:cs="Arial"/>
                <w:spacing w:val="-1"/>
                <w:sz w:val="16"/>
                <w:szCs w:val="16"/>
              </w:rPr>
              <w:t>ё</w:t>
            </w:r>
            <w:r>
              <w:rPr>
                <w:rFonts w:ascii="Arial" w:hAnsi="Arial" w:cs="Arial"/>
                <w:sz w:val="16"/>
                <w:szCs w:val="16"/>
              </w:rPr>
              <w:t>зные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75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75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75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75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75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75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65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У</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63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63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58</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38</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34</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34</w:t>
            </w:r>
          </w:p>
        </w:tc>
      </w:tr>
      <w:tr w:rsidR="00334360" w:rsidTr="00921343">
        <w:tblPrEx>
          <w:tblCellMar>
            <w:top w:w="0" w:type="dxa"/>
            <w:left w:w="0" w:type="dxa"/>
            <w:bottom w:w="0" w:type="dxa"/>
            <w:right w:w="0" w:type="dxa"/>
          </w:tblCellMar>
        </w:tblPrEx>
        <w:trPr>
          <w:trHeight w:hRule="exact" w:val="229"/>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У</w:t>
            </w:r>
            <w:r>
              <w:rPr>
                <w:rFonts w:ascii="Arial" w:hAnsi="Arial" w:cs="Arial"/>
                <w:spacing w:val="-1"/>
                <w:sz w:val="16"/>
                <w:szCs w:val="16"/>
              </w:rPr>
              <w:t>ро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4</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5"/>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324</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293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257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245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225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219</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b/>
                <w:bCs/>
                <w:spacing w:val="-1"/>
                <w:sz w:val="16"/>
                <w:szCs w:val="16"/>
              </w:rPr>
              <w:t>211</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5"/>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17</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17</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14</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Не</w:t>
            </w:r>
            <w:r>
              <w:rPr>
                <w:rFonts w:ascii="Arial" w:hAnsi="Arial" w:cs="Arial"/>
                <w:spacing w:val="-2"/>
                <w:sz w:val="16"/>
                <w:szCs w:val="16"/>
              </w:rPr>
              <w:t>й</w:t>
            </w:r>
            <w:r>
              <w:rPr>
                <w:rFonts w:ascii="Arial" w:hAnsi="Arial" w:cs="Arial"/>
                <w:spacing w:val="-1"/>
                <w:sz w:val="16"/>
                <w:szCs w:val="16"/>
              </w:rPr>
              <w:t>ро</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37</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27</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27</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Не</w:t>
            </w:r>
            <w:r>
              <w:rPr>
                <w:rFonts w:ascii="Arial" w:hAnsi="Arial" w:cs="Arial"/>
                <w:spacing w:val="-2"/>
                <w:sz w:val="16"/>
                <w:szCs w:val="16"/>
              </w:rPr>
              <w:t>й</w:t>
            </w:r>
            <w:r>
              <w:rPr>
                <w:rFonts w:ascii="Arial" w:hAnsi="Arial" w:cs="Arial"/>
                <w:spacing w:val="-1"/>
                <w:sz w:val="16"/>
                <w:szCs w:val="16"/>
              </w:rPr>
              <w:t>ро</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pacing w:val="-1"/>
                <w:sz w:val="16"/>
                <w:szCs w:val="16"/>
              </w:rPr>
              <w:t>Со</w:t>
            </w:r>
            <w:r>
              <w:rPr>
                <w:rFonts w:ascii="Arial" w:hAnsi="Arial" w:cs="Arial"/>
                <w:sz w:val="16"/>
                <w:szCs w:val="16"/>
              </w:rPr>
              <w:t>с</w:t>
            </w:r>
            <w:r>
              <w:rPr>
                <w:rFonts w:ascii="Arial" w:hAnsi="Arial" w:cs="Arial"/>
                <w:spacing w:val="-2"/>
                <w:sz w:val="16"/>
                <w:szCs w:val="16"/>
              </w:rPr>
              <w:t>у</w:t>
            </w:r>
            <w:r>
              <w:rPr>
                <w:rFonts w:ascii="Arial" w:hAnsi="Arial" w:cs="Arial"/>
                <w:sz w:val="16"/>
                <w:szCs w:val="16"/>
              </w:rPr>
              <w:t>д</w:t>
            </w:r>
            <w:r>
              <w:rPr>
                <w:rFonts w:ascii="Arial" w:hAnsi="Arial" w:cs="Arial"/>
                <w:spacing w:val="-2"/>
                <w:sz w:val="16"/>
                <w:szCs w:val="16"/>
              </w:rPr>
              <w:t>и</w:t>
            </w:r>
            <w:r>
              <w:rPr>
                <w:rFonts w:ascii="Arial" w:hAnsi="Arial" w:cs="Arial"/>
                <w:sz w:val="16"/>
                <w:szCs w:val="16"/>
              </w:rPr>
              <w:t>ст</w:t>
            </w:r>
            <w:r>
              <w:rPr>
                <w:rFonts w:ascii="Arial" w:hAnsi="Arial" w:cs="Arial"/>
                <w:spacing w:val="-1"/>
                <w:sz w:val="16"/>
                <w:szCs w:val="16"/>
              </w:rPr>
              <w:t>о</w:t>
            </w:r>
            <w:r>
              <w:rPr>
                <w:rFonts w:ascii="Arial" w:hAnsi="Arial" w:cs="Arial"/>
                <w:sz w:val="16"/>
                <w:szCs w:val="16"/>
              </w:rPr>
              <w:t>й</w:t>
            </w:r>
            <w:r>
              <w:rPr>
                <w:rFonts w:ascii="Arial" w:hAnsi="Arial" w:cs="Arial"/>
                <w:spacing w:val="-1"/>
                <w:sz w:val="16"/>
                <w:szCs w:val="16"/>
              </w:rPr>
              <w:t xml:space="preserve"> </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и</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10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10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w:t>
            </w:r>
            <w:r>
              <w:rPr>
                <w:rFonts w:ascii="Arial" w:hAnsi="Arial" w:cs="Arial"/>
                <w:sz w:val="16"/>
                <w:szCs w:val="16"/>
              </w:rPr>
              <w:t>н</w:t>
            </w:r>
            <w:r>
              <w:rPr>
                <w:rFonts w:ascii="Arial" w:hAnsi="Arial" w:cs="Arial"/>
                <w:spacing w:val="-1"/>
                <w:sz w:val="16"/>
                <w:szCs w:val="16"/>
              </w:rPr>
              <w:t>о</w:t>
            </w:r>
            <w:r>
              <w:rPr>
                <w:rFonts w:ascii="Arial" w:hAnsi="Arial" w:cs="Arial"/>
                <w:spacing w:val="-2"/>
                <w:sz w:val="16"/>
                <w:szCs w:val="16"/>
              </w:rPr>
              <w:t>й</w:t>
            </w:r>
            <w:r>
              <w:rPr>
                <w:rFonts w:ascii="Arial" w:hAnsi="Arial" w:cs="Arial"/>
                <w:sz w:val="16"/>
                <w:szCs w:val="16"/>
              </w:rPr>
              <w:t>ные</w:t>
            </w:r>
            <w:proofErr w:type="gramEnd"/>
            <w:r>
              <w:rPr>
                <w:rFonts w:ascii="Arial" w:hAnsi="Arial" w:cs="Arial"/>
                <w:sz w:val="16"/>
                <w:szCs w:val="16"/>
              </w:rPr>
              <w:t xml:space="preserve"> </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b/>
                <w:bCs/>
                <w:spacing w:val="-1"/>
                <w:sz w:val="16"/>
                <w:szCs w:val="16"/>
              </w:rPr>
              <w:t>25</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Г</w:t>
            </w:r>
            <w:r>
              <w:rPr>
                <w:rFonts w:ascii="Arial" w:hAnsi="Arial" w:cs="Arial"/>
                <w:sz w:val="16"/>
                <w:szCs w:val="16"/>
              </w:rPr>
              <w:t>н</w:t>
            </w:r>
            <w:r>
              <w:rPr>
                <w:rFonts w:ascii="Arial" w:hAnsi="Arial" w:cs="Arial"/>
                <w:spacing w:val="-1"/>
                <w:sz w:val="16"/>
                <w:szCs w:val="16"/>
              </w:rPr>
              <w:t>о</w:t>
            </w:r>
            <w:r>
              <w:rPr>
                <w:rFonts w:ascii="Arial" w:hAnsi="Arial" w:cs="Arial"/>
                <w:spacing w:val="-2"/>
                <w:sz w:val="16"/>
                <w:szCs w:val="16"/>
              </w:rPr>
              <w:t>й</w:t>
            </w:r>
            <w:r>
              <w:rPr>
                <w:rFonts w:ascii="Arial" w:hAnsi="Arial" w:cs="Arial"/>
                <w:sz w:val="16"/>
                <w:szCs w:val="16"/>
              </w:rPr>
              <w:t>ные</w:t>
            </w:r>
            <w:proofErr w:type="gramEnd"/>
            <w:r>
              <w:rPr>
                <w:rFonts w:ascii="Arial" w:hAnsi="Arial" w:cs="Arial"/>
                <w:sz w:val="16"/>
                <w:szCs w:val="16"/>
              </w:rPr>
              <w:t xml:space="preserve"> </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b/>
                <w:bCs/>
                <w:sz w:val="16"/>
                <w:szCs w:val="16"/>
              </w:rPr>
              <w:t>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Ч</w:t>
            </w:r>
            <w:r>
              <w:rPr>
                <w:rFonts w:ascii="Arial" w:hAnsi="Arial" w:cs="Arial"/>
                <w:spacing w:val="-1"/>
                <w:sz w:val="16"/>
                <w:szCs w:val="16"/>
              </w:rPr>
              <w:t>е</w:t>
            </w:r>
            <w:r>
              <w:rPr>
                <w:rFonts w:ascii="Arial" w:hAnsi="Arial" w:cs="Arial"/>
                <w:sz w:val="16"/>
                <w:szCs w:val="16"/>
              </w:rPr>
              <w:t>л</w:t>
            </w:r>
            <w:r>
              <w:rPr>
                <w:rFonts w:ascii="Arial" w:hAnsi="Arial" w:cs="Arial"/>
                <w:spacing w:val="-1"/>
                <w:sz w:val="16"/>
                <w:szCs w:val="16"/>
              </w:rPr>
              <w:t>ю</w:t>
            </w:r>
            <w:r>
              <w:rPr>
                <w:rFonts w:ascii="Arial" w:hAnsi="Arial" w:cs="Arial"/>
                <w:sz w:val="16"/>
                <w:szCs w:val="16"/>
              </w:rPr>
              <w:t>стн</w:t>
            </w:r>
            <w:r>
              <w:rPr>
                <w:rFonts w:ascii="Arial" w:hAnsi="Arial" w:cs="Arial"/>
                <w:spacing w:val="-1"/>
                <w:sz w:val="16"/>
                <w:szCs w:val="16"/>
              </w:rPr>
              <w:t>о-</w:t>
            </w:r>
            <w:r>
              <w:rPr>
                <w:rFonts w:ascii="Arial" w:hAnsi="Arial" w:cs="Arial"/>
                <w:sz w:val="16"/>
                <w:szCs w:val="16"/>
              </w:rPr>
              <w:t>л</w:t>
            </w:r>
            <w:r>
              <w:rPr>
                <w:rFonts w:ascii="Arial" w:hAnsi="Arial" w:cs="Arial"/>
                <w:spacing w:val="-2"/>
                <w:sz w:val="16"/>
                <w:szCs w:val="16"/>
              </w:rPr>
              <w:t>и</w:t>
            </w:r>
            <w:r>
              <w:rPr>
                <w:rFonts w:ascii="Arial" w:hAnsi="Arial" w:cs="Arial"/>
                <w:spacing w:val="-1"/>
                <w:sz w:val="16"/>
                <w:szCs w:val="16"/>
              </w:rPr>
              <w:t>це</w:t>
            </w:r>
            <w:r>
              <w:rPr>
                <w:rFonts w:ascii="Arial" w:hAnsi="Arial" w:cs="Arial"/>
                <w:sz w:val="16"/>
                <w:szCs w:val="16"/>
              </w:rPr>
              <w:t>в</w:t>
            </w:r>
            <w:r>
              <w:rPr>
                <w:rFonts w:ascii="Arial" w:hAnsi="Arial" w:cs="Arial"/>
                <w:spacing w:val="-1"/>
                <w:sz w:val="16"/>
                <w:szCs w:val="16"/>
              </w:rPr>
              <w:t>а</w:t>
            </w:r>
            <w:r>
              <w:rPr>
                <w:rFonts w:ascii="Arial" w:hAnsi="Arial" w:cs="Arial"/>
                <w:sz w:val="16"/>
                <w:szCs w:val="16"/>
              </w:rPr>
              <w:t xml:space="preserve">я </w:t>
            </w:r>
            <w:r>
              <w:rPr>
                <w:rFonts w:ascii="Arial" w:hAnsi="Arial" w:cs="Arial"/>
                <w:spacing w:val="-4"/>
                <w:sz w:val="16"/>
                <w:szCs w:val="16"/>
              </w:rPr>
              <w:t>х</w:t>
            </w:r>
            <w:r>
              <w:rPr>
                <w:rFonts w:ascii="Arial" w:hAnsi="Arial" w:cs="Arial"/>
                <w:spacing w:val="-2"/>
                <w:sz w:val="16"/>
                <w:szCs w:val="16"/>
              </w:rPr>
              <w:t>и</w:t>
            </w:r>
            <w:r>
              <w:rPr>
                <w:rFonts w:ascii="Arial" w:hAnsi="Arial" w:cs="Arial"/>
                <w:spacing w:val="-1"/>
                <w:sz w:val="16"/>
                <w:szCs w:val="16"/>
              </w:rPr>
              <w:t>р</w:t>
            </w:r>
            <w:r>
              <w:rPr>
                <w:rFonts w:ascii="Arial" w:hAnsi="Arial" w:cs="Arial"/>
                <w:spacing w:val="-2"/>
                <w:sz w:val="16"/>
                <w:szCs w:val="16"/>
              </w:rPr>
              <w:t>у</w:t>
            </w:r>
            <w:r>
              <w:rPr>
                <w:rFonts w:ascii="Arial" w:hAnsi="Arial" w:cs="Arial"/>
                <w:spacing w:val="-1"/>
                <w:sz w:val="16"/>
                <w:szCs w:val="16"/>
              </w:rPr>
              <w:t>р</w:t>
            </w:r>
            <w:r>
              <w:rPr>
                <w:rFonts w:ascii="Arial" w:hAnsi="Arial" w:cs="Arial"/>
                <w:spacing w:val="-2"/>
                <w:sz w:val="16"/>
                <w:szCs w:val="16"/>
              </w:rPr>
              <w:t>ги</w:t>
            </w:r>
            <w:r>
              <w:rPr>
                <w:rFonts w:ascii="Arial" w:hAnsi="Arial" w:cs="Arial"/>
                <w:sz w:val="16"/>
                <w:szCs w:val="16"/>
              </w:rPr>
              <w:t>я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30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27</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22</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22</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spacing w:val="-1"/>
                <w:w w:val="95"/>
                <w:sz w:val="20"/>
                <w:szCs w:val="20"/>
              </w:rPr>
              <w:t>22</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С</w:t>
            </w:r>
            <w:r>
              <w:rPr>
                <w:rFonts w:ascii="Arial" w:hAnsi="Arial" w:cs="Arial"/>
                <w:sz w:val="16"/>
                <w:szCs w:val="16"/>
              </w:rPr>
              <w:t>т</w:t>
            </w:r>
            <w:r>
              <w:rPr>
                <w:rFonts w:ascii="Arial" w:hAnsi="Arial" w:cs="Arial"/>
                <w:spacing w:val="-1"/>
                <w:sz w:val="16"/>
                <w:szCs w:val="16"/>
              </w:rPr>
              <w:t>о</w:t>
            </w:r>
            <w:r>
              <w:rPr>
                <w:rFonts w:ascii="Arial" w:hAnsi="Arial" w:cs="Arial"/>
                <w:sz w:val="16"/>
                <w:szCs w:val="16"/>
              </w:rPr>
              <w:t>м</w:t>
            </w:r>
            <w:r>
              <w:rPr>
                <w:rFonts w:ascii="Arial" w:hAnsi="Arial" w:cs="Arial"/>
                <w:spacing w:val="-1"/>
                <w:sz w:val="16"/>
                <w:szCs w:val="16"/>
              </w:rPr>
              <w:t>а</w:t>
            </w:r>
            <w:r>
              <w:rPr>
                <w:rFonts w:ascii="Arial" w:hAnsi="Arial" w:cs="Arial"/>
                <w:sz w:val="16"/>
                <w:szCs w:val="16"/>
              </w:rPr>
              <w:t>т</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0</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w w:val="95"/>
                <w:sz w:val="20"/>
                <w:szCs w:val="20"/>
              </w:rPr>
              <w:t>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Эн</w:t>
            </w:r>
            <w:r>
              <w:rPr>
                <w:rFonts w:ascii="Arial" w:hAnsi="Arial" w:cs="Arial"/>
                <w:spacing w:val="-1"/>
                <w:sz w:val="16"/>
                <w:szCs w:val="16"/>
              </w:rPr>
              <w:t>докр</w:t>
            </w:r>
            <w:r>
              <w:rPr>
                <w:rFonts w:ascii="Arial" w:hAnsi="Arial" w:cs="Arial"/>
                <w:spacing w:val="-2"/>
                <w:sz w:val="16"/>
                <w:szCs w:val="16"/>
              </w:rPr>
              <w:t>и</w:t>
            </w:r>
            <w:r>
              <w:rPr>
                <w:rFonts w:ascii="Arial" w:hAnsi="Arial" w:cs="Arial"/>
                <w:sz w:val="16"/>
                <w:szCs w:val="16"/>
              </w:rPr>
              <w:t>н</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3"/>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50</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40</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right="22"/>
              <w:jc w:val="right"/>
            </w:pPr>
            <w:r>
              <w:rPr>
                <w:rFonts w:ascii="Arial" w:hAnsi="Arial" w:cs="Arial"/>
                <w:spacing w:val="-1"/>
                <w:sz w:val="16"/>
                <w:szCs w:val="16"/>
              </w:rPr>
              <w:t>40</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spacing w:val="-1"/>
                <w:w w:val="95"/>
                <w:sz w:val="20"/>
                <w:szCs w:val="20"/>
              </w:rPr>
              <w:t>40</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z w:val="16"/>
                <w:szCs w:val="16"/>
              </w:rPr>
              <w:t>Эн</w:t>
            </w:r>
            <w:r>
              <w:rPr>
                <w:rFonts w:ascii="Arial" w:hAnsi="Arial" w:cs="Arial"/>
                <w:spacing w:val="-1"/>
                <w:sz w:val="16"/>
                <w:szCs w:val="16"/>
              </w:rPr>
              <w:t>докр</w:t>
            </w:r>
            <w:r>
              <w:rPr>
                <w:rFonts w:ascii="Arial" w:hAnsi="Arial" w:cs="Arial"/>
                <w:spacing w:val="-2"/>
                <w:sz w:val="16"/>
                <w:szCs w:val="16"/>
              </w:rPr>
              <w:t>и</w:t>
            </w:r>
            <w:r>
              <w:rPr>
                <w:rFonts w:ascii="Arial" w:hAnsi="Arial" w:cs="Arial"/>
                <w:sz w:val="16"/>
                <w:szCs w:val="16"/>
              </w:rPr>
              <w:t>н</w:t>
            </w:r>
            <w:r>
              <w:rPr>
                <w:rFonts w:ascii="Arial" w:hAnsi="Arial" w:cs="Arial"/>
                <w:spacing w:val="-1"/>
                <w:sz w:val="16"/>
                <w:szCs w:val="16"/>
              </w:rPr>
              <w:t>о</w:t>
            </w:r>
            <w:r>
              <w:rPr>
                <w:rFonts w:ascii="Arial" w:hAnsi="Arial" w:cs="Arial"/>
                <w:sz w:val="16"/>
                <w:szCs w:val="16"/>
              </w:rPr>
              <w:t>л</w:t>
            </w:r>
            <w:r>
              <w:rPr>
                <w:rFonts w:ascii="Arial" w:hAnsi="Arial" w:cs="Arial"/>
                <w:spacing w:val="-1"/>
                <w:sz w:val="16"/>
                <w:szCs w:val="16"/>
              </w:rPr>
              <w:t>о</w:t>
            </w:r>
            <w:r>
              <w:rPr>
                <w:rFonts w:ascii="Arial" w:hAnsi="Arial" w:cs="Arial"/>
                <w:spacing w:val="-2"/>
                <w:sz w:val="16"/>
                <w:szCs w:val="16"/>
              </w:rPr>
              <w:t>ги</w:t>
            </w:r>
            <w:r>
              <w:rPr>
                <w:rFonts w:ascii="Arial" w:hAnsi="Arial" w:cs="Arial"/>
                <w:sz w:val="16"/>
                <w:szCs w:val="16"/>
              </w:rPr>
              <w:t>чес</w:t>
            </w:r>
            <w:r>
              <w:rPr>
                <w:rFonts w:ascii="Arial" w:hAnsi="Arial" w:cs="Arial"/>
                <w:spacing w:val="-1"/>
                <w:sz w:val="16"/>
                <w:szCs w:val="16"/>
              </w:rPr>
              <w:t>к</w:t>
            </w:r>
            <w:r>
              <w:rPr>
                <w:rFonts w:ascii="Arial" w:hAnsi="Arial" w:cs="Arial"/>
                <w:spacing w:val="-2"/>
                <w:sz w:val="16"/>
                <w:szCs w:val="16"/>
              </w:rPr>
              <w:t>и</w:t>
            </w:r>
            <w:r>
              <w:rPr>
                <w:rFonts w:ascii="Arial" w:hAnsi="Arial" w:cs="Arial"/>
                <w:sz w:val="16"/>
                <w:szCs w:val="16"/>
              </w:rPr>
              <w:t>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w w:val="95"/>
                <w:sz w:val="20"/>
                <w:szCs w:val="20"/>
              </w:rPr>
              <w:t>3</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Соц</w:t>
            </w:r>
            <w:r>
              <w:rPr>
                <w:rFonts w:ascii="Arial" w:hAnsi="Arial" w:cs="Arial"/>
                <w:spacing w:val="-2"/>
                <w:sz w:val="16"/>
                <w:szCs w:val="16"/>
              </w:rPr>
              <w:t>и</w:t>
            </w:r>
            <w:r>
              <w:rPr>
                <w:rFonts w:ascii="Arial" w:hAnsi="Arial" w:cs="Arial"/>
                <w:spacing w:val="-1"/>
                <w:sz w:val="16"/>
                <w:szCs w:val="16"/>
              </w:rPr>
              <w:t>а</w:t>
            </w:r>
            <w:r>
              <w:rPr>
                <w:rFonts w:ascii="Arial" w:hAnsi="Arial" w:cs="Arial"/>
                <w:sz w:val="16"/>
                <w:szCs w:val="16"/>
              </w:rPr>
              <w:t>льные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д</w:t>
            </w:r>
            <w:r>
              <w:rPr>
                <w:rFonts w:ascii="Arial" w:hAnsi="Arial" w:cs="Arial"/>
                <w:spacing w:val="-1"/>
                <w:sz w:val="16"/>
                <w:szCs w:val="16"/>
              </w:rPr>
              <w:t>е</w:t>
            </w:r>
            <w:r>
              <w:rPr>
                <w:rFonts w:ascii="Arial" w:hAnsi="Arial" w:cs="Arial"/>
                <w:sz w:val="16"/>
                <w:szCs w:val="16"/>
              </w:rPr>
              <w:t>т</w:t>
            </w:r>
            <w:r>
              <w:rPr>
                <w:rFonts w:ascii="Arial" w:hAnsi="Arial" w:cs="Arial"/>
                <w:spacing w:val="-1"/>
                <w:sz w:val="16"/>
                <w:szCs w:val="16"/>
              </w:rPr>
              <w:t>е</w:t>
            </w:r>
            <w:r>
              <w:rPr>
                <w:rFonts w:ascii="Arial" w:hAnsi="Arial" w:cs="Arial"/>
                <w:sz w:val="16"/>
                <w:szCs w:val="16"/>
              </w:rPr>
              <w:t>й</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3</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7</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7</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w w:val="95"/>
                <w:sz w:val="20"/>
                <w:szCs w:val="20"/>
              </w:rPr>
              <w:t>7</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proofErr w:type="gramStart"/>
            <w:r>
              <w:rPr>
                <w:rFonts w:ascii="Arial" w:hAnsi="Arial" w:cs="Arial"/>
                <w:spacing w:val="-1"/>
                <w:sz w:val="16"/>
                <w:szCs w:val="16"/>
              </w:rPr>
              <w:t>Соц</w:t>
            </w:r>
            <w:r>
              <w:rPr>
                <w:rFonts w:ascii="Arial" w:hAnsi="Arial" w:cs="Arial"/>
                <w:spacing w:val="-2"/>
                <w:sz w:val="16"/>
                <w:szCs w:val="16"/>
              </w:rPr>
              <w:t>и</w:t>
            </w:r>
            <w:r>
              <w:rPr>
                <w:rFonts w:ascii="Arial" w:hAnsi="Arial" w:cs="Arial"/>
                <w:spacing w:val="-1"/>
                <w:sz w:val="16"/>
                <w:szCs w:val="16"/>
              </w:rPr>
              <w:t>а</w:t>
            </w:r>
            <w:r>
              <w:rPr>
                <w:rFonts w:ascii="Arial" w:hAnsi="Arial" w:cs="Arial"/>
                <w:sz w:val="16"/>
                <w:szCs w:val="16"/>
              </w:rPr>
              <w:t>льные</w:t>
            </w:r>
            <w:proofErr w:type="gramEnd"/>
            <w:r>
              <w:rPr>
                <w:rFonts w:ascii="Arial" w:hAnsi="Arial" w:cs="Arial"/>
                <w:sz w:val="16"/>
                <w:szCs w:val="16"/>
              </w:rPr>
              <w:t xml:space="preserve"> для</w:t>
            </w:r>
            <w:r>
              <w:rPr>
                <w:rFonts w:ascii="Arial" w:hAnsi="Arial" w:cs="Arial"/>
                <w:spacing w:val="-1"/>
                <w:sz w:val="16"/>
                <w:szCs w:val="16"/>
              </w:rPr>
              <w:t xml:space="preserve"> </w:t>
            </w:r>
            <w:r>
              <w:rPr>
                <w:rFonts w:ascii="Arial" w:hAnsi="Arial" w:cs="Arial"/>
                <w:sz w:val="16"/>
                <w:szCs w:val="16"/>
              </w:rPr>
              <w:t>вз</w:t>
            </w:r>
            <w:r>
              <w:rPr>
                <w:rFonts w:ascii="Arial" w:hAnsi="Arial" w:cs="Arial"/>
                <w:spacing w:val="-1"/>
                <w:sz w:val="16"/>
                <w:szCs w:val="16"/>
              </w:rPr>
              <w:t>ро</w:t>
            </w:r>
            <w:r>
              <w:rPr>
                <w:rFonts w:ascii="Arial" w:hAnsi="Arial" w:cs="Arial"/>
                <w:sz w:val="16"/>
                <w:szCs w:val="16"/>
              </w:rPr>
              <w:t>сл</w:t>
            </w:r>
            <w:r>
              <w:rPr>
                <w:rFonts w:ascii="Arial" w:hAnsi="Arial" w:cs="Arial"/>
                <w:spacing w:val="-1"/>
                <w:sz w:val="16"/>
                <w:szCs w:val="16"/>
              </w:rPr>
              <w:t>ы</w:t>
            </w:r>
            <w:r>
              <w:rPr>
                <w:rFonts w:ascii="Arial" w:hAnsi="Arial" w:cs="Arial"/>
                <w:sz w:val="16"/>
                <w:szCs w:val="16"/>
              </w:rPr>
              <w:t>х</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4</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2</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2"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6</w:t>
            </w:r>
          </w:p>
        </w:tc>
        <w:tc>
          <w:tcPr>
            <w:tcW w:w="600" w:type="dxa"/>
            <w:tcBorders>
              <w:top w:val="single" w:sz="8" w:space="0" w:color="000000"/>
              <w:left w:val="single" w:sz="8" w:space="0" w:color="000000"/>
              <w:bottom w:val="single" w:sz="8" w:space="0" w:color="000000"/>
              <w:right w:val="nil"/>
            </w:tcBorders>
          </w:tcPr>
          <w:p w:rsidR="00334360" w:rsidRDefault="00334360" w:rsidP="00921343"/>
        </w:tc>
        <w:tc>
          <w:tcPr>
            <w:tcW w:w="141" w:type="dxa"/>
            <w:tcBorders>
              <w:top w:val="single" w:sz="8" w:space="0" w:color="000000"/>
              <w:left w:val="nil"/>
              <w:bottom w:val="single" w:sz="8" w:space="0" w:color="000000"/>
              <w:right w:val="single" w:sz="8" w:space="0" w:color="000000"/>
            </w:tcBorders>
          </w:tcPr>
          <w:p w:rsidR="00334360" w:rsidRDefault="00334360" w:rsidP="00921343">
            <w:pPr>
              <w:pStyle w:val="TableParagraph"/>
              <w:kinsoku w:val="0"/>
              <w:overflowPunct w:val="0"/>
              <w:spacing w:before="9"/>
              <w:ind w:left="19"/>
            </w:pPr>
            <w:r>
              <w:rPr>
                <w:rFonts w:ascii="Arial" w:hAnsi="Arial" w:cs="Arial"/>
                <w:sz w:val="16"/>
                <w:szCs w:val="16"/>
              </w:rPr>
              <w:t>5</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line="202" w:lineRule="exact"/>
              <w:ind w:right="27"/>
              <w:jc w:val="right"/>
            </w:pPr>
            <w:r>
              <w:rPr>
                <w:rFonts w:ascii="Arial" w:hAnsi="Arial" w:cs="Arial"/>
                <w:w w:val="95"/>
                <w:sz w:val="20"/>
                <w:szCs w:val="20"/>
              </w:rPr>
              <w:t>6</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b/>
                <w:bCs/>
                <w:spacing w:val="-1"/>
                <w:sz w:val="16"/>
                <w:szCs w:val="16"/>
              </w:rPr>
              <w:t>Все</w:t>
            </w:r>
            <w:r>
              <w:rPr>
                <w:rFonts w:ascii="Arial" w:hAnsi="Arial" w:cs="Arial"/>
                <w:b/>
                <w:bCs/>
                <w:sz w:val="16"/>
                <w:szCs w:val="16"/>
              </w:rPr>
              <w:t>го</w:t>
            </w:r>
            <w:r>
              <w:rPr>
                <w:rFonts w:ascii="Arial" w:hAnsi="Arial" w:cs="Arial"/>
                <w:b/>
                <w:bCs/>
                <w:spacing w:val="1"/>
                <w:sz w:val="16"/>
                <w:szCs w:val="16"/>
              </w:rPr>
              <w:t xml:space="preserve"> </w:t>
            </w:r>
            <w:r>
              <w:rPr>
                <w:rFonts w:ascii="Arial" w:hAnsi="Arial" w:cs="Arial"/>
                <w:b/>
                <w:bCs/>
                <w:sz w:val="16"/>
                <w:szCs w:val="16"/>
              </w:rPr>
              <w:t>кр</w:t>
            </w:r>
            <w:r>
              <w:rPr>
                <w:rFonts w:ascii="Arial" w:hAnsi="Arial" w:cs="Arial"/>
                <w:b/>
                <w:bCs/>
                <w:spacing w:val="-8"/>
                <w:sz w:val="16"/>
                <w:szCs w:val="16"/>
              </w:rPr>
              <w:t>у</w:t>
            </w:r>
            <w:r>
              <w:rPr>
                <w:rFonts w:ascii="Arial" w:hAnsi="Arial" w:cs="Arial"/>
                <w:b/>
                <w:bCs/>
                <w:sz w:val="16"/>
                <w:szCs w:val="16"/>
              </w:rPr>
              <w:t>г</w:t>
            </w:r>
            <w:r>
              <w:rPr>
                <w:rFonts w:ascii="Arial" w:hAnsi="Arial" w:cs="Arial"/>
                <w:b/>
                <w:bCs/>
                <w:spacing w:val="1"/>
                <w:sz w:val="16"/>
                <w:szCs w:val="16"/>
              </w:rPr>
              <w:t>л</w:t>
            </w:r>
            <w:r>
              <w:rPr>
                <w:rFonts w:ascii="Arial" w:hAnsi="Arial" w:cs="Arial"/>
                <w:b/>
                <w:bCs/>
                <w:sz w:val="16"/>
                <w:szCs w:val="16"/>
              </w:rPr>
              <w:t>ос</w:t>
            </w:r>
            <w:r>
              <w:rPr>
                <w:rFonts w:ascii="Arial" w:hAnsi="Arial" w:cs="Arial"/>
                <w:b/>
                <w:bCs/>
                <w:spacing w:val="-9"/>
                <w:sz w:val="16"/>
                <w:szCs w:val="16"/>
              </w:rPr>
              <w:t>у</w:t>
            </w:r>
            <w:r>
              <w:rPr>
                <w:rFonts w:ascii="Arial" w:hAnsi="Arial" w:cs="Arial"/>
                <w:b/>
                <w:bCs/>
                <w:spacing w:val="-5"/>
                <w:sz w:val="16"/>
                <w:szCs w:val="16"/>
              </w:rPr>
              <w:t>т</w:t>
            </w:r>
            <w:r>
              <w:rPr>
                <w:rFonts w:ascii="Arial" w:hAnsi="Arial" w:cs="Arial"/>
                <w:b/>
                <w:bCs/>
                <w:sz w:val="16"/>
                <w:szCs w:val="16"/>
              </w:rPr>
              <w:t>оч</w:t>
            </w:r>
            <w:r>
              <w:rPr>
                <w:rFonts w:ascii="Arial" w:hAnsi="Arial" w:cs="Arial"/>
                <w:b/>
                <w:bCs/>
                <w:spacing w:val="-1"/>
                <w:sz w:val="16"/>
                <w:szCs w:val="16"/>
              </w:rPr>
              <w:t>ны</w:t>
            </w:r>
            <w:r>
              <w:rPr>
                <w:rFonts w:ascii="Arial" w:hAnsi="Arial" w:cs="Arial"/>
                <w:b/>
                <w:bCs/>
                <w:sz w:val="16"/>
                <w:szCs w:val="16"/>
              </w:rPr>
              <w:t>х коек</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4099</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4016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3815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3795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3536</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342"/>
            </w:pPr>
            <w:r>
              <w:rPr>
                <w:rFonts w:ascii="Arial" w:hAnsi="Arial" w:cs="Arial"/>
                <w:b/>
                <w:bCs/>
                <w:spacing w:val="-1"/>
                <w:sz w:val="16"/>
                <w:szCs w:val="16"/>
              </w:rPr>
              <w:t>3382</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04"/>
            </w:pPr>
            <w:r>
              <w:rPr>
                <w:rFonts w:ascii="Arial" w:hAnsi="Arial" w:cs="Arial"/>
                <w:b/>
                <w:bCs/>
                <w:spacing w:val="-1"/>
                <w:sz w:val="16"/>
                <w:szCs w:val="16"/>
              </w:rPr>
              <w:t>3398</w:t>
            </w:r>
          </w:p>
        </w:tc>
      </w:tr>
      <w:tr w:rsidR="00334360" w:rsidTr="00921343">
        <w:tblPrEx>
          <w:tblCellMar>
            <w:top w:w="0" w:type="dxa"/>
            <w:left w:w="0" w:type="dxa"/>
            <w:bottom w:w="0" w:type="dxa"/>
            <w:right w:w="0" w:type="dxa"/>
          </w:tblCellMar>
        </w:tblPrEx>
        <w:trPr>
          <w:trHeight w:hRule="exact" w:val="228"/>
        </w:trPr>
        <w:tc>
          <w:tcPr>
            <w:tcW w:w="3661"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23"/>
            </w:pPr>
            <w:r>
              <w:rPr>
                <w:rFonts w:ascii="Arial" w:hAnsi="Arial" w:cs="Arial"/>
                <w:sz w:val="16"/>
                <w:szCs w:val="16"/>
              </w:rPr>
              <w:t>К</w:t>
            </w:r>
            <w:r>
              <w:rPr>
                <w:rFonts w:ascii="Arial" w:hAnsi="Arial" w:cs="Arial"/>
                <w:spacing w:val="-1"/>
                <w:sz w:val="16"/>
                <w:szCs w:val="16"/>
              </w:rPr>
              <w:t>ро</w:t>
            </w:r>
            <w:r>
              <w:rPr>
                <w:rFonts w:ascii="Arial" w:hAnsi="Arial" w:cs="Arial"/>
                <w:sz w:val="16"/>
                <w:szCs w:val="16"/>
              </w:rPr>
              <w:t>ме т</w:t>
            </w:r>
            <w:r>
              <w:rPr>
                <w:rFonts w:ascii="Arial" w:hAnsi="Arial" w:cs="Arial"/>
                <w:spacing w:val="-1"/>
                <w:sz w:val="16"/>
                <w:szCs w:val="16"/>
              </w:rPr>
              <w:t>о</w:t>
            </w:r>
            <w:r>
              <w:rPr>
                <w:rFonts w:ascii="Arial" w:hAnsi="Arial" w:cs="Arial"/>
                <w:spacing w:val="-2"/>
                <w:sz w:val="16"/>
                <w:szCs w:val="16"/>
              </w:rPr>
              <w:t>г</w:t>
            </w:r>
            <w:r>
              <w:rPr>
                <w:rFonts w:ascii="Arial" w:hAnsi="Arial" w:cs="Arial"/>
                <w:sz w:val="16"/>
                <w:szCs w:val="16"/>
              </w:rPr>
              <w:t>о дн</w:t>
            </w:r>
            <w:r>
              <w:rPr>
                <w:rFonts w:ascii="Arial" w:hAnsi="Arial" w:cs="Arial"/>
                <w:spacing w:val="-1"/>
                <w:sz w:val="16"/>
                <w:szCs w:val="16"/>
              </w:rPr>
              <w:t>е</w:t>
            </w:r>
            <w:r>
              <w:rPr>
                <w:rFonts w:ascii="Arial" w:hAnsi="Arial" w:cs="Arial"/>
                <w:sz w:val="16"/>
                <w:szCs w:val="16"/>
              </w:rPr>
              <w:t>вн</w:t>
            </w:r>
            <w:r>
              <w:rPr>
                <w:rFonts w:ascii="Arial" w:hAnsi="Arial" w:cs="Arial"/>
                <w:spacing w:val="-1"/>
                <w:sz w:val="16"/>
                <w:szCs w:val="16"/>
              </w:rPr>
              <w:t>о</w:t>
            </w:r>
            <w:r>
              <w:rPr>
                <w:rFonts w:ascii="Arial" w:hAnsi="Arial" w:cs="Arial"/>
                <w:sz w:val="16"/>
                <w:szCs w:val="16"/>
              </w:rPr>
              <w:t>й</w:t>
            </w:r>
            <w:r>
              <w:rPr>
                <w:rFonts w:ascii="Arial" w:hAnsi="Arial" w:cs="Arial"/>
                <w:spacing w:val="-1"/>
                <w:sz w:val="16"/>
                <w:szCs w:val="16"/>
              </w:rPr>
              <w:t xml:space="preserve"> </w:t>
            </w:r>
            <w:r>
              <w:rPr>
                <w:rFonts w:ascii="Arial" w:hAnsi="Arial" w:cs="Arial"/>
                <w:sz w:val="16"/>
                <w:szCs w:val="16"/>
              </w:rPr>
              <w:t>ст</w:t>
            </w:r>
            <w:r>
              <w:rPr>
                <w:rFonts w:ascii="Arial" w:hAnsi="Arial" w:cs="Arial"/>
                <w:spacing w:val="-1"/>
                <w:sz w:val="16"/>
                <w:szCs w:val="16"/>
              </w:rPr>
              <w:t>ац</w:t>
            </w:r>
            <w:r>
              <w:rPr>
                <w:rFonts w:ascii="Arial" w:hAnsi="Arial" w:cs="Arial"/>
                <w:spacing w:val="-2"/>
                <w:sz w:val="16"/>
                <w:szCs w:val="16"/>
              </w:rPr>
              <w:t>и</w:t>
            </w:r>
            <w:r>
              <w:rPr>
                <w:rFonts w:ascii="Arial" w:hAnsi="Arial" w:cs="Arial"/>
                <w:spacing w:val="-1"/>
                <w:sz w:val="16"/>
                <w:szCs w:val="16"/>
              </w:rPr>
              <w:t>о</w:t>
            </w:r>
            <w:r>
              <w:rPr>
                <w:rFonts w:ascii="Arial" w:hAnsi="Arial" w:cs="Arial"/>
                <w:sz w:val="16"/>
                <w:szCs w:val="16"/>
              </w:rPr>
              <w:t>н</w:t>
            </w:r>
            <w:r>
              <w:rPr>
                <w:rFonts w:ascii="Arial" w:hAnsi="Arial" w:cs="Arial"/>
                <w:spacing w:val="-1"/>
                <w:sz w:val="16"/>
                <w:szCs w:val="16"/>
              </w:rPr>
              <w:t>а</w:t>
            </w:r>
            <w:r>
              <w:rPr>
                <w:rFonts w:ascii="Arial" w:hAnsi="Arial" w:cs="Arial"/>
                <w:sz w:val="16"/>
                <w:szCs w:val="16"/>
              </w:rPr>
              <w:t>р</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366</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393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373</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385</w:t>
            </w:r>
          </w:p>
        </w:tc>
        <w:tc>
          <w:tcPr>
            <w:tcW w:w="742"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362</w:t>
            </w:r>
          </w:p>
        </w:tc>
        <w:tc>
          <w:tcPr>
            <w:tcW w:w="741" w:type="dxa"/>
            <w:gridSpan w:val="2"/>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31"/>
            </w:pPr>
            <w:r>
              <w:rPr>
                <w:rFonts w:ascii="Arial" w:hAnsi="Arial" w:cs="Arial"/>
                <w:spacing w:val="-1"/>
                <w:sz w:val="16"/>
                <w:szCs w:val="16"/>
              </w:rPr>
              <w:t>376</w:t>
            </w:r>
          </w:p>
        </w:tc>
        <w:tc>
          <w:tcPr>
            <w:tcW w:w="804" w:type="dxa"/>
            <w:tcBorders>
              <w:top w:val="single" w:sz="8" w:space="0" w:color="000000"/>
              <w:left w:val="single" w:sz="8" w:space="0" w:color="000000"/>
              <w:bottom w:val="single" w:sz="8" w:space="0" w:color="000000"/>
              <w:right w:val="single" w:sz="8" w:space="0" w:color="000000"/>
            </w:tcBorders>
          </w:tcPr>
          <w:p w:rsidR="00334360" w:rsidRDefault="00334360" w:rsidP="00921343">
            <w:pPr>
              <w:pStyle w:val="TableParagraph"/>
              <w:kinsoku w:val="0"/>
              <w:overflowPunct w:val="0"/>
              <w:spacing w:before="9"/>
              <w:ind w:left="493"/>
            </w:pPr>
            <w:r>
              <w:rPr>
                <w:rFonts w:ascii="Arial" w:hAnsi="Arial" w:cs="Arial"/>
                <w:spacing w:val="-1"/>
                <w:sz w:val="16"/>
                <w:szCs w:val="16"/>
              </w:rPr>
              <w:t>394</w:t>
            </w:r>
          </w:p>
        </w:tc>
      </w:tr>
    </w:tbl>
    <w:p w:rsidR="00334360" w:rsidRDefault="00334360" w:rsidP="00334360">
      <w:pPr>
        <w:jc w:val="center"/>
        <w:rPr>
          <w:b/>
          <w:sz w:val="32"/>
          <w:szCs w:val="32"/>
          <w:highlight w:val="yellow"/>
        </w:rPr>
      </w:pPr>
    </w:p>
    <w:p w:rsidR="00334360" w:rsidRDefault="00334360" w:rsidP="00334360">
      <w:pPr>
        <w:jc w:val="both"/>
        <w:rPr>
          <w:sz w:val="28"/>
          <w:szCs w:val="28"/>
        </w:rPr>
      </w:pPr>
      <w:r w:rsidRPr="00BB7344">
        <w:rPr>
          <w:b/>
          <w:sz w:val="32"/>
          <w:szCs w:val="32"/>
        </w:rPr>
        <w:tab/>
      </w:r>
      <w:r w:rsidRPr="00EB5FB9">
        <w:rPr>
          <w:sz w:val="28"/>
          <w:szCs w:val="28"/>
        </w:rPr>
        <w:t xml:space="preserve">Обеспеченность населения койками круглосуточного пребывания в </w:t>
      </w:r>
      <w:proofErr w:type="gramStart"/>
      <w:r w:rsidRPr="00EB5FB9">
        <w:rPr>
          <w:sz w:val="28"/>
          <w:szCs w:val="28"/>
        </w:rPr>
        <w:t>крае</w:t>
      </w:r>
      <w:proofErr w:type="gramEnd"/>
      <w:r w:rsidRPr="00EB5FB9">
        <w:rPr>
          <w:sz w:val="28"/>
          <w:szCs w:val="28"/>
        </w:rPr>
        <w:t xml:space="preserve"> в 2013 году на 10 тыс. населения увеличилась и составляет 106,3</w:t>
      </w:r>
      <w:r>
        <w:rPr>
          <w:sz w:val="28"/>
          <w:szCs w:val="28"/>
        </w:rPr>
        <w:t xml:space="preserve"> (таблица 17)</w:t>
      </w:r>
      <w:r w:rsidRPr="00EB5FB9">
        <w:rPr>
          <w:sz w:val="28"/>
          <w:szCs w:val="28"/>
        </w:rPr>
        <w:t>.</w:t>
      </w:r>
    </w:p>
    <w:p w:rsidR="00334360" w:rsidRPr="00EB5FB9" w:rsidRDefault="00334360" w:rsidP="00334360">
      <w:pPr>
        <w:jc w:val="both"/>
        <w:rPr>
          <w:sz w:val="28"/>
          <w:szCs w:val="28"/>
        </w:rPr>
      </w:pPr>
      <w:r>
        <w:rPr>
          <w:sz w:val="28"/>
          <w:szCs w:val="28"/>
        </w:rPr>
        <w:t xml:space="preserve">       </w:t>
      </w:r>
      <w:r w:rsidRPr="00EB5FB9">
        <w:rPr>
          <w:sz w:val="28"/>
          <w:szCs w:val="28"/>
        </w:rPr>
        <w:t xml:space="preserve"> Число дней работы койки в 2013 году составило 315 дней</w:t>
      </w:r>
      <w:r>
        <w:rPr>
          <w:sz w:val="28"/>
          <w:szCs w:val="28"/>
        </w:rPr>
        <w:t xml:space="preserve"> (</w:t>
      </w:r>
      <w:r w:rsidRPr="00EB5FB9">
        <w:rPr>
          <w:sz w:val="28"/>
          <w:szCs w:val="28"/>
        </w:rPr>
        <w:t xml:space="preserve">в 2012 году – 321 день). Длительность пребывания больного на койке по сравнению с 2012 годом </w:t>
      </w:r>
      <w:proofErr w:type="gramStart"/>
      <w:r w:rsidRPr="00EB5FB9">
        <w:rPr>
          <w:sz w:val="28"/>
          <w:szCs w:val="28"/>
        </w:rPr>
        <w:t>уменьшилась на 5,6 % и составила</w:t>
      </w:r>
      <w:proofErr w:type="gramEnd"/>
      <w:r w:rsidRPr="00EB5FB9">
        <w:rPr>
          <w:sz w:val="28"/>
          <w:szCs w:val="28"/>
        </w:rPr>
        <w:t xml:space="preserve"> 13,4, оборот койки составил 23,5 (в </w:t>
      </w:r>
      <w:smartTag w:uri="urn:schemas-microsoft-com:office:smarttags" w:element="metricconverter">
        <w:smartTagPr>
          <w:attr w:name="ProductID" w:val="2012 г"/>
        </w:smartTagPr>
        <w:r w:rsidRPr="00EB5FB9">
          <w:rPr>
            <w:sz w:val="28"/>
            <w:szCs w:val="28"/>
          </w:rPr>
          <w:t>2012 г</w:t>
        </w:r>
      </w:smartTag>
      <w:r w:rsidRPr="00EB5FB9">
        <w:rPr>
          <w:sz w:val="28"/>
          <w:szCs w:val="28"/>
        </w:rPr>
        <w:t xml:space="preserve">. – 22,6). </w:t>
      </w:r>
      <w:proofErr w:type="gramStart"/>
      <w:r w:rsidRPr="00EB5FB9">
        <w:rPr>
          <w:sz w:val="28"/>
          <w:szCs w:val="28"/>
        </w:rPr>
        <w:t>По прежнему</w:t>
      </w:r>
      <w:proofErr w:type="gramEnd"/>
      <w:r w:rsidRPr="00EB5FB9">
        <w:rPr>
          <w:sz w:val="28"/>
          <w:szCs w:val="28"/>
        </w:rPr>
        <w:t xml:space="preserve"> количество госпитализаций на 1 тыс. жителей превышает норматив (196) и составляет 249,0. Пролечено больных – 79,9 тыс. человек, что на 3,3 тыс. человек больше, чем в предыдущем году.</w:t>
      </w:r>
    </w:p>
    <w:p w:rsidR="00334360" w:rsidRDefault="00334360" w:rsidP="00334360">
      <w:pPr>
        <w:jc w:val="both"/>
        <w:rPr>
          <w:sz w:val="28"/>
          <w:szCs w:val="28"/>
        </w:rPr>
      </w:pPr>
      <w:r w:rsidRPr="00EB5FB9">
        <w:rPr>
          <w:sz w:val="28"/>
          <w:szCs w:val="28"/>
        </w:rPr>
        <w:tab/>
        <w:t xml:space="preserve">Для оказания круглосуточной медицинской помощи в 2013 году в крае функционировало 3398 коек (в </w:t>
      </w:r>
      <w:smartTag w:uri="urn:schemas-microsoft-com:office:smarttags" w:element="metricconverter">
        <w:smartTagPr>
          <w:attr w:name="ProductID" w:val="2012 г"/>
        </w:smartTagPr>
        <w:r w:rsidRPr="00EB5FB9">
          <w:rPr>
            <w:sz w:val="28"/>
            <w:szCs w:val="28"/>
          </w:rPr>
          <w:t>2012 г</w:t>
        </w:r>
      </w:smartTag>
      <w:r w:rsidRPr="00EB5FB9">
        <w:rPr>
          <w:sz w:val="28"/>
          <w:szCs w:val="28"/>
        </w:rPr>
        <w:t>. - 3382). За 2013 год по сравнению с предыдущим годом  коечный фонд увеличился на 16 коек.</w:t>
      </w:r>
      <w:r>
        <w:rPr>
          <w:sz w:val="28"/>
          <w:szCs w:val="28"/>
        </w:rPr>
        <w:t xml:space="preserve"> </w:t>
      </w:r>
      <w:r w:rsidRPr="00EB5FB9">
        <w:rPr>
          <w:sz w:val="28"/>
          <w:szCs w:val="28"/>
        </w:rPr>
        <w:t xml:space="preserve">По профилям наиболее значительно произошло изменение коечного фонда за счет открытия Регионального сосудистого центра </w:t>
      </w:r>
      <w:r>
        <w:rPr>
          <w:sz w:val="28"/>
          <w:szCs w:val="28"/>
        </w:rPr>
        <w:t xml:space="preserve">в 2013 году </w:t>
      </w:r>
      <w:r w:rsidRPr="00EB5FB9">
        <w:rPr>
          <w:sz w:val="28"/>
          <w:szCs w:val="28"/>
        </w:rPr>
        <w:t>(50 кардиологиче</w:t>
      </w:r>
      <w:r>
        <w:rPr>
          <w:sz w:val="28"/>
          <w:szCs w:val="28"/>
        </w:rPr>
        <w:t xml:space="preserve">ских коек и 22 неврологические), открыты 5 </w:t>
      </w:r>
      <w:proofErr w:type="spellStart"/>
      <w:r>
        <w:rPr>
          <w:sz w:val="28"/>
          <w:szCs w:val="28"/>
        </w:rPr>
        <w:t>нефрологических</w:t>
      </w:r>
      <w:proofErr w:type="spellEnd"/>
      <w:r>
        <w:rPr>
          <w:sz w:val="28"/>
          <w:szCs w:val="28"/>
        </w:rPr>
        <w:t xml:space="preserve">, 8 </w:t>
      </w:r>
      <w:proofErr w:type="spellStart"/>
      <w:r>
        <w:rPr>
          <w:sz w:val="28"/>
          <w:szCs w:val="28"/>
        </w:rPr>
        <w:t>пульмологических</w:t>
      </w:r>
      <w:proofErr w:type="spellEnd"/>
      <w:r>
        <w:rPr>
          <w:sz w:val="28"/>
          <w:szCs w:val="28"/>
        </w:rPr>
        <w:t>, 5 ревматологических за счет перепрофилирования терапевтических коек.</w:t>
      </w:r>
    </w:p>
    <w:p w:rsidR="00334360" w:rsidRDefault="00334360" w:rsidP="00334360">
      <w:pPr>
        <w:ind w:firstLine="708"/>
        <w:jc w:val="both"/>
        <w:rPr>
          <w:sz w:val="28"/>
          <w:szCs w:val="28"/>
        </w:rPr>
      </w:pPr>
      <w:r>
        <w:rPr>
          <w:sz w:val="28"/>
          <w:szCs w:val="28"/>
        </w:rPr>
        <w:t>Обеспеченность койками на 10 тыс. населения кардиологического профиля возросла с 2,12 в 2012 году до 3,7 в 2013 году, создано отделение сосудистой хирургии на 10 коек.</w:t>
      </w:r>
    </w:p>
    <w:p w:rsidR="00334360" w:rsidRDefault="00334360" w:rsidP="00334360">
      <w:pPr>
        <w:ind w:firstLine="708"/>
        <w:jc w:val="both"/>
        <w:rPr>
          <w:sz w:val="28"/>
          <w:szCs w:val="28"/>
        </w:rPr>
      </w:pPr>
      <w:r>
        <w:rPr>
          <w:sz w:val="28"/>
          <w:szCs w:val="28"/>
        </w:rPr>
        <w:t xml:space="preserve">Обеспеченность койками сестринского ухода и паллиативной медицинской помощи  в крае превышает показатель по РФ в 2,2 раза, по </w:t>
      </w:r>
      <w:r>
        <w:rPr>
          <w:sz w:val="28"/>
          <w:szCs w:val="28"/>
        </w:rPr>
        <w:lastRenderedPageBreak/>
        <w:t>ДВФО в 1,6 раза и составляет 2,19 на 10 тыс. населения, паллиативная медицинская помощь детскому населению оказывается на педиатрических специализированных койках.</w:t>
      </w:r>
    </w:p>
    <w:p w:rsidR="00334360" w:rsidRPr="00EB5FB9" w:rsidRDefault="00334360" w:rsidP="00334360">
      <w:pPr>
        <w:ind w:firstLine="708"/>
        <w:jc w:val="both"/>
        <w:rPr>
          <w:sz w:val="28"/>
          <w:szCs w:val="28"/>
        </w:rPr>
      </w:pPr>
      <w:r>
        <w:rPr>
          <w:sz w:val="28"/>
          <w:szCs w:val="28"/>
        </w:rPr>
        <w:t>Н</w:t>
      </w:r>
      <w:r w:rsidRPr="00EB5FB9">
        <w:rPr>
          <w:sz w:val="28"/>
          <w:szCs w:val="28"/>
        </w:rPr>
        <w:t xml:space="preserve">аблюдается стабильная тенденция к развитию </w:t>
      </w:r>
      <w:proofErr w:type="spellStart"/>
      <w:r w:rsidRPr="00EB5FB9">
        <w:rPr>
          <w:sz w:val="28"/>
          <w:szCs w:val="28"/>
        </w:rPr>
        <w:t>стационарозамещающей</w:t>
      </w:r>
      <w:proofErr w:type="spellEnd"/>
      <w:r w:rsidRPr="00EB5FB9">
        <w:rPr>
          <w:sz w:val="28"/>
          <w:szCs w:val="28"/>
        </w:rPr>
        <w:t xml:space="preserve"> медицинской помощи. Количество коек дневного стационара при </w:t>
      </w:r>
      <w:r w:rsidRPr="00877183">
        <w:rPr>
          <w:sz w:val="28"/>
          <w:szCs w:val="28"/>
        </w:rPr>
        <w:t>круглосуточном</w:t>
      </w:r>
      <w:r w:rsidRPr="00EB5FB9">
        <w:rPr>
          <w:sz w:val="28"/>
          <w:szCs w:val="28"/>
        </w:rPr>
        <w:t xml:space="preserve"> стационаре с 2007 года </w:t>
      </w:r>
      <w:proofErr w:type="gramStart"/>
      <w:r w:rsidRPr="00EB5FB9">
        <w:rPr>
          <w:sz w:val="28"/>
          <w:szCs w:val="28"/>
        </w:rPr>
        <w:t>увеличилось на 7,1 % и составило</w:t>
      </w:r>
      <w:proofErr w:type="gramEnd"/>
      <w:r w:rsidRPr="00EB5FB9">
        <w:rPr>
          <w:sz w:val="28"/>
          <w:szCs w:val="28"/>
        </w:rPr>
        <w:t xml:space="preserve"> в 2013 году 394. Количество койко-дней в дневном стационаре составило в 2013 году 81,1 </w:t>
      </w:r>
      <w:proofErr w:type="spellStart"/>
      <w:r w:rsidRPr="00EB5FB9">
        <w:rPr>
          <w:sz w:val="28"/>
          <w:szCs w:val="28"/>
        </w:rPr>
        <w:t>тыс</w:t>
      </w:r>
      <w:proofErr w:type="gramStart"/>
      <w:r w:rsidRPr="00EB5FB9">
        <w:rPr>
          <w:sz w:val="28"/>
          <w:szCs w:val="28"/>
        </w:rPr>
        <w:t>.к</w:t>
      </w:r>
      <w:proofErr w:type="spellEnd"/>
      <w:proofErr w:type="gramEnd"/>
      <w:r w:rsidRPr="00EB5FB9">
        <w:rPr>
          <w:sz w:val="28"/>
          <w:szCs w:val="28"/>
        </w:rPr>
        <w:t>/</w:t>
      </w:r>
      <w:proofErr w:type="spellStart"/>
      <w:r w:rsidRPr="00EB5FB9">
        <w:rPr>
          <w:sz w:val="28"/>
          <w:szCs w:val="28"/>
        </w:rPr>
        <w:t>дн</w:t>
      </w:r>
      <w:proofErr w:type="spellEnd"/>
      <w:r w:rsidRPr="00EB5FB9">
        <w:rPr>
          <w:sz w:val="28"/>
          <w:szCs w:val="28"/>
        </w:rPr>
        <w:t>.</w:t>
      </w:r>
    </w:p>
    <w:p w:rsidR="00334360" w:rsidRDefault="00334360" w:rsidP="00334360">
      <w:pPr>
        <w:jc w:val="both"/>
        <w:rPr>
          <w:sz w:val="28"/>
          <w:szCs w:val="28"/>
        </w:rPr>
      </w:pPr>
      <w:r w:rsidRPr="00EB5FB9">
        <w:rPr>
          <w:sz w:val="28"/>
          <w:szCs w:val="28"/>
        </w:rPr>
        <w:tab/>
        <w:t xml:space="preserve">Количество мест дневного стационара при поликлинике с 2009 года </w:t>
      </w:r>
      <w:proofErr w:type="gramStart"/>
      <w:r w:rsidRPr="00EB5FB9">
        <w:rPr>
          <w:sz w:val="28"/>
          <w:szCs w:val="28"/>
        </w:rPr>
        <w:t>увеличилось на 17,6 % и составило</w:t>
      </w:r>
      <w:proofErr w:type="gramEnd"/>
      <w:r w:rsidRPr="00EB5FB9">
        <w:rPr>
          <w:sz w:val="28"/>
          <w:szCs w:val="28"/>
        </w:rPr>
        <w:t xml:space="preserve"> в 2013 году 387 мест. Количество дней лечения составило в 2013 году 122,2 тыс. к/</w:t>
      </w:r>
      <w:proofErr w:type="spellStart"/>
      <w:r w:rsidRPr="00EB5FB9">
        <w:rPr>
          <w:sz w:val="28"/>
          <w:szCs w:val="28"/>
        </w:rPr>
        <w:t>дн</w:t>
      </w:r>
      <w:proofErr w:type="spellEnd"/>
      <w:r w:rsidRPr="00EB5FB9">
        <w:rPr>
          <w:sz w:val="28"/>
          <w:szCs w:val="28"/>
        </w:rPr>
        <w:t>.</w:t>
      </w:r>
    </w:p>
    <w:p w:rsidR="00334360" w:rsidRPr="00F72396" w:rsidRDefault="00334360" w:rsidP="00334360">
      <w:pPr>
        <w:tabs>
          <w:tab w:val="left" w:pos="993"/>
        </w:tabs>
        <w:ind w:right="-1" w:firstLine="567"/>
        <w:jc w:val="both"/>
        <w:rPr>
          <w:sz w:val="28"/>
          <w:szCs w:val="28"/>
        </w:rPr>
      </w:pPr>
      <w:r w:rsidRPr="00F72396">
        <w:rPr>
          <w:sz w:val="28"/>
          <w:szCs w:val="28"/>
        </w:rPr>
        <w:t xml:space="preserve">Практически в </w:t>
      </w:r>
      <w:proofErr w:type="gramStart"/>
      <w:r w:rsidRPr="00F72396">
        <w:rPr>
          <w:sz w:val="28"/>
          <w:szCs w:val="28"/>
        </w:rPr>
        <w:t>каждом</w:t>
      </w:r>
      <w:proofErr w:type="gramEnd"/>
      <w:r w:rsidRPr="00F72396">
        <w:rPr>
          <w:sz w:val="28"/>
          <w:szCs w:val="28"/>
        </w:rPr>
        <w:t xml:space="preserve"> из отдаленных населенных пунктов имеется медицинское учреждение или структурное подразделение (ра</w:t>
      </w:r>
      <w:r w:rsidRPr="00F72396">
        <w:rPr>
          <w:sz w:val="28"/>
          <w:szCs w:val="28"/>
        </w:rPr>
        <w:t>й</w:t>
      </w:r>
      <w:r w:rsidRPr="00F72396">
        <w:rPr>
          <w:sz w:val="28"/>
          <w:szCs w:val="28"/>
        </w:rPr>
        <w:t xml:space="preserve">онные больницы, участковые больницы, врачебные амбулатории, </w:t>
      </w:r>
      <w:proofErr w:type="spellStart"/>
      <w:r w:rsidRPr="00F72396">
        <w:rPr>
          <w:sz w:val="28"/>
          <w:szCs w:val="28"/>
        </w:rPr>
        <w:t>ОВОПы</w:t>
      </w:r>
      <w:proofErr w:type="spellEnd"/>
      <w:r w:rsidRPr="00F72396">
        <w:rPr>
          <w:sz w:val="28"/>
          <w:szCs w:val="28"/>
        </w:rPr>
        <w:t xml:space="preserve"> и </w:t>
      </w:r>
      <w:proofErr w:type="spellStart"/>
      <w:r w:rsidRPr="00F72396">
        <w:rPr>
          <w:sz w:val="28"/>
          <w:szCs w:val="28"/>
        </w:rPr>
        <w:t>ФАПы</w:t>
      </w:r>
      <w:proofErr w:type="spellEnd"/>
      <w:r w:rsidRPr="00F72396">
        <w:rPr>
          <w:sz w:val="28"/>
          <w:szCs w:val="28"/>
        </w:rPr>
        <w:t>).</w:t>
      </w:r>
    </w:p>
    <w:p w:rsidR="00334360" w:rsidRPr="00F72396" w:rsidRDefault="00334360" w:rsidP="00334360">
      <w:pPr>
        <w:tabs>
          <w:tab w:val="left" w:pos="993"/>
        </w:tabs>
        <w:ind w:right="-1" w:firstLine="567"/>
        <w:jc w:val="both"/>
        <w:rPr>
          <w:sz w:val="28"/>
          <w:szCs w:val="28"/>
        </w:rPr>
      </w:pPr>
      <w:r w:rsidRPr="00F72396">
        <w:rPr>
          <w:sz w:val="28"/>
          <w:szCs w:val="28"/>
        </w:rPr>
        <w:t xml:space="preserve"> В Камчатском крае широко развиты выездные формы раб</w:t>
      </w:r>
      <w:r w:rsidRPr="00F72396">
        <w:rPr>
          <w:sz w:val="28"/>
          <w:szCs w:val="28"/>
        </w:rPr>
        <w:t>о</w:t>
      </w:r>
      <w:r w:rsidRPr="00F72396">
        <w:rPr>
          <w:sz w:val="28"/>
          <w:szCs w:val="28"/>
        </w:rPr>
        <w:t xml:space="preserve">ты. </w:t>
      </w:r>
      <w:proofErr w:type="gramStart"/>
      <w:r w:rsidRPr="00F72396">
        <w:rPr>
          <w:sz w:val="28"/>
          <w:szCs w:val="28"/>
        </w:rPr>
        <w:t>К работе «выездных бригад» привлечены рентгенологи, фт</w:t>
      </w:r>
      <w:r w:rsidRPr="00F72396">
        <w:rPr>
          <w:sz w:val="28"/>
          <w:szCs w:val="28"/>
        </w:rPr>
        <w:t>и</w:t>
      </w:r>
      <w:r w:rsidRPr="00F72396">
        <w:rPr>
          <w:sz w:val="28"/>
          <w:szCs w:val="28"/>
        </w:rPr>
        <w:t>зиатры, офтальмологи, хирурги, педиатры, онкологи, врачи ультразвуковой диагност</w:t>
      </w:r>
      <w:r w:rsidRPr="00F72396">
        <w:rPr>
          <w:sz w:val="28"/>
          <w:szCs w:val="28"/>
        </w:rPr>
        <w:t>и</w:t>
      </w:r>
      <w:r w:rsidRPr="00F72396">
        <w:rPr>
          <w:sz w:val="28"/>
          <w:szCs w:val="28"/>
        </w:rPr>
        <w:t>ки, психиатры-наркологи, специалисты клинико-диагностических лабораторий.</w:t>
      </w:r>
      <w:proofErr w:type="gramEnd"/>
      <w:r w:rsidRPr="00F72396">
        <w:rPr>
          <w:sz w:val="28"/>
          <w:szCs w:val="28"/>
        </w:rPr>
        <w:t xml:space="preserve"> За счет сре</w:t>
      </w:r>
      <w:proofErr w:type="gramStart"/>
      <w:r w:rsidRPr="00F72396">
        <w:rPr>
          <w:sz w:val="28"/>
          <w:szCs w:val="28"/>
        </w:rPr>
        <w:t>дств кр</w:t>
      </w:r>
      <w:proofErr w:type="gramEnd"/>
      <w:r w:rsidRPr="00F72396">
        <w:rPr>
          <w:sz w:val="28"/>
          <w:szCs w:val="28"/>
        </w:rPr>
        <w:t xml:space="preserve">аевого бюджета приобретен передвижной </w:t>
      </w:r>
      <w:proofErr w:type="spellStart"/>
      <w:r w:rsidRPr="00F72396">
        <w:rPr>
          <w:sz w:val="28"/>
          <w:szCs w:val="28"/>
        </w:rPr>
        <w:t>рентгенаппарат</w:t>
      </w:r>
      <w:proofErr w:type="spellEnd"/>
      <w:r w:rsidRPr="00F72396">
        <w:rPr>
          <w:sz w:val="28"/>
          <w:szCs w:val="28"/>
        </w:rPr>
        <w:t xml:space="preserve">, передвижной </w:t>
      </w:r>
      <w:proofErr w:type="spellStart"/>
      <w:r w:rsidRPr="00F72396">
        <w:rPr>
          <w:sz w:val="28"/>
          <w:szCs w:val="28"/>
        </w:rPr>
        <w:t>флюорограф</w:t>
      </w:r>
      <w:proofErr w:type="spellEnd"/>
      <w:r w:rsidRPr="00F72396">
        <w:rPr>
          <w:sz w:val="28"/>
          <w:szCs w:val="28"/>
        </w:rPr>
        <w:t>. Бригады доставляются авиатранспортом (вертолетом). С 2009 года силами «выездных бригад» проводится обследование работников оленеводческих зв</w:t>
      </w:r>
      <w:r w:rsidRPr="00F72396">
        <w:rPr>
          <w:sz w:val="28"/>
          <w:szCs w:val="28"/>
        </w:rPr>
        <w:t>е</w:t>
      </w:r>
      <w:r w:rsidRPr="00F72396">
        <w:rPr>
          <w:sz w:val="28"/>
          <w:szCs w:val="28"/>
        </w:rPr>
        <w:t>ньев.</w:t>
      </w:r>
    </w:p>
    <w:p w:rsidR="00334360" w:rsidRDefault="00334360" w:rsidP="00334360">
      <w:pPr>
        <w:tabs>
          <w:tab w:val="left" w:pos="720"/>
        </w:tabs>
        <w:jc w:val="center"/>
      </w:pPr>
    </w:p>
    <w:p w:rsidR="00334360" w:rsidRPr="00741FE5" w:rsidRDefault="00334360" w:rsidP="00334360">
      <w:pPr>
        <w:tabs>
          <w:tab w:val="left" w:pos="720"/>
        </w:tabs>
        <w:jc w:val="center"/>
      </w:pPr>
      <w:r>
        <w:t xml:space="preserve">Таблица 18- </w:t>
      </w:r>
      <w:r w:rsidRPr="00741FE5">
        <w:t>Фактическое выполнение объемов медицинской помощи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418"/>
        <w:gridCol w:w="1560"/>
        <w:gridCol w:w="1416"/>
      </w:tblGrid>
      <w:tr w:rsidR="00334360" w:rsidRPr="00BD668A" w:rsidTr="00921343">
        <w:trPr>
          <w:trHeight w:val="630"/>
        </w:trPr>
        <w:tc>
          <w:tcPr>
            <w:tcW w:w="3652" w:type="dxa"/>
            <w:shd w:val="clear" w:color="auto" w:fill="auto"/>
            <w:vAlign w:val="center"/>
          </w:tcPr>
          <w:p w:rsidR="00334360" w:rsidRPr="00BD668A" w:rsidRDefault="00334360" w:rsidP="00921343">
            <w:pPr>
              <w:jc w:val="center"/>
              <w:rPr>
                <w:b/>
                <w:bCs/>
              </w:rPr>
            </w:pPr>
            <w:r w:rsidRPr="00BD668A">
              <w:rPr>
                <w:b/>
                <w:bCs/>
              </w:rPr>
              <w:t>Наименование показателей</w:t>
            </w:r>
          </w:p>
        </w:tc>
        <w:tc>
          <w:tcPr>
            <w:tcW w:w="1843" w:type="dxa"/>
            <w:vAlign w:val="center"/>
          </w:tcPr>
          <w:p w:rsidR="00334360" w:rsidRPr="00BD668A" w:rsidRDefault="00334360" w:rsidP="00921343">
            <w:pPr>
              <w:jc w:val="center"/>
              <w:rPr>
                <w:b/>
              </w:rPr>
            </w:pPr>
            <w:r w:rsidRPr="00BD668A">
              <w:rPr>
                <w:b/>
              </w:rPr>
              <w:t>Ед. изм.</w:t>
            </w:r>
          </w:p>
        </w:tc>
        <w:tc>
          <w:tcPr>
            <w:tcW w:w="1418" w:type="dxa"/>
            <w:shd w:val="clear" w:color="auto" w:fill="auto"/>
            <w:vAlign w:val="center"/>
          </w:tcPr>
          <w:p w:rsidR="00334360" w:rsidRPr="00BD668A" w:rsidRDefault="00334360" w:rsidP="00921343">
            <w:pPr>
              <w:jc w:val="center"/>
              <w:rPr>
                <w:b/>
              </w:rPr>
            </w:pPr>
            <w:r w:rsidRPr="00BD668A">
              <w:rPr>
                <w:b/>
              </w:rPr>
              <w:t>2011 год</w:t>
            </w:r>
          </w:p>
        </w:tc>
        <w:tc>
          <w:tcPr>
            <w:tcW w:w="1560" w:type="dxa"/>
            <w:shd w:val="clear" w:color="auto" w:fill="auto"/>
            <w:vAlign w:val="center"/>
          </w:tcPr>
          <w:p w:rsidR="00334360" w:rsidRPr="00BD668A" w:rsidRDefault="00334360" w:rsidP="00921343">
            <w:pPr>
              <w:jc w:val="center"/>
              <w:rPr>
                <w:b/>
              </w:rPr>
            </w:pPr>
            <w:r w:rsidRPr="00BD668A">
              <w:rPr>
                <w:b/>
              </w:rPr>
              <w:t>2012 год</w:t>
            </w:r>
          </w:p>
        </w:tc>
        <w:tc>
          <w:tcPr>
            <w:tcW w:w="1416" w:type="dxa"/>
            <w:shd w:val="clear" w:color="auto" w:fill="auto"/>
            <w:vAlign w:val="center"/>
          </w:tcPr>
          <w:p w:rsidR="00334360" w:rsidRPr="00BD668A" w:rsidRDefault="00334360" w:rsidP="00921343">
            <w:pPr>
              <w:jc w:val="center"/>
              <w:rPr>
                <w:b/>
                <w:bCs/>
              </w:rPr>
            </w:pPr>
            <w:r w:rsidRPr="00BD668A">
              <w:rPr>
                <w:b/>
                <w:bCs/>
              </w:rPr>
              <w:t>2013 год</w:t>
            </w:r>
          </w:p>
        </w:tc>
      </w:tr>
      <w:tr w:rsidR="00334360" w:rsidRPr="00BD668A" w:rsidTr="00921343">
        <w:trPr>
          <w:trHeight w:val="315"/>
        </w:trPr>
        <w:tc>
          <w:tcPr>
            <w:tcW w:w="3652" w:type="dxa"/>
            <w:vMerge w:val="restart"/>
            <w:shd w:val="clear" w:color="auto" w:fill="auto"/>
            <w:noWrap/>
            <w:vAlign w:val="center"/>
          </w:tcPr>
          <w:p w:rsidR="00334360" w:rsidRPr="00BD668A" w:rsidRDefault="00334360" w:rsidP="00921343">
            <w:r w:rsidRPr="00BD668A">
              <w:t>Скорая медицинская помощь</w:t>
            </w:r>
          </w:p>
        </w:tc>
        <w:tc>
          <w:tcPr>
            <w:tcW w:w="1843" w:type="dxa"/>
            <w:vAlign w:val="center"/>
          </w:tcPr>
          <w:p w:rsidR="00334360" w:rsidRPr="00BD668A" w:rsidRDefault="00334360" w:rsidP="00921343">
            <w:pPr>
              <w:jc w:val="center"/>
            </w:pPr>
            <w:r w:rsidRPr="00BD668A">
              <w:t xml:space="preserve">тыс. </w:t>
            </w:r>
            <w:proofErr w:type="spellStart"/>
            <w:r w:rsidRPr="00BD668A">
              <w:t>выз</w:t>
            </w:r>
            <w:proofErr w:type="spellEnd"/>
            <w:r w:rsidRPr="00BD668A">
              <w:t>.</w:t>
            </w:r>
          </w:p>
        </w:tc>
        <w:tc>
          <w:tcPr>
            <w:tcW w:w="1418" w:type="dxa"/>
            <w:shd w:val="clear" w:color="auto" w:fill="auto"/>
            <w:noWrap/>
            <w:vAlign w:val="center"/>
          </w:tcPr>
          <w:p w:rsidR="00334360" w:rsidRPr="00BD668A" w:rsidRDefault="00334360" w:rsidP="00921343">
            <w:pPr>
              <w:jc w:val="center"/>
            </w:pPr>
            <w:r w:rsidRPr="00BD668A">
              <w:t>136,65</w:t>
            </w:r>
          </w:p>
        </w:tc>
        <w:tc>
          <w:tcPr>
            <w:tcW w:w="1560" w:type="dxa"/>
            <w:shd w:val="clear" w:color="auto" w:fill="auto"/>
            <w:noWrap/>
            <w:vAlign w:val="center"/>
          </w:tcPr>
          <w:p w:rsidR="00334360" w:rsidRPr="00BD668A" w:rsidRDefault="00334360" w:rsidP="00921343">
            <w:pPr>
              <w:jc w:val="center"/>
            </w:pPr>
            <w:r w:rsidRPr="00BD668A">
              <w:t>129,66</w:t>
            </w:r>
          </w:p>
        </w:tc>
        <w:tc>
          <w:tcPr>
            <w:tcW w:w="1416" w:type="dxa"/>
            <w:shd w:val="clear" w:color="auto" w:fill="auto"/>
            <w:noWrap/>
            <w:vAlign w:val="center"/>
          </w:tcPr>
          <w:p w:rsidR="00334360" w:rsidRPr="00BD668A" w:rsidRDefault="00334360" w:rsidP="00921343">
            <w:pPr>
              <w:jc w:val="center"/>
            </w:pPr>
            <w:r w:rsidRPr="00BD668A">
              <w:t>129,71</w:t>
            </w:r>
          </w:p>
        </w:tc>
      </w:tr>
      <w:tr w:rsidR="00334360" w:rsidRPr="00BD668A" w:rsidTr="00921343">
        <w:trPr>
          <w:trHeight w:val="315"/>
        </w:trPr>
        <w:tc>
          <w:tcPr>
            <w:tcW w:w="3652" w:type="dxa"/>
            <w:vMerge/>
            <w:shd w:val="clear" w:color="auto" w:fill="auto"/>
            <w:noWrap/>
            <w:vAlign w:val="center"/>
          </w:tcPr>
          <w:p w:rsidR="00334360" w:rsidRPr="00BD668A" w:rsidRDefault="00334360" w:rsidP="00921343"/>
        </w:tc>
        <w:tc>
          <w:tcPr>
            <w:tcW w:w="1843" w:type="dxa"/>
            <w:vAlign w:val="center"/>
          </w:tcPr>
          <w:p w:rsidR="00334360" w:rsidRPr="00BD668A" w:rsidRDefault="00334360" w:rsidP="00921343">
            <w:pPr>
              <w:jc w:val="center"/>
            </w:pPr>
            <w:r w:rsidRPr="00BD668A">
              <w:t>% выполнения задания</w:t>
            </w:r>
          </w:p>
        </w:tc>
        <w:tc>
          <w:tcPr>
            <w:tcW w:w="1418" w:type="dxa"/>
            <w:shd w:val="clear" w:color="auto" w:fill="auto"/>
            <w:noWrap/>
            <w:vAlign w:val="center"/>
          </w:tcPr>
          <w:p w:rsidR="00334360" w:rsidRPr="00BD668A" w:rsidRDefault="00334360" w:rsidP="00921343">
            <w:pPr>
              <w:jc w:val="center"/>
            </w:pPr>
            <w:r w:rsidRPr="00BD668A">
              <w:t>108,2</w:t>
            </w:r>
          </w:p>
        </w:tc>
        <w:tc>
          <w:tcPr>
            <w:tcW w:w="1560" w:type="dxa"/>
            <w:shd w:val="clear" w:color="auto" w:fill="auto"/>
            <w:noWrap/>
            <w:vAlign w:val="center"/>
          </w:tcPr>
          <w:p w:rsidR="00334360" w:rsidRPr="00BD668A" w:rsidRDefault="00334360" w:rsidP="00921343">
            <w:pPr>
              <w:jc w:val="center"/>
            </w:pPr>
            <w:r w:rsidRPr="00BD668A">
              <w:t>108,9</w:t>
            </w:r>
          </w:p>
        </w:tc>
        <w:tc>
          <w:tcPr>
            <w:tcW w:w="1416" w:type="dxa"/>
            <w:shd w:val="clear" w:color="auto" w:fill="auto"/>
            <w:noWrap/>
            <w:vAlign w:val="center"/>
          </w:tcPr>
          <w:p w:rsidR="00334360" w:rsidRPr="00BD668A" w:rsidRDefault="00334360" w:rsidP="00921343">
            <w:pPr>
              <w:jc w:val="center"/>
            </w:pPr>
            <w:r w:rsidRPr="00BD668A">
              <w:t>90,8</w:t>
            </w:r>
          </w:p>
        </w:tc>
      </w:tr>
      <w:tr w:rsidR="00334360" w:rsidRPr="00BD668A" w:rsidTr="00921343">
        <w:trPr>
          <w:trHeight w:val="315"/>
        </w:trPr>
        <w:tc>
          <w:tcPr>
            <w:tcW w:w="3652" w:type="dxa"/>
            <w:vMerge w:val="restart"/>
            <w:shd w:val="clear" w:color="auto" w:fill="auto"/>
            <w:vAlign w:val="center"/>
          </w:tcPr>
          <w:p w:rsidR="00334360" w:rsidRPr="00BD668A" w:rsidRDefault="00334360" w:rsidP="00921343">
            <w:r w:rsidRPr="00BD668A">
              <w:t xml:space="preserve">Стационарная помощь </w:t>
            </w:r>
          </w:p>
        </w:tc>
        <w:tc>
          <w:tcPr>
            <w:tcW w:w="1843" w:type="dxa"/>
            <w:vAlign w:val="center"/>
          </w:tcPr>
          <w:p w:rsidR="00334360" w:rsidRPr="00BD668A" w:rsidRDefault="00334360" w:rsidP="00921343">
            <w:pPr>
              <w:jc w:val="center"/>
            </w:pPr>
            <w:r w:rsidRPr="00BD668A">
              <w:t>тыс. к/</w:t>
            </w:r>
            <w:proofErr w:type="spellStart"/>
            <w:r w:rsidRPr="00BD668A">
              <w:t>дн</w:t>
            </w:r>
            <w:proofErr w:type="spellEnd"/>
            <w:r w:rsidRPr="00BD668A">
              <w:t>.</w:t>
            </w:r>
          </w:p>
        </w:tc>
        <w:tc>
          <w:tcPr>
            <w:tcW w:w="1418" w:type="dxa"/>
            <w:shd w:val="clear" w:color="auto" w:fill="auto"/>
            <w:noWrap/>
            <w:vAlign w:val="center"/>
          </w:tcPr>
          <w:p w:rsidR="00334360" w:rsidRPr="00BD668A" w:rsidRDefault="00334360" w:rsidP="00921343">
            <w:pPr>
              <w:jc w:val="center"/>
            </w:pPr>
            <w:r w:rsidRPr="00BD668A">
              <w:t>1 124,22</w:t>
            </w:r>
          </w:p>
        </w:tc>
        <w:tc>
          <w:tcPr>
            <w:tcW w:w="1560" w:type="dxa"/>
            <w:shd w:val="clear" w:color="auto" w:fill="auto"/>
            <w:noWrap/>
            <w:vAlign w:val="center"/>
          </w:tcPr>
          <w:p w:rsidR="00334360" w:rsidRPr="00BD668A" w:rsidRDefault="00334360" w:rsidP="00921343">
            <w:pPr>
              <w:jc w:val="center"/>
            </w:pPr>
            <w:r w:rsidRPr="00BD668A">
              <w:t>1 087,8</w:t>
            </w:r>
          </w:p>
        </w:tc>
        <w:tc>
          <w:tcPr>
            <w:tcW w:w="1416" w:type="dxa"/>
            <w:shd w:val="clear" w:color="auto" w:fill="auto"/>
            <w:noWrap/>
            <w:vAlign w:val="center"/>
          </w:tcPr>
          <w:p w:rsidR="00334360" w:rsidRPr="00BD668A" w:rsidRDefault="00334360" w:rsidP="00921343">
            <w:pPr>
              <w:jc w:val="center"/>
            </w:pPr>
            <w:r w:rsidRPr="00BD668A">
              <w:t>1 007,9</w:t>
            </w:r>
          </w:p>
        </w:tc>
      </w:tr>
      <w:tr w:rsidR="00334360" w:rsidRPr="00BD668A" w:rsidTr="00921343">
        <w:trPr>
          <w:trHeight w:val="315"/>
        </w:trPr>
        <w:tc>
          <w:tcPr>
            <w:tcW w:w="3652" w:type="dxa"/>
            <w:vMerge/>
            <w:shd w:val="clear" w:color="auto" w:fill="auto"/>
            <w:vAlign w:val="center"/>
          </w:tcPr>
          <w:p w:rsidR="00334360" w:rsidRPr="00BD668A" w:rsidRDefault="00334360" w:rsidP="00921343"/>
        </w:tc>
        <w:tc>
          <w:tcPr>
            <w:tcW w:w="1843" w:type="dxa"/>
            <w:vAlign w:val="center"/>
          </w:tcPr>
          <w:p w:rsidR="00334360" w:rsidRPr="00BD668A" w:rsidRDefault="00334360" w:rsidP="00921343">
            <w:pPr>
              <w:jc w:val="center"/>
            </w:pPr>
            <w:r w:rsidRPr="00BD668A">
              <w:t>% выполнения задания</w:t>
            </w:r>
          </w:p>
        </w:tc>
        <w:tc>
          <w:tcPr>
            <w:tcW w:w="1418" w:type="dxa"/>
            <w:shd w:val="clear" w:color="auto" w:fill="auto"/>
            <w:noWrap/>
            <w:vAlign w:val="center"/>
          </w:tcPr>
          <w:p w:rsidR="00334360" w:rsidRPr="00BD668A" w:rsidRDefault="00334360" w:rsidP="00921343">
            <w:pPr>
              <w:jc w:val="center"/>
            </w:pPr>
            <w:r w:rsidRPr="00BD668A">
              <w:t>102</w:t>
            </w:r>
          </w:p>
        </w:tc>
        <w:tc>
          <w:tcPr>
            <w:tcW w:w="1560" w:type="dxa"/>
            <w:shd w:val="clear" w:color="auto" w:fill="auto"/>
            <w:noWrap/>
            <w:vAlign w:val="center"/>
          </w:tcPr>
          <w:p w:rsidR="00334360" w:rsidRPr="00BD668A" w:rsidRDefault="00334360" w:rsidP="00921343">
            <w:pPr>
              <w:jc w:val="center"/>
            </w:pPr>
            <w:r w:rsidRPr="00BD668A">
              <w:t>103,2</w:t>
            </w:r>
          </w:p>
        </w:tc>
        <w:tc>
          <w:tcPr>
            <w:tcW w:w="1416" w:type="dxa"/>
            <w:shd w:val="clear" w:color="auto" w:fill="auto"/>
            <w:noWrap/>
            <w:vAlign w:val="center"/>
          </w:tcPr>
          <w:p w:rsidR="00334360" w:rsidRPr="00BD668A" w:rsidRDefault="00334360" w:rsidP="00921343">
            <w:pPr>
              <w:jc w:val="center"/>
            </w:pPr>
            <w:r w:rsidRPr="00BD668A">
              <w:t>97,7</w:t>
            </w:r>
          </w:p>
        </w:tc>
      </w:tr>
      <w:tr w:rsidR="00334360" w:rsidRPr="00BD668A" w:rsidTr="00921343">
        <w:trPr>
          <w:trHeight w:val="369"/>
        </w:trPr>
        <w:tc>
          <w:tcPr>
            <w:tcW w:w="3652" w:type="dxa"/>
            <w:vMerge w:val="restart"/>
            <w:shd w:val="clear" w:color="auto" w:fill="auto"/>
            <w:vAlign w:val="center"/>
          </w:tcPr>
          <w:p w:rsidR="00334360" w:rsidRPr="00BD668A" w:rsidRDefault="00334360" w:rsidP="00921343">
            <w:r w:rsidRPr="00BD668A">
              <w:t>Амбулаторно-поликлиническая помощь</w:t>
            </w:r>
          </w:p>
        </w:tc>
        <w:tc>
          <w:tcPr>
            <w:tcW w:w="1843" w:type="dxa"/>
            <w:vAlign w:val="center"/>
          </w:tcPr>
          <w:p w:rsidR="00334360" w:rsidRPr="00BD668A" w:rsidRDefault="00334360" w:rsidP="00921343">
            <w:pPr>
              <w:jc w:val="center"/>
            </w:pPr>
            <w:r w:rsidRPr="00BD668A">
              <w:t>тыс. пос.</w:t>
            </w:r>
          </w:p>
        </w:tc>
        <w:tc>
          <w:tcPr>
            <w:tcW w:w="1418" w:type="dxa"/>
            <w:shd w:val="clear" w:color="auto" w:fill="auto"/>
            <w:noWrap/>
            <w:vAlign w:val="center"/>
          </w:tcPr>
          <w:p w:rsidR="00334360" w:rsidRPr="00BD668A" w:rsidRDefault="00334360" w:rsidP="00921343">
            <w:pPr>
              <w:jc w:val="center"/>
            </w:pPr>
            <w:r w:rsidRPr="00BD668A">
              <w:t>2 550,00</w:t>
            </w:r>
          </w:p>
        </w:tc>
        <w:tc>
          <w:tcPr>
            <w:tcW w:w="1560" w:type="dxa"/>
            <w:shd w:val="clear" w:color="auto" w:fill="auto"/>
            <w:noWrap/>
            <w:vAlign w:val="center"/>
          </w:tcPr>
          <w:p w:rsidR="00334360" w:rsidRPr="00BD668A" w:rsidRDefault="00334360" w:rsidP="00921343">
            <w:pPr>
              <w:jc w:val="center"/>
            </w:pPr>
            <w:r w:rsidRPr="00BD668A">
              <w:t>2 872,4</w:t>
            </w:r>
          </w:p>
        </w:tc>
        <w:tc>
          <w:tcPr>
            <w:tcW w:w="1416" w:type="dxa"/>
            <w:shd w:val="clear" w:color="auto" w:fill="auto"/>
            <w:noWrap/>
            <w:vAlign w:val="center"/>
          </w:tcPr>
          <w:p w:rsidR="00334360" w:rsidRPr="00BD668A" w:rsidRDefault="00334360" w:rsidP="00921343">
            <w:pPr>
              <w:jc w:val="center"/>
            </w:pPr>
            <w:r w:rsidRPr="00BD668A">
              <w:t>824,35</w:t>
            </w:r>
          </w:p>
        </w:tc>
      </w:tr>
      <w:tr w:rsidR="00334360" w:rsidRPr="00BD668A" w:rsidTr="00921343">
        <w:trPr>
          <w:trHeight w:val="369"/>
        </w:trPr>
        <w:tc>
          <w:tcPr>
            <w:tcW w:w="3652" w:type="dxa"/>
            <w:vMerge/>
            <w:shd w:val="clear" w:color="auto" w:fill="auto"/>
            <w:vAlign w:val="center"/>
          </w:tcPr>
          <w:p w:rsidR="00334360" w:rsidRPr="00BD668A" w:rsidRDefault="00334360" w:rsidP="00921343"/>
        </w:tc>
        <w:tc>
          <w:tcPr>
            <w:tcW w:w="1843" w:type="dxa"/>
            <w:vAlign w:val="center"/>
          </w:tcPr>
          <w:p w:rsidR="00334360" w:rsidRPr="00BD668A" w:rsidRDefault="00334360" w:rsidP="00921343">
            <w:pPr>
              <w:jc w:val="center"/>
            </w:pPr>
            <w:r w:rsidRPr="00BD668A">
              <w:t>% выполнения задания</w:t>
            </w:r>
          </w:p>
        </w:tc>
        <w:tc>
          <w:tcPr>
            <w:tcW w:w="1418" w:type="dxa"/>
            <w:shd w:val="clear" w:color="auto" w:fill="auto"/>
            <w:noWrap/>
            <w:vAlign w:val="center"/>
          </w:tcPr>
          <w:p w:rsidR="00334360" w:rsidRPr="00BD668A" w:rsidRDefault="00334360" w:rsidP="00921343">
            <w:pPr>
              <w:jc w:val="center"/>
            </w:pPr>
            <w:r w:rsidRPr="00BD668A">
              <w:t>92,6</w:t>
            </w:r>
          </w:p>
        </w:tc>
        <w:tc>
          <w:tcPr>
            <w:tcW w:w="1560" w:type="dxa"/>
            <w:shd w:val="clear" w:color="auto" w:fill="auto"/>
            <w:noWrap/>
            <w:vAlign w:val="center"/>
          </w:tcPr>
          <w:p w:rsidR="00334360" w:rsidRPr="00BD668A" w:rsidRDefault="00334360" w:rsidP="00921343">
            <w:pPr>
              <w:jc w:val="center"/>
            </w:pPr>
            <w:r w:rsidRPr="00BD668A">
              <w:t>95,9</w:t>
            </w:r>
          </w:p>
        </w:tc>
        <w:tc>
          <w:tcPr>
            <w:tcW w:w="1416" w:type="dxa"/>
            <w:shd w:val="clear" w:color="auto" w:fill="auto"/>
            <w:noWrap/>
            <w:vAlign w:val="center"/>
          </w:tcPr>
          <w:p w:rsidR="00334360" w:rsidRPr="00BD668A" w:rsidRDefault="00334360" w:rsidP="00921343">
            <w:pPr>
              <w:jc w:val="center"/>
            </w:pPr>
            <w:r w:rsidRPr="00BD668A">
              <w:t>94,6</w:t>
            </w:r>
          </w:p>
        </w:tc>
      </w:tr>
      <w:tr w:rsidR="00334360" w:rsidRPr="00BD668A" w:rsidTr="00921343">
        <w:trPr>
          <w:trHeight w:val="369"/>
        </w:trPr>
        <w:tc>
          <w:tcPr>
            <w:tcW w:w="3652" w:type="dxa"/>
            <w:vMerge/>
            <w:shd w:val="clear" w:color="auto" w:fill="auto"/>
            <w:vAlign w:val="center"/>
          </w:tcPr>
          <w:p w:rsidR="00334360" w:rsidRPr="00BD668A" w:rsidRDefault="00334360" w:rsidP="00921343"/>
        </w:tc>
        <w:tc>
          <w:tcPr>
            <w:tcW w:w="1843" w:type="dxa"/>
            <w:vAlign w:val="center"/>
          </w:tcPr>
          <w:p w:rsidR="00334360" w:rsidRPr="00BD668A" w:rsidRDefault="00334360" w:rsidP="00921343">
            <w:pPr>
              <w:jc w:val="center"/>
            </w:pPr>
            <w:r w:rsidRPr="00BD668A">
              <w:t xml:space="preserve">тыс. </w:t>
            </w:r>
            <w:proofErr w:type="spellStart"/>
            <w:r w:rsidRPr="00BD668A">
              <w:t>обращ</w:t>
            </w:r>
            <w:proofErr w:type="spellEnd"/>
            <w:r w:rsidRPr="00BD668A">
              <w:t>.</w:t>
            </w:r>
          </w:p>
        </w:tc>
        <w:tc>
          <w:tcPr>
            <w:tcW w:w="1418" w:type="dxa"/>
            <w:shd w:val="clear" w:color="auto" w:fill="auto"/>
            <w:noWrap/>
            <w:vAlign w:val="center"/>
          </w:tcPr>
          <w:p w:rsidR="00334360" w:rsidRPr="00BD668A" w:rsidRDefault="00334360" w:rsidP="00921343">
            <w:pPr>
              <w:jc w:val="center"/>
            </w:pPr>
            <w:r w:rsidRPr="00BD668A">
              <w:t>-</w:t>
            </w:r>
          </w:p>
        </w:tc>
        <w:tc>
          <w:tcPr>
            <w:tcW w:w="1560" w:type="dxa"/>
            <w:shd w:val="clear" w:color="auto" w:fill="auto"/>
            <w:noWrap/>
            <w:vAlign w:val="center"/>
          </w:tcPr>
          <w:p w:rsidR="00334360" w:rsidRPr="00BD668A" w:rsidRDefault="00334360" w:rsidP="00921343">
            <w:pPr>
              <w:jc w:val="center"/>
            </w:pPr>
            <w:r w:rsidRPr="00BD668A">
              <w:t>-</w:t>
            </w:r>
          </w:p>
        </w:tc>
        <w:tc>
          <w:tcPr>
            <w:tcW w:w="1416" w:type="dxa"/>
            <w:shd w:val="clear" w:color="auto" w:fill="auto"/>
            <w:noWrap/>
            <w:vAlign w:val="center"/>
          </w:tcPr>
          <w:p w:rsidR="00334360" w:rsidRPr="00BD668A" w:rsidRDefault="00334360" w:rsidP="00921343">
            <w:pPr>
              <w:jc w:val="center"/>
            </w:pPr>
            <w:r w:rsidRPr="00BD668A">
              <w:t>877,93</w:t>
            </w:r>
          </w:p>
        </w:tc>
      </w:tr>
      <w:tr w:rsidR="00334360" w:rsidRPr="00BD668A" w:rsidTr="00921343">
        <w:trPr>
          <w:trHeight w:val="315"/>
        </w:trPr>
        <w:tc>
          <w:tcPr>
            <w:tcW w:w="3652" w:type="dxa"/>
            <w:vMerge w:val="restart"/>
            <w:shd w:val="clear" w:color="auto" w:fill="auto"/>
            <w:vAlign w:val="center"/>
          </w:tcPr>
          <w:p w:rsidR="00334360" w:rsidRPr="00BD668A" w:rsidRDefault="00334360" w:rsidP="00921343">
            <w:proofErr w:type="spellStart"/>
            <w:r w:rsidRPr="00BD668A">
              <w:t>Стационарозамещающая</w:t>
            </w:r>
            <w:proofErr w:type="spellEnd"/>
            <w:r w:rsidRPr="00BD668A">
              <w:t xml:space="preserve"> помощь</w:t>
            </w:r>
          </w:p>
        </w:tc>
        <w:tc>
          <w:tcPr>
            <w:tcW w:w="1843" w:type="dxa"/>
            <w:vAlign w:val="center"/>
          </w:tcPr>
          <w:p w:rsidR="00334360" w:rsidRPr="00BD668A" w:rsidRDefault="00334360" w:rsidP="00921343">
            <w:pPr>
              <w:jc w:val="center"/>
            </w:pPr>
            <w:r w:rsidRPr="00BD668A">
              <w:t xml:space="preserve">тыс. </w:t>
            </w:r>
            <w:proofErr w:type="spellStart"/>
            <w:r w:rsidRPr="00BD668A">
              <w:t>пац</w:t>
            </w:r>
            <w:proofErr w:type="spellEnd"/>
            <w:r w:rsidRPr="00BD668A">
              <w:t>/</w:t>
            </w:r>
            <w:proofErr w:type="spellStart"/>
            <w:r w:rsidRPr="00BD668A">
              <w:t>дн</w:t>
            </w:r>
            <w:proofErr w:type="spellEnd"/>
            <w:r w:rsidRPr="00BD668A">
              <w:t>.</w:t>
            </w:r>
          </w:p>
        </w:tc>
        <w:tc>
          <w:tcPr>
            <w:tcW w:w="1418" w:type="dxa"/>
            <w:shd w:val="clear" w:color="auto" w:fill="auto"/>
            <w:noWrap/>
            <w:vAlign w:val="center"/>
          </w:tcPr>
          <w:p w:rsidR="00334360" w:rsidRPr="00BD668A" w:rsidRDefault="00334360" w:rsidP="00921343">
            <w:pPr>
              <w:jc w:val="center"/>
            </w:pPr>
            <w:r w:rsidRPr="00BD668A">
              <w:t>210,17</w:t>
            </w:r>
          </w:p>
        </w:tc>
        <w:tc>
          <w:tcPr>
            <w:tcW w:w="1560" w:type="dxa"/>
            <w:shd w:val="clear" w:color="auto" w:fill="auto"/>
            <w:noWrap/>
            <w:vAlign w:val="center"/>
          </w:tcPr>
          <w:p w:rsidR="00334360" w:rsidRPr="00BD668A" w:rsidRDefault="00334360" w:rsidP="00921343">
            <w:pPr>
              <w:jc w:val="center"/>
            </w:pPr>
            <w:r w:rsidRPr="00BD668A">
              <w:t>210,7</w:t>
            </w:r>
          </w:p>
        </w:tc>
        <w:tc>
          <w:tcPr>
            <w:tcW w:w="1416" w:type="dxa"/>
            <w:shd w:val="clear" w:color="auto" w:fill="auto"/>
            <w:noWrap/>
            <w:vAlign w:val="center"/>
          </w:tcPr>
          <w:p w:rsidR="00334360" w:rsidRPr="00BD668A" w:rsidRDefault="00334360" w:rsidP="00921343">
            <w:pPr>
              <w:jc w:val="center"/>
            </w:pPr>
            <w:r w:rsidRPr="00BD668A">
              <w:t>200,2</w:t>
            </w:r>
          </w:p>
        </w:tc>
      </w:tr>
      <w:tr w:rsidR="00334360" w:rsidRPr="00A37777" w:rsidTr="00921343">
        <w:trPr>
          <w:trHeight w:val="315"/>
        </w:trPr>
        <w:tc>
          <w:tcPr>
            <w:tcW w:w="3652" w:type="dxa"/>
            <w:vMerge/>
            <w:shd w:val="clear" w:color="auto" w:fill="auto"/>
            <w:vAlign w:val="center"/>
          </w:tcPr>
          <w:p w:rsidR="00334360" w:rsidRPr="00BD668A" w:rsidRDefault="00334360" w:rsidP="00921343"/>
        </w:tc>
        <w:tc>
          <w:tcPr>
            <w:tcW w:w="1843" w:type="dxa"/>
            <w:vAlign w:val="center"/>
          </w:tcPr>
          <w:p w:rsidR="00334360" w:rsidRPr="00BD668A" w:rsidRDefault="00334360" w:rsidP="00921343">
            <w:pPr>
              <w:jc w:val="center"/>
            </w:pPr>
            <w:r w:rsidRPr="00BD668A">
              <w:t>% выполнения задания</w:t>
            </w:r>
          </w:p>
        </w:tc>
        <w:tc>
          <w:tcPr>
            <w:tcW w:w="1418" w:type="dxa"/>
            <w:shd w:val="clear" w:color="auto" w:fill="auto"/>
            <w:noWrap/>
            <w:vAlign w:val="center"/>
          </w:tcPr>
          <w:p w:rsidR="00334360" w:rsidRPr="00BD668A" w:rsidRDefault="00334360" w:rsidP="00921343">
            <w:pPr>
              <w:jc w:val="center"/>
            </w:pPr>
            <w:r w:rsidRPr="00BD668A">
              <w:t>99,6</w:t>
            </w:r>
          </w:p>
        </w:tc>
        <w:tc>
          <w:tcPr>
            <w:tcW w:w="1560" w:type="dxa"/>
            <w:shd w:val="clear" w:color="auto" w:fill="auto"/>
            <w:noWrap/>
            <w:vAlign w:val="center"/>
          </w:tcPr>
          <w:p w:rsidR="00334360" w:rsidRPr="00BD668A" w:rsidRDefault="00334360" w:rsidP="00921343">
            <w:pPr>
              <w:jc w:val="center"/>
            </w:pPr>
            <w:r w:rsidRPr="00BD668A">
              <w:t>98,8</w:t>
            </w:r>
          </w:p>
        </w:tc>
        <w:tc>
          <w:tcPr>
            <w:tcW w:w="1416" w:type="dxa"/>
            <w:shd w:val="clear" w:color="auto" w:fill="auto"/>
            <w:noWrap/>
            <w:vAlign w:val="center"/>
          </w:tcPr>
          <w:p w:rsidR="00334360" w:rsidRPr="00A37777" w:rsidRDefault="00334360" w:rsidP="00921343">
            <w:pPr>
              <w:jc w:val="center"/>
            </w:pPr>
            <w:r w:rsidRPr="00BD668A">
              <w:t>89,1</w:t>
            </w:r>
          </w:p>
        </w:tc>
      </w:tr>
    </w:tbl>
    <w:p w:rsidR="00334360" w:rsidRDefault="00334360" w:rsidP="00334360">
      <w:pPr>
        <w:tabs>
          <w:tab w:val="left" w:pos="720"/>
        </w:tabs>
        <w:jc w:val="center"/>
        <w:rPr>
          <w:i/>
          <w:sz w:val="28"/>
          <w:szCs w:val="28"/>
        </w:rPr>
      </w:pPr>
    </w:p>
    <w:p w:rsidR="00334360" w:rsidRDefault="00334360" w:rsidP="00334360">
      <w:pPr>
        <w:tabs>
          <w:tab w:val="left" w:pos="720"/>
        </w:tabs>
        <w:ind w:firstLine="426"/>
        <w:jc w:val="both"/>
        <w:rPr>
          <w:sz w:val="28"/>
          <w:szCs w:val="28"/>
        </w:rPr>
      </w:pPr>
      <w:r>
        <w:rPr>
          <w:sz w:val="28"/>
          <w:szCs w:val="28"/>
        </w:rPr>
        <w:t>Выполнение программы государственных гарантий (таблица 18):</w:t>
      </w:r>
    </w:p>
    <w:p w:rsidR="00334360" w:rsidRPr="00BD668A" w:rsidRDefault="00334360" w:rsidP="00334360">
      <w:pPr>
        <w:tabs>
          <w:tab w:val="left" w:pos="720"/>
        </w:tabs>
        <w:ind w:firstLine="426"/>
        <w:jc w:val="both"/>
        <w:rPr>
          <w:sz w:val="28"/>
          <w:szCs w:val="28"/>
        </w:rPr>
      </w:pPr>
      <w:r w:rsidRPr="00BD668A">
        <w:rPr>
          <w:sz w:val="28"/>
          <w:szCs w:val="28"/>
        </w:rPr>
        <w:t>Скорая медицинская помощь:</w:t>
      </w:r>
    </w:p>
    <w:p w:rsidR="00334360" w:rsidRPr="00BD668A" w:rsidRDefault="00334360" w:rsidP="00334360">
      <w:pPr>
        <w:tabs>
          <w:tab w:val="left" w:pos="720"/>
        </w:tabs>
        <w:ind w:firstLine="426"/>
        <w:jc w:val="both"/>
        <w:rPr>
          <w:sz w:val="28"/>
          <w:szCs w:val="28"/>
        </w:rPr>
      </w:pPr>
      <w:r w:rsidRPr="00BD668A">
        <w:rPr>
          <w:sz w:val="28"/>
          <w:szCs w:val="28"/>
        </w:rPr>
        <w:t>- объем вызовов в 2013 году сократился к уровню 2012 года на 18,1%, к уровню 2011 года на 17,4% и составил 129,71 тыс. вызовов.</w:t>
      </w:r>
    </w:p>
    <w:p w:rsidR="00334360" w:rsidRPr="00BD668A" w:rsidRDefault="00334360" w:rsidP="00334360">
      <w:pPr>
        <w:ind w:firstLine="851"/>
        <w:jc w:val="both"/>
        <w:rPr>
          <w:bCs/>
          <w:sz w:val="28"/>
          <w:szCs w:val="28"/>
        </w:rPr>
      </w:pPr>
      <w:r w:rsidRPr="00BD668A">
        <w:rPr>
          <w:bCs/>
          <w:sz w:val="28"/>
          <w:szCs w:val="28"/>
        </w:rPr>
        <w:lastRenderedPageBreak/>
        <w:t xml:space="preserve">Время </w:t>
      </w:r>
      <w:proofErr w:type="spellStart"/>
      <w:r w:rsidRPr="00BD668A">
        <w:rPr>
          <w:bCs/>
          <w:sz w:val="28"/>
          <w:szCs w:val="28"/>
        </w:rPr>
        <w:t>доезда</w:t>
      </w:r>
      <w:proofErr w:type="spellEnd"/>
      <w:r w:rsidRPr="00BD668A">
        <w:rPr>
          <w:bCs/>
          <w:sz w:val="28"/>
          <w:szCs w:val="28"/>
        </w:rPr>
        <w:t xml:space="preserve"> автомобилей  СМП в </w:t>
      </w:r>
      <w:proofErr w:type="gramStart"/>
      <w:r w:rsidRPr="00BD668A">
        <w:rPr>
          <w:bCs/>
          <w:sz w:val="28"/>
          <w:szCs w:val="28"/>
        </w:rPr>
        <w:t>крае</w:t>
      </w:r>
      <w:proofErr w:type="gramEnd"/>
      <w:r w:rsidRPr="00BD668A">
        <w:rPr>
          <w:bCs/>
          <w:sz w:val="28"/>
          <w:szCs w:val="28"/>
        </w:rPr>
        <w:t xml:space="preserve"> соответствует нормативам (до 20 минут в городе, до 60 минут в сельской местности). В настоящее время доля вызовов СМП в </w:t>
      </w:r>
      <w:proofErr w:type="gramStart"/>
      <w:r w:rsidRPr="00BD668A">
        <w:rPr>
          <w:bCs/>
          <w:sz w:val="28"/>
          <w:szCs w:val="28"/>
        </w:rPr>
        <w:t>Камчатском</w:t>
      </w:r>
      <w:proofErr w:type="gramEnd"/>
      <w:r w:rsidRPr="00BD668A">
        <w:rPr>
          <w:bCs/>
          <w:sz w:val="28"/>
          <w:szCs w:val="28"/>
        </w:rPr>
        <w:t xml:space="preserve"> крае до 20 минут составляет 90,0%.</w:t>
      </w:r>
    </w:p>
    <w:p w:rsidR="00334360" w:rsidRPr="00BD668A" w:rsidRDefault="00334360" w:rsidP="00334360">
      <w:pPr>
        <w:pStyle w:val="affa"/>
        <w:spacing w:after="0"/>
        <w:ind w:firstLine="709"/>
        <w:jc w:val="both"/>
        <w:rPr>
          <w:sz w:val="28"/>
          <w:szCs w:val="28"/>
        </w:rPr>
      </w:pPr>
      <w:r w:rsidRPr="00BD668A">
        <w:rPr>
          <w:sz w:val="28"/>
          <w:szCs w:val="28"/>
        </w:rPr>
        <w:t xml:space="preserve">Экстренная медицинская помощь жителям отдаленных районов Камчатского края (в том числе, Корякского округа) оказывается ГКУЗ «Камчатский территориальный центр  медицины катастроф».  В 2013 году специалистами данного учреждения была оказана медицинская помощь 1647 пациентам, в том числе 153 детям. Выполнено 347 </w:t>
      </w:r>
      <w:proofErr w:type="gramStart"/>
      <w:r w:rsidRPr="00BD668A">
        <w:rPr>
          <w:sz w:val="28"/>
          <w:szCs w:val="28"/>
        </w:rPr>
        <w:t>санитарных</w:t>
      </w:r>
      <w:proofErr w:type="gramEnd"/>
      <w:r w:rsidRPr="00BD668A">
        <w:rPr>
          <w:sz w:val="28"/>
          <w:szCs w:val="28"/>
        </w:rPr>
        <w:t xml:space="preserve"> задания по оказанию экстренной социализированной медицинской помощи, медпомощь оказана 518 пациентам, в том числе 149 детям. Авиационным транспортом выполнено 256 санитарных заданий, автотранспортом осуществлено оказание медпомощи 61 раз (из них 40 детей). Осуществлена медицинская эвакуация 296 пациентов (из них 104 ребенка). </w:t>
      </w:r>
    </w:p>
    <w:p w:rsidR="00334360" w:rsidRPr="00BD668A" w:rsidRDefault="00334360" w:rsidP="00334360">
      <w:pPr>
        <w:tabs>
          <w:tab w:val="left" w:pos="720"/>
        </w:tabs>
        <w:ind w:firstLine="426"/>
        <w:jc w:val="both"/>
        <w:rPr>
          <w:sz w:val="28"/>
          <w:szCs w:val="28"/>
        </w:rPr>
      </w:pPr>
      <w:r w:rsidRPr="00BD668A">
        <w:rPr>
          <w:sz w:val="28"/>
          <w:szCs w:val="28"/>
        </w:rPr>
        <w:t>Стационарная помощь:</w:t>
      </w:r>
    </w:p>
    <w:p w:rsidR="00334360" w:rsidRPr="00BD668A" w:rsidRDefault="00334360" w:rsidP="00334360">
      <w:pPr>
        <w:tabs>
          <w:tab w:val="left" w:pos="720"/>
        </w:tabs>
        <w:ind w:firstLine="426"/>
        <w:jc w:val="center"/>
        <w:rPr>
          <w:sz w:val="28"/>
          <w:szCs w:val="28"/>
        </w:rPr>
      </w:pPr>
      <w:r w:rsidRPr="00BD668A">
        <w:rPr>
          <w:sz w:val="28"/>
          <w:szCs w:val="28"/>
        </w:rPr>
        <w:t xml:space="preserve">- объем </w:t>
      </w:r>
      <w:proofErr w:type="spellStart"/>
      <w:proofErr w:type="gramStart"/>
      <w:r w:rsidRPr="00BD668A">
        <w:rPr>
          <w:sz w:val="28"/>
          <w:szCs w:val="28"/>
        </w:rPr>
        <w:t>койко</w:t>
      </w:r>
      <w:proofErr w:type="spellEnd"/>
      <w:r w:rsidRPr="00BD668A">
        <w:rPr>
          <w:sz w:val="28"/>
          <w:szCs w:val="28"/>
        </w:rPr>
        <w:t>/дней</w:t>
      </w:r>
      <w:proofErr w:type="gramEnd"/>
      <w:r w:rsidRPr="00BD668A">
        <w:rPr>
          <w:sz w:val="28"/>
          <w:szCs w:val="28"/>
        </w:rPr>
        <w:t xml:space="preserve"> в 2013 году сократился к уровню 2012 года на 11,3%, к уровню 2011 года на 10,4%</w:t>
      </w:r>
      <w:r w:rsidRPr="00BD668A">
        <w:t xml:space="preserve"> </w:t>
      </w:r>
      <w:r w:rsidRPr="00BD668A">
        <w:rPr>
          <w:sz w:val="28"/>
          <w:szCs w:val="28"/>
        </w:rPr>
        <w:t>и составил 1 007,9 тыс. койко-дней.</w:t>
      </w:r>
    </w:p>
    <w:p w:rsidR="00334360" w:rsidRPr="00BD668A" w:rsidRDefault="00334360" w:rsidP="00334360">
      <w:pPr>
        <w:tabs>
          <w:tab w:val="left" w:pos="720"/>
        </w:tabs>
        <w:ind w:firstLine="426"/>
        <w:jc w:val="both"/>
        <w:rPr>
          <w:sz w:val="28"/>
          <w:szCs w:val="28"/>
        </w:rPr>
      </w:pPr>
      <w:r w:rsidRPr="00BD668A">
        <w:rPr>
          <w:sz w:val="28"/>
          <w:szCs w:val="28"/>
        </w:rPr>
        <w:t>Амбулаторно-поликлиническая помощь:</w:t>
      </w:r>
    </w:p>
    <w:p w:rsidR="00334360" w:rsidRPr="00BD668A" w:rsidRDefault="00334360" w:rsidP="00334360">
      <w:pPr>
        <w:tabs>
          <w:tab w:val="left" w:pos="720"/>
        </w:tabs>
        <w:ind w:firstLine="426"/>
        <w:jc w:val="both"/>
        <w:rPr>
          <w:sz w:val="28"/>
          <w:szCs w:val="28"/>
        </w:rPr>
      </w:pPr>
      <w:r w:rsidRPr="00BD668A">
        <w:rPr>
          <w:sz w:val="28"/>
          <w:szCs w:val="28"/>
        </w:rPr>
        <w:t>- объем посещений в 2013 году увеличился к уровню 2012 года на 5,1%, к уровню 2011 года на 18,4%.</w:t>
      </w:r>
    </w:p>
    <w:p w:rsidR="00334360" w:rsidRPr="00BD668A" w:rsidRDefault="00334360" w:rsidP="00334360">
      <w:pPr>
        <w:ind w:firstLine="708"/>
        <w:jc w:val="both"/>
        <w:rPr>
          <w:sz w:val="28"/>
          <w:szCs w:val="28"/>
        </w:rPr>
      </w:pPr>
      <w:r w:rsidRPr="00BD668A">
        <w:rPr>
          <w:sz w:val="28"/>
          <w:szCs w:val="28"/>
        </w:rPr>
        <w:t>В 2013 по сравнению с 2012 годом  увеличено количество посещений с профилактической целью на 7,3% (с 1 млн. 250 тыс. посещений до 1 млн. 341тысячи).</w:t>
      </w:r>
    </w:p>
    <w:p w:rsidR="00334360" w:rsidRPr="00BD668A" w:rsidRDefault="00334360" w:rsidP="00334360">
      <w:pPr>
        <w:tabs>
          <w:tab w:val="left" w:pos="720"/>
        </w:tabs>
        <w:ind w:firstLine="426"/>
        <w:jc w:val="both"/>
        <w:rPr>
          <w:sz w:val="28"/>
          <w:szCs w:val="28"/>
        </w:rPr>
      </w:pPr>
      <w:proofErr w:type="spellStart"/>
      <w:r w:rsidRPr="00BD668A">
        <w:rPr>
          <w:sz w:val="28"/>
          <w:szCs w:val="28"/>
        </w:rPr>
        <w:t>Стационарозамещающая</w:t>
      </w:r>
      <w:proofErr w:type="spellEnd"/>
      <w:r w:rsidRPr="00BD668A">
        <w:rPr>
          <w:sz w:val="28"/>
          <w:szCs w:val="28"/>
        </w:rPr>
        <w:t xml:space="preserve"> помощь:</w:t>
      </w:r>
    </w:p>
    <w:p w:rsidR="00334360" w:rsidRDefault="00334360" w:rsidP="00334360">
      <w:pPr>
        <w:tabs>
          <w:tab w:val="left" w:pos="720"/>
        </w:tabs>
        <w:ind w:firstLine="426"/>
        <w:jc w:val="both"/>
        <w:rPr>
          <w:sz w:val="28"/>
          <w:szCs w:val="28"/>
        </w:rPr>
      </w:pPr>
      <w:r w:rsidRPr="00BD668A">
        <w:rPr>
          <w:sz w:val="28"/>
          <w:szCs w:val="28"/>
        </w:rPr>
        <w:t xml:space="preserve">- объем </w:t>
      </w:r>
      <w:proofErr w:type="spellStart"/>
      <w:r w:rsidRPr="00BD668A">
        <w:rPr>
          <w:sz w:val="28"/>
          <w:szCs w:val="28"/>
        </w:rPr>
        <w:t>пациенто</w:t>
      </w:r>
      <w:proofErr w:type="spellEnd"/>
      <w:r w:rsidRPr="00BD668A">
        <w:rPr>
          <w:sz w:val="28"/>
          <w:szCs w:val="28"/>
        </w:rPr>
        <w:t xml:space="preserve">-дней в 2013 году сократился к уровню 2012 года на 5,0%, к уровню 2011 года на 4,8% и составил 200,2 тыс. </w:t>
      </w:r>
      <w:proofErr w:type="spellStart"/>
      <w:r w:rsidRPr="00BD668A">
        <w:rPr>
          <w:sz w:val="28"/>
          <w:szCs w:val="28"/>
        </w:rPr>
        <w:t>пациенто</w:t>
      </w:r>
      <w:proofErr w:type="spellEnd"/>
      <w:r w:rsidRPr="00BD668A">
        <w:rPr>
          <w:sz w:val="28"/>
          <w:szCs w:val="28"/>
        </w:rPr>
        <w:t>-дней.</w:t>
      </w:r>
    </w:p>
    <w:p w:rsidR="00334360" w:rsidRDefault="00334360" w:rsidP="00334360">
      <w:pPr>
        <w:ind w:firstLine="708"/>
        <w:jc w:val="both"/>
        <w:rPr>
          <w:kern w:val="28"/>
          <w:sz w:val="28"/>
          <w:szCs w:val="28"/>
        </w:rPr>
      </w:pPr>
      <w:r w:rsidRPr="00573719">
        <w:rPr>
          <w:kern w:val="28"/>
          <w:sz w:val="28"/>
          <w:szCs w:val="28"/>
        </w:rPr>
        <w:t>В Камчатском крае</w:t>
      </w:r>
      <w:r w:rsidRPr="00573719">
        <w:rPr>
          <w:b/>
          <w:bCs/>
          <w:kern w:val="28"/>
          <w:sz w:val="28"/>
          <w:szCs w:val="28"/>
        </w:rPr>
        <w:t xml:space="preserve"> с</w:t>
      </w:r>
      <w:r w:rsidRPr="00573719">
        <w:rPr>
          <w:kern w:val="28"/>
          <w:sz w:val="28"/>
          <w:szCs w:val="28"/>
        </w:rPr>
        <w:t>истема реабилитации в медицинских учреждениях края  на этапе развития. Обеспеченность койками реабилитации в</w:t>
      </w:r>
      <w:r>
        <w:rPr>
          <w:kern w:val="28"/>
          <w:sz w:val="28"/>
          <w:szCs w:val="28"/>
        </w:rPr>
        <w:t xml:space="preserve"> Камчатском крае составляет 0,78</w:t>
      </w:r>
      <w:r w:rsidRPr="00573719">
        <w:rPr>
          <w:kern w:val="28"/>
          <w:sz w:val="28"/>
          <w:szCs w:val="28"/>
        </w:rPr>
        <w:t xml:space="preserve"> на 10 тыс. населения, что ниже с</w:t>
      </w:r>
      <w:r>
        <w:rPr>
          <w:kern w:val="28"/>
          <w:sz w:val="28"/>
          <w:szCs w:val="28"/>
        </w:rPr>
        <w:t>реднероссийского показателя (0,83</w:t>
      </w:r>
      <w:r w:rsidRPr="00573719">
        <w:rPr>
          <w:kern w:val="28"/>
          <w:sz w:val="28"/>
          <w:szCs w:val="28"/>
        </w:rPr>
        <w:t>) и  анал</w:t>
      </w:r>
      <w:r>
        <w:rPr>
          <w:kern w:val="28"/>
          <w:sz w:val="28"/>
          <w:szCs w:val="28"/>
        </w:rPr>
        <w:t>огичного показателя по ДВФО (1,63</w:t>
      </w:r>
      <w:r w:rsidRPr="00573719">
        <w:rPr>
          <w:kern w:val="28"/>
          <w:sz w:val="28"/>
          <w:szCs w:val="28"/>
        </w:rPr>
        <w:t>).</w:t>
      </w:r>
    </w:p>
    <w:p w:rsidR="00334360" w:rsidRPr="005379C8" w:rsidRDefault="00334360" w:rsidP="00334360">
      <w:pPr>
        <w:ind w:firstLine="708"/>
        <w:jc w:val="both"/>
        <w:rPr>
          <w:kern w:val="28"/>
          <w:sz w:val="28"/>
          <w:szCs w:val="28"/>
        </w:rPr>
      </w:pPr>
      <w:r w:rsidRPr="005379C8">
        <w:rPr>
          <w:kern w:val="28"/>
          <w:sz w:val="28"/>
          <w:szCs w:val="28"/>
        </w:rPr>
        <w:t>В Камчатском крае п</w:t>
      </w:r>
      <w:r>
        <w:rPr>
          <w:kern w:val="28"/>
          <w:sz w:val="28"/>
          <w:szCs w:val="28"/>
        </w:rPr>
        <w:t xml:space="preserve">олучила развитие </w:t>
      </w:r>
      <w:r w:rsidRPr="005379C8">
        <w:rPr>
          <w:kern w:val="28"/>
          <w:sz w:val="28"/>
          <w:szCs w:val="28"/>
        </w:rPr>
        <w:t xml:space="preserve">реабилитационная служба в ГБУЗ «Камчатская краевая больница им. А.С. </w:t>
      </w:r>
      <w:proofErr w:type="spellStart"/>
      <w:r w:rsidRPr="005379C8">
        <w:rPr>
          <w:kern w:val="28"/>
          <w:sz w:val="28"/>
          <w:szCs w:val="28"/>
        </w:rPr>
        <w:t>Лукашевского</w:t>
      </w:r>
      <w:proofErr w:type="spellEnd"/>
      <w:r w:rsidRPr="005379C8">
        <w:rPr>
          <w:kern w:val="28"/>
          <w:sz w:val="28"/>
          <w:szCs w:val="28"/>
        </w:rPr>
        <w:t xml:space="preserve">». </w:t>
      </w:r>
    </w:p>
    <w:p w:rsidR="00334360" w:rsidRPr="005379C8" w:rsidRDefault="00334360" w:rsidP="00334360">
      <w:pPr>
        <w:ind w:firstLine="708"/>
        <w:jc w:val="both"/>
        <w:rPr>
          <w:sz w:val="28"/>
          <w:szCs w:val="28"/>
        </w:rPr>
      </w:pPr>
      <w:r w:rsidRPr="005379C8">
        <w:rPr>
          <w:sz w:val="28"/>
          <w:szCs w:val="28"/>
        </w:rPr>
        <w:t>Реабилитационные мероприятия также осуществляются на базе ГБУЗ «Камчатская краевая детская больница», где  создано отделение реабилитации для стационарных и амбулаторных больных. Оснащены амбулаторные подразделения реабилитации МБУЗ «Городская детская поликлиника № 1» и «Городская детская поликлиника № 2». Также медицинская реабилитация осуществляется по физиотерапии, ЛФК, массажу, лечебной физкультуре в  ООО «Камчатская неврологическая клиника» -  6 коек дневного стационара, в КГАУЗ «Камчатский специальный дом ветеранов» (8 коек). В медицинском отделении Дома ветеранов  находится 4 жилых помещения на 8 мест для инвалидов, которые бесплатно проходят реабилитацию по индивидуальным программам.</w:t>
      </w:r>
    </w:p>
    <w:p w:rsidR="00334360" w:rsidRPr="005379C8" w:rsidRDefault="00334360" w:rsidP="00334360">
      <w:pPr>
        <w:autoSpaceDE w:val="0"/>
        <w:autoSpaceDN w:val="0"/>
        <w:adjustRightInd w:val="0"/>
        <w:ind w:firstLine="708"/>
        <w:jc w:val="both"/>
        <w:rPr>
          <w:spacing w:val="-2"/>
          <w:sz w:val="28"/>
          <w:szCs w:val="28"/>
        </w:rPr>
      </w:pPr>
      <w:r w:rsidRPr="005379C8">
        <w:rPr>
          <w:sz w:val="28"/>
          <w:szCs w:val="28"/>
        </w:rPr>
        <w:t xml:space="preserve">Медицинскую реабилитацию и долечивание в </w:t>
      </w:r>
      <w:proofErr w:type="gramStart"/>
      <w:r w:rsidRPr="005379C8">
        <w:rPr>
          <w:sz w:val="28"/>
          <w:szCs w:val="28"/>
        </w:rPr>
        <w:t>крае</w:t>
      </w:r>
      <w:proofErr w:type="gramEnd"/>
      <w:r w:rsidRPr="005379C8">
        <w:rPr>
          <w:sz w:val="28"/>
          <w:szCs w:val="28"/>
        </w:rPr>
        <w:t xml:space="preserve"> осуществляют 3 санаторно-курортных учреждения</w:t>
      </w:r>
      <w:r w:rsidRPr="005379C8">
        <w:rPr>
          <w:spacing w:val="-4"/>
          <w:sz w:val="28"/>
          <w:szCs w:val="28"/>
        </w:rPr>
        <w:t>:</w:t>
      </w:r>
      <w:r w:rsidRPr="005379C8">
        <w:rPr>
          <w:color w:val="800000"/>
          <w:sz w:val="28"/>
          <w:szCs w:val="28"/>
        </w:rPr>
        <w:t xml:space="preserve"> </w:t>
      </w:r>
      <w:r w:rsidRPr="005379C8">
        <w:rPr>
          <w:sz w:val="28"/>
          <w:szCs w:val="28"/>
        </w:rPr>
        <w:t xml:space="preserve">санаторий ООО ДЦ «Жемчужина </w:t>
      </w:r>
      <w:r w:rsidRPr="005379C8">
        <w:rPr>
          <w:sz w:val="28"/>
          <w:szCs w:val="28"/>
        </w:rPr>
        <w:lastRenderedPageBreak/>
        <w:t>Камчатки», проектной мощностью до 100 коек и ФГУ МО РФ «Военный санаторий «Паратунка», п</w:t>
      </w:r>
      <w:r w:rsidRPr="005379C8">
        <w:rPr>
          <w:spacing w:val="-2"/>
          <w:sz w:val="28"/>
          <w:szCs w:val="28"/>
        </w:rPr>
        <w:t>роектной мощностью до 300 коек, профилакторий «Светлячок», проектной мощностью до 92 коек.</w:t>
      </w:r>
    </w:p>
    <w:p w:rsidR="00334360" w:rsidRPr="00573719" w:rsidRDefault="00334360" w:rsidP="00334360">
      <w:pPr>
        <w:shd w:val="clear" w:color="auto" w:fill="FFFFFF"/>
        <w:ind w:firstLine="709"/>
        <w:jc w:val="both"/>
        <w:rPr>
          <w:kern w:val="28"/>
          <w:sz w:val="28"/>
          <w:szCs w:val="28"/>
        </w:rPr>
      </w:pPr>
      <w:r>
        <w:rPr>
          <w:kern w:val="28"/>
          <w:sz w:val="28"/>
          <w:szCs w:val="28"/>
        </w:rPr>
        <w:t xml:space="preserve"> Охват санаторно-курортным лечением жителей края  с 2011 года увеличился с 1794 до 2022 человек в 2013 году</w:t>
      </w:r>
      <w:proofErr w:type="gramStart"/>
      <w:r>
        <w:rPr>
          <w:kern w:val="28"/>
          <w:sz w:val="28"/>
          <w:szCs w:val="28"/>
        </w:rPr>
        <w:t xml:space="preserve">., </w:t>
      </w:r>
      <w:proofErr w:type="gramEnd"/>
      <w:r>
        <w:rPr>
          <w:kern w:val="28"/>
          <w:sz w:val="28"/>
          <w:szCs w:val="28"/>
        </w:rPr>
        <w:t>в том числе, детей с 272 до 574, за счет средств</w:t>
      </w:r>
      <w:r w:rsidRPr="005379C8">
        <w:rPr>
          <w:sz w:val="28"/>
          <w:szCs w:val="28"/>
        </w:rPr>
        <w:t xml:space="preserve"> </w:t>
      </w:r>
      <w:r>
        <w:rPr>
          <w:sz w:val="28"/>
          <w:szCs w:val="28"/>
        </w:rPr>
        <w:t xml:space="preserve">федерального и </w:t>
      </w:r>
      <w:r w:rsidRPr="00AC6C7B">
        <w:rPr>
          <w:sz w:val="28"/>
          <w:szCs w:val="28"/>
        </w:rPr>
        <w:t xml:space="preserve"> краев</w:t>
      </w:r>
      <w:r>
        <w:rPr>
          <w:sz w:val="28"/>
          <w:szCs w:val="28"/>
        </w:rPr>
        <w:t>ого бюджета.</w:t>
      </w:r>
    </w:p>
    <w:p w:rsidR="00334360" w:rsidRDefault="00334360" w:rsidP="00334360">
      <w:pPr>
        <w:ind w:firstLine="855"/>
        <w:jc w:val="both"/>
        <w:rPr>
          <w:sz w:val="28"/>
          <w:szCs w:val="28"/>
        </w:rPr>
      </w:pPr>
      <w:proofErr w:type="gramStart"/>
      <w:r w:rsidRPr="006C13B3">
        <w:rPr>
          <w:sz w:val="28"/>
          <w:szCs w:val="28"/>
        </w:rPr>
        <w:t>Обеспеченность врачами в 2013 году составила 41,9 на 10 тыс. населения</w:t>
      </w:r>
      <w:r>
        <w:rPr>
          <w:sz w:val="28"/>
          <w:szCs w:val="28"/>
        </w:rPr>
        <w:t xml:space="preserve"> (2012-41,6)</w:t>
      </w:r>
      <w:r w:rsidRPr="006C13B3">
        <w:rPr>
          <w:sz w:val="28"/>
          <w:szCs w:val="28"/>
        </w:rPr>
        <w:t xml:space="preserve">, что </w:t>
      </w:r>
      <w:r>
        <w:rPr>
          <w:sz w:val="28"/>
          <w:szCs w:val="28"/>
        </w:rPr>
        <w:t xml:space="preserve">аналогичен общероссийскому показателю и </w:t>
      </w:r>
      <w:r w:rsidRPr="006C13B3">
        <w:rPr>
          <w:sz w:val="28"/>
          <w:szCs w:val="28"/>
        </w:rPr>
        <w:t>ниже</w:t>
      </w:r>
      <w:r>
        <w:rPr>
          <w:sz w:val="28"/>
          <w:szCs w:val="28"/>
        </w:rPr>
        <w:t xml:space="preserve"> по ДВФО  на 6,1 % (44,6</w:t>
      </w:r>
      <w:r w:rsidRPr="006C13B3">
        <w:rPr>
          <w:sz w:val="28"/>
          <w:szCs w:val="28"/>
        </w:rPr>
        <w:t>)</w:t>
      </w:r>
      <w:r>
        <w:rPr>
          <w:sz w:val="28"/>
          <w:szCs w:val="28"/>
        </w:rPr>
        <w:t>,</w:t>
      </w:r>
      <w:r w:rsidRPr="006C13B3">
        <w:rPr>
          <w:sz w:val="28"/>
          <w:szCs w:val="28"/>
        </w:rPr>
        <w:t xml:space="preserve"> показатель обеспеченности средними медицинскими работниками 99,5 на 10 тыс. населения, что выше среднероссийского на 9,6%, по ДВФО – на 10,2%.</w:t>
      </w:r>
      <w:r>
        <w:rPr>
          <w:sz w:val="28"/>
          <w:szCs w:val="28"/>
        </w:rPr>
        <w:t xml:space="preserve"> Показатели обеспеченности ниже среднероссийских отмечаются  практически по всем специальностям, кроме психиатров-наркологов, врачей СМП, фтизиатров, онкологов.</w:t>
      </w:r>
      <w:proofErr w:type="gramEnd"/>
      <w:r>
        <w:rPr>
          <w:sz w:val="28"/>
          <w:szCs w:val="28"/>
        </w:rPr>
        <w:t xml:space="preserve"> Выраженный дефицит отмечается по специальностям:</w:t>
      </w:r>
    </w:p>
    <w:p w:rsidR="00334360" w:rsidRDefault="00334360" w:rsidP="00334360">
      <w:pPr>
        <w:ind w:firstLine="855"/>
        <w:jc w:val="both"/>
        <w:rPr>
          <w:sz w:val="28"/>
          <w:szCs w:val="28"/>
        </w:rPr>
      </w:pPr>
      <w:r>
        <w:rPr>
          <w:sz w:val="28"/>
          <w:szCs w:val="28"/>
        </w:rPr>
        <w:t>- анестезиология и реаниматология;</w:t>
      </w:r>
    </w:p>
    <w:p w:rsidR="00334360" w:rsidRDefault="00334360" w:rsidP="00334360">
      <w:pPr>
        <w:ind w:firstLine="855"/>
        <w:jc w:val="both"/>
        <w:rPr>
          <w:sz w:val="28"/>
          <w:szCs w:val="28"/>
        </w:rPr>
      </w:pPr>
      <w:r>
        <w:rPr>
          <w:sz w:val="28"/>
          <w:szCs w:val="28"/>
        </w:rPr>
        <w:t>- детская кардиология;</w:t>
      </w:r>
    </w:p>
    <w:p w:rsidR="00334360" w:rsidRDefault="00334360" w:rsidP="00334360">
      <w:pPr>
        <w:ind w:firstLine="855"/>
        <w:jc w:val="both"/>
        <w:rPr>
          <w:sz w:val="28"/>
          <w:szCs w:val="28"/>
        </w:rPr>
      </w:pPr>
      <w:r>
        <w:rPr>
          <w:sz w:val="28"/>
          <w:szCs w:val="28"/>
        </w:rPr>
        <w:t>- детская хирургия;</w:t>
      </w:r>
    </w:p>
    <w:p w:rsidR="00334360" w:rsidRDefault="00334360" w:rsidP="00334360">
      <w:pPr>
        <w:ind w:firstLine="855"/>
        <w:jc w:val="both"/>
        <w:rPr>
          <w:sz w:val="28"/>
          <w:szCs w:val="28"/>
        </w:rPr>
      </w:pPr>
      <w:r>
        <w:rPr>
          <w:sz w:val="28"/>
          <w:szCs w:val="28"/>
        </w:rPr>
        <w:t>- детская эндокринология (1 специалист);</w:t>
      </w:r>
    </w:p>
    <w:p w:rsidR="00334360" w:rsidRDefault="00334360" w:rsidP="00334360">
      <w:pPr>
        <w:ind w:firstLine="855"/>
        <w:jc w:val="both"/>
        <w:rPr>
          <w:sz w:val="28"/>
          <w:szCs w:val="28"/>
        </w:rPr>
      </w:pPr>
      <w:r>
        <w:rPr>
          <w:sz w:val="28"/>
          <w:szCs w:val="28"/>
        </w:rPr>
        <w:t>-  кардиология;</w:t>
      </w:r>
    </w:p>
    <w:p w:rsidR="00334360" w:rsidRDefault="00334360" w:rsidP="00334360">
      <w:pPr>
        <w:ind w:firstLine="855"/>
        <w:jc w:val="both"/>
        <w:rPr>
          <w:sz w:val="28"/>
          <w:szCs w:val="28"/>
        </w:rPr>
      </w:pPr>
      <w:r>
        <w:rPr>
          <w:sz w:val="28"/>
          <w:szCs w:val="28"/>
        </w:rPr>
        <w:t>-  неврология;</w:t>
      </w:r>
    </w:p>
    <w:p w:rsidR="00334360" w:rsidRDefault="00334360" w:rsidP="00334360">
      <w:pPr>
        <w:ind w:firstLine="855"/>
        <w:jc w:val="both"/>
        <w:rPr>
          <w:sz w:val="28"/>
          <w:szCs w:val="28"/>
        </w:rPr>
      </w:pPr>
      <w:r>
        <w:rPr>
          <w:sz w:val="28"/>
          <w:szCs w:val="28"/>
        </w:rPr>
        <w:t>- нейрохирургия;</w:t>
      </w:r>
    </w:p>
    <w:p w:rsidR="00334360" w:rsidRDefault="00334360" w:rsidP="00334360">
      <w:pPr>
        <w:ind w:firstLine="855"/>
        <w:jc w:val="both"/>
        <w:rPr>
          <w:sz w:val="28"/>
          <w:szCs w:val="28"/>
        </w:rPr>
      </w:pPr>
      <w:r>
        <w:rPr>
          <w:sz w:val="28"/>
          <w:szCs w:val="28"/>
        </w:rPr>
        <w:t>- педиатрия (неонатология);</w:t>
      </w:r>
    </w:p>
    <w:p w:rsidR="00334360" w:rsidRDefault="00334360" w:rsidP="00334360">
      <w:pPr>
        <w:ind w:firstLine="855"/>
        <w:jc w:val="both"/>
        <w:rPr>
          <w:sz w:val="28"/>
          <w:szCs w:val="28"/>
        </w:rPr>
      </w:pPr>
      <w:r>
        <w:rPr>
          <w:sz w:val="28"/>
          <w:szCs w:val="28"/>
        </w:rPr>
        <w:t>- терапия (участковые терапевты);</w:t>
      </w:r>
    </w:p>
    <w:p w:rsidR="00334360" w:rsidRDefault="00334360" w:rsidP="00334360">
      <w:pPr>
        <w:ind w:firstLine="855"/>
        <w:jc w:val="both"/>
        <w:rPr>
          <w:sz w:val="28"/>
          <w:szCs w:val="28"/>
        </w:rPr>
      </w:pPr>
      <w:r>
        <w:rPr>
          <w:sz w:val="28"/>
          <w:szCs w:val="28"/>
        </w:rPr>
        <w:t>- эндокринология;</w:t>
      </w:r>
    </w:p>
    <w:p w:rsidR="00334360" w:rsidRPr="00856734" w:rsidRDefault="00334360" w:rsidP="00334360">
      <w:pPr>
        <w:ind w:firstLine="855"/>
        <w:jc w:val="both"/>
        <w:rPr>
          <w:sz w:val="28"/>
          <w:szCs w:val="28"/>
        </w:rPr>
      </w:pPr>
      <w:r>
        <w:rPr>
          <w:sz w:val="28"/>
          <w:szCs w:val="28"/>
        </w:rPr>
        <w:t xml:space="preserve">- </w:t>
      </w:r>
      <w:proofErr w:type="gramStart"/>
      <w:r>
        <w:rPr>
          <w:sz w:val="28"/>
          <w:szCs w:val="28"/>
        </w:rPr>
        <w:t>сердечно-сосудистая</w:t>
      </w:r>
      <w:proofErr w:type="gramEnd"/>
      <w:r>
        <w:rPr>
          <w:sz w:val="28"/>
          <w:szCs w:val="28"/>
        </w:rPr>
        <w:t xml:space="preserve"> хирургия.</w:t>
      </w:r>
    </w:p>
    <w:p w:rsidR="00334360" w:rsidRDefault="00334360" w:rsidP="00334360">
      <w:pPr>
        <w:suppressAutoHyphens/>
        <w:ind w:firstLine="708"/>
        <w:jc w:val="both"/>
        <w:rPr>
          <w:sz w:val="28"/>
          <w:szCs w:val="28"/>
        </w:rPr>
      </w:pPr>
      <w:proofErr w:type="gramStart"/>
      <w:r>
        <w:rPr>
          <w:sz w:val="28"/>
          <w:szCs w:val="28"/>
        </w:rPr>
        <w:t>В</w:t>
      </w:r>
      <w:r w:rsidRPr="00411872">
        <w:rPr>
          <w:sz w:val="28"/>
          <w:szCs w:val="28"/>
        </w:rPr>
        <w:t xml:space="preserve"> </w:t>
      </w:r>
      <w:r>
        <w:rPr>
          <w:sz w:val="28"/>
          <w:szCs w:val="28"/>
        </w:rPr>
        <w:t xml:space="preserve">рамках </w:t>
      </w:r>
      <w:r w:rsidRPr="00411872">
        <w:rPr>
          <w:sz w:val="28"/>
          <w:szCs w:val="28"/>
        </w:rPr>
        <w:t>Соглашения от 28</w:t>
      </w:r>
      <w:r>
        <w:rPr>
          <w:sz w:val="28"/>
          <w:szCs w:val="28"/>
        </w:rPr>
        <w:t>.04.2012</w:t>
      </w:r>
      <w:r w:rsidRPr="00411872">
        <w:rPr>
          <w:sz w:val="28"/>
          <w:szCs w:val="28"/>
        </w:rPr>
        <w:t xml:space="preserve"> № 376/С-2012-1152 о предоставлении в 2012 году субсидии из федерального бюджета бюджету Камчатского края на </w:t>
      </w:r>
      <w:proofErr w:type="spellStart"/>
      <w:r w:rsidRPr="00411872">
        <w:rPr>
          <w:sz w:val="28"/>
          <w:szCs w:val="28"/>
        </w:rPr>
        <w:t>софинансирование</w:t>
      </w:r>
      <w:proofErr w:type="spellEnd"/>
      <w:r w:rsidRPr="00411872">
        <w:rPr>
          <w:sz w:val="28"/>
          <w:szCs w:val="28"/>
        </w:rPr>
        <w:t xml:space="preserve"> расходных обязательств Камчатского края, связанных с реализацией мероприятий, направленных на совершенствование медицинской помощи больным с сосудистыми заболеваниями</w:t>
      </w:r>
      <w:r>
        <w:rPr>
          <w:sz w:val="28"/>
          <w:szCs w:val="28"/>
        </w:rPr>
        <w:t xml:space="preserve">, в структуре ГБУЗ «Камчатская краевая больница им. А.С. </w:t>
      </w:r>
      <w:proofErr w:type="spellStart"/>
      <w:r>
        <w:rPr>
          <w:sz w:val="28"/>
          <w:szCs w:val="28"/>
        </w:rPr>
        <w:t>Лукашевского</w:t>
      </w:r>
      <w:proofErr w:type="spellEnd"/>
      <w:r>
        <w:rPr>
          <w:sz w:val="28"/>
          <w:szCs w:val="28"/>
        </w:rPr>
        <w:t>»  был создан Региональный сосудистый центр (РСЦ).</w:t>
      </w:r>
      <w:proofErr w:type="gramEnd"/>
    </w:p>
    <w:p w:rsidR="00334360" w:rsidRPr="00726515" w:rsidRDefault="00334360" w:rsidP="00334360">
      <w:pPr>
        <w:ind w:firstLine="709"/>
        <w:jc w:val="both"/>
        <w:rPr>
          <w:sz w:val="28"/>
          <w:szCs w:val="28"/>
        </w:rPr>
      </w:pPr>
      <w:r w:rsidRPr="00726515">
        <w:rPr>
          <w:sz w:val="28"/>
          <w:szCs w:val="28"/>
        </w:rPr>
        <w:t>С учетом транспортной доступности (в пределах  1 часа) зоной отве</w:t>
      </w:r>
      <w:r w:rsidRPr="00726515">
        <w:rPr>
          <w:sz w:val="28"/>
          <w:szCs w:val="28"/>
        </w:rPr>
        <w:t>т</w:t>
      </w:r>
      <w:r w:rsidRPr="00726515">
        <w:rPr>
          <w:sz w:val="28"/>
          <w:szCs w:val="28"/>
        </w:rPr>
        <w:t xml:space="preserve">ственности РСЦ является:  </w:t>
      </w:r>
      <w:proofErr w:type="spellStart"/>
      <w:r w:rsidRPr="00726515">
        <w:rPr>
          <w:sz w:val="28"/>
          <w:szCs w:val="28"/>
        </w:rPr>
        <w:t>Вилючинский</w:t>
      </w:r>
      <w:proofErr w:type="spellEnd"/>
      <w:r w:rsidRPr="00726515">
        <w:rPr>
          <w:sz w:val="28"/>
          <w:szCs w:val="28"/>
        </w:rPr>
        <w:t xml:space="preserve"> городской округ, населенные пункты </w:t>
      </w:r>
      <w:proofErr w:type="spellStart"/>
      <w:r w:rsidRPr="00726515">
        <w:rPr>
          <w:sz w:val="28"/>
          <w:szCs w:val="28"/>
        </w:rPr>
        <w:t>Елизовского</w:t>
      </w:r>
      <w:proofErr w:type="spellEnd"/>
      <w:r w:rsidRPr="00726515">
        <w:rPr>
          <w:sz w:val="28"/>
          <w:szCs w:val="28"/>
        </w:rPr>
        <w:t xml:space="preserve"> </w:t>
      </w:r>
      <w:proofErr w:type="gramStart"/>
      <w:r w:rsidRPr="00726515">
        <w:rPr>
          <w:sz w:val="28"/>
          <w:szCs w:val="28"/>
        </w:rPr>
        <w:t>муниципального</w:t>
      </w:r>
      <w:proofErr w:type="gramEnd"/>
      <w:r w:rsidRPr="00726515">
        <w:rPr>
          <w:sz w:val="28"/>
          <w:szCs w:val="28"/>
        </w:rPr>
        <w:t xml:space="preserve"> района и Петропавловск-Камчатский городской округ. Общая численность населения, проживающего в зоне отве</w:t>
      </w:r>
      <w:r w:rsidRPr="00726515">
        <w:rPr>
          <w:sz w:val="28"/>
          <w:szCs w:val="28"/>
        </w:rPr>
        <w:t>т</w:t>
      </w:r>
      <w:r w:rsidRPr="00726515">
        <w:rPr>
          <w:sz w:val="28"/>
          <w:szCs w:val="28"/>
        </w:rPr>
        <w:t>ственности РСЦ, составляет 258,2 тысяч человек.</w:t>
      </w:r>
    </w:p>
    <w:p w:rsidR="00334360" w:rsidRPr="00726515" w:rsidRDefault="00334360" w:rsidP="00334360">
      <w:pPr>
        <w:ind w:firstLine="709"/>
        <w:jc w:val="both"/>
        <w:rPr>
          <w:rFonts w:eastAsia="Calibri"/>
          <w:sz w:val="28"/>
          <w:szCs w:val="28"/>
          <w:lang w:eastAsia="en-US"/>
        </w:rPr>
      </w:pPr>
      <w:proofErr w:type="gramStart"/>
      <w:r w:rsidRPr="00726515">
        <w:rPr>
          <w:sz w:val="28"/>
          <w:szCs w:val="28"/>
        </w:rPr>
        <w:t>Из федерального бюджета на реализацию данной задачи было выдел</w:t>
      </w:r>
      <w:r w:rsidRPr="00726515">
        <w:rPr>
          <w:sz w:val="28"/>
          <w:szCs w:val="28"/>
        </w:rPr>
        <w:t>е</w:t>
      </w:r>
      <w:r w:rsidRPr="00726515">
        <w:rPr>
          <w:sz w:val="28"/>
          <w:szCs w:val="28"/>
        </w:rPr>
        <w:t>но 110,1 млн. руб., из бюджета края в 2012-2013 годах  - 193,8 млн. руб. Д</w:t>
      </w:r>
      <w:r w:rsidRPr="00726515">
        <w:rPr>
          <w:sz w:val="28"/>
          <w:szCs w:val="28"/>
        </w:rPr>
        <w:t>е</w:t>
      </w:r>
      <w:r w:rsidRPr="00726515">
        <w:rPr>
          <w:sz w:val="28"/>
          <w:szCs w:val="28"/>
        </w:rPr>
        <w:t>нежные средства направлены на ремонт помещений РСЦ, а так же на прио</w:t>
      </w:r>
      <w:r w:rsidRPr="00726515">
        <w:rPr>
          <w:sz w:val="28"/>
          <w:szCs w:val="28"/>
        </w:rPr>
        <w:t>б</w:t>
      </w:r>
      <w:r w:rsidRPr="00726515">
        <w:rPr>
          <w:sz w:val="28"/>
          <w:szCs w:val="28"/>
        </w:rPr>
        <w:t xml:space="preserve">ретение необходимого, в том числе, высокотехнологичного оборудования для его оснащения, а также на реконструкцию энергоснабжения. </w:t>
      </w:r>
      <w:proofErr w:type="gramEnd"/>
    </w:p>
    <w:p w:rsidR="00334360" w:rsidRPr="00726515" w:rsidRDefault="00334360" w:rsidP="00334360">
      <w:pPr>
        <w:ind w:firstLine="426"/>
        <w:jc w:val="both"/>
        <w:rPr>
          <w:sz w:val="28"/>
          <w:szCs w:val="28"/>
        </w:rPr>
      </w:pPr>
      <w:r w:rsidRPr="00726515">
        <w:rPr>
          <w:sz w:val="28"/>
          <w:szCs w:val="28"/>
        </w:rPr>
        <w:tab/>
        <w:t xml:space="preserve">РСЦ оснащен ангиографической установкой, закуплен необходимый расходный материал, в том числе, </w:t>
      </w:r>
      <w:proofErr w:type="spellStart"/>
      <w:r w:rsidRPr="00726515">
        <w:rPr>
          <w:sz w:val="28"/>
          <w:szCs w:val="28"/>
        </w:rPr>
        <w:t>стенты</w:t>
      </w:r>
      <w:proofErr w:type="spellEnd"/>
      <w:r w:rsidRPr="00726515">
        <w:rPr>
          <w:sz w:val="28"/>
          <w:szCs w:val="28"/>
        </w:rPr>
        <w:t>.</w:t>
      </w:r>
    </w:p>
    <w:p w:rsidR="00334360" w:rsidRPr="00726515" w:rsidRDefault="00334360" w:rsidP="00334360">
      <w:pPr>
        <w:autoSpaceDE w:val="0"/>
        <w:autoSpaceDN w:val="0"/>
        <w:adjustRightInd w:val="0"/>
        <w:ind w:firstLine="426"/>
        <w:jc w:val="both"/>
        <w:rPr>
          <w:sz w:val="28"/>
          <w:szCs w:val="28"/>
        </w:rPr>
      </w:pPr>
      <w:r w:rsidRPr="00726515">
        <w:rPr>
          <w:sz w:val="28"/>
          <w:szCs w:val="28"/>
        </w:rPr>
        <w:lastRenderedPageBreak/>
        <w:tab/>
        <w:t>Реализация данного мероприятия позволила своевременно оказывать необходимую медицинскую помощь больным с сосудистыми заболеваниями, а современная диагностика добиться максимальных результатов снижения риска заболеваемости и снижение показателей смертности от болезней с</w:t>
      </w:r>
      <w:r w:rsidRPr="00726515">
        <w:rPr>
          <w:sz w:val="28"/>
          <w:szCs w:val="28"/>
        </w:rPr>
        <w:t>и</w:t>
      </w:r>
      <w:r w:rsidRPr="00726515">
        <w:rPr>
          <w:sz w:val="28"/>
          <w:szCs w:val="28"/>
        </w:rPr>
        <w:t xml:space="preserve">стемы кровообращения. </w:t>
      </w:r>
    </w:p>
    <w:p w:rsidR="00334360" w:rsidRDefault="00334360" w:rsidP="00334360">
      <w:pPr>
        <w:suppressAutoHyphens/>
        <w:ind w:firstLine="708"/>
        <w:jc w:val="both"/>
        <w:rPr>
          <w:sz w:val="28"/>
          <w:szCs w:val="28"/>
        </w:rPr>
      </w:pPr>
      <w:r>
        <w:rPr>
          <w:sz w:val="28"/>
          <w:szCs w:val="28"/>
        </w:rPr>
        <w:t>С</w:t>
      </w:r>
      <w:r w:rsidRPr="00E94B88">
        <w:rPr>
          <w:sz w:val="28"/>
          <w:szCs w:val="28"/>
        </w:rPr>
        <w:t xml:space="preserve">оздание регионального сосудистого центра в </w:t>
      </w:r>
      <w:proofErr w:type="gramStart"/>
      <w:r w:rsidRPr="00E94B88">
        <w:rPr>
          <w:sz w:val="28"/>
          <w:szCs w:val="28"/>
        </w:rPr>
        <w:t>Камчатском</w:t>
      </w:r>
      <w:proofErr w:type="gramEnd"/>
      <w:r w:rsidRPr="00E94B88">
        <w:rPr>
          <w:sz w:val="28"/>
          <w:szCs w:val="28"/>
        </w:rPr>
        <w:t xml:space="preserve"> крае значительно улучшило качество медицинской помощи больным сосудистого профиля. Отработана система госпитализации больных с острыми нарушениями мозгового кровообращения в соответствии с порядками оказания медицинской помощи. </w:t>
      </w:r>
      <w:proofErr w:type="gramStart"/>
      <w:r w:rsidRPr="00E94B88">
        <w:rPr>
          <w:sz w:val="28"/>
          <w:szCs w:val="28"/>
        </w:rPr>
        <w:t>Освоен и внедрен</w:t>
      </w:r>
      <w:proofErr w:type="gramEnd"/>
      <w:r w:rsidRPr="00E94B88">
        <w:rPr>
          <w:sz w:val="28"/>
          <w:szCs w:val="28"/>
        </w:rPr>
        <w:t xml:space="preserve"> в практику метод системной </w:t>
      </w:r>
      <w:proofErr w:type="spellStart"/>
      <w:r w:rsidRPr="00E94B88">
        <w:rPr>
          <w:sz w:val="28"/>
          <w:szCs w:val="28"/>
        </w:rPr>
        <w:t>тромболитической</w:t>
      </w:r>
      <w:proofErr w:type="spellEnd"/>
      <w:r w:rsidRPr="00E94B88">
        <w:rPr>
          <w:sz w:val="28"/>
          <w:szCs w:val="28"/>
        </w:rPr>
        <w:t xml:space="preserve"> терапии при ишемическом инсульте. Освоена церебральная ангиография (обучен персонал, приобретены расходные материалы) при аневризмах головного мозга. В региональном сосудистом центре, активно работают </w:t>
      </w:r>
      <w:proofErr w:type="spellStart"/>
      <w:r w:rsidRPr="00E94B88">
        <w:rPr>
          <w:sz w:val="28"/>
          <w:szCs w:val="28"/>
        </w:rPr>
        <w:t>мультидисципленарные</w:t>
      </w:r>
      <w:proofErr w:type="spellEnd"/>
      <w:r w:rsidRPr="00E94B88">
        <w:rPr>
          <w:sz w:val="28"/>
          <w:szCs w:val="28"/>
        </w:rPr>
        <w:t xml:space="preserve"> бригады, осуществляющие раннюю реабилитацию больных с острым инсультом и, как следствие этого, количество выписанных больных, независимых в повседневной жизни более 50%. Освоены реконструктивные операции на </w:t>
      </w:r>
      <w:proofErr w:type="spellStart"/>
      <w:r w:rsidRPr="00E94B88">
        <w:rPr>
          <w:sz w:val="28"/>
          <w:szCs w:val="28"/>
        </w:rPr>
        <w:t>прецеребральных</w:t>
      </w:r>
      <w:proofErr w:type="spellEnd"/>
      <w:r w:rsidRPr="00E94B88">
        <w:rPr>
          <w:sz w:val="28"/>
          <w:szCs w:val="28"/>
        </w:rPr>
        <w:t xml:space="preserve"> артериях при </w:t>
      </w:r>
      <w:proofErr w:type="spellStart"/>
      <w:r w:rsidRPr="00E94B88">
        <w:rPr>
          <w:sz w:val="28"/>
          <w:szCs w:val="28"/>
        </w:rPr>
        <w:t>стенозирующих</w:t>
      </w:r>
      <w:proofErr w:type="spellEnd"/>
      <w:r w:rsidRPr="00E94B88">
        <w:rPr>
          <w:sz w:val="28"/>
          <w:szCs w:val="28"/>
        </w:rPr>
        <w:t xml:space="preserve"> процессах (</w:t>
      </w:r>
      <w:proofErr w:type="gramStart"/>
      <w:r w:rsidRPr="00E94B88">
        <w:rPr>
          <w:sz w:val="28"/>
          <w:szCs w:val="28"/>
        </w:rPr>
        <w:t>каротидная</w:t>
      </w:r>
      <w:proofErr w:type="gramEnd"/>
      <w:r w:rsidRPr="00E94B88">
        <w:rPr>
          <w:sz w:val="28"/>
          <w:szCs w:val="28"/>
        </w:rPr>
        <w:t xml:space="preserve"> </w:t>
      </w:r>
      <w:proofErr w:type="spellStart"/>
      <w:r w:rsidRPr="00E94B88">
        <w:rPr>
          <w:sz w:val="28"/>
          <w:szCs w:val="28"/>
        </w:rPr>
        <w:t>эндартерэктомия</w:t>
      </w:r>
      <w:proofErr w:type="spellEnd"/>
      <w:r w:rsidRPr="00E94B88">
        <w:rPr>
          <w:sz w:val="28"/>
          <w:szCs w:val="28"/>
        </w:rPr>
        <w:t xml:space="preserve">) и </w:t>
      </w:r>
      <w:proofErr w:type="spellStart"/>
      <w:r w:rsidRPr="00E94B88">
        <w:rPr>
          <w:sz w:val="28"/>
          <w:szCs w:val="28"/>
        </w:rPr>
        <w:t>ангиопластика</w:t>
      </w:r>
      <w:proofErr w:type="spellEnd"/>
      <w:r w:rsidRPr="00E94B88">
        <w:rPr>
          <w:sz w:val="28"/>
          <w:szCs w:val="28"/>
        </w:rPr>
        <w:t xml:space="preserve"> с помощью </w:t>
      </w:r>
      <w:proofErr w:type="spellStart"/>
      <w:r w:rsidRPr="00E94B88">
        <w:rPr>
          <w:sz w:val="28"/>
          <w:szCs w:val="28"/>
        </w:rPr>
        <w:t>стента</w:t>
      </w:r>
      <w:proofErr w:type="spellEnd"/>
      <w:r w:rsidRPr="00E94B88">
        <w:rPr>
          <w:sz w:val="28"/>
          <w:szCs w:val="28"/>
        </w:rPr>
        <w:t xml:space="preserve">. Впервые в </w:t>
      </w:r>
      <w:proofErr w:type="gramStart"/>
      <w:r w:rsidRPr="00E94B88">
        <w:rPr>
          <w:sz w:val="28"/>
          <w:szCs w:val="28"/>
        </w:rPr>
        <w:t>Камчатском</w:t>
      </w:r>
      <w:proofErr w:type="gramEnd"/>
      <w:r w:rsidRPr="00E94B88">
        <w:rPr>
          <w:sz w:val="28"/>
          <w:szCs w:val="28"/>
        </w:rPr>
        <w:t xml:space="preserve"> крае выполнены ангиографических исследования и операции на коронарных сосудах. Продолжается непрерывная работа по максимальному приближению госпитализации больных с острой сосудистой патологией в крае к 100%, </w:t>
      </w:r>
      <w:proofErr w:type="gramStart"/>
      <w:r w:rsidRPr="00E94B88">
        <w:rPr>
          <w:sz w:val="28"/>
          <w:szCs w:val="28"/>
        </w:rPr>
        <w:t>для</w:t>
      </w:r>
      <w:proofErr w:type="gramEnd"/>
      <w:r w:rsidRPr="00E94B88">
        <w:rPr>
          <w:sz w:val="28"/>
          <w:szCs w:val="28"/>
        </w:rPr>
        <w:t xml:space="preserve"> </w:t>
      </w:r>
      <w:proofErr w:type="gramStart"/>
      <w:r w:rsidRPr="00E94B88">
        <w:rPr>
          <w:sz w:val="28"/>
          <w:szCs w:val="28"/>
        </w:rPr>
        <w:t>снижении</w:t>
      </w:r>
      <w:proofErr w:type="gramEnd"/>
      <w:r w:rsidRPr="00E94B88">
        <w:rPr>
          <w:sz w:val="28"/>
          <w:szCs w:val="28"/>
        </w:rPr>
        <w:t xml:space="preserve"> летальности, смертности и </w:t>
      </w:r>
      <w:proofErr w:type="spellStart"/>
      <w:r w:rsidRPr="00E94B88">
        <w:rPr>
          <w:sz w:val="28"/>
          <w:szCs w:val="28"/>
        </w:rPr>
        <w:t>инвалидизации</w:t>
      </w:r>
      <w:proofErr w:type="spellEnd"/>
      <w:r w:rsidRPr="00E94B88">
        <w:rPr>
          <w:sz w:val="28"/>
          <w:szCs w:val="28"/>
        </w:rPr>
        <w:t xml:space="preserve"> населения.</w:t>
      </w:r>
    </w:p>
    <w:p w:rsidR="00334360" w:rsidRDefault="00334360" w:rsidP="00334360">
      <w:pPr>
        <w:jc w:val="both"/>
        <w:rPr>
          <w:sz w:val="28"/>
          <w:szCs w:val="28"/>
        </w:rPr>
      </w:pPr>
      <w:r w:rsidRPr="00726515">
        <w:rPr>
          <w:sz w:val="28"/>
          <w:szCs w:val="28"/>
        </w:rPr>
        <w:tab/>
        <w:t xml:space="preserve">Впервые в </w:t>
      </w:r>
      <w:proofErr w:type="gramStart"/>
      <w:r w:rsidRPr="00726515">
        <w:rPr>
          <w:sz w:val="28"/>
          <w:szCs w:val="28"/>
        </w:rPr>
        <w:t>Камчатском</w:t>
      </w:r>
      <w:proofErr w:type="gramEnd"/>
      <w:r w:rsidRPr="00726515">
        <w:rPr>
          <w:sz w:val="28"/>
          <w:szCs w:val="28"/>
        </w:rPr>
        <w:t xml:space="preserve"> крае выполнены ангиографические исследов</w:t>
      </w:r>
      <w:r w:rsidRPr="00726515">
        <w:rPr>
          <w:sz w:val="28"/>
          <w:szCs w:val="28"/>
        </w:rPr>
        <w:t>а</w:t>
      </w:r>
      <w:r w:rsidRPr="00726515">
        <w:rPr>
          <w:sz w:val="28"/>
          <w:szCs w:val="28"/>
        </w:rPr>
        <w:t>ния и операции на коронарных сосудах. Продолжается непрерывная работа по максимальному приближению госпитализации больных с острой сосуд</w:t>
      </w:r>
      <w:r w:rsidRPr="00726515">
        <w:rPr>
          <w:sz w:val="28"/>
          <w:szCs w:val="28"/>
        </w:rPr>
        <w:t>и</w:t>
      </w:r>
      <w:r w:rsidRPr="00726515">
        <w:rPr>
          <w:sz w:val="28"/>
          <w:szCs w:val="28"/>
        </w:rPr>
        <w:t xml:space="preserve">стой патологией в крае к 100%, для снижения летальности, смертности и </w:t>
      </w:r>
      <w:proofErr w:type="spellStart"/>
      <w:r w:rsidRPr="00726515">
        <w:rPr>
          <w:sz w:val="28"/>
          <w:szCs w:val="28"/>
        </w:rPr>
        <w:t>и</w:t>
      </w:r>
      <w:r w:rsidRPr="00726515">
        <w:rPr>
          <w:sz w:val="28"/>
          <w:szCs w:val="28"/>
        </w:rPr>
        <w:t>н</w:t>
      </w:r>
      <w:r w:rsidRPr="00726515">
        <w:rPr>
          <w:sz w:val="28"/>
          <w:szCs w:val="28"/>
        </w:rPr>
        <w:t>валидизации</w:t>
      </w:r>
      <w:proofErr w:type="spellEnd"/>
      <w:r w:rsidRPr="00726515">
        <w:rPr>
          <w:sz w:val="28"/>
          <w:szCs w:val="28"/>
        </w:rPr>
        <w:t xml:space="preserve"> населения. </w:t>
      </w:r>
    </w:p>
    <w:p w:rsidR="00334360" w:rsidRDefault="00334360" w:rsidP="00334360">
      <w:pPr>
        <w:ind w:firstLine="709"/>
        <w:jc w:val="both"/>
        <w:rPr>
          <w:sz w:val="28"/>
          <w:szCs w:val="28"/>
        </w:rPr>
      </w:pPr>
      <w:r>
        <w:rPr>
          <w:sz w:val="28"/>
          <w:szCs w:val="28"/>
        </w:rPr>
        <w:t>В 2013 году в РСЦ было госпитализировано 807</w:t>
      </w:r>
      <w:r w:rsidRPr="008D595D">
        <w:rPr>
          <w:sz w:val="28"/>
          <w:szCs w:val="28"/>
        </w:rPr>
        <w:t xml:space="preserve"> больных с </w:t>
      </w:r>
      <w:r>
        <w:rPr>
          <w:sz w:val="28"/>
          <w:szCs w:val="28"/>
        </w:rPr>
        <w:t>ОНМК и 137</w:t>
      </w:r>
      <w:r w:rsidRPr="008D595D">
        <w:rPr>
          <w:sz w:val="28"/>
          <w:szCs w:val="28"/>
        </w:rPr>
        <w:t xml:space="preserve"> пациентов с </w:t>
      </w:r>
      <w:r>
        <w:rPr>
          <w:sz w:val="28"/>
          <w:szCs w:val="28"/>
        </w:rPr>
        <w:t>ОКС</w:t>
      </w:r>
      <w:r w:rsidRPr="008D595D">
        <w:rPr>
          <w:sz w:val="28"/>
          <w:szCs w:val="28"/>
        </w:rPr>
        <w:t>. Всем па</w:t>
      </w:r>
      <w:r>
        <w:rPr>
          <w:sz w:val="28"/>
          <w:szCs w:val="28"/>
        </w:rPr>
        <w:t>циентам, госпитализированным в РСЦ,</w:t>
      </w:r>
      <w:r w:rsidRPr="008D595D">
        <w:rPr>
          <w:sz w:val="28"/>
          <w:szCs w:val="28"/>
        </w:rPr>
        <w:t xml:space="preserve"> при поступлении п</w:t>
      </w:r>
      <w:r>
        <w:rPr>
          <w:sz w:val="28"/>
          <w:szCs w:val="28"/>
        </w:rPr>
        <w:t xml:space="preserve">роводилась </w:t>
      </w:r>
      <w:proofErr w:type="spellStart"/>
      <w:r>
        <w:rPr>
          <w:sz w:val="28"/>
          <w:szCs w:val="28"/>
        </w:rPr>
        <w:t>нейровизуализация</w:t>
      </w:r>
      <w:proofErr w:type="spellEnd"/>
      <w:r>
        <w:rPr>
          <w:sz w:val="28"/>
          <w:szCs w:val="28"/>
        </w:rPr>
        <w:t xml:space="preserve"> (компьютерная томография</w:t>
      </w:r>
      <w:r w:rsidRPr="008D595D">
        <w:rPr>
          <w:sz w:val="28"/>
          <w:szCs w:val="28"/>
        </w:rPr>
        <w:t xml:space="preserve"> головного мозга) и ультразвуковое исследование сосудов шеи и головн</w:t>
      </w:r>
      <w:r>
        <w:rPr>
          <w:sz w:val="28"/>
          <w:szCs w:val="28"/>
        </w:rPr>
        <w:t>ого мозга, что позволило выявить</w:t>
      </w:r>
      <w:r w:rsidRPr="008D595D">
        <w:rPr>
          <w:sz w:val="28"/>
          <w:szCs w:val="28"/>
        </w:rPr>
        <w:t xml:space="preserve"> стенозы, установить причину инсульта у большинства больных и разработать индивидуальную программу вторичной профилактики, включая и оперативное вмешательство на сосудах шеи.    </w:t>
      </w:r>
    </w:p>
    <w:p w:rsidR="00334360" w:rsidRDefault="00334360" w:rsidP="00334360">
      <w:pPr>
        <w:suppressAutoHyphens/>
        <w:jc w:val="both"/>
        <w:rPr>
          <w:sz w:val="28"/>
          <w:szCs w:val="28"/>
        </w:rPr>
      </w:pPr>
      <w:r>
        <w:rPr>
          <w:sz w:val="28"/>
          <w:szCs w:val="28"/>
        </w:rPr>
        <w:tab/>
        <w:t>За указанный период в РСЦ</w:t>
      </w:r>
      <w:r w:rsidRPr="008D595D">
        <w:rPr>
          <w:sz w:val="28"/>
          <w:szCs w:val="28"/>
        </w:rPr>
        <w:t xml:space="preserve"> выполнено </w:t>
      </w:r>
      <w:r>
        <w:rPr>
          <w:sz w:val="28"/>
          <w:szCs w:val="28"/>
        </w:rPr>
        <w:t>118</w:t>
      </w:r>
      <w:r w:rsidRPr="008D595D">
        <w:rPr>
          <w:sz w:val="28"/>
          <w:szCs w:val="28"/>
        </w:rPr>
        <w:t xml:space="preserve"> сосудистых операций, </w:t>
      </w:r>
      <w:r>
        <w:rPr>
          <w:sz w:val="28"/>
          <w:szCs w:val="28"/>
        </w:rPr>
        <w:t xml:space="preserve">193 </w:t>
      </w:r>
      <w:r w:rsidRPr="008D595D">
        <w:rPr>
          <w:sz w:val="28"/>
          <w:szCs w:val="28"/>
        </w:rPr>
        <w:t>ангиографических исследовани</w:t>
      </w:r>
      <w:r>
        <w:rPr>
          <w:sz w:val="28"/>
          <w:szCs w:val="28"/>
        </w:rPr>
        <w:t>я</w:t>
      </w:r>
      <w:r w:rsidRPr="008D595D">
        <w:rPr>
          <w:sz w:val="28"/>
          <w:szCs w:val="28"/>
        </w:rPr>
        <w:t xml:space="preserve">  и </w:t>
      </w:r>
      <w:r>
        <w:rPr>
          <w:sz w:val="28"/>
          <w:szCs w:val="28"/>
        </w:rPr>
        <w:t>103</w:t>
      </w:r>
      <w:r w:rsidRPr="008D595D">
        <w:rPr>
          <w:sz w:val="28"/>
          <w:szCs w:val="28"/>
        </w:rPr>
        <w:t xml:space="preserve">  </w:t>
      </w:r>
      <w:proofErr w:type="spellStart"/>
      <w:r w:rsidRPr="008D595D">
        <w:rPr>
          <w:sz w:val="28"/>
          <w:szCs w:val="28"/>
        </w:rPr>
        <w:t>эндоваскулярных</w:t>
      </w:r>
      <w:proofErr w:type="spellEnd"/>
      <w:r w:rsidRPr="008D595D">
        <w:rPr>
          <w:sz w:val="28"/>
          <w:szCs w:val="28"/>
        </w:rPr>
        <w:t xml:space="preserve"> операци</w:t>
      </w:r>
      <w:r>
        <w:rPr>
          <w:sz w:val="28"/>
          <w:szCs w:val="28"/>
        </w:rPr>
        <w:t>и</w:t>
      </w:r>
      <w:r w:rsidRPr="008D595D">
        <w:rPr>
          <w:sz w:val="28"/>
          <w:szCs w:val="28"/>
        </w:rPr>
        <w:t xml:space="preserve">. </w:t>
      </w:r>
    </w:p>
    <w:p w:rsidR="00334360" w:rsidRPr="00573719" w:rsidRDefault="00334360" w:rsidP="00334360">
      <w:pPr>
        <w:ind w:firstLine="708"/>
        <w:jc w:val="both"/>
        <w:rPr>
          <w:kern w:val="28"/>
          <w:sz w:val="28"/>
          <w:szCs w:val="28"/>
        </w:rPr>
      </w:pPr>
    </w:p>
    <w:p w:rsidR="00334360" w:rsidRPr="00856734" w:rsidRDefault="00334360" w:rsidP="00334360">
      <w:pPr>
        <w:pStyle w:val="ConsPlusNormal"/>
        <w:ind w:firstLine="0"/>
        <w:jc w:val="center"/>
        <w:rPr>
          <w:rFonts w:ascii="Times New Roman" w:hAnsi="Times New Roman" w:cs="Times New Roman"/>
          <w:b/>
          <w:sz w:val="28"/>
          <w:szCs w:val="28"/>
        </w:rPr>
      </w:pPr>
      <w:r w:rsidRPr="00856734">
        <w:rPr>
          <w:rFonts w:ascii="Times New Roman" w:hAnsi="Times New Roman" w:cs="Times New Roman"/>
          <w:b/>
          <w:sz w:val="28"/>
          <w:szCs w:val="28"/>
        </w:rPr>
        <w:t>Раздел 5.  Обеспеченность лекарственными средствами</w:t>
      </w:r>
    </w:p>
    <w:p w:rsidR="00334360" w:rsidRDefault="00334360" w:rsidP="00334360">
      <w:pPr>
        <w:pStyle w:val="ConsPlusNormal"/>
        <w:ind w:firstLine="0"/>
        <w:jc w:val="center"/>
        <w:rPr>
          <w:rFonts w:ascii="Times New Roman" w:hAnsi="Times New Roman" w:cs="Times New Roman"/>
          <w:b/>
          <w:sz w:val="32"/>
          <w:szCs w:val="32"/>
        </w:rPr>
      </w:pPr>
    </w:p>
    <w:p w:rsidR="00334360" w:rsidRPr="00FC38B6" w:rsidRDefault="00334360" w:rsidP="00334360">
      <w:pPr>
        <w:ind w:firstLine="708"/>
        <w:jc w:val="both"/>
        <w:rPr>
          <w:sz w:val="28"/>
          <w:szCs w:val="28"/>
        </w:rPr>
      </w:pPr>
      <w:r w:rsidRPr="00FC38B6">
        <w:rPr>
          <w:sz w:val="28"/>
          <w:szCs w:val="28"/>
        </w:rPr>
        <w:t xml:space="preserve">В Камчатском крае по состоянию на 01.01.2013г. в регистре федеральных льготников, сохранивших в натуральном виде льготу на получение лекарственных препаратов, насчитывалось 10 996 человек (в </w:t>
      </w:r>
      <w:smartTag w:uri="urn:schemas-microsoft-com:office:smarttags" w:element="metricconverter">
        <w:smartTagPr>
          <w:attr w:name="ProductID" w:val="2012 г"/>
        </w:smartTagPr>
        <w:r w:rsidRPr="00FC38B6">
          <w:rPr>
            <w:sz w:val="28"/>
            <w:szCs w:val="28"/>
          </w:rPr>
          <w:t>2012 г</w:t>
        </w:r>
      </w:smartTag>
      <w:r w:rsidRPr="00FC38B6">
        <w:rPr>
          <w:sz w:val="28"/>
          <w:szCs w:val="28"/>
        </w:rPr>
        <w:t>. – 11 083).</w:t>
      </w:r>
    </w:p>
    <w:p w:rsidR="00334360" w:rsidRPr="00FC38B6" w:rsidRDefault="00334360" w:rsidP="00334360">
      <w:pPr>
        <w:ind w:firstLine="708"/>
        <w:jc w:val="both"/>
        <w:rPr>
          <w:sz w:val="28"/>
          <w:szCs w:val="28"/>
        </w:rPr>
      </w:pPr>
      <w:r w:rsidRPr="00FC38B6">
        <w:rPr>
          <w:sz w:val="28"/>
          <w:szCs w:val="28"/>
        </w:rPr>
        <w:lastRenderedPageBreak/>
        <w:t>В 2013 году отказались от льготы на получение лекарственных препаратов в натуральном виде в пользу ЕДВ – 6 762 человека, что составляет 20,5 % от общего числа льготников.</w:t>
      </w:r>
    </w:p>
    <w:p w:rsidR="00334360" w:rsidRPr="00FC38B6" w:rsidRDefault="00334360" w:rsidP="00334360">
      <w:pPr>
        <w:ind w:firstLine="708"/>
        <w:jc w:val="both"/>
        <w:rPr>
          <w:sz w:val="28"/>
          <w:szCs w:val="28"/>
        </w:rPr>
      </w:pPr>
      <w:r w:rsidRPr="00FC38B6">
        <w:rPr>
          <w:sz w:val="28"/>
          <w:szCs w:val="28"/>
        </w:rPr>
        <w:t>В 2013 году в рамках реализации Федеральной программы обеспечения необходимыми лекарственными средствами отдельных категорий граждан (далее ОНЛС) в Камчатском крае работало 46 учреждений здравоохранения и 33 аптечных учреждения, из них 5 точек отпуска находятся непосредственно в учреждениях здравоохранения. Назначение и выписку рецептов на лекарственные препараты осуществляют 697</w:t>
      </w:r>
      <w:r w:rsidRPr="00796EC8">
        <w:rPr>
          <w:sz w:val="28"/>
          <w:szCs w:val="28"/>
        </w:rPr>
        <w:t xml:space="preserve"> </w:t>
      </w:r>
      <w:r w:rsidRPr="00FC38B6">
        <w:rPr>
          <w:sz w:val="28"/>
          <w:szCs w:val="28"/>
        </w:rPr>
        <w:t xml:space="preserve">врачей и 15 фельдшеров. </w:t>
      </w:r>
    </w:p>
    <w:p w:rsidR="00334360" w:rsidRPr="00FC38B6" w:rsidRDefault="00334360" w:rsidP="00334360">
      <w:pPr>
        <w:ind w:firstLine="708"/>
        <w:jc w:val="both"/>
        <w:rPr>
          <w:sz w:val="28"/>
          <w:szCs w:val="28"/>
        </w:rPr>
      </w:pPr>
      <w:r w:rsidRPr="00FC38B6">
        <w:rPr>
          <w:sz w:val="28"/>
          <w:szCs w:val="28"/>
        </w:rPr>
        <w:t xml:space="preserve">Для обеспечения в </w:t>
      </w:r>
      <w:smartTag w:uri="urn:schemas-microsoft-com:office:smarttags" w:element="metricconverter">
        <w:smartTagPr>
          <w:attr w:name="ProductID" w:val="2013 г"/>
        </w:smartTagPr>
        <w:r w:rsidRPr="00FC38B6">
          <w:rPr>
            <w:sz w:val="28"/>
            <w:szCs w:val="28"/>
          </w:rPr>
          <w:t>2013 г</w:t>
        </w:r>
      </w:smartTag>
      <w:r w:rsidRPr="00FC38B6">
        <w:rPr>
          <w:sz w:val="28"/>
          <w:szCs w:val="28"/>
        </w:rPr>
        <w:t xml:space="preserve">. лекарственными препаратами отдельных категорий граждан, имеющих право на получение государственной социальной помощи, Камчатскому краю выделено из средств федерального бюджета 129,3 млн. руб. </w:t>
      </w:r>
    </w:p>
    <w:p w:rsidR="00334360" w:rsidRPr="00FC38B6" w:rsidRDefault="00334360" w:rsidP="00334360">
      <w:pPr>
        <w:ind w:firstLine="708"/>
        <w:jc w:val="both"/>
        <w:rPr>
          <w:sz w:val="28"/>
          <w:szCs w:val="28"/>
        </w:rPr>
      </w:pPr>
      <w:r w:rsidRPr="00FC38B6">
        <w:rPr>
          <w:sz w:val="28"/>
          <w:szCs w:val="28"/>
        </w:rPr>
        <w:t>С целью обеспечения льготной категории граждан жизненно необходимыми лекарственными препаратами в полном объеме, недопущения наруш</w:t>
      </w:r>
      <w:r w:rsidRPr="00FC38B6">
        <w:rPr>
          <w:sz w:val="28"/>
          <w:szCs w:val="28"/>
        </w:rPr>
        <w:t>е</w:t>
      </w:r>
      <w:r w:rsidRPr="00FC38B6">
        <w:rPr>
          <w:sz w:val="28"/>
          <w:szCs w:val="28"/>
        </w:rPr>
        <w:t>ния их прав, а также во избежание социальной напряженности осуществляется финансовое обеспечение мер государственной социальной поддержки из кра</w:t>
      </w:r>
      <w:r w:rsidRPr="00FC38B6">
        <w:rPr>
          <w:sz w:val="28"/>
          <w:szCs w:val="28"/>
        </w:rPr>
        <w:t>е</w:t>
      </w:r>
      <w:r w:rsidRPr="00FC38B6">
        <w:rPr>
          <w:sz w:val="28"/>
          <w:szCs w:val="28"/>
        </w:rPr>
        <w:t>вого бюджета.</w:t>
      </w:r>
    </w:p>
    <w:p w:rsidR="00334360" w:rsidRPr="00FC38B6" w:rsidRDefault="00334360" w:rsidP="00334360">
      <w:pPr>
        <w:jc w:val="both"/>
        <w:rPr>
          <w:sz w:val="28"/>
          <w:szCs w:val="28"/>
        </w:rPr>
      </w:pPr>
      <w:r w:rsidRPr="00FC38B6">
        <w:rPr>
          <w:sz w:val="28"/>
          <w:szCs w:val="28"/>
        </w:rPr>
        <w:tab/>
        <w:t>В  2013 году из сре</w:t>
      </w:r>
      <w:proofErr w:type="gramStart"/>
      <w:r w:rsidRPr="00FC38B6">
        <w:rPr>
          <w:sz w:val="28"/>
          <w:szCs w:val="28"/>
        </w:rPr>
        <w:t>дств кр</w:t>
      </w:r>
      <w:proofErr w:type="gramEnd"/>
      <w:r w:rsidRPr="00FC38B6">
        <w:rPr>
          <w:sz w:val="28"/>
          <w:szCs w:val="28"/>
        </w:rPr>
        <w:t>аевого бюджета выделено 395 млн. руб., в 2012 году- 252,8 млн. руб.</w:t>
      </w:r>
    </w:p>
    <w:p w:rsidR="00334360" w:rsidRPr="00FC38B6" w:rsidRDefault="00334360" w:rsidP="00334360">
      <w:pPr>
        <w:jc w:val="both"/>
        <w:rPr>
          <w:sz w:val="28"/>
          <w:szCs w:val="28"/>
        </w:rPr>
      </w:pPr>
      <w:r w:rsidRPr="00FC38B6">
        <w:rPr>
          <w:sz w:val="28"/>
          <w:szCs w:val="28"/>
        </w:rPr>
        <w:tab/>
        <w:t>В 2013 году федеральным льготникам за счет сре</w:t>
      </w:r>
      <w:proofErr w:type="gramStart"/>
      <w:r w:rsidRPr="00FC38B6">
        <w:rPr>
          <w:sz w:val="28"/>
          <w:szCs w:val="28"/>
        </w:rPr>
        <w:t>дств кр</w:t>
      </w:r>
      <w:proofErr w:type="gramEnd"/>
      <w:r w:rsidRPr="00FC38B6">
        <w:rPr>
          <w:sz w:val="28"/>
          <w:szCs w:val="28"/>
        </w:rPr>
        <w:t>аевого бюджета отпущено лекарственных препаратов на сумму 61,7 млн. руб.</w:t>
      </w:r>
    </w:p>
    <w:p w:rsidR="00334360" w:rsidRPr="00FC38B6" w:rsidRDefault="00334360" w:rsidP="00334360">
      <w:pPr>
        <w:ind w:firstLine="709"/>
        <w:jc w:val="both"/>
        <w:rPr>
          <w:sz w:val="28"/>
          <w:szCs w:val="28"/>
        </w:rPr>
      </w:pPr>
      <w:r w:rsidRPr="00FC38B6">
        <w:rPr>
          <w:sz w:val="28"/>
          <w:szCs w:val="28"/>
        </w:rPr>
        <w:t>Следует отметить, что ежегодное увеличение ассигнований из краевого бюджета по</w:t>
      </w:r>
      <w:r w:rsidRPr="00FC38B6">
        <w:rPr>
          <w:sz w:val="28"/>
          <w:szCs w:val="28"/>
        </w:rPr>
        <w:t>з</w:t>
      </w:r>
      <w:r w:rsidRPr="00FC38B6">
        <w:rPr>
          <w:sz w:val="28"/>
          <w:szCs w:val="28"/>
        </w:rPr>
        <w:t>воляет максимально полно осуществлять обеспечение льготных категорий граждан, проживающих на территории Камчатского края, а также приобретать современные, инновационные лекарственные препараты для лечения больных онкологическими з</w:t>
      </w:r>
      <w:r w:rsidRPr="00FC38B6">
        <w:rPr>
          <w:sz w:val="28"/>
          <w:szCs w:val="28"/>
        </w:rPr>
        <w:t>а</w:t>
      </w:r>
      <w:r w:rsidRPr="00FC38B6">
        <w:rPr>
          <w:sz w:val="28"/>
          <w:szCs w:val="28"/>
        </w:rPr>
        <w:t>болеваниями, больных сахарным диабетом, ревматоидным артритом, больных туберкулезом.</w:t>
      </w:r>
    </w:p>
    <w:p w:rsidR="00334360" w:rsidRPr="00FC38B6" w:rsidRDefault="00334360" w:rsidP="00334360">
      <w:pPr>
        <w:ind w:firstLine="708"/>
        <w:jc w:val="both"/>
        <w:rPr>
          <w:sz w:val="28"/>
          <w:szCs w:val="28"/>
        </w:rPr>
      </w:pPr>
      <w:proofErr w:type="gramStart"/>
      <w:r w:rsidRPr="00FC38B6">
        <w:rPr>
          <w:sz w:val="28"/>
          <w:szCs w:val="28"/>
        </w:rPr>
        <w:t>Своевременное проведение открытых аукционов для обеспечения отдельных категорий граждан лекарственными препаратами в Камчатском крае позволяет обеспечить эффективное и рациональное использование финансовых средств федерального бюджета, представляемых бюджету Камчатского края                  на лекарственное обеспечение отдельных категорий граждан.</w:t>
      </w:r>
      <w:proofErr w:type="gramEnd"/>
    </w:p>
    <w:p w:rsidR="00334360" w:rsidRPr="00FC38B6" w:rsidRDefault="00334360" w:rsidP="00334360">
      <w:pPr>
        <w:ind w:firstLine="708"/>
        <w:jc w:val="both"/>
        <w:rPr>
          <w:sz w:val="28"/>
          <w:szCs w:val="28"/>
        </w:rPr>
      </w:pPr>
      <w:r w:rsidRPr="00FC38B6">
        <w:rPr>
          <w:sz w:val="28"/>
          <w:szCs w:val="28"/>
        </w:rPr>
        <w:t>В рамках заключенных государственных контрактов в Камчатский край для организации лекарственного обеспечения отдельных категорий граждан поставлено 292 международных непатентованных наименования и 800 торговых наименований лекарственных препаратов.</w:t>
      </w:r>
    </w:p>
    <w:p w:rsidR="00334360" w:rsidRPr="00FC38B6" w:rsidRDefault="00334360" w:rsidP="00334360">
      <w:pPr>
        <w:ind w:firstLine="708"/>
        <w:jc w:val="both"/>
        <w:rPr>
          <w:sz w:val="28"/>
          <w:szCs w:val="28"/>
        </w:rPr>
      </w:pPr>
      <w:r w:rsidRPr="00FC38B6">
        <w:rPr>
          <w:sz w:val="28"/>
          <w:szCs w:val="28"/>
        </w:rPr>
        <w:t>Доля отечественных лекарственных препаратов по программе ОНЛС в 2013 году:</w:t>
      </w:r>
    </w:p>
    <w:p w:rsidR="00334360" w:rsidRPr="00FC38B6" w:rsidRDefault="00334360" w:rsidP="00334360">
      <w:pPr>
        <w:ind w:firstLine="708"/>
        <w:jc w:val="both"/>
        <w:rPr>
          <w:sz w:val="28"/>
          <w:szCs w:val="28"/>
        </w:rPr>
      </w:pPr>
      <w:r w:rsidRPr="00FC38B6">
        <w:rPr>
          <w:sz w:val="28"/>
          <w:szCs w:val="28"/>
        </w:rPr>
        <w:t xml:space="preserve">- в суммовом </w:t>
      </w:r>
      <w:proofErr w:type="gramStart"/>
      <w:r w:rsidRPr="00FC38B6">
        <w:rPr>
          <w:sz w:val="28"/>
          <w:szCs w:val="28"/>
        </w:rPr>
        <w:t>выражении</w:t>
      </w:r>
      <w:proofErr w:type="gramEnd"/>
      <w:r w:rsidRPr="00FC38B6">
        <w:rPr>
          <w:sz w:val="28"/>
          <w:szCs w:val="28"/>
        </w:rPr>
        <w:t xml:space="preserve"> 30,7 %;</w:t>
      </w:r>
    </w:p>
    <w:p w:rsidR="00334360" w:rsidRPr="00FC38B6" w:rsidRDefault="00334360" w:rsidP="00334360">
      <w:pPr>
        <w:ind w:firstLine="708"/>
        <w:jc w:val="both"/>
        <w:rPr>
          <w:sz w:val="28"/>
          <w:szCs w:val="28"/>
        </w:rPr>
      </w:pPr>
      <w:r w:rsidRPr="00FC38B6">
        <w:rPr>
          <w:sz w:val="28"/>
          <w:szCs w:val="28"/>
        </w:rPr>
        <w:t xml:space="preserve">- в натуральном </w:t>
      </w:r>
      <w:proofErr w:type="gramStart"/>
      <w:r w:rsidRPr="00FC38B6">
        <w:rPr>
          <w:sz w:val="28"/>
          <w:szCs w:val="28"/>
        </w:rPr>
        <w:t>выражении</w:t>
      </w:r>
      <w:proofErr w:type="gramEnd"/>
      <w:r w:rsidRPr="00FC38B6">
        <w:rPr>
          <w:sz w:val="28"/>
          <w:szCs w:val="28"/>
        </w:rPr>
        <w:t xml:space="preserve"> 43,4 % (упаковки);</w:t>
      </w:r>
    </w:p>
    <w:p w:rsidR="00334360" w:rsidRPr="00FC38B6" w:rsidRDefault="00334360" w:rsidP="00334360">
      <w:pPr>
        <w:ind w:firstLine="708"/>
        <w:jc w:val="both"/>
        <w:rPr>
          <w:sz w:val="28"/>
          <w:szCs w:val="28"/>
        </w:rPr>
      </w:pPr>
      <w:r w:rsidRPr="00FC38B6">
        <w:rPr>
          <w:sz w:val="28"/>
          <w:szCs w:val="28"/>
        </w:rPr>
        <w:t>- по торговым наименованиям 64,4 %.</w:t>
      </w:r>
    </w:p>
    <w:p w:rsidR="00334360" w:rsidRPr="00FC38B6" w:rsidRDefault="00334360" w:rsidP="00334360">
      <w:pPr>
        <w:ind w:firstLine="708"/>
        <w:jc w:val="both"/>
        <w:rPr>
          <w:sz w:val="28"/>
          <w:szCs w:val="28"/>
        </w:rPr>
      </w:pPr>
      <w:r w:rsidRPr="00FC38B6">
        <w:rPr>
          <w:sz w:val="28"/>
          <w:szCs w:val="28"/>
        </w:rPr>
        <w:lastRenderedPageBreak/>
        <w:t xml:space="preserve">Формирование ассортиментной и количественной потребности отдельных категорий граждан Камчатского края в лекарственных препаратах осуществляется исходя из реальной потребности граждан. </w:t>
      </w:r>
    </w:p>
    <w:p w:rsidR="00334360" w:rsidRPr="00FC38B6" w:rsidRDefault="00334360" w:rsidP="00334360">
      <w:pPr>
        <w:ind w:firstLine="567"/>
        <w:jc w:val="both"/>
        <w:rPr>
          <w:sz w:val="28"/>
          <w:szCs w:val="28"/>
        </w:rPr>
      </w:pPr>
      <w:r w:rsidRPr="00FC38B6">
        <w:rPr>
          <w:sz w:val="28"/>
          <w:szCs w:val="28"/>
        </w:rPr>
        <w:t xml:space="preserve">В рамках реализации программы ОНЛС в 2013 году в учреждения здравоохранения за выпиской лекарственных средств обратилось 11 102 федеральных льготников.  В 2013 году обслужено 101 392 рецепта.  </w:t>
      </w:r>
      <w:proofErr w:type="gramStart"/>
      <w:r w:rsidRPr="00FC38B6">
        <w:rPr>
          <w:sz w:val="28"/>
          <w:szCs w:val="28"/>
        </w:rPr>
        <w:t>Отпущено лекарственных препаратов на сумму 122,4 млн. руб. Средняя стоимость рецепта для федеральных льготников в 2013г составила 1 207,2 руб. (в 2012 году -1 002,57 руб., в 2011 году – 930,19 руб.), фактические финансовые затраты на одного обратившегося  федерального льготника в месяц за 2013 год составила 918,8 рублей (при утвержденном нормативе в 638 руб.).</w:t>
      </w:r>
      <w:proofErr w:type="gramEnd"/>
    </w:p>
    <w:p w:rsidR="00334360" w:rsidRPr="00FC38B6" w:rsidRDefault="00334360" w:rsidP="00334360">
      <w:pPr>
        <w:pStyle w:val="ConsPlusTitle"/>
        <w:ind w:firstLine="567"/>
        <w:jc w:val="both"/>
        <w:rPr>
          <w:b w:val="0"/>
        </w:rPr>
      </w:pPr>
      <w:r w:rsidRPr="00FC38B6">
        <w:rPr>
          <w:b w:val="0"/>
        </w:rPr>
        <w:t xml:space="preserve">Следует отметить, что выделяемых из федерального бюджета финансовых средств достаточно только на обеспечение отдельных категорий граждан бесплатными лекарственными препаратами. </w:t>
      </w:r>
      <w:proofErr w:type="gramStart"/>
      <w:r w:rsidRPr="00FC38B6">
        <w:rPr>
          <w:b w:val="0"/>
        </w:rPr>
        <w:t xml:space="preserve">Поэтому обеспечение отдельных категорий граждан по номенклатуре, определенной приказом </w:t>
      </w:r>
      <w:proofErr w:type="spellStart"/>
      <w:r w:rsidRPr="00FC38B6">
        <w:rPr>
          <w:b w:val="0"/>
        </w:rPr>
        <w:t>Минздравсоцразвития</w:t>
      </w:r>
      <w:proofErr w:type="spellEnd"/>
      <w:r w:rsidRPr="00FC38B6">
        <w:rPr>
          <w:b w:val="0"/>
        </w:rPr>
        <w:t xml:space="preserve"> РФ от  09.01.2007г.  №1 «Об утверждении перечня изделий медицинского обеспечения и специализированных продуктов лечебного питания для детей-инвалидов, отпускаемых по рецептам врача при оказании дополнительной бесплатной медицинской помощи отдельным категориям граждан» (тест-полоски для определения содержания глюкозы в крови, иглы инсулиновые, специализированные продукты лечебного питания для детей-инвалидов) осуществляется за счет средств</w:t>
      </w:r>
      <w:proofErr w:type="gramEnd"/>
      <w:r w:rsidRPr="00FC38B6">
        <w:rPr>
          <w:b w:val="0"/>
        </w:rPr>
        <w:t xml:space="preserve"> краевого бюджета в </w:t>
      </w:r>
      <w:proofErr w:type="gramStart"/>
      <w:r w:rsidRPr="00FC38B6">
        <w:rPr>
          <w:b w:val="0"/>
        </w:rPr>
        <w:t>рамках</w:t>
      </w:r>
      <w:proofErr w:type="gramEnd"/>
      <w:r w:rsidRPr="00FC38B6">
        <w:rPr>
          <w:b w:val="0"/>
        </w:rPr>
        <w:t xml:space="preserve"> постановления Правительства РФ от 30 июля 1994г.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334360" w:rsidRPr="00FC38B6" w:rsidRDefault="00334360" w:rsidP="00334360">
      <w:pPr>
        <w:ind w:firstLine="708"/>
        <w:jc w:val="both"/>
        <w:rPr>
          <w:sz w:val="28"/>
          <w:szCs w:val="28"/>
        </w:rPr>
      </w:pPr>
      <w:r w:rsidRPr="00FC38B6">
        <w:rPr>
          <w:sz w:val="28"/>
          <w:szCs w:val="28"/>
        </w:rPr>
        <w:t xml:space="preserve">Министерством здравоохранения Камчатского края проводится мониторинг мероприятий по предоставлению мер государственной социальной поддержки отдельным категориям граждан по всем утвержденным формам (еженедельный, ежемесячный и ежеквартальный). </w:t>
      </w:r>
    </w:p>
    <w:p w:rsidR="00334360" w:rsidRPr="00FC38B6" w:rsidRDefault="00334360" w:rsidP="00334360">
      <w:pPr>
        <w:ind w:firstLine="708"/>
        <w:jc w:val="both"/>
        <w:rPr>
          <w:sz w:val="28"/>
          <w:szCs w:val="28"/>
        </w:rPr>
      </w:pPr>
      <w:r w:rsidRPr="00FC38B6">
        <w:rPr>
          <w:sz w:val="28"/>
          <w:szCs w:val="28"/>
        </w:rPr>
        <w:t>Бесперебойно работает «Горячая линия». В рабочем порядке устраняются выявляемые сбои в обеспечении лекарственными препаратами  федеральных льготников.</w:t>
      </w:r>
    </w:p>
    <w:p w:rsidR="00334360" w:rsidRPr="00FC38B6" w:rsidRDefault="00334360" w:rsidP="00334360">
      <w:pPr>
        <w:ind w:firstLine="708"/>
        <w:jc w:val="both"/>
        <w:rPr>
          <w:sz w:val="28"/>
          <w:szCs w:val="28"/>
        </w:rPr>
      </w:pPr>
      <w:r w:rsidRPr="00FC38B6">
        <w:rPr>
          <w:sz w:val="28"/>
          <w:szCs w:val="28"/>
        </w:rPr>
        <w:t>Наиболее актуальными проблемами лекарственного обеспечения отдельных категорий граждан является обеспечение указанных категорий, проживающих в сельской местности Камчатского края, а именно:</w:t>
      </w:r>
    </w:p>
    <w:p w:rsidR="00334360" w:rsidRPr="00FC38B6" w:rsidRDefault="00334360" w:rsidP="00334360">
      <w:pPr>
        <w:ind w:hanging="180"/>
        <w:jc w:val="both"/>
        <w:rPr>
          <w:sz w:val="28"/>
          <w:szCs w:val="28"/>
        </w:rPr>
      </w:pPr>
      <w:r w:rsidRPr="00FC38B6">
        <w:rPr>
          <w:sz w:val="28"/>
          <w:szCs w:val="28"/>
        </w:rPr>
        <w:tab/>
      </w:r>
      <w:r w:rsidRPr="00FC38B6">
        <w:rPr>
          <w:sz w:val="28"/>
          <w:szCs w:val="28"/>
        </w:rPr>
        <w:tab/>
        <w:t xml:space="preserve">- значительная удаленность и труднодоступность населенных пунктов, </w:t>
      </w:r>
    </w:p>
    <w:p w:rsidR="00334360" w:rsidRPr="00FC38B6" w:rsidRDefault="00334360" w:rsidP="00334360">
      <w:pPr>
        <w:ind w:hanging="180"/>
        <w:jc w:val="both"/>
        <w:rPr>
          <w:sz w:val="28"/>
          <w:szCs w:val="28"/>
        </w:rPr>
      </w:pPr>
      <w:r w:rsidRPr="00FC38B6">
        <w:rPr>
          <w:sz w:val="28"/>
          <w:szCs w:val="28"/>
        </w:rPr>
        <w:tab/>
      </w:r>
      <w:r w:rsidRPr="00FC38B6">
        <w:rPr>
          <w:sz w:val="28"/>
          <w:szCs w:val="28"/>
        </w:rPr>
        <w:tab/>
        <w:t>- отсутствие устойчивой связи (в ряде случаев доступ в села возможен только авиационным транспортом),</w:t>
      </w:r>
    </w:p>
    <w:p w:rsidR="00334360" w:rsidRPr="00FC38B6" w:rsidRDefault="00334360" w:rsidP="00334360">
      <w:pPr>
        <w:ind w:firstLine="708"/>
        <w:jc w:val="both"/>
        <w:rPr>
          <w:sz w:val="28"/>
          <w:szCs w:val="28"/>
        </w:rPr>
      </w:pPr>
      <w:r w:rsidRPr="00FC38B6">
        <w:rPr>
          <w:sz w:val="28"/>
          <w:szCs w:val="28"/>
        </w:rPr>
        <w:t xml:space="preserve">  - отсутствие в </w:t>
      </w:r>
      <w:proofErr w:type="gramStart"/>
      <w:r w:rsidRPr="00FC38B6">
        <w:rPr>
          <w:sz w:val="28"/>
          <w:szCs w:val="28"/>
        </w:rPr>
        <w:t>ряде</w:t>
      </w:r>
      <w:proofErr w:type="gramEnd"/>
      <w:r w:rsidRPr="00FC38B6">
        <w:rPr>
          <w:sz w:val="28"/>
          <w:szCs w:val="28"/>
        </w:rPr>
        <w:t xml:space="preserve"> сельских поселений аптечных учреждений и фармацевтических кадров. </w:t>
      </w:r>
    </w:p>
    <w:p w:rsidR="00334360" w:rsidRPr="00FC38B6" w:rsidRDefault="00334360" w:rsidP="00334360">
      <w:pPr>
        <w:ind w:firstLine="708"/>
        <w:jc w:val="both"/>
        <w:outlineLvl w:val="0"/>
        <w:rPr>
          <w:sz w:val="28"/>
          <w:szCs w:val="28"/>
        </w:rPr>
      </w:pPr>
      <w:r w:rsidRPr="00FC38B6">
        <w:rPr>
          <w:sz w:val="28"/>
          <w:szCs w:val="28"/>
        </w:rPr>
        <w:t xml:space="preserve">Для организации обеспечения лекарственными препаратами лиц, проживающих в труднодоступных </w:t>
      </w:r>
      <w:proofErr w:type="gramStart"/>
      <w:r w:rsidRPr="00FC38B6">
        <w:rPr>
          <w:sz w:val="28"/>
          <w:szCs w:val="28"/>
        </w:rPr>
        <w:t>районах</w:t>
      </w:r>
      <w:proofErr w:type="gramEnd"/>
      <w:r w:rsidRPr="00FC38B6">
        <w:rPr>
          <w:sz w:val="28"/>
          <w:szCs w:val="28"/>
        </w:rPr>
        <w:t xml:space="preserve"> Камчатского края проведена следующая работа:</w:t>
      </w:r>
    </w:p>
    <w:p w:rsidR="00334360" w:rsidRPr="00FC38B6" w:rsidRDefault="00334360" w:rsidP="00334360">
      <w:pPr>
        <w:pStyle w:val="ConsPlusNormal"/>
        <w:widowControl/>
        <w:ind w:firstLine="540"/>
        <w:jc w:val="both"/>
        <w:rPr>
          <w:rFonts w:ascii="Times New Roman" w:hAnsi="Times New Roman" w:cs="Times New Roman"/>
          <w:sz w:val="28"/>
          <w:szCs w:val="28"/>
        </w:rPr>
      </w:pPr>
      <w:r w:rsidRPr="00FC38B6">
        <w:rPr>
          <w:rFonts w:ascii="Times New Roman" w:hAnsi="Times New Roman" w:cs="Times New Roman"/>
          <w:sz w:val="28"/>
          <w:szCs w:val="28"/>
        </w:rPr>
        <w:lastRenderedPageBreak/>
        <w:t xml:space="preserve">1. Обучено 33 медицинских работника в части организации хранения, учета и отпуска лекарственных препаратов в медицинских организациях, имеющих лицензию на фармацевтическую деятельность, находящихся в отдаленных районах Камчатского края.  </w:t>
      </w:r>
    </w:p>
    <w:p w:rsidR="00334360" w:rsidRPr="00FC38B6" w:rsidRDefault="00334360" w:rsidP="00334360">
      <w:pPr>
        <w:ind w:firstLine="540"/>
        <w:jc w:val="both"/>
        <w:outlineLvl w:val="0"/>
        <w:rPr>
          <w:sz w:val="28"/>
          <w:szCs w:val="28"/>
        </w:rPr>
      </w:pPr>
      <w:r w:rsidRPr="00FC38B6">
        <w:rPr>
          <w:sz w:val="28"/>
          <w:szCs w:val="28"/>
        </w:rPr>
        <w:t xml:space="preserve">2. Определен перечень медицинских организаций и их обособленных подразделений, расположенных в сельских </w:t>
      </w:r>
      <w:proofErr w:type="gramStart"/>
      <w:r w:rsidRPr="00FC38B6">
        <w:rPr>
          <w:sz w:val="28"/>
          <w:szCs w:val="28"/>
        </w:rPr>
        <w:t>поселениях</w:t>
      </w:r>
      <w:proofErr w:type="gramEnd"/>
      <w:r w:rsidRPr="00FC38B6">
        <w:rPr>
          <w:sz w:val="28"/>
          <w:szCs w:val="28"/>
        </w:rPr>
        <w:t>, в которых отсутствуют аптечные организации;</w:t>
      </w:r>
    </w:p>
    <w:p w:rsidR="00334360" w:rsidRPr="00FC38B6" w:rsidRDefault="00334360" w:rsidP="00334360">
      <w:pPr>
        <w:pStyle w:val="ConsPlusNormal"/>
        <w:widowControl/>
        <w:ind w:firstLine="540"/>
        <w:jc w:val="both"/>
        <w:rPr>
          <w:rFonts w:ascii="Times New Roman" w:hAnsi="Times New Roman" w:cs="Times New Roman"/>
          <w:sz w:val="28"/>
          <w:szCs w:val="28"/>
        </w:rPr>
      </w:pPr>
      <w:r w:rsidRPr="00FC38B6">
        <w:rPr>
          <w:rFonts w:ascii="Times New Roman" w:hAnsi="Times New Roman" w:cs="Times New Roman"/>
          <w:sz w:val="28"/>
          <w:szCs w:val="28"/>
        </w:rPr>
        <w:t>3. Определен перечень лекарственных препаратов, продажа которых может осуществляться в медицинских организациях;</w:t>
      </w:r>
    </w:p>
    <w:p w:rsidR="00334360" w:rsidRPr="00FC38B6" w:rsidRDefault="00334360" w:rsidP="00334360">
      <w:pPr>
        <w:pStyle w:val="ConsPlusNormal"/>
        <w:widowControl/>
        <w:ind w:firstLine="540"/>
        <w:jc w:val="both"/>
        <w:rPr>
          <w:rFonts w:ascii="Times New Roman" w:hAnsi="Times New Roman" w:cs="Times New Roman"/>
          <w:sz w:val="28"/>
          <w:szCs w:val="28"/>
        </w:rPr>
      </w:pPr>
      <w:r w:rsidRPr="00FC38B6">
        <w:rPr>
          <w:rFonts w:ascii="Times New Roman" w:hAnsi="Times New Roman" w:cs="Times New Roman"/>
          <w:sz w:val="28"/>
          <w:szCs w:val="28"/>
        </w:rPr>
        <w:t>4.  Утверждены методические рекомендации «О порядке обеспечения лекарственными препаратами жителей, проживающих в сельской местности Камчатского края, в которой отсутствуют аптечные организации».</w:t>
      </w:r>
    </w:p>
    <w:p w:rsidR="00334360" w:rsidRPr="00FC38B6" w:rsidRDefault="00334360" w:rsidP="00334360">
      <w:pPr>
        <w:ind w:firstLine="540"/>
        <w:jc w:val="both"/>
        <w:rPr>
          <w:sz w:val="28"/>
          <w:szCs w:val="28"/>
        </w:rPr>
      </w:pPr>
      <w:r w:rsidRPr="00FC38B6">
        <w:rPr>
          <w:sz w:val="28"/>
          <w:szCs w:val="28"/>
        </w:rPr>
        <w:t xml:space="preserve">В Камчатском крае выдано 7 лицензий медицинским организациям на осуществление фармацевтической деятельности в обособленных подразделениях, расположенных в сельских поселениях, в которых отсутствуют аптечные организации. </w:t>
      </w:r>
    </w:p>
    <w:p w:rsidR="00334360" w:rsidRPr="00FC38B6" w:rsidRDefault="00334360" w:rsidP="00334360">
      <w:pPr>
        <w:ind w:firstLine="540"/>
        <w:jc w:val="both"/>
        <w:rPr>
          <w:sz w:val="28"/>
          <w:szCs w:val="28"/>
        </w:rPr>
      </w:pPr>
      <w:r w:rsidRPr="00FC38B6">
        <w:rPr>
          <w:sz w:val="28"/>
          <w:szCs w:val="28"/>
        </w:rPr>
        <w:t xml:space="preserve">В 23 структурном подразделении (16 ФАП, 2 амбулатории и 5 ОВОП) медицинских организаций в пяти отдаленных районах, расположенных в сельских поселениях организована розничная торговля лекарственными препаратами. </w:t>
      </w:r>
    </w:p>
    <w:p w:rsidR="00334360" w:rsidRPr="00FC38B6" w:rsidRDefault="00334360" w:rsidP="00334360">
      <w:pPr>
        <w:ind w:firstLine="540"/>
        <w:jc w:val="both"/>
        <w:rPr>
          <w:sz w:val="28"/>
          <w:szCs w:val="28"/>
        </w:rPr>
      </w:pPr>
      <w:r w:rsidRPr="00FC38B6">
        <w:rPr>
          <w:sz w:val="28"/>
          <w:szCs w:val="28"/>
        </w:rPr>
        <w:t>В настоящее время 25 медицинских работника со средним медицинским образованием, получивших дополнительное профессиональное образование в части розничной торговли лекарственными препаратами, осуществляют розничную торговлю лекарственными препаратами в отдаленных районах Камчатского края.</w:t>
      </w:r>
    </w:p>
    <w:p w:rsidR="00334360" w:rsidRPr="00FC38B6" w:rsidRDefault="00334360" w:rsidP="00334360">
      <w:pPr>
        <w:ind w:firstLine="709"/>
        <w:jc w:val="both"/>
        <w:rPr>
          <w:sz w:val="28"/>
          <w:szCs w:val="28"/>
        </w:rPr>
      </w:pPr>
      <w:r w:rsidRPr="00FC38B6">
        <w:rPr>
          <w:sz w:val="28"/>
          <w:szCs w:val="28"/>
        </w:rPr>
        <w:t xml:space="preserve">В целях приближения лекарственной помощи к населению в удаленных и труднодоступных районах Камчатского края, в которых отсутствуют аптеки, лекарственные препараты доставляются фельдшерами </w:t>
      </w:r>
      <w:proofErr w:type="spellStart"/>
      <w:r w:rsidRPr="00FC38B6">
        <w:rPr>
          <w:sz w:val="28"/>
          <w:szCs w:val="28"/>
        </w:rPr>
        <w:t>ФАПов</w:t>
      </w:r>
      <w:proofErr w:type="spellEnd"/>
      <w:r w:rsidRPr="00FC38B6">
        <w:rPr>
          <w:sz w:val="28"/>
          <w:szCs w:val="28"/>
        </w:rPr>
        <w:t xml:space="preserve"> и </w:t>
      </w:r>
      <w:proofErr w:type="spellStart"/>
      <w:r w:rsidRPr="00FC38B6">
        <w:rPr>
          <w:sz w:val="28"/>
          <w:szCs w:val="28"/>
        </w:rPr>
        <w:t>ОВОПов</w:t>
      </w:r>
      <w:proofErr w:type="spellEnd"/>
      <w:r w:rsidRPr="00FC38B6">
        <w:rPr>
          <w:sz w:val="28"/>
          <w:szCs w:val="28"/>
        </w:rPr>
        <w:t>, сотрудниками социальной службы, через выездные бригады врачей. Доставка медик</w:t>
      </w:r>
      <w:r w:rsidRPr="00FC38B6">
        <w:rPr>
          <w:sz w:val="28"/>
          <w:szCs w:val="28"/>
        </w:rPr>
        <w:t>а</w:t>
      </w:r>
      <w:r w:rsidRPr="00FC38B6">
        <w:rPr>
          <w:sz w:val="28"/>
          <w:szCs w:val="28"/>
        </w:rPr>
        <w:t>ментов маломобильным группам населения осуществляется социальными работниками учреждений социальной защиты и обслуживания населения Камча</w:t>
      </w:r>
      <w:r w:rsidRPr="00FC38B6">
        <w:rPr>
          <w:sz w:val="28"/>
          <w:szCs w:val="28"/>
        </w:rPr>
        <w:t>т</w:t>
      </w:r>
      <w:r w:rsidRPr="00FC38B6">
        <w:rPr>
          <w:sz w:val="28"/>
          <w:szCs w:val="28"/>
        </w:rPr>
        <w:t>ского края, а также участковыми медсестрами.</w:t>
      </w:r>
    </w:p>
    <w:p w:rsidR="00334360" w:rsidRPr="00FC38B6" w:rsidRDefault="00334360" w:rsidP="00334360">
      <w:pPr>
        <w:ind w:firstLine="540"/>
        <w:jc w:val="both"/>
        <w:rPr>
          <w:sz w:val="28"/>
          <w:szCs w:val="28"/>
        </w:rPr>
      </w:pPr>
      <w:r w:rsidRPr="00FC38B6">
        <w:rPr>
          <w:sz w:val="28"/>
          <w:szCs w:val="28"/>
        </w:rPr>
        <w:t>В соответствии  с рекомендациями Протокола заседания антикризисного    штаба  от  02.03.2009 № 5 во всех селах бывшего Корякского округа при учреждениях здравоохранения создан обязательный минимальный запас лекарственных препаратов для обеспечения населения и оказания экстренной медицинской помощи.</w:t>
      </w:r>
    </w:p>
    <w:p w:rsidR="00334360" w:rsidRPr="00FC38B6" w:rsidRDefault="00334360" w:rsidP="00334360">
      <w:pPr>
        <w:ind w:firstLine="708"/>
        <w:jc w:val="both"/>
        <w:rPr>
          <w:sz w:val="28"/>
          <w:szCs w:val="28"/>
        </w:rPr>
      </w:pPr>
      <w:proofErr w:type="gramStart"/>
      <w:r w:rsidRPr="00FC38B6">
        <w:rPr>
          <w:sz w:val="28"/>
          <w:szCs w:val="28"/>
        </w:rPr>
        <w:t xml:space="preserve">В соответствии с перечнем Поручений Президента Российской Федерации по итогам встречи с ветеранами и представителями общественных организаций от 01.10.2012 и в целях реализации указанного Комплекса мер распоряжением Правительства Камчатского края от 19.12.2012 № 518-РП образована рабочая группа по организации взаимодействия между организациями здравоохранения, аптечными организациями и учреждениями социального обслуживания населения по </w:t>
      </w:r>
      <w:r w:rsidRPr="00FC38B6">
        <w:rPr>
          <w:sz w:val="28"/>
          <w:szCs w:val="28"/>
        </w:rPr>
        <w:lastRenderedPageBreak/>
        <w:t>обеспечению граждан пожилого возраста лекарственными препаратами, назначенными им по медицинским</w:t>
      </w:r>
      <w:proofErr w:type="gramEnd"/>
      <w:r w:rsidRPr="00FC38B6">
        <w:rPr>
          <w:sz w:val="28"/>
          <w:szCs w:val="28"/>
        </w:rPr>
        <w:t xml:space="preserve"> показаниям врачом (фельдшером), в том числе по доставке на дом.</w:t>
      </w:r>
    </w:p>
    <w:p w:rsidR="00334360" w:rsidRPr="00FC38B6" w:rsidRDefault="00334360" w:rsidP="00334360">
      <w:pPr>
        <w:ind w:firstLine="708"/>
        <w:jc w:val="both"/>
        <w:rPr>
          <w:sz w:val="28"/>
          <w:szCs w:val="28"/>
        </w:rPr>
      </w:pPr>
      <w:proofErr w:type="gramStart"/>
      <w:r w:rsidRPr="00FC38B6">
        <w:rPr>
          <w:sz w:val="28"/>
          <w:szCs w:val="28"/>
        </w:rPr>
        <w:t>По результатам проведенной работы рабочей группой издан совместный приказ Министерства здравоохранения Камчатского края и Министерства социального развития и труда Камчатского края от 20.03.2013 № 155/154-п  «Об организации взаимодействия между учрежд</w:t>
      </w:r>
      <w:r w:rsidRPr="00FC38B6">
        <w:rPr>
          <w:sz w:val="28"/>
          <w:szCs w:val="28"/>
        </w:rPr>
        <w:t>е</w:t>
      </w:r>
      <w:r w:rsidRPr="00FC38B6">
        <w:rPr>
          <w:sz w:val="28"/>
          <w:szCs w:val="28"/>
        </w:rPr>
        <w:t>ниями здравоохранения, аптечными организациями и учреждениями социального обслуживания населения Камчатского края по обеспеч</w:t>
      </w:r>
      <w:r w:rsidRPr="00FC38B6">
        <w:rPr>
          <w:sz w:val="28"/>
          <w:szCs w:val="28"/>
        </w:rPr>
        <w:t>е</w:t>
      </w:r>
      <w:r w:rsidRPr="00FC38B6">
        <w:rPr>
          <w:sz w:val="28"/>
          <w:szCs w:val="28"/>
        </w:rPr>
        <w:t>нию граждан пожилого возраста лекарственными препаратами, назначенными по медицинским пок</w:t>
      </w:r>
      <w:r w:rsidRPr="00FC38B6">
        <w:rPr>
          <w:sz w:val="28"/>
          <w:szCs w:val="28"/>
        </w:rPr>
        <w:t>а</w:t>
      </w:r>
      <w:r w:rsidRPr="00FC38B6">
        <w:rPr>
          <w:sz w:val="28"/>
          <w:szCs w:val="28"/>
        </w:rPr>
        <w:t>заниям врачом (фельдшером), в том числе по доставке лекарственных препар</w:t>
      </w:r>
      <w:r w:rsidRPr="00FC38B6">
        <w:rPr>
          <w:sz w:val="28"/>
          <w:szCs w:val="28"/>
        </w:rPr>
        <w:t>а</w:t>
      </w:r>
      <w:r w:rsidRPr="00FC38B6">
        <w:rPr>
          <w:sz w:val="28"/>
          <w:szCs w:val="28"/>
        </w:rPr>
        <w:t>тов</w:t>
      </w:r>
      <w:proofErr w:type="gramEnd"/>
      <w:r w:rsidRPr="00FC38B6">
        <w:rPr>
          <w:sz w:val="28"/>
          <w:szCs w:val="28"/>
        </w:rPr>
        <w:t xml:space="preserve"> на дом» (далее - Приказ).</w:t>
      </w:r>
    </w:p>
    <w:p w:rsidR="00334360" w:rsidRPr="00FC38B6" w:rsidRDefault="00334360" w:rsidP="00334360">
      <w:pPr>
        <w:ind w:firstLine="708"/>
        <w:jc w:val="both"/>
        <w:rPr>
          <w:sz w:val="28"/>
          <w:szCs w:val="28"/>
        </w:rPr>
      </w:pPr>
      <w:r w:rsidRPr="00FC38B6">
        <w:rPr>
          <w:sz w:val="28"/>
          <w:szCs w:val="28"/>
        </w:rPr>
        <w:t>Положения Приказа устанавливают:</w:t>
      </w:r>
    </w:p>
    <w:p w:rsidR="00334360" w:rsidRPr="00FC38B6" w:rsidRDefault="00334360" w:rsidP="00334360">
      <w:pPr>
        <w:ind w:firstLine="708"/>
        <w:jc w:val="both"/>
        <w:rPr>
          <w:sz w:val="28"/>
          <w:szCs w:val="28"/>
        </w:rPr>
      </w:pPr>
      <w:r w:rsidRPr="00FC38B6">
        <w:rPr>
          <w:sz w:val="28"/>
          <w:szCs w:val="28"/>
        </w:rPr>
        <w:t>1. Критерии нуждаемости и степени самообслуживания граждан, нуждающихся в доставке на дом лекарственных препаратов, назн</w:t>
      </w:r>
      <w:r w:rsidRPr="00FC38B6">
        <w:rPr>
          <w:sz w:val="28"/>
          <w:szCs w:val="28"/>
        </w:rPr>
        <w:t>а</w:t>
      </w:r>
      <w:r w:rsidRPr="00FC38B6">
        <w:rPr>
          <w:sz w:val="28"/>
          <w:szCs w:val="28"/>
        </w:rPr>
        <w:t>ченных им по медицинским показаниям врачом (фельдшером);</w:t>
      </w:r>
    </w:p>
    <w:p w:rsidR="00334360" w:rsidRPr="00FC38B6" w:rsidRDefault="00334360" w:rsidP="00334360">
      <w:pPr>
        <w:ind w:firstLine="708"/>
        <w:jc w:val="both"/>
        <w:rPr>
          <w:sz w:val="28"/>
          <w:szCs w:val="28"/>
        </w:rPr>
      </w:pPr>
      <w:r w:rsidRPr="00FC38B6">
        <w:rPr>
          <w:sz w:val="28"/>
          <w:szCs w:val="28"/>
        </w:rPr>
        <w:t>2. Порядок обеспечения граждан пожилого во</w:t>
      </w:r>
      <w:r w:rsidRPr="00FC38B6">
        <w:rPr>
          <w:sz w:val="28"/>
          <w:szCs w:val="28"/>
        </w:rPr>
        <w:t>з</w:t>
      </w:r>
      <w:r w:rsidRPr="00FC38B6">
        <w:rPr>
          <w:sz w:val="28"/>
          <w:szCs w:val="28"/>
        </w:rPr>
        <w:t>раста лекарственными препаратами, назначенными им по медицинским пок</w:t>
      </w:r>
      <w:r w:rsidRPr="00FC38B6">
        <w:rPr>
          <w:sz w:val="28"/>
          <w:szCs w:val="28"/>
        </w:rPr>
        <w:t>а</w:t>
      </w:r>
      <w:r w:rsidRPr="00FC38B6">
        <w:rPr>
          <w:sz w:val="28"/>
          <w:szCs w:val="28"/>
        </w:rPr>
        <w:t>заниям врачом (фельдшером), в том  числе по   доставке на дом;</w:t>
      </w:r>
    </w:p>
    <w:p w:rsidR="00334360" w:rsidRPr="00FC38B6" w:rsidRDefault="00334360" w:rsidP="00334360">
      <w:pPr>
        <w:ind w:firstLine="708"/>
        <w:jc w:val="both"/>
        <w:rPr>
          <w:sz w:val="28"/>
          <w:szCs w:val="28"/>
        </w:rPr>
      </w:pPr>
      <w:r w:rsidRPr="00FC38B6">
        <w:rPr>
          <w:sz w:val="28"/>
          <w:szCs w:val="28"/>
        </w:rPr>
        <w:t>3.Порядок информационного обмена между учреждениями здравоохранения Камчатского края, центрами и отделениями социального обслуживания населения Камчатского края;</w:t>
      </w:r>
    </w:p>
    <w:p w:rsidR="00334360" w:rsidRPr="00FC38B6" w:rsidRDefault="00334360" w:rsidP="00334360">
      <w:pPr>
        <w:ind w:firstLine="708"/>
        <w:jc w:val="both"/>
        <w:rPr>
          <w:sz w:val="28"/>
          <w:szCs w:val="28"/>
        </w:rPr>
      </w:pPr>
      <w:r w:rsidRPr="00FC38B6">
        <w:rPr>
          <w:sz w:val="28"/>
          <w:szCs w:val="28"/>
        </w:rPr>
        <w:t>4. Способы информирования граждан, нуждающихся в доставке на дом лека</w:t>
      </w:r>
      <w:r w:rsidRPr="00FC38B6">
        <w:rPr>
          <w:sz w:val="28"/>
          <w:szCs w:val="28"/>
        </w:rPr>
        <w:t>р</w:t>
      </w:r>
      <w:r w:rsidRPr="00FC38B6">
        <w:rPr>
          <w:sz w:val="28"/>
          <w:szCs w:val="28"/>
        </w:rPr>
        <w:t>ственных препаратов;</w:t>
      </w:r>
    </w:p>
    <w:p w:rsidR="00334360" w:rsidRPr="00FC38B6" w:rsidRDefault="00334360" w:rsidP="00334360">
      <w:pPr>
        <w:ind w:firstLine="708"/>
        <w:jc w:val="both"/>
        <w:rPr>
          <w:sz w:val="28"/>
          <w:szCs w:val="28"/>
        </w:rPr>
      </w:pPr>
      <w:r w:rsidRPr="00FC38B6">
        <w:rPr>
          <w:sz w:val="28"/>
          <w:szCs w:val="28"/>
        </w:rPr>
        <w:t>5. Требования внеочередного обслуживания социальных работников при офор</w:t>
      </w:r>
      <w:r w:rsidRPr="00FC38B6">
        <w:rPr>
          <w:sz w:val="28"/>
          <w:szCs w:val="28"/>
        </w:rPr>
        <w:t>м</w:t>
      </w:r>
      <w:r w:rsidRPr="00FC38B6">
        <w:rPr>
          <w:sz w:val="28"/>
          <w:szCs w:val="28"/>
        </w:rPr>
        <w:t>лении рецептов на лекарственные препараты для граждан, нуждающихся в доставке на дом лека</w:t>
      </w:r>
      <w:r w:rsidRPr="00FC38B6">
        <w:rPr>
          <w:sz w:val="28"/>
          <w:szCs w:val="28"/>
        </w:rPr>
        <w:t>р</w:t>
      </w:r>
      <w:r w:rsidRPr="00FC38B6">
        <w:rPr>
          <w:sz w:val="28"/>
          <w:szCs w:val="28"/>
        </w:rPr>
        <w:t>ственных препаратов;</w:t>
      </w:r>
    </w:p>
    <w:p w:rsidR="00334360" w:rsidRPr="00FC38B6" w:rsidRDefault="00334360" w:rsidP="00334360">
      <w:pPr>
        <w:tabs>
          <w:tab w:val="left" w:pos="0"/>
        </w:tabs>
        <w:jc w:val="both"/>
        <w:rPr>
          <w:sz w:val="28"/>
          <w:szCs w:val="28"/>
        </w:rPr>
      </w:pPr>
      <w:r w:rsidRPr="00FC38B6">
        <w:rPr>
          <w:sz w:val="28"/>
          <w:szCs w:val="28"/>
        </w:rPr>
        <w:tab/>
      </w:r>
      <w:proofErr w:type="gramStart"/>
      <w:r w:rsidRPr="00FC38B6">
        <w:rPr>
          <w:sz w:val="28"/>
          <w:szCs w:val="28"/>
        </w:rPr>
        <w:t>6.Требования создания в аптечных организациях  условий для вн</w:t>
      </w:r>
      <w:r w:rsidRPr="00FC38B6">
        <w:rPr>
          <w:sz w:val="28"/>
          <w:szCs w:val="28"/>
        </w:rPr>
        <w:t>е</w:t>
      </w:r>
      <w:r w:rsidRPr="00FC38B6">
        <w:rPr>
          <w:sz w:val="28"/>
          <w:szCs w:val="28"/>
        </w:rPr>
        <w:t>очередного обслуживания социальных работников при приобретении ими лекарственных препаратов для граждан, нуждающихся в доставке на дом лека</w:t>
      </w:r>
      <w:r w:rsidRPr="00FC38B6">
        <w:rPr>
          <w:sz w:val="28"/>
          <w:szCs w:val="28"/>
        </w:rPr>
        <w:t>р</w:t>
      </w:r>
      <w:r w:rsidRPr="00FC38B6">
        <w:rPr>
          <w:sz w:val="28"/>
          <w:szCs w:val="28"/>
        </w:rPr>
        <w:t>ственных препаратов.</w:t>
      </w:r>
      <w:proofErr w:type="gramEnd"/>
    </w:p>
    <w:p w:rsidR="00334360" w:rsidRPr="00FC38B6" w:rsidRDefault="00334360" w:rsidP="00334360">
      <w:pPr>
        <w:tabs>
          <w:tab w:val="left" w:pos="0"/>
        </w:tabs>
        <w:jc w:val="both"/>
        <w:rPr>
          <w:sz w:val="28"/>
          <w:szCs w:val="28"/>
        </w:rPr>
      </w:pPr>
      <w:r w:rsidRPr="00FC38B6">
        <w:rPr>
          <w:sz w:val="28"/>
          <w:szCs w:val="28"/>
        </w:rPr>
        <w:tab/>
        <w:t xml:space="preserve">Рассмотрение </w:t>
      </w:r>
      <w:proofErr w:type="gramStart"/>
      <w:r w:rsidRPr="00FC38B6">
        <w:rPr>
          <w:sz w:val="28"/>
          <w:szCs w:val="28"/>
        </w:rPr>
        <w:t>жалоб граждан, нуждающихся в доставке на дом лека</w:t>
      </w:r>
      <w:r w:rsidRPr="00FC38B6">
        <w:rPr>
          <w:sz w:val="28"/>
          <w:szCs w:val="28"/>
        </w:rPr>
        <w:t>р</w:t>
      </w:r>
      <w:r w:rsidRPr="00FC38B6">
        <w:rPr>
          <w:sz w:val="28"/>
          <w:szCs w:val="28"/>
        </w:rPr>
        <w:t>ственных препаратов осуществляется</w:t>
      </w:r>
      <w:proofErr w:type="gramEnd"/>
      <w:r w:rsidRPr="00FC38B6">
        <w:rPr>
          <w:sz w:val="28"/>
          <w:szCs w:val="28"/>
        </w:rPr>
        <w:t xml:space="preserve"> в соответствии с Единым административным регламентом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 утвержденного постановлением Правительства Камчатского края от 06.07.2012 № 295-П.</w:t>
      </w:r>
    </w:p>
    <w:p w:rsidR="00334360" w:rsidRDefault="00334360" w:rsidP="00334360">
      <w:pPr>
        <w:tabs>
          <w:tab w:val="left" w:pos="0"/>
        </w:tabs>
        <w:jc w:val="both"/>
        <w:rPr>
          <w:sz w:val="28"/>
          <w:szCs w:val="28"/>
        </w:rPr>
      </w:pPr>
    </w:p>
    <w:p w:rsidR="00334360" w:rsidRPr="00856734" w:rsidRDefault="00334360" w:rsidP="00334360">
      <w:pPr>
        <w:tabs>
          <w:tab w:val="left" w:pos="0"/>
        </w:tabs>
        <w:jc w:val="center"/>
        <w:rPr>
          <w:b/>
          <w:sz w:val="28"/>
          <w:szCs w:val="28"/>
        </w:rPr>
      </w:pPr>
      <w:r w:rsidRPr="00856734">
        <w:rPr>
          <w:b/>
          <w:sz w:val="28"/>
          <w:szCs w:val="28"/>
        </w:rPr>
        <w:t xml:space="preserve">Раздел 6. </w:t>
      </w:r>
      <w:r w:rsidRPr="00856734">
        <w:rPr>
          <w:b/>
          <w:sz w:val="28"/>
          <w:szCs w:val="28"/>
        </w:rPr>
        <w:tab/>
        <w:t xml:space="preserve">     Профилактика заболеваний и формирование</w:t>
      </w:r>
    </w:p>
    <w:p w:rsidR="00334360" w:rsidRPr="00A51A1D" w:rsidRDefault="00334360" w:rsidP="00334360">
      <w:pPr>
        <w:tabs>
          <w:tab w:val="left" w:pos="0"/>
        </w:tabs>
        <w:jc w:val="center"/>
        <w:rPr>
          <w:b/>
          <w:sz w:val="32"/>
          <w:szCs w:val="32"/>
        </w:rPr>
      </w:pPr>
      <w:r w:rsidRPr="00856734">
        <w:rPr>
          <w:b/>
          <w:sz w:val="28"/>
          <w:szCs w:val="28"/>
        </w:rPr>
        <w:t>здорового образа жизни</w:t>
      </w:r>
    </w:p>
    <w:p w:rsidR="00334360" w:rsidRPr="00AF57D6" w:rsidRDefault="00334360" w:rsidP="00334360">
      <w:pPr>
        <w:tabs>
          <w:tab w:val="left" w:pos="0"/>
        </w:tabs>
        <w:jc w:val="center"/>
        <w:rPr>
          <w:b/>
          <w:sz w:val="28"/>
          <w:szCs w:val="28"/>
        </w:rPr>
      </w:pPr>
    </w:p>
    <w:p w:rsidR="00334360" w:rsidRDefault="00334360" w:rsidP="00334360">
      <w:pPr>
        <w:ind w:firstLine="709"/>
        <w:jc w:val="both"/>
        <w:rPr>
          <w:bCs/>
          <w:sz w:val="28"/>
          <w:szCs w:val="28"/>
        </w:rPr>
      </w:pPr>
      <w:r>
        <w:rPr>
          <w:bCs/>
          <w:sz w:val="28"/>
          <w:szCs w:val="28"/>
        </w:rPr>
        <w:t xml:space="preserve">Мероприятия по </w:t>
      </w:r>
      <w:r w:rsidRPr="000D43D7">
        <w:rPr>
          <w:bCs/>
          <w:sz w:val="28"/>
          <w:szCs w:val="28"/>
        </w:rPr>
        <w:t>профилактике</w:t>
      </w:r>
      <w:r>
        <w:rPr>
          <w:bCs/>
          <w:sz w:val="28"/>
          <w:szCs w:val="28"/>
        </w:rPr>
        <w:t xml:space="preserve"> и формированию здорового образа жизни у населения Камчатского края, включая популяризацию культуры здорового питания, спортивно-оздоровительных программ, профилактику </w:t>
      </w:r>
      <w:r>
        <w:rPr>
          <w:bCs/>
          <w:sz w:val="28"/>
          <w:szCs w:val="28"/>
        </w:rPr>
        <w:lastRenderedPageBreak/>
        <w:t>алкоголизма и наркомании, противодействие потреблению табака в 2011 - 2013 годах реализов</w:t>
      </w:r>
      <w:r>
        <w:rPr>
          <w:bCs/>
          <w:sz w:val="28"/>
          <w:szCs w:val="28"/>
        </w:rPr>
        <w:t>а</w:t>
      </w:r>
      <w:r>
        <w:rPr>
          <w:bCs/>
          <w:sz w:val="28"/>
          <w:szCs w:val="28"/>
        </w:rPr>
        <w:t>лись в Камчатском крае в рамках:</w:t>
      </w:r>
    </w:p>
    <w:p w:rsidR="00334360" w:rsidRDefault="00334360" w:rsidP="00334360">
      <w:pPr>
        <w:ind w:firstLine="708"/>
        <w:jc w:val="both"/>
        <w:rPr>
          <w:sz w:val="28"/>
          <w:szCs w:val="28"/>
        </w:rPr>
      </w:pPr>
      <w:r>
        <w:rPr>
          <w:bCs/>
          <w:sz w:val="28"/>
          <w:szCs w:val="28"/>
        </w:rPr>
        <w:t xml:space="preserve">- </w:t>
      </w:r>
      <w:r>
        <w:rPr>
          <w:sz w:val="28"/>
          <w:szCs w:val="28"/>
        </w:rPr>
        <w:t>З</w:t>
      </w:r>
      <w:r w:rsidRPr="00002E4F">
        <w:rPr>
          <w:sz w:val="28"/>
          <w:szCs w:val="28"/>
        </w:rPr>
        <w:t>акон</w:t>
      </w:r>
      <w:r>
        <w:rPr>
          <w:sz w:val="28"/>
          <w:szCs w:val="28"/>
        </w:rPr>
        <w:t>а</w:t>
      </w:r>
      <w:r w:rsidRPr="00002E4F">
        <w:rPr>
          <w:sz w:val="28"/>
          <w:szCs w:val="28"/>
        </w:rPr>
        <w:t xml:space="preserve"> Камчатск</w:t>
      </w:r>
      <w:r>
        <w:rPr>
          <w:sz w:val="28"/>
          <w:szCs w:val="28"/>
        </w:rPr>
        <w:t>ого края от 28 октября 2009</w:t>
      </w:r>
      <w:r w:rsidRPr="00002E4F">
        <w:rPr>
          <w:sz w:val="28"/>
          <w:szCs w:val="28"/>
        </w:rPr>
        <w:t xml:space="preserve"> №</w:t>
      </w:r>
      <w:r>
        <w:rPr>
          <w:sz w:val="28"/>
          <w:szCs w:val="28"/>
        </w:rPr>
        <w:t xml:space="preserve"> </w:t>
      </w:r>
      <w:r w:rsidRPr="00002E4F">
        <w:rPr>
          <w:sz w:val="28"/>
          <w:szCs w:val="28"/>
        </w:rPr>
        <w:t>314 «О профилакт</w:t>
      </w:r>
      <w:r w:rsidRPr="00002E4F">
        <w:rPr>
          <w:sz w:val="28"/>
          <w:szCs w:val="28"/>
        </w:rPr>
        <w:t>и</w:t>
      </w:r>
      <w:r w:rsidRPr="00002E4F">
        <w:rPr>
          <w:sz w:val="28"/>
          <w:szCs w:val="28"/>
        </w:rPr>
        <w:t>ке наркомании и т</w:t>
      </w:r>
      <w:r>
        <w:rPr>
          <w:sz w:val="28"/>
          <w:szCs w:val="28"/>
        </w:rPr>
        <w:t>оксикомании в Камчатском крае»;</w:t>
      </w:r>
    </w:p>
    <w:p w:rsidR="00334360" w:rsidRPr="00002E4F" w:rsidRDefault="00334360" w:rsidP="00334360">
      <w:pPr>
        <w:ind w:firstLine="708"/>
        <w:jc w:val="both"/>
        <w:rPr>
          <w:sz w:val="28"/>
          <w:szCs w:val="28"/>
        </w:rPr>
      </w:pPr>
      <w:r>
        <w:rPr>
          <w:sz w:val="28"/>
          <w:szCs w:val="28"/>
        </w:rPr>
        <w:t>- Стратегии</w:t>
      </w:r>
      <w:r w:rsidRPr="00AA452C">
        <w:rPr>
          <w:sz w:val="28"/>
          <w:szCs w:val="28"/>
        </w:rPr>
        <w:t xml:space="preserve"> антинаркотической и антиалкогольной политики</w:t>
      </w:r>
      <w:r>
        <w:rPr>
          <w:sz w:val="28"/>
          <w:szCs w:val="28"/>
        </w:rPr>
        <w:t xml:space="preserve"> в Камчатском крае до 2020 года</w:t>
      </w:r>
      <w:r w:rsidRPr="00AA452C">
        <w:rPr>
          <w:sz w:val="28"/>
          <w:szCs w:val="28"/>
        </w:rPr>
        <w:t>, утвержде</w:t>
      </w:r>
      <w:r>
        <w:rPr>
          <w:sz w:val="28"/>
          <w:szCs w:val="28"/>
        </w:rPr>
        <w:t>н</w:t>
      </w:r>
      <w:r w:rsidRPr="00AA452C">
        <w:rPr>
          <w:sz w:val="28"/>
          <w:szCs w:val="28"/>
        </w:rPr>
        <w:t>н</w:t>
      </w:r>
      <w:r>
        <w:rPr>
          <w:sz w:val="28"/>
          <w:szCs w:val="28"/>
        </w:rPr>
        <w:t>ой</w:t>
      </w:r>
      <w:r w:rsidRPr="00AA452C">
        <w:rPr>
          <w:sz w:val="28"/>
          <w:szCs w:val="28"/>
        </w:rPr>
        <w:t xml:space="preserve"> Распоряжением Правительства Ка</w:t>
      </w:r>
      <w:r w:rsidRPr="00AA452C">
        <w:rPr>
          <w:sz w:val="28"/>
          <w:szCs w:val="28"/>
        </w:rPr>
        <w:t>м</w:t>
      </w:r>
      <w:r w:rsidRPr="00AA452C">
        <w:rPr>
          <w:sz w:val="28"/>
          <w:szCs w:val="28"/>
        </w:rPr>
        <w:t>чатско</w:t>
      </w:r>
      <w:r>
        <w:rPr>
          <w:sz w:val="28"/>
          <w:szCs w:val="28"/>
        </w:rPr>
        <w:t>го края от 08.07.2010  № 333-РП;</w:t>
      </w:r>
      <w:r w:rsidRPr="00AA452C">
        <w:rPr>
          <w:sz w:val="28"/>
          <w:szCs w:val="28"/>
        </w:rPr>
        <w:tab/>
      </w:r>
    </w:p>
    <w:p w:rsidR="00334360" w:rsidRDefault="00334360" w:rsidP="00334360">
      <w:pPr>
        <w:suppressAutoHyphens/>
        <w:ind w:firstLine="708"/>
        <w:jc w:val="both"/>
        <w:rPr>
          <w:sz w:val="28"/>
          <w:szCs w:val="28"/>
        </w:rPr>
      </w:pPr>
      <w:r>
        <w:rPr>
          <w:bCs/>
          <w:sz w:val="28"/>
          <w:szCs w:val="28"/>
        </w:rPr>
        <w:t xml:space="preserve">- долгосрочных краевых целевых программ: </w:t>
      </w:r>
      <w:proofErr w:type="gramStart"/>
      <w:r w:rsidRPr="00AC0678">
        <w:rPr>
          <w:sz w:val="28"/>
          <w:szCs w:val="28"/>
        </w:rPr>
        <w:t>«Комплексные меры противодействия злоупотреблению наркотик</w:t>
      </w:r>
      <w:r w:rsidRPr="00AC0678">
        <w:rPr>
          <w:sz w:val="28"/>
          <w:szCs w:val="28"/>
        </w:rPr>
        <w:t>а</w:t>
      </w:r>
      <w:r w:rsidRPr="00AC0678">
        <w:rPr>
          <w:sz w:val="28"/>
          <w:szCs w:val="28"/>
        </w:rPr>
        <w:t>ми и их незаконному обороту на территории Камчатского края на 2010-2013 годы»</w:t>
      </w:r>
      <w:r>
        <w:rPr>
          <w:sz w:val="28"/>
          <w:szCs w:val="28"/>
        </w:rPr>
        <w:t>, «Предупреждение и борьба с социально значимыми заболеваниями»,  «Семья и дети Камчатки на 2013-2015 г</w:t>
      </w:r>
      <w:r>
        <w:rPr>
          <w:sz w:val="28"/>
          <w:szCs w:val="28"/>
        </w:rPr>
        <w:t>о</w:t>
      </w:r>
      <w:r>
        <w:rPr>
          <w:sz w:val="28"/>
          <w:szCs w:val="28"/>
        </w:rPr>
        <w:t>ды»,</w:t>
      </w:r>
      <w:r w:rsidRPr="005660CC">
        <w:rPr>
          <w:sz w:val="28"/>
          <w:szCs w:val="28"/>
        </w:rPr>
        <w:t xml:space="preserve"> </w:t>
      </w:r>
      <w:r>
        <w:rPr>
          <w:sz w:val="28"/>
          <w:szCs w:val="28"/>
        </w:rPr>
        <w:t>«Профилактика наркомании и алкоголизма в Камчатском крае на 2013-2015 годы», «Развитие физической культуры и спорта в Камчатском крае на 2011-2015 годы»,</w:t>
      </w:r>
      <w:r w:rsidRPr="009C06F6">
        <w:t xml:space="preserve"> </w:t>
      </w:r>
      <w:r>
        <w:rPr>
          <w:sz w:val="28"/>
          <w:szCs w:val="28"/>
        </w:rPr>
        <w:t>«</w:t>
      </w:r>
      <w:r w:rsidRPr="009C06F6">
        <w:rPr>
          <w:sz w:val="28"/>
          <w:szCs w:val="28"/>
        </w:rPr>
        <w:t>Мол</w:t>
      </w:r>
      <w:r>
        <w:rPr>
          <w:sz w:val="28"/>
          <w:szCs w:val="28"/>
        </w:rPr>
        <w:t xml:space="preserve">одёжь Камчатки (2013-2015 годы)»; </w:t>
      </w:r>
      <w:proofErr w:type="gramEnd"/>
    </w:p>
    <w:p w:rsidR="00334360" w:rsidRPr="00AC0678" w:rsidRDefault="00334360" w:rsidP="00334360">
      <w:pPr>
        <w:ind w:firstLine="708"/>
        <w:jc w:val="both"/>
        <w:rPr>
          <w:sz w:val="28"/>
          <w:szCs w:val="28"/>
        </w:rPr>
      </w:pPr>
      <w:r>
        <w:rPr>
          <w:sz w:val="28"/>
          <w:szCs w:val="28"/>
        </w:rPr>
        <w:t>- к</w:t>
      </w:r>
      <w:r w:rsidRPr="00594FBD">
        <w:rPr>
          <w:sz w:val="28"/>
          <w:szCs w:val="28"/>
        </w:rPr>
        <w:t>омплекса мероприятий по формированию здорового образа жи</w:t>
      </w:r>
      <w:r w:rsidRPr="00594FBD">
        <w:rPr>
          <w:sz w:val="28"/>
          <w:szCs w:val="28"/>
        </w:rPr>
        <w:t>з</w:t>
      </w:r>
      <w:r w:rsidRPr="00594FBD">
        <w:rPr>
          <w:sz w:val="28"/>
          <w:szCs w:val="28"/>
        </w:rPr>
        <w:t>ни в Камчатском крае на 2009-2012 годы, утвержденного Заместителем Предс</w:t>
      </w:r>
      <w:r w:rsidRPr="00594FBD">
        <w:rPr>
          <w:sz w:val="28"/>
          <w:szCs w:val="28"/>
        </w:rPr>
        <w:t>е</w:t>
      </w:r>
      <w:r w:rsidRPr="00594FBD">
        <w:rPr>
          <w:sz w:val="28"/>
          <w:szCs w:val="28"/>
        </w:rPr>
        <w:t>дателя Правительства Камчатского края от 07.08.2009 г.;</w:t>
      </w:r>
    </w:p>
    <w:p w:rsidR="00334360" w:rsidRDefault="00334360" w:rsidP="00334360">
      <w:pPr>
        <w:ind w:firstLine="709"/>
        <w:jc w:val="both"/>
        <w:rPr>
          <w:sz w:val="28"/>
          <w:szCs w:val="28"/>
        </w:rPr>
      </w:pPr>
      <w:r>
        <w:rPr>
          <w:sz w:val="28"/>
          <w:szCs w:val="28"/>
        </w:rPr>
        <w:t>- Приказа Министерства здравоохранения и образования Камчатского края от 13.11.2012  №495/1308 «О проведении добровольного тестирования обучающихся образовательных учреждений и учреждений начального и среднего профессионального образования Камчатского края с целью раннего выявления немедицинского потребления наркотических средств и псих</w:t>
      </w:r>
      <w:r>
        <w:rPr>
          <w:sz w:val="28"/>
          <w:szCs w:val="28"/>
        </w:rPr>
        <w:t>о</w:t>
      </w:r>
      <w:r>
        <w:rPr>
          <w:sz w:val="28"/>
          <w:szCs w:val="28"/>
        </w:rPr>
        <w:t>тропных веществ».</w:t>
      </w:r>
    </w:p>
    <w:p w:rsidR="00334360" w:rsidRDefault="00334360" w:rsidP="00334360">
      <w:pPr>
        <w:ind w:firstLine="720"/>
        <w:jc w:val="both"/>
        <w:rPr>
          <w:sz w:val="28"/>
          <w:szCs w:val="28"/>
        </w:rPr>
      </w:pPr>
      <w:r w:rsidRPr="00846788">
        <w:rPr>
          <w:sz w:val="28"/>
          <w:szCs w:val="28"/>
        </w:rPr>
        <w:t>Помимо утвержденных нормативно правовых актов, продолжали ре</w:t>
      </w:r>
      <w:r w:rsidRPr="00846788">
        <w:rPr>
          <w:sz w:val="28"/>
          <w:szCs w:val="28"/>
        </w:rPr>
        <w:t>а</w:t>
      </w:r>
      <w:r w:rsidRPr="00846788">
        <w:rPr>
          <w:sz w:val="28"/>
          <w:szCs w:val="28"/>
        </w:rPr>
        <w:t>ли</w:t>
      </w:r>
      <w:r>
        <w:rPr>
          <w:sz w:val="28"/>
          <w:szCs w:val="28"/>
        </w:rPr>
        <w:t>зовываться следующие программы:</w:t>
      </w:r>
      <w:r w:rsidRPr="00846788">
        <w:rPr>
          <w:sz w:val="28"/>
          <w:szCs w:val="28"/>
        </w:rPr>
        <w:t xml:space="preserve"> «Профилактика правонарушений и преступлений на территории Камчатского края», «Комплексные меры пр</w:t>
      </w:r>
      <w:r w:rsidRPr="00846788">
        <w:rPr>
          <w:sz w:val="28"/>
          <w:szCs w:val="28"/>
        </w:rPr>
        <w:t>о</w:t>
      </w:r>
      <w:r w:rsidRPr="00846788">
        <w:rPr>
          <w:sz w:val="28"/>
          <w:szCs w:val="28"/>
        </w:rPr>
        <w:t>тиводействию злоупотреблению наркотиками и их незаконному обороту на территории Камчатского края», «Дети Камчатки», «Модернизация здрав</w:t>
      </w:r>
      <w:r w:rsidRPr="00846788">
        <w:rPr>
          <w:sz w:val="28"/>
          <w:szCs w:val="28"/>
        </w:rPr>
        <w:t>о</w:t>
      </w:r>
      <w:r w:rsidRPr="00846788">
        <w:rPr>
          <w:sz w:val="28"/>
          <w:szCs w:val="28"/>
        </w:rPr>
        <w:t>охранения».</w:t>
      </w:r>
    </w:p>
    <w:p w:rsidR="00334360" w:rsidRPr="00B2344E" w:rsidRDefault="00334360" w:rsidP="00334360">
      <w:pPr>
        <w:ind w:firstLine="708"/>
        <w:jc w:val="both"/>
        <w:rPr>
          <w:sz w:val="28"/>
          <w:szCs w:val="28"/>
        </w:rPr>
      </w:pPr>
      <w:r>
        <w:rPr>
          <w:sz w:val="28"/>
          <w:szCs w:val="28"/>
        </w:rPr>
        <w:t>Реали</w:t>
      </w:r>
      <w:r w:rsidRPr="00B2344E">
        <w:rPr>
          <w:sz w:val="28"/>
          <w:szCs w:val="28"/>
        </w:rPr>
        <w:t xml:space="preserve">зация </w:t>
      </w:r>
      <w:r>
        <w:rPr>
          <w:bCs/>
          <w:sz w:val="28"/>
          <w:szCs w:val="28"/>
        </w:rPr>
        <w:t xml:space="preserve">мероприятий по </w:t>
      </w:r>
      <w:r w:rsidRPr="000D43D7">
        <w:rPr>
          <w:bCs/>
          <w:sz w:val="28"/>
          <w:szCs w:val="28"/>
        </w:rPr>
        <w:t>профилактике</w:t>
      </w:r>
      <w:r>
        <w:rPr>
          <w:bCs/>
          <w:sz w:val="28"/>
          <w:szCs w:val="28"/>
        </w:rPr>
        <w:t xml:space="preserve"> и формированию здорового образа жизни у населения Камчатского края</w:t>
      </w:r>
      <w:r w:rsidRPr="00B2344E">
        <w:rPr>
          <w:sz w:val="28"/>
          <w:szCs w:val="28"/>
        </w:rPr>
        <w:t xml:space="preserve"> </w:t>
      </w:r>
      <w:r>
        <w:rPr>
          <w:sz w:val="28"/>
          <w:szCs w:val="28"/>
        </w:rPr>
        <w:t>организована также</w:t>
      </w:r>
      <w:r w:rsidRPr="00B2344E">
        <w:rPr>
          <w:sz w:val="28"/>
          <w:szCs w:val="28"/>
        </w:rPr>
        <w:t xml:space="preserve">  в рамках текущей деятельности учреждений здравоохранения Камчатского края.</w:t>
      </w:r>
    </w:p>
    <w:p w:rsidR="00334360" w:rsidRPr="00B2344E" w:rsidRDefault="00334360" w:rsidP="00334360">
      <w:pPr>
        <w:ind w:firstLine="708"/>
        <w:jc w:val="both"/>
        <w:rPr>
          <w:sz w:val="28"/>
          <w:szCs w:val="28"/>
        </w:rPr>
      </w:pPr>
      <w:r w:rsidRPr="00B2344E">
        <w:rPr>
          <w:bCs/>
          <w:sz w:val="28"/>
          <w:szCs w:val="28"/>
        </w:rPr>
        <w:t xml:space="preserve">Разработанные профилактические мероприятия в </w:t>
      </w:r>
      <w:proofErr w:type="gramStart"/>
      <w:r w:rsidRPr="00B2344E">
        <w:rPr>
          <w:bCs/>
          <w:sz w:val="28"/>
          <w:szCs w:val="28"/>
        </w:rPr>
        <w:t>целом</w:t>
      </w:r>
      <w:proofErr w:type="gramEnd"/>
      <w:r w:rsidRPr="00B2344E">
        <w:rPr>
          <w:sz w:val="28"/>
          <w:szCs w:val="28"/>
        </w:rPr>
        <w:t xml:space="preserve"> направлены на совершенствование работы системы здравоохранения Камчатского края. Ведется систематическая работа по популяризации знаний о здоровом образе жизни и профилактике заболеваний. Данный раздел работы широко освящается в печатных и электронных </w:t>
      </w:r>
      <w:proofErr w:type="gramStart"/>
      <w:r w:rsidRPr="00B2344E">
        <w:rPr>
          <w:sz w:val="28"/>
          <w:szCs w:val="28"/>
        </w:rPr>
        <w:t>средствах</w:t>
      </w:r>
      <w:proofErr w:type="gramEnd"/>
      <w:r w:rsidRPr="00B2344E">
        <w:rPr>
          <w:sz w:val="28"/>
          <w:szCs w:val="28"/>
        </w:rPr>
        <w:t xml:space="preserve"> массовой информации. Работа по реализации плана мероприятий </w:t>
      </w:r>
      <w:proofErr w:type="gramStart"/>
      <w:r w:rsidRPr="00B2344E">
        <w:rPr>
          <w:sz w:val="28"/>
          <w:szCs w:val="28"/>
        </w:rPr>
        <w:t>носит комплексный характер и  предусматривает</w:t>
      </w:r>
      <w:proofErr w:type="gramEnd"/>
      <w:r w:rsidRPr="00B2344E">
        <w:rPr>
          <w:sz w:val="28"/>
          <w:szCs w:val="28"/>
        </w:rPr>
        <w:t xml:space="preserve">  взаимодействие различных служб и ведомств.    </w:t>
      </w:r>
    </w:p>
    <w:p w:rsidR="00334360" w:rsidRPr="00E91DFB" w:rsidRDefault="00334360" w:rsidP="00334360">
      <w:pPr>
        <w:ind w:firstLine="709"/>
        <w:jc w:val="both"/>
        <w:rPr>
          <w:sz w:val="28"/>
          <w:szCs w:val="27"/>
        </w:rPr>
      </w:pPr>
      <w:r w:rsidRPr="00E91DFB">
        <w:rPr>
          <w:sz w:val="28"/>
          <w:szCs w:val="27"/>
        </w:rPr>
        <w:t>Для осуществления информационного воздействия на население широко используются возможности рад</w:t>
      </w:r>
      <w:r>
        <w:rPr>
          <w:sz w:val="28"/>
          <w:szCs w:val="27"/>
        </w:rPr>
        <w:t xml:space="preserve">ио, печатных СМИ и телевидения, </w:t>
      </w:r>
      <w:r w:rsidRPr="00E91DFB">
        <w:rPr>
          <w:sz w:val="28"/>
          <w:szCs w:val="27"/>
        </w:rPr>
        <w:t xml:space="preserve"> орган</w:t>
      </w:r>
      <w:r w:rsidRPr="00E91DFB">
        <w:rPr>
          <w:sz w:val="28"/>
          <w:szCs w:val="27"/>
        </w:rPr>
        <w:t>и</w:t>
      </w:r>
      <w:r w:rsidRPr="00E91DFB">
        <w:rPr>
          <w:sz w:val="28"/>
          <w:szCs w:val="27"/>
        </w:rPr>
        <w:t>зуются круглые столы.</w:t>
      </w:r>
    </w:p>
    <w:p w:rsidR="00334360" w:rsidRPr="00AF57D6" w:rsidRDefault="00334360" w:rsidP="00334360">
      <w:pPr>
        <w:pStyle w:val="ab"/>
        <w:ind w:left="0" w:firstLine="709"/>
        <w:jc w:val="both"/>
        <w:rPr>
          <w:bCs/>
          <w:sz w:val="28"/>
          <w:szCs w:val="28"/>
        </w:rPr>
      </w:pPr>
      <w:r w:rsidRPr="00AF57D6">
        <w:rPr>
          <w:bCs/>
          <w:sz w:val="28"/>
          <w:szCs w:val="28"/>
        </w:rPr>
        <w:t xml:space="preserve">В Камчатском крае ежегодно проводятся массовые </w:t>
      </w:r>
      <w:proofErr w:type="spellStart"/>
      <w:r w:rsidRPr="00AF57D6">
        <w:rPr>
          <w:bCs/>
          <w:sz w:val="28"/>
          <w:szCs w:val="28"/>
        </w:rPr>
        <w:t>скрининговые</w:t>
      </w:r>
      <w:proofErr w:type="spellEnd"/>
      <w:r w:rsidRPr="00AF57D6">
        <w:rPr>
          <w:bCs/>
          <w:sz w:val="28"/>
          <w:szCs w:val="28"/>
        </w:rPr>
        <w:t xml:space="preserve"> акции, «Ярмарки здоровья», </w:t>
      </w:r>
      <w:r w:rsidRPr="00AF57D6">
        <w:rPr>
          <w:sz w:val="28"/>
          <w:szCs w:val="28"/>
        </w:rPr>
        <w:t>выставки на тему здравоохранения,</w:t>
      </w:r>
      <w:r w:rsidRPr="00AF57D6">
        <w:rPr>
          <w:bCs/>
          <w:sz w:val="28"/>
          <w:szCs w:val="28"/>
        </w:rPr>
        <w:t xml:space="preserve"> основной </w:t>
      </w:r>
      <w:r w:rsidRPr="00AF57D6">
        <w:rPr>
          <w:bCs/>
          <w:sz w:val="28"/>
          <w:szCs w:val="28"/>
        </w:rPr>
        <w:lastRenderedPageBreak/>
        <w:t>целью которых является привлечение внимания населения к проблемам своего здоровья и повышение медицинской грамотности населения. Данные меропри</w:t>
      </w:r>
      <w:r w:rsidRPr="00AF57D6">
        <w:rPr>
          <w:bCs/>
          <w:sz w:val="28"/>
          <w:szCs w:val="28"/>
        </w:rPr>
        <w:t>я</w:t>
      </w:r>
      <w:r w:rsidRPr="00AF57D6">
        <w:rPr>
          <w:bCs/>
          <w:sz w:val="28"/>
          <w:szCs w:val="28"/>
        </w:rPr>
        <w:t xml:space="preserve">тия пользуются </w:t>
      </w:r>
      <w:r w:rsidRPr="00AF57D6">
        <w:rPr>
          <w:sz w:val="28"/>
          <w:szCs w:val="28"/>
        </w:rPr>
        <w:t>большой популярностью среди населения Камчатского края. В ходе выставок  все желающие могут пройти обследование, получить кв</w:t>
      </w:r>
      <w:r w:rsidRPr="00AF57D6">
        <w:rPr>
          <w:sz w:val="28"/>
          <w:szCs w:val="28"/>
        </w:rPr>
        <w:t>а</w:t>
      </w:r>
      <w:r w:rsidRPr="00AF57D6">
        <w:rPr>
          <w:sz w:val="28"/>
          <w:szCs w:val="28"/>
        </w:rPr>
        <w:t>лифицированное заключение врачей специалистов.</w:t>
      </w:r>
    </w:p>
    <w:p w:rsidR="00334360" w:rsidRPr="00B2344E" w:rsidRDefault="00334360" w:rsidP="00334360">
      <w:pPr>
        <w:ind w:firstLine="546"/>
        <w:jc w:val="both"/>
        <w:rPr>
          <w:sz w:val="28"/>
          <w:szCs w:val="28"/>
        </w:rPr>
      </w:pPr>
      <w:r w:rsidRPr="007E13D3">
        <w:rPr>
          <w:bCs/>
          <w:sz w:val="28"/>
          <w:szCs w:val="28"/>
        </w:rPr>
        <w:t>В рамках плана мероприятий по снижению смертности от онкологич</w:t>
      </w:r>
      <w:r w:rsidRPr="007E13D3">
        <w:rPr>
          <w:bCs/>
          <w:sz w:val="28"/>
          <w:szCs w:val="28"/>
        </w:rPr>
        <w:t>е</w:t>
      </w:r>
      <w:r w:rsidRPr="007E13D3">
        <w:rPr>
          <w:bCs/>
          <w:sz w:val="28"/>
          <w:szCs w:val="28"/>
        </w:rPr>
        <w:t>ских заболеваний организовано проведение профилактических осмотров населения по раннему выявлению в</w:t>
      </w:r>
      <w:r w:rsidRPr="007E13D3">
        <w:rPr>
          <w:bCs/>
          <w:sz w:val="28"/>
          <w:szCs w:val="28"/>
        </w:rPr>
        <w:t>и</w:t>
      </w:r>
      <w:r w:rsidRPr="007E13D3">
        <w:rPr>
          <w:bCs/>
          <w:sz w:val="28"/>
          <w:szCs w:val="28"/>
        </w:rPr>
        <w:t xml:space="preserve">зуальных форм рака, рака молочной железы и шейки матки. </w:t>
      </w:r>
      <w:r>
        <w:rPr>
          <w:bCs/>
          <w:sz w:val="28"/>
          <w:szCs w:val="28"/>
        </w:rPr>
        <w:t>Ежегодно в кр</w:t>
      </w:r>
      <w:r>
        <w:rPr>
          <w:bCs/>
          <w:sz w:val="28"/>
          <w:szCs w:val="28"/>
        </w:rPr>
        <w:t>а</w:t>
      </w:r>
      <w:r>
        <w:rPr>
          <w:bCs/>
          <w:sz w:val="28"/>
          <w:szCs w:val="28"/>
        </w:rPr>
        <w:t xml:space="preserve">евом </w:t>
      </w:r>
      <w:proofErr w:type="gramStart"/>
      <w:r>
        <w:rPr>
          <w:bCs/>
          <w:sz w:val="28"/>
          <w:szCs w:val="28"/>
        </w:rPr>
        <w:t>центре</w:t>
      </w:r>
      <w:proofErr w:type="gramEnd"/>
      <w:r>
        <w:rPr>
          <w:bCs/>
          <w:sz w:val="28"/>
          <w:szCs w:val="28"/>
        </w:rPr>
        <w:t xml:space="preserve"> и районах Камчатского края проводятся Дни открытых дверей на базе учреждений здравоохранения в муниципальных районах края и кра</w:t>
      </w:r>
      <w:r>
        <w:rPr>
          <w:bCs/>
          <w:sz w:val="28"/>
          <w:szCs w:val="28"/>
        </w:rPr>
        <w:t>е</w:t>
      </w:r>
      <w:r>
        <w:rPr>
          <w:bCs/>
          <w:sz w:val="28"/>
          <w:szCs w:val="28"/>
        </w:rPr>
        <w:t xml:space="preserve">вого центра, </w:t>
      </w:r>
      <w:r>
        <w:rPr>
          <w:sz w:val="28"/>
          <w:szCs w:val="28"/>
        </w:rPr>
        <w:t xml:space="preserve">во время </w:t>
      </w:r>
      <w:r w:rsidRPr="00B2344E">
        <w:rPr>
          <w:sz w:val="28"/>
          <w:szCs w:val="28"/>
        </w:rPr>
        <w:t>которых население получает квалифицированную м</w:t>
      </w:r>
      <w:r w:rsidRPr="00B2344E">
        <w:rPr>
          <w:sz w:val="28"/>
          <w:szCs w:val="28"/>
        </w:rPr>
        <w:t>е</w:t>
      </w:r>
      <w:r w:rsidRPr="00B2344E">
        <w:rPr>
          <w:sz w:val="28"/>
          <w:szCs w:val="28"/>
        </w:rPr>
        <w:t xml:space="preserve">дицинскую помощь в удобное для них время (выходные дни).   </w:t>
      </w:r>
    </w:p>
    <w:p w:rsidR="00334360" w:rsidRDefault="00334360" w:rsidP="00334360">
      <w:pPr>
        <w:ind w:firstLine="546"/>
        <w:jc w:val="both"/>
        <w:rPr>
          <w:bCs/>
          <w:sz w:val="28"/>
          <w:szCs w:val="28"/>
        </w:rPr>
      </w:pPr>
      <w:r w:rsidRPr="00F7457C">
        <w:rPr>
          <w:bCs/>
          <w:sz w:val="28"/>
          <w:szCs w:val="28"/>
        </w:rPr>
        <w:t>В период с 2011 года  проведено 18 таких акций в м</w:t>
      </w:r>
      <w:r w:rsidRPr="00F7457C">
        <w:rPr>
          <w:bCs/>
          <w:sz w:val="28"/>
          <w:szCs w:val="28"/>
        </w:rPr>
        <w:t>у</w:t>
      </w:r>
      <w:r>
        <w:rPr>
          <w:bCs/>
          <w:sz w:val="28"/>
          <w:szCs w:val="28"/>
        </w:rPr>
        <w:t xml:space="preserve">ниципальных </w:t>
      </w:r>
      <w:proofErr w:type="gramStart"/>
      <w:r>
        <w:rPr>
          <w:bCs/>
          <w:sz w:val="28"/>
          <w:szCs w:val="28"/>
        </w:rPr>
        <w:t>районах</w:t>
      </w:r>
      <w:proofErr w:type="gramEnd"/>
      <w:r>
        <w:rPr>
          <w:bCs/>
          <w:sz w:val="28"/>
          <w:szCs w:val="28"/>
        </w:rPr>
        <w:t xml:space="preserve"> </w:t>
      </w:r>
      <w:r w:rsidRPr="00F7457C">
        <w:rPr>
          <w:bCs/>
          <w:sz w:val="28"/>
          <w:szCs w:val="28"/>
        </w:rPr>
        <w:t>и краевом центре на базе краевого онкологического диспансера.</w:t>
      </w:r>
      <w:r>
        <w:rPr>
          <w:bCs/>
          <w:sz w:val="28"/>
          <w:szCs w:val="28"/>
        </w:rPr>
        <w:t xml:space="preserve"> </w:t>
      </w:r>
    </w:p>
    <w:p w:rsidR="00334360" w:rsidRPr="00D14F4E" w:rsidRDefault="00334360" w:rsidP="00334360">
      <w:pPr>
        <w:suppressAutoHyphens/>
        <w:ind w:firstLine="544"/>
        <w:jc w:val="both"/>
        <w:rPr>
          <w:rStyle w:val="FontStyle27"/>
          <w:sz w:val="28"/>
          <w:szCs w:val="28"/>
        </w:rPr>
      </w:pPr>
      <w:r w:rsidRPr="00D14F4E">
        <w:rPr>
          <w:rStyle w:val="FontStyle27"/>
          <w:sz w:val="28"/>
          <w:szCs w:val="28"/>
        </w:rPr>
        <w:t xml:space="preserve">Правительство Камчатского края уделяет большое внимание вопросам осуществления </w:t>
      </w:r>
      <w:proofErr w:type="gramStart"/>
      <w:r w:rsidRPr="00D14F4E">
        <w:rPr>
          <w:rStyle w:val="FontStyle27"/>
          <w:sz w:val="28"/>
          <w:szCs w:val="28"/>
        </w:rPr>
        <w:t>контроля за</w:t>
      </w:r>
      <w:proofErr w:type="gramEnd"/>
      <w:r w:rsidRPr="00D14F4E">
        <w:rPr>
          <w:rStyle w:val="FontStyle27"/>
          <w:sz w:val="28"/>
          <w:szCs w:val="28"/>
        </w:rPr>
        <w:t xml:space="preserve"> оборотом этилового спирта, алкогольной и спирто</w:t>
      </w:r>
      <w:r w:rsidRPr="00D14F4E">
        <w:rPr>
          <w:rStyle w:val="FontStyle27"/>
          <w:sz w:val="28"/>
          <w:szCs w:val="28"/>
        </w:rPr>
        <w:softHyphen/>
        <w:t xml:space="preserve">содержащей продукции, принятию радикальных мер по борьбе с серьезными негативными социальными явлениями, в том числе с распространением алкоголизма среди молодежи. </w:t>
      </w:r>
    </w:p>
    <w:p w:rsidR="00334360" w:rsidRPr="00D14F4E" w:rsidRDefault="00334360" w:rsidP="00334360">
      <w:pPr>
        <w:suppressAutoHyphens/>
        <w:ind w:firstLine="709"/>
        <w:jc w:val="both"/>
        <w:rPr>
          <w:sz w:val="28"/>
        </w:rPr>
      </w:pPr>
      <w:r w:rsidRPr="00D14F4E">
        <w:rPr>
          <w:rStyle w:val="FontStyle27"/>
          <w:sz w:val="28"/>
          <w:szCs w:val="28"/>
        </w:rPr>
        <w:t>В целях снижения масштабов алкоголизации населения, увеличения ценностного отношения к своему здоровью, росту социальной адаптации, сниже</w:t>
      </w:r>
      <w:r w:rsidRPr="00D14F4E">
        <w:rPr>
          <w:rStyle w:val="FontStyle27"/>
          <w:sz w:val="28"/>
          <w:szCs w:val="28"/>
        </w:rPr>
        <w:softHyphen/>
        <w:t>нию объемов потребления населением алкогольной продукции, Распоряжением Правительства Камчатского края от 08.07.2010 № 333-РП утверждена Страте</w:t>
      </w:r>
      <w:r w:rsidRPr="00D14F4E">
        <w:rPr>
          <w:rStyle w:val="FontStyle27"/>
          <w:sz w:val="28"/>
          <w:szCs w:val="28"/>
        </w:rPr>
        <w:softHyphen/>
        <w:t xml:space="preserve">гия антинаркотической и антиалкогольной политики в Камчатском крае до 2020 года (далее – Стратегия). </w:t>
      </w:r>
      <w:r w:rsidRPr="00D14F4E">
        <w:rPr>
          <w:sz w:val="28"/>
        </w:rPr>
        <w:t xml:space="preserve">План мероприятий по реализации Стратегии утвержден распоряжением Правительства Камчатского края от 02.02.2011 № 37-РП. </w:t>
      </w:r>
    </w:p>
    <w:p w:rsidR="00334360" w:rsidRPr="00D14F4E" w:rsidRDefault="00334360" w:rsidP="00334360">
      <w:pPr>
        <w:suppressAutoHyphens/>
        <w:ind w:firstLine="544"/>
        <w:jc w:val="both"/>
        <w:rPr>
          <w:sz w:val="28"/>
          <w:szCs w:val="28"/>
        </w:rPr>
      </w:pPr>
      <w:r w:rsidRPr="00D14F4E">
        <w:rPr>
          <w:sz w:val="28"/>
          <w:szCs w:val="28"/>
        </w:rPr>
        <w:t>Принят Закон Камчатского края от 03.12.2010 № 514 «О внесении изменений в статью 6 Закона Камчатского края «Об административных правонарушениях» в части увеличения административного штрафа на должностных лиц до 100,0 тыс. рублей за продажу крепких спиртных напитков в ночное время (с 22.00 до 11.00 часов).</w:t>
      </w:r>
    </w:p>
    <w:p w:rsidR="00334360" w:rsidRPr="00D14F4E" w:rsidRDefault="00334360" w:rsidP="00334360">
      <w:pPr>
        <w:ind w:firstLine="544"/>
        <w:jc w:val="both"/>
        <w:rPr>
          <w:sz w:val="28"/>
          <w:szCs w:val="28"/>
        </w:rPr>
      </w:pPr>
      <w:proofErr w:type="gramStart"/>
      <w:r w:rsidRPr="00D14F4E">
        <w:rPr>
          <w:sz w:val="28"/>
          <w:szCs w:val="28"/>
        </w:rPr>
        <w:t>В целях профилактики употребления алкогольных напитков, табака и иных вредных веществ распоряжением Правительства Камчатского края от 19.12.2011 № 592-РП утвержден Комплекс мер по профилактике употребл</w:t>
      </w:r>
      <w:r w:rsidRPr="00D14F4E">
        <w:rPr>
          <w:sz w:val="28"/>
          <w:szCs w:val="28"/>
        </w:rPr>
        <w:t>е</w:t>
      </w:r>
      <w:r w:rsidRPr="00D14F4E">
        <w:rPr>
          <w:sz w:val="28"/>
          <w:szCs w:val="28"/>
        </w:rPr>
        <w:t>ния алкоголя, табака и иных вредных веществ и выявлению фактов розни</w:t>
      </w:r>
      <w:r w:rsidRPr="00D14F4E">
        <w:rPr>
          <w:sz w:val="28"/>
          <w:szCs w:val="28"/>
        </w:rPr>
        <w:t>ч</w:t>
      </w:r>
      <w:r w:rsidRPr="00D14F4E">
        <w:rPr>
          <w:sz w:val="28"/>
          <w:szCs w:val="28"/>
        </w:rPr>
        <w:t>ной продажи, рекламы алкогольной и табачной продукции в непосредстве</w:t>
      </w:r>
      <w:r w:rsidRPr="00D14F4E">
        <w:rPr>
          <w:sz w:val="28"/>
          <w:szCs w:val="28"/>
        </w:rPr>
        <w:t>н</w:t>
      </w:r>
      <w:r w:rsidRPr="00D14F4E">
        <w:rPr>
          <w:sz w:val="28"/>
          <w:szCs w:val="28"/>
        </w:rPr>
        <w:t xml:space="preserve">ной близости от образовательных и иных детских учреждений в Камчатском крае на 2012 год. </w:t>
      </w:r>
      <w:proofErr w:type="gramEnd"/>
    </w:p>
    <w:p w:rsidR="00334360" w:rsidRPr="00D14F4E" w:rsidRDefault="00334360" w:rsidP="00334360">
      <w:pPr>
        <w:ind w:firstLine="544"/>
        <w:jc w:val="both"/>
        <w:rPr>
          <w:sz w:val="28"/>
          <w:szCs w:val="28"/>
        </w:rPr>
      </w:pPr>
      <w:r w:rsidRPr="00D14F4E">
        <w:rPr>
          <w:sz w:val="28"/>
          <w:szCs w:val="28"/>
        </w:rPr>
        <w:t xml:space="preserve">В целях реализации полномочий, установленных п. 5 ст. 16 Федерального закона  от  22.11.1995 171-ФЗ, для снижения масштабов злоупотребления алкогольных напитков постановлением Правительством </w:t>
      </w:r>
      <w:r w:rsidRPr="00D14F4E">
        <w:rPr>
          <w:sz w:val="28"/>
          <w:szCs w:val="28"/>
        </w:rPr>
        <w:lastRenderedPageBreak/>
        <w:t>Камчатского края от 28.03.2012 № 167-П установлены дополнительные ограничения времени, мест и условий розничной продажи алкогольной продукции. Так с вступлением в силу данного постановления (с 13.04.2012 года) не допускается розничная продажа алкогольной продукции:</w:t>
      </w:r>
    </w:p>
    <w:p w:rsidR="00334360" w:rsidRPr="00D14F4E" w:rsidRDefault="00334360" w:rsidP="00334360">
      <w:pPr>
        <w:ind w:firstLine="544"/>
        <w:jc w:val="both"/>
        <w:rPr>
          <w:sz w:val="28"/>
          <w:szCs w:val="28"/>
        </w:rPr>
      </w:pPr>
      <w:r w:rsidRPr="00D14F4E">
        <w:rPr>
          <w:sz w:val="28"/>
          <w:szCs w:val="28"/>
        </w:rPr>
        <w:t xml:space="preserve">- с 22.00 до 10.00 часов, за исключением розничной продажи </w:t>
      </w:r>
      <w:proofErr w:type="gramStart"/>
      <w:r w:rsidRPr="00D14F4E">
        <w:rPr>
          <w:sz w:val="28"/>
          <w:szCs w:val="28"/>
        </w:rPr>
        <w:t>алкоголь-ной</w:t>
      </w:r>
      <w:proofErr w:type="gramEnd"/>
      <w:r w:rsidRPr="00D14F4E">
        <w:rPr>
          <w:sz w:val="28"/>
          <w:szCs w:val="28"/>
        </w:rPr>
        <w:t xml:space="preserve">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пива с содержанием этилового спирта 5% и менее);</w:t>
      </w:r>
    </w:p>
    <w:p w:rsidR="00334360" w:rsidRPr="00D14F4E" w:rsidRDefault="00334360" w:rsidP="00334360">
      <w:pPr>
        <w:ind w:firstLine="544"/>
        <w:jc w:val="both"/>
        <w:rPr>
          <w:sz w:val="28"/>
          <w:szCs w:val="28"/>
        </w:rPr>
      </w:pPr>
      <w:r w:rsidRPr="00D14F4E">
        <w:rPr>
          <w:sz w:val="28"/>
          <w:szCs w:val="28"/>
        </w:rPr>
        <w:t xml:space="preserve">-  в </w:t>
      </w:r>
      <w:proofErr w:type="gramStart"/>
      <w:r w:rsidRPr="00D14F4E">
        <w:rPr>
          <w:sz w:val="28"/>
          <w:szCs w:val="28"/>
        </w:rPr>
        <w:t>зданиях</w:t>
      </w:r>
      <w:proofErr w:type="gramEnd"/>
      <w:r w:rsidRPr="00D14F4E">
        <w:rPr>
          <w:sz w:val="28"/>
          <w:szCs w:val="28"/>
        </w:rPr>
        <w:t xml:space="preserve">, строениях, помещениях, в которых осуществляют </w:t>
      </w:r>
      <w:proofErr w:type="spellStart"/>
      <w:r w:rsidRPr="00D14F4E">
        <w:rPr>
          <w:sz w:val="28"/>
          <w:szCs w:val="28"/>
        </w:rPr>
        <w:t>дея-тельность</w:t>
      </w:r>
      <w:proofErr w:type="spellEnd"/>
      <w:r w:rsidRPr="00D14F4E">
        <w:rPr>
          <w:sz w:val="28"/>
          <w:szCs w:val="28"/>
        </w:rPr>
        <w:t xml:space="preserve"> детские, образовательные, медицинские организации, а также раз-</w:t>
      </w:r>
      <w:proofErr w:type="spellStart"/>
      <w:r w:rsidRPr="00D14F4E">
        <w:rPr>
          <w:sz w:val="28"/>
          <w:szCs w:val="28"/>
        </w:rPr>
        <w:t>мещены</w:t>
      </w:r>
      <w:proofErr w:type="spellEnd"/>
      <w:r w:rsidRPr="00D14F4E">
        <w:rPr>
          <w:sz w:val="28"/>
          <w:szCs w:val="28"/>
        </w:rPr>
        <w:t xml:space="preserve"> объекты спорта;</w:t>
      </w:r>
    </w:p>
    <w:p w:rsidR="00334360" w:rsidRDefault="00334360" w:rsidP="00334360">
      <w:pPr>
        <w:ind w:firstLine="544"/>
        <w:jc w:val="both"/>
        <w:rPr>
          <w:sz w:val="28"/>
          <w:szCs w:val="28"/>
        </w:rPr>
      </w:pPr>
      <w:r w:rsidRPr="00D14F4E">
        <w:rPr>
          <w:sz w:val="28"/>
          <w:szCs w:val="28"/>
        </w:rPr>
        <w:t xml:space="preserve">- в </w:t>
      </w:r>
      <w:proofErr w:type="gramStart"/>
      <w:r w:rsidRPr="00D14F4E">
        <w:rPr>
          <w:sz w:val="28"/>
          <w:szCs w:val="28"/>
        </w:rPr>
        <w:t>зонах</w:t>
      </w:r>
      <w:proofErr w:type="gramEnd"/>
      <w:r w:rsidRPr="00D14F4E">
        <w:rPr>
          <w:sz w:val="28"/>
          <w:szCs w:val="28"/>
        </w:rPr>
        <w:t xml:space="preserve"> рекреационного назначения (в границах территорий, занятых скверами и парками, используемых и предназначенных для отдыха, туризма, занятий физической культурой и спортом).</w:t>
      </w:r>
    </w:p>
    <w:p w:rsidR="00334360" w:rsidRPr="00147489" w:rsidRDefault="00334360" w:rsidP="00334360">
      <w:pPr>
        <w:suppressAutoHyphens/>
        <w:ind w:firstLine="540"/>
        <w:jc w:val="both"/>
        <w:rPr>
          <w:sz w:val="28"/>
          <w:szCs w:val="28"/>
        </w:rPr>
      </w:pPr>
      <w:r w:rsidRPr="00147489">
        <w:rPr>
          <w:sz w:val="28"/>
          <w:szCs w:val="28"/>
        </w:rPr>
        <w:t xml:space="preserve">Организована работа по профилактике потребления алкоголя и </w:t>
      </w:r>
      <w:proofErr w:type="spellStart"/>
      <w:r w:rsidRPr="00147489">
        <w:rPr>
          <w:sz w:val="28"/>
          <w:szCs w:val="28"/>
        </w:rPr>
        <w:t>табакокурения</w:t>
      </w:r>
      <w:proofErr w:type="spellEnd"/>
      <w:r w:rsidRPr="00147489">
        <w:rPr>
          <w:sz w:val="28"/>
          <w:szCs w:val="28"/>
        </w:rPr>
        <w:t xml:space="preserve"> в организованных коллективах (школы, учебные заведения.) </w:t>
      </w:r>
    </w:p>
    <w:p w:rsidR="00334360" w:rsidRPr="00AF57D6" w:rsidRDefault="00334360" w:rsidP="00334360">
      <w:pPr>
        <w:pStyle w:val="ab"/>
        <w:spacing w:after="0"/>
        <w:ind w:left="0" w:firstLine="540"/>
        <w:jc w:val="both"/>
        <w:rPr>
          <w:bCs/>
          <w:sz w:val="28"/>
          <w:szCs w:val="28"/>
        </w:rPr>
      </w:pPr>
      <w:r w:rsidRPr="00AF57D6">
        <w:rPr>
          <w:bCs/>
          <w:sz w:val="28"/>
          <w:szCs w:val="28"/>
        </w:rPr>
        <w:t xml:space="preserve">Активно проводится психологическое тестирование на предмет раннего выявления потребления наркотиков и </w:t>
      </w:r>
      <w:proofErr w:type="spellStart"/>
      <w:r w:rsidRPr="00AF57D6">
        <w:rPr>
          <w:bCs/>
          <w:sz w:val="28"/>
          <w:szCs w:val="28"/>
        </w:rPr>
        <w:t>табакокурения</w:t>
      </w:r>
      <w:proofErr w:type="spellEnd"/>
      <w:r w:rsidRPr="00AF57D6">
        <w:rPr>
          <w:bCs/>
          <w:sz w:val="28"/>
          <w:szCs w:val="28"/>
        </w:rPr>
        <w:t xml:space="preserve"> среди молодежи. </w:t>
      </w:r>
    </w:p>
    <w:p w:rsidR="00334360" w:rsidRPr="00AF57D6" w:rsidRDefault="00334360" w:rsidP="00334360">
      <w:pPr>
        <w:pStyle w:val="15"/>
        <w:ind w:firstLine="708"/>
        <w:jc w:val="both"/>
      </w:pPr>
      <w:r w:rsidRPr="00AF57D6">
        <w:t>Министерством здравоохранения Камчатского края совместно с М</w:t>
      </w:r>
      <w:r w:rsidRPr="00AF57D6">
        <w:t>и</w:t>
      </w:r>
      <w:r w:rsidRPr="00AF57D6">
        <w:t>нистерством образования и науки Камчатского края разработан Порядок проведения добровольного тестирования обучающихся образовательных учреждений Камчатского края с целью раннего выявления немедицинского п</w:t>
      </w:r>
      <w:r w:rsidRPr="00AF57D6">
        <w:t>о</w:t>
      </w:r>
      <w:r w:rsidRPr="00AF57D6">
        <w:t xml:space="preserve">требления наркотических средств и психотропных веществ. </w:t>
      </w:r>
    </w:p>
    <w:p w:rsidR="00334360" w:rsidRPr="00D4412B" w:rsidRDefault="00334360" w:rsidP="00334360">
      <w:pPr>
        <w:pStyle w:val="15"/>
        <w:ind w:firstLine="708"/>
        <w:jc w:val="both"/>
      </w:pPr>
      <w:r>
        <w:t>Порядок утвержден приказом Министерства здравоохранения Камча</w:t>
      </w:r>
      <w:r>
        <w:t>т</w:t>
      </w:r>
      <w:r>
        <w:t>ского края и Министерства образования и науки Камчатского края от 13.11.2012 № 495/1308 «О проведении добровольного тестирования обучающихся образовательных учреждений и учреждений начального и средн</w:t>
      </w:r>
      <w:r>
        <w:t>е</w:t>
      </w:r>
      <w:r>
        <w:t>го профессионального образования Камчатского края с целью раннего выявл</w:t>
      </w:r>
      <w:r>
        <w:t>е</w:t>
      </w:r>
      <w:r>
        <w:t>ния немедицинского потребления наркотических средств и психотропных веществ».</w:t>
      </w:r>
      <w:r w:rsidRPr="00D4412B">
        <w:t xml:space="preserve"> </w:t>
      </w:r>
    </w:p>
    <w:p w:rsidR="00334360" w:rsidRPr="00D4412B" w:rsidRDefault="00334360" w:rsidP="00334360">
      <w:pPr>
        <w:ind w:firstLine="540"/>
        <w:jc w:val="both"/>
        <w:rPr>
          <w:sz w:val="28"/>
          <w:szCs w:val="28"/>
        </w:rPr>
      </w:pPr>
      <w:r w:rsidRPr="00F7457C">
        <w:rPr>
          <w:sz w:val="28"/>
          <w:szCs w:val="28"/>
        </w:rPr>
        <w:t>Надо отметить, что количество положительных результатов по сравн</w:t>
      </w:r>
      <w:r w:rsidRPr="00F7457C">
        <w:rPr>
          <w:sz w:val="28"/>
          <w:szCs w:val="28"/>
        </w:rPr>
        <w:t>е</w:t>
      </w:r>
      <w:r w:rsidRPr="00F7457C">
        <w:rPr>
          <w:sz w:val="28"/>
          <w:szCs w:val="28"/>
        </w:rPr>
        <w:t>нию с началом проведения акции заметно снизилось с 56% в 2010 году до 0,45% в 2013</w:t>
      </w:r>
      <w:r>
        <w:rPr>
          <w:sz w:val="28"/>
          <w:szCs w:val="28"/>
        </w:rPr>
        <w:t xml:space="preserve"> году, а также тот факт, что значительно увеличилось количество школьников, охваченных тестированием со 136 в 2010 году до 33140 в 2013 году.</w:t>
      </w:r>
    </w:p>
    <w:p w:rsidR="00334360" w:rsidRPr="00D4412B" w:rsidRDefault="00334360" w:rsidP="00334360">
      <w:pPr>
        <w:ind w:firstLine="709"/>
        <w:jc w:val="both"/>
        <w:rPr>
          <w:sz w:val="28"/>
          <w:szCs w:val="28"/>
        </w:rPr>
      </w:pPr>
      <w:r w:rsidRPr="00D4412B">
        <w:rPr>
          <w:sz w:val="28"/>
          <w:szCs w:val="28"/>
        </w:rPr>
        <w:t xml:space="preserve">С подростками, у которых </w:t>
      </w:r>
      <w:r>
        <w:rPr>
          <w:sz w:val="28"/>
          <w:szCs w:val="28"/>
        </w:rPr>
        <w:t xml:space="preserve">были </w:t>
      </w:r>
      <w:r w:rsidRPr="00D4412B">
        <w:rPr>
          <w:sz w:val="28"/>
          <w:szCs w:val="28"/>
        </w:rPr>
        <w:t>выявлены положи</w:t>
      </w:r>
      <w:r>
        <w:rPr>
          <w:sz w:val="28"/>
          <w:szCs w:val="28"/>
        </w:rPr>
        <w:t>тельные результаты тестирования, и их родителями</w:t>
      </w:r>
      <w:r w:rsidRPr="00D4412B">
        <w:rPr>
          <w:sz w:val="28"/>
          <w:szCs w:val="28"/>
        </w:rPr>
        <w:t xml:space="preserve"> специалистами </w:t>
      </w:r>
      <w:r>
        <w:rPr>
          <w:sz w:val="28"/>
          <w:szCs w:val="28"/>
        </w:rPr>
        <w:t>ГБУЗ «Камчатский</w:t>
      </w:r>
      <w:r w:rsidRPr="00D4412B">
        <w:rPr>
          <w:sz w:val="28"/>
          <w:szCs w:val="28"/>
        </w:rPr>
        <w:t xml:space="preserve"> краево</w:t>
      </w:r>
      <w:r>
        <w:rPr>
          <w:sz w:val="28"/>
          <w:szCs w:val="28"/>
        </w:rPr>
        <w:t>й наркологический</w:t>
      </w:r>
      <w:r w:rsidRPr="00D4412B">
        <w:rPr>
          <w:sz w:val="28"/>
          <w:szCs w:val="28"/>
        </w:rPr>
        <w:t xml:space="preserve"> диспансер</w:t>
      </w:r>
      <w:r>
        <w:rPr>
          <w:sz w:val="28"/>
          <w:szCs w:val="28"/>
        </w:rPr>
        <w:t>»</w:t>
      </w:r>
      <w:r w:rsidRPr="00D4412B">
        <w:rPr>
          <w:sz w:val="28"/>
          <w:szCs w:val="28"/>
        </w:rPr>
        <w:t xml:space="preserve"> пров</w:t>
      </w:r>
      <w:r>
        <w:rPr>
          <w:sz w:val="28"/>
          <w:szCs w:val="28"/>
        </w:rPr>
        <w:t xml:space="preserve">одятся регулярные собеседования и </w:t>
      </w:r>
      <w:r w:rsidRPr="00D4412B">
        <w:rPr>
          <w:sz w:val="28"/>
          <w:szCs w:val="28"/>
        </w:rPr>
        <w:t xml:space="preserve"> разъяснительные беседы о вреде употребления </w:t>
      </w:r>
      <w:r>
        <w:rPr>
          <w:sz w:val="28"/>
          <w:szCs w:val="28"/>
        </w:rPr>
        <w:t>наркотических средств и псих</w:t>
      </w:r>
      <w:r>
        <w:rPr>
          <w:sz w:val="28"/>
          <w:szCs w:val="28"/>
        </w:rPr>
        <w:t>о</w:t>
      </w:r>
      <w:r>
        <w:rPr>
          <w:sz w:val="28"/>
          <w:szCs w:val="28"/>
        </w:rPr>
        <w:t>тропных веществ.</w:t>
      </w:r>
    </w:p>
    <w:p w:rsidR="00334360" w:rsidRPr="00AB3D77" w:rsidRDefault="00334360" w:rsidP="00334360">
      <w:pPr>
        <w:ind w:firstLine="708"/>
        <w:jc w:val="both"/>
        <w:rPr>
          <w:sz w:val="28"/>
          <w:szCs w:val="28"/>
        </w:rPr>
      </w:pPr>
      <w:r>
        <w:rPr>
          <w:sz w:val="28"/>
          <w:szCs w:val="28"/>
        </w:rPr>
        <w:t>Н</w:t>
      </w:r>
      <w:r w:rsidRPr="00AB3D77">
        <w:rPr>
          <w:sz w:val="28"/>
          <w:szCs w:val="28"/>
        </w:rPr>
        <w:t>а территории Камчатского края функционирует программа, разработанная в Краевом наркологическом диспансере «Здорово</w:t>
      </w:r>
      <w:r>
        <w:rPr>
          <w:sz w:val="28"/>
          <w:szCs w:val="28"/>
        </w:rPr>
        <w:t xml:space="preserve">е поколение </w:t>
      </w:r>
      <w:r>
        <w:rPr>
          <w:sz w:val="28"/>
          <w:szCs w:val="28"/>
        </w:rPr>
        <w:lastRenderedPageBreak/>
        <w:t>России», когда дети</w:t>
      </w:r>
      <w:r w:rsidRPr="00AB3D77">
        <w:rPr>
          <w:sz w:val="28"/>
          <w:szCs w:val="28"/>
        </w:rPr>
        <w:t xml:space="preserve"> в процессе профилактической и реаб</w:t>
      </w:r>
      <w:r w:rsidRPr="00AB3D77">
        <w:rPr>
          <w:sz w:val="28"/>
          <w:szCs w:val="28"/>
        </w:rPr>
        <w:t>и</w:t>
      </w:r>
      <w:r w:rsidRPr="00AB3D77">
        <w:rPr>
          <w:sz w:val="28"/>
          <w:szCs w:val="28"/>
        </w:rPr>
        <w:t xml:space="preserve">литационной работы привлекаются к занятиям сноубордом. </w:t>
      </w:r>
    </w:p>
    <w:p w:rsidR="00334360" w:rsidRPr="00F31330" w:rsidRDefault="00334360" w:rsidP="00334360">
      <w:pPr>
        <w:ind w:firstLine="708"/>
        <w:jc w:val="both"/>
        <w:rPr>
          <w:sz w:val="28"/>
          <w:szCs w:val="28"/>
        </w:rPr>
      </w:pPr>
      <w:r w:rsidRPr="00F31330">
        <w:rPr>
          <w:sz w:val="28"/>
          <w:szCs w:val="28"/>
        </w:rPr>
        <w:t xml:space="preserve">В Камчатском крае функционируют два центра здоровья: </w:t>
      </w:r>
      <w:proofErr w:type="gramStart"/>
      <w:r w:rsidRPr="00F31330">
        <w:rPr>
          <w:sz w:val="28"/>
          <w:szCs w:val="28"/>
        </w:rPr>
        <w:t>Центр здор</w:t>
      </w:r>
      <w:r w:rsidRPr="00F31330">
        <w:rPr>
          <w:sz w:val="28"/>
          <w:szCs w:val="28"/>
        </w:rPr>
        <w:t>о</w:t>
      </w:r>
      <w:r w:rsidRPr="00F31330">
        <w:rPr>
          <w:sz w:val="28"/>
          <w:szCs w:val="28"/>
        </w:rPr>
        <w:t>вья для взрослого населения на базе ГБУЗ «Камчатский краевой кардиолог</w:t>
      </w:r>
      <w:r w:rsidRPr="00F31330">
        <w:rPr>
          <w:sz w:val="28"/>
          <w:szCs w:val="28"/>
        </w:rPr>
        <w:t>и</w:t>
      </w:r>
      <w:r w:rsidRPr="00F31330">
        <w:rPr>
          <w:sz w:val="28"/>
          <w:szCs w:val="28"/>
        </w:rPr>
        <w:t>ческий диспансер» и Центр здоровья для детей на базе ГБУЗ «Камчатская краевая детская больница».</w:t>
      </w:r>
      <w:r w:rsidRPr="00F31330">
        <w:t xml:space="preserve"> </w:t>
      </w:r>
      <w:r w:rsidRPr="00F31330">
        <w:rPr>
          <w:sz w:val="28"/>
          <w:szCs w:val="28"/>
        </w:rPr>
        <w:t xml:space="preserve">01.10.2009 г. на базе ГУЗ «Камчатский краевой кардиологический диспансер» организован  Центр здоровья для взрослых, с 01.12.2010 на базе ГУЗ «Камчатская краевая детская больница» открыт  Центр здоровья для детей. </w:t>
      </w:r>
      <w:proofErr w:type="gramEnd"/>
    </w:p>
    <w:p w:rsidR="00334360" w:rsidRDefault="00334360" w:rsidP="00334360">
      <w:pPr>
        <w:ind w:firstLine="708"/>
        <w:jc w:val="both"/>
        <w:rPr>
          <w:sz w:val="28"/>
          <w:szCs w:val="28"/>
        </w:rPr>
      </w:pPr>
      <w:r w:rsidRPr="00B84835">
        <w:rPr>
          <w:sz w:val="28"/>
          <w:szCs w:val="28"/>
        </w:rPr>
        <w:t>В Центрах здоровья Камчатского края проводятся обследования на а</w:t>
      </w:r>
      <w:r w:rsidRPr="00B84835">
        <w:rPr>
          <w:sz w:val="28"/>
          <w:szCs w:val="28"/>
        </w:rPr>
        <w:t>п</w:t>
      </w:r>
      <w:r w:rsidRPr="00B84835">
        <w:rPr>
          <w:sz w:val="28"/>
          <w:szCs w:val="28"/>
        </w:rPr>
        <w:t xml:space="preserve">паратно-программном комплексе. Для взрослых  проводятся обследования на </w:t>
      </w:r>
      <w:proofErr w:type="spellStart"/>
      <w:r w:rsidRPr="00B84835">
        <w:rPr>
          <w:sz w:val="28"/>
          <w:szCs w:val="28"/>
        </w:rPr>
        <w:t>смоклайзере</w:t>
      </w:r>
      <w:proofErr w:type="spellEnd"/>
      <w:r w:rsidRPr="00B84835">
        <w:rPr>
          <w:sz w:val="28"/>
          <w:szCs w:val="28"/>
        </w:rPr>
        <w:t xml:space="preserve"> с целью определения угарного газа в выдыхаемом </w:t>
      </w:r>
      <w:proofErr w:type="gramStart"/>
      <w:r w:rsidRPr="00B84835">
        <w:rPr>
          <w:sz w:val="28"/>
          <w:szCs w:val="28"/>
        </w:rPr>
        <w:t>воздухе</w:t>
      </w:r>
      <w:proofErr w:type="gramEnd"/>
      <w:r w:rsidRPr="00B84835">
        <w:rPr>
          <w:sz w:val="28"/>
          <w:szCs w:val="28"/>
        </w:rPr>
        <w:t>. Оцениваются параметры здоровья, составляются индивидуальные планы по здоровому образу жизни населения.</w:t>
      </w:r>
      <w:r w:rsidRPr="00636FAD">
        <w:rPr>
          <w:sz w:val="28"/>
          <w:szCs w:val="28"/>
        </w:rPr>
        <w:t xml:space="preserve"> </w:t>
      </w:r>
      <w:r>
        <w:rPr>
          <w:sz w:val="28"/>
          <w:szCs w:val="28"/>
        </w:rPr>
        <w:t>Через центр</w:t>
      </w:r>
      <w:r w:rsidRPr="00F45479">
        <w:rPr>
          <w:sz w:val="28"/>
          <w:szCs w:val="28"/>
        </w:rPr>
        <w:t xml:space="preserve"> здоровья реализуются мероприятия, направленные на формирование здорового образа жизни у населения, включая здоровое питание, сокращение потребления алкоголя и табака, а также снижения заболеваемости и смертности от наиболее распростр</w:t>
      </w:r>
      <w:r w:rsidRPr="00F45479">
        <w:rPr>
          <w:sz w:val="28"/>
          <w:szCs w:val="28"/>
        </w:rPr>
        <w:t>а</w:t>
      </w:r>
      <w:r w:rsidRPr="00F45479">
        <w:rPr>
          <w:sz w:val="28"/>
          <w:szCs w:val="28"/>
        </w:rPr>
        <w:t>ненных заболеваний.</w:t>
      </w:r>
      <w:r>
        <w:rPr>
          <w:sz w:val="28"/>
          <w:szCs w:val="28"/>
        </w:rPr>
        <w:t xml:space="preserve"> </w:t>
      </w:r>
    </w:p>
    <w:p w:rsidR="00334360" w:rsidRDefault="00334360" w:rsidP="00334360">
      <w:pPr>
        <w:autoSpaceDE w:val="0"/>
        <w:autoSpaceDN w:val="0"/>
        <w:adjustRightInd w:val="0"/>
        <w:ind w:firstLine="708"/>
        <w:jc w:val="both"/>
        <w:rPr>
          <w:sz w:val="28"/>
          <w:szCs w:val="28"/>
          <w:highlight w:val="yellow"/>
        </w:rPr>
      </w:pPr>
      <w:proofErr w:type="gramStart"/>
      <w:r w:rsidRPr="00D9756B">
        <w:rPr>
          <w:sz w:val="28"/>
          <w:szCs w:val="28"/>
        </w:rPr>
        <w:t xml:space="preserve">В период с 2011 год по 2013 год </w:t>
      </w:r>
      <w:r w:rsidRPr="00D20F74">
        <w:rPr>
          <w:sz w:val="28"/>
          <w:szCs w:val="28"/>
        </w:rPr>
        <w:t>число граждан, обратившихся Центры здоровья составило</w:t>
      </w:r>
      <w:r>
        <w:rPr>
          <w:sz w:val="28"/>
          <w:szCs w:val="28"/>
        </w:rPr>
        <w:t xml:space="preserve"> 10513 человек (2011 год – 3072 чел., 2012 год – 3267</w:t>
      </w:r>
      <w:r w:rsidRPr="00EC5533">
        <w:rPr>
          <w:sz w:val="28"/>
          <w:szCs w:val="28"/>
        </w:rPr>
        <w:t xml:space="preserve"> </w:t>
      </w:r>
      <w:r>
        <w:rPr>
          <w:sz w:val="28"/>
          <w:szCs w:val="28"/>
        </w:rPr>
        <w:t>чел., 2013 год – 4174</w:t>
      </w:r>
      <w:r w:rsidRPr="00EC5533">
        <w:rPr>
          <w:sz w:val="28"/>
          <w:szCs w:val="28"/>
        </w:rPr>
        <w:t xml:space="preserve"> </w:t>
      </w:r>
      <w:r>
        <w:rPr>
          <w:sz w:val="28"/>
          <w:szCs w:val="28"/>
        </w:rPr>
        <w:t>чел.), в том числе 3657 детей (2011 год – 779 чел., 2012 год – 1369</w:t>
      </w:r>
      <w:r w:rsidRPr="00EC5533">
        <w:rPr>
          <w:sz w:val="28"/>
          <w:szCs w:val="28"/>
        </w:rPr>
        <w:t xml:space="preserve"> </w:t>
      </w:r>
      <w:r>
        <w:rPr>
          <w:sz w:val="28"/>
          <w:szCs w:val="28"/>
        </w:rPr>
        <w:t>чел., 2013 год – 1509</w:t>
      </w:r>
      <w:r w:rsidRPr="00EC5533">
        <w:rPr>
          <w:sz w:val="28"/>
          <w:szCs w:val="28"/>
        </w:rPr>
        <w:t xml:space="preserve"> </w:t>
      </w:r>
      <w:r>
        <w:rPr>
          <w:sz w:val="28"/>
          <w:szCs w:val="28"/>
        </w:rPr>
        <w:t>чел.), из них с выявленными факторами риска – 5101 человек (2011 год – 1794 чел., 2012 год – 1745</w:t>
      </w:r>
      <w:proofErr w:type="gramEnd"/>
      <w:r w:rsidRPr="00EC5533">
        <w:rPr>
          <w:sz w:val="28"/>
          <w:szCs w:val="28"/>
        </w:rPr>
        <w:t xml:space="preserve"> </w:t>
      </w:r>
      <w:proofErr w:type="gramStart"/>
      <w:r>
        <w:rPr>
          <w:sz w:val="28"/>
          <w:szCs w:val="28"/>
        </w:rPr>
        <w:t>чел., 2013 год – 1562</w:t>
      </w:r>
      <w:r w:rsidRPr="00EC5533">
        <w:rPr>
          <w:sz w:val="28"/>
          <w:szCs w:val="28"/>
        </w:rPr>
        <w:t xml:space="preserve"> </w:t>
      </w:r>
      <w:r>
        <w:rPr>
          <w:sz w:val="28"/>
          <w:szCs w:val="28"/>
        </w:rPr>
        <w:t>чел.), в том числе детей – 1828 человек (2011 год – 429 чел., 2012 год – 723</w:t>
      </w:r>
      <w:r w:rsidRPr="00EC5533">
        <w:rPr>
          <w:sz w:val="28"/>
          <w:szCs w:val="28"/>
        </w:rPr>
        <w:t xml:space="preserve"> </w:t>
      </w:r>
      <w:r>
        <w:rPr>
          <w:sz w:val="28"/>
          <w:szCs w:val="28"/>
        </w:rPr>
        <w:t>чел., 2013 год – 676</w:t>
      </w:r>
      <w:r w:rsidRPr="00EC5533">
        <w:rPr>
          <w:sz w:val="28"/>
          <w:szCs w:val="28"/>
        </w:rPr>
        <w:t xml:space="preserve"> </w:t>
      </w:r>
      <w:r>
        <w:rPr>
          <w:sz w:val="28"/>
          <w:szCs w:val="28"/>
        </w:rPr>
        <w:t>чел.).</w:t>
      </w:r>
      <w:proofErr w:type="gramEnd"/>
    </w:p>
    <w:p w:rsidR="00334360" w:rsidRPr="005A675F" w:rsidRDefault="00334360" w:rsidP="00334360">
      <w:pPr>
        <w:ind w:firstLine="708"/>
        <w:jc w:val="both"/>
        <w:rPr>
          <w:color w:val="000000"/>
          <w:sz w:val="28"/>
          <w:szCs w:val="28"/>
        </w:rPr>
      </w:pPr>
      <w:r w:rsidRPr="005A675F">
        <w:rPr>
          <w:color w:val="000000"/>
          <w:sz w:val="28"/>
          <w:szCs w:val="28"/>
        </w:rPr>
        <w:t>В целях популяризации здорового образа жизни и мотивации к пос</w:t>
      </w:r>
      <w:r w:rsidRPr="005A675F">
        <w:rPr>
          <w:color w:val="000000"/>
          <w:sz w:val="28"/>
          <w:szCs w:val="28"/>
        </w:rPr>
        <w:t>е</w:t>
      </w:r>
      <w:r w:rsidRPr="005A675F">
        <w:rPr>
          <w:color w:val="000000"/>
          <w:sz w:val="28"/>
          <w:szCs w:val="28"/>
        </w:rPr>
        <w:t xml:space="preserve">щению центров здоровья в Камчатском крае установлены баннеры: «ТЫ НУЖЕН, пройди бесплатное обследование в </w:t>
      </w:r>
      <w:proofErr w:type="gramStart"/>
      <w:r w:rsidRPr="005A675F">
        <w:rPr>
          <w:color w:val="000000"/>
          <w:sz w:val="28"/>
          <w:szCs w:val="28"/>
        </w:rPr>
        <w:t>центре</w:t>
      </w:r>
      <w:proofErr w:type="gramEnd"/>
      <w:r w:rsidRPr="005A675F">
        <w:rPr>
          <w:color w:val="000000"/>
          <w:sz w:val="28"/>
          <w:szCs w:val="28"/>
        </w:rPr>
        <w:t xml:space="preserve"> здоровья». В рамках развития тематики «Здоровье нации», изготовлена печатная продукция</w:t>
      </w:r>
      <w:r>
        <w:rPr>
          <w:color w:val="000000"/>
          <w:sz w:val="28"/>
          <w:szCs w:val="28"/>
        </w:rPr>
        <w:t xml:space="preserve"> по вопросам здорового питания, профилактики факторов риска развития заболеваний, отказа от курения и употребления алкоголя и т.д.</w:t>
      </w:r>
    </w:p>
    <w:p w:rsidR="00334360" w:rsidRPr="005A675F" w:rsidRDefault="00334360" w:rsidP="00334360">
      <w:pPr>
        <w:tabs>
          <w:tab w:val="left" w:pos="5505"/>
        </w:tabs>
        <w:jc w:val="both"/>
        <w:rPr>
          <w:color w:val="000000"/>
          <w:sz w:val="28"/>
          <w:szCs w:val="28"/>
        </w:rPr>
      </w:pPr>
      <w:r w:rsidRPr="005A675F">
        <w:rPr>
          <w:color w:val="000000"/>
          <w:sz w:val="28"/>
          <w:szCs w:val="28"/>
        </w:rPr>
        <w:t xml:space="preserve">        </w:t>
      </w:r>
      <w:r>
        <w:rPr>
          <w:color w:val="000000"/>
          <w:sz w:val="28"/>
          <w:szCs w:val="28"/>
        </w:rPr>
        <w:t xml:space="preserve">  </w:t>
      </w:r>
      <w:r w:rsidRPr="005A675F">
        <w:rPr>
          <w:color w:val="000000"/>
          <w:sz w:val="28"/>
          <w:szCs w:val="28"/>
        </w:rPr>
        <w:t>Силами взрослого центра подготовлен ряд тематических выступлений на радио Камчатского края, а также в печатных средствах массовой инфо</w:t>
      </w:r>
      <w:r w:rsidRPr="005A675F">
        <w:rPr>
          <w:color w:val="000000"/>
          <w:sz w:val="28"/>
          <w:szCs w:val="28"/>
        </w:rPr>
        <w:t>р</w:t>
      </w:r>
      <w:r w:rsidRPr="005A675F">
        <w:rPr>
          <w:color w:val="000000"/>
          <w:sz w:val="28"/>
          <w:szCs w:val="28"/>
        </w:rPr>
        <w:t>мации.</w:t>
      </w:r>
    </w:p>
    <w:p w:rsidR="00334360" w:rsidRDefault="00334360" w:rsidP="00334360">
      <w:pPr>
        <w:ind w:firstLine="709"/>
        <w:jc w:val="both"/>
        <w:rPr>
          <w:sz w:val="28"/>
          <w:szCs w:val="28"/>
        </w:rPr>
      </w:pPr>
      <w:r>
        <w:rPr>
          <w:sz w:val="28"/>
          <w:szCs w:val="28"/>
        </w:rPr>
        <w:t>Ежегодно, в течение последних трех лет</w:t>
      </w:r>
      <w:r w:rsidRPr="00361F40">
        <w:rPr>
          <w:sz w:val="28"/>
          <w:szCs w:val="28"/>
        </w:rPr>
        <w:t xml:space="preserve"> </w:t>
      </w:r>
      <w:r>
        <w:rPr>
          <w:sz w:val="28"/>
          <w:szCs w:val="28"/>
        </w:rPr>
        <w:t xml:space="preserve">в Камчатском выставочном центре проводится </w:t>
      </w:r>
      <w:r w:rsidRPr="00361F40">
        <w:rPr>
          <w:sz w:val="28"/>
          <w:szCs w:val="28"/>
        </w:rPr>
        <w:t>выставк</w:t>
      </w:r>
      <w:r>
        <w:rPr>
          <w:sz w:val="28"/>
          <w:szCs w:val="28"/>
        </w:rPr>
        <w:t>а</w:t>
      </w:r>
      <w:r w:rsidRPr="00361F40">
        <w:rPr>
          <w:sz w:val="28"/>
          <w:szCs w:val="28"/>
        </w:rPr>
        <w:t>, посвящённ</w:t>
      </w:r>
      <w:r>
        <w:rPr>
          <w:sz w:val="28"/>
          <w:szCs w:val="28"/>
        </w:rPr>
        <w:t>ая</w:t>
      </w:r>
      <w:r w:rsidRPr="00361F40">
        <w:rPr>
          <w:sz w:val="28"/>
          <w:szCs w:val="28"/>
        </w:rPr>
        <w:t xml:space="preserve"> здоровому образу</w:t>
      </w:r>
      <w:r>
        <w:rPr>
          <w:sz w:val="28"/>
          <w:szCs w:val="28"/>
        </w:rPr>
        <w:t xml:space="preserve"> жизни, в которой активное принимают участие </w:t>
      </w:r>
      <w:r w:rsidRPr="00361F40">
        <w:rPr>
          <w:sz w:val="28"/>
          <w:szCs w:val="28"/>
        </w:rPr>
        <w:t xml:space="preserve"> специалисты учреждений здравоохранения Камчатск</w:t>
      </w:r>
      <w:r w:rsidRPr="00361F40">
        <w:rPr>
          <w:sz w:val="28"/>
          <w:szCs w:val="28"/>
        </w:rPr>
        <w:t>о</w:t>
      </w:r>
      <w:r w:rsidRPr="00361F40">
        <w:rPr>
          <w:sz w:val="28"/>
          <w:szCs w:val="28"/>
        </w:rPr>
        <w:t>го края.</w:t>
      </w:r>
    </w:p>
    <w:p w:rsidR="00334360" w:rsidRPr="00153D0A" w:rsidRDefault="00334360" w:rsidP="00334360">
      <w:pPr>
        <w:ind w:firstLine="708"/>
        <w:jc w:val="both"/>
        <w:rPr>
          <w:sz w:val="28"/>
          <w:szCs w:val="28"/>
        </w:rPr>
      </w:pPr>
      <w:r w:rsidRPr="00153D0A">
        <w:rPr>
          <w:sz w:val="28"/>
          <w:szCs w:val="28"/>
        </w:rPr>
        <w:t xml:space="preserve">В настоящее время в </w:t>
      </w:r>
      <w:proofErr w:type="gramStart"/>
      <w:r w:rsidRPr="00153D0A">
        <w:rPr>
          <w:sz w:val="28"/>
          <w:szCs w:val="28"/>
        </w:rPr>
        <w:t>Камчатском</w:t>
      </w:r>
      <w:proofErr w:type="gramEnd"/>
      <w:r w:rsidRPr="00153D0A">
        <w:rPr>
          <w:sz w:val="28"/>
          <w:szCs w:val="28"/>
        </w:rPr>
        <w:t xml:space="preserve"> крае </w:t>
      </w:r>
      <w:r>
        <w:rPr>
          <w:sz w:val="28"/>
          <w:szCs w:val="28"/>
        </w:rPr>
        <w:t xml:space="preserve">также </w:t>
      </w:r>
      <w:r w:rsidRPr="00153D0A">
        <w:rPr>
          <w:sz w:val="28"/>
          <w:szCs w:val="28"/>
        </w:rPr>
        <w:t xml:space="preserve">действует </w:t>
      </w:r>
      <w:r>
        <w:rPr>
          <w:sz w:val="28"/>
          <w:szCs w:val="28"/>
        </w:rPr>
        <w:t>3</w:t>
      </w:r>
      <w:r w:rsidRPr="00153D0A">
        <w:rPr>
          <w:sz w:val="28"/>
          <w:szCs w:val="28"/>
        </w:rPr>
        <w:t xml:space="preserve"> школы здор</w:t>
      </w:r>
      <w:r w:rsidRPr="00153D0A">
        <w:rPr>
          <w:sz w:val="28"/>
          <w:szCs w:val="28"/>
        </w:rPr>
        <w:t>о</w:t>
      </w:r>
      <w:r w:rsidRPr="00153D0A">
        <w:rPr>
          <w:sz w:val="28"/>
          <w:szCs w:val="28"/>
        </w:rPr>
        <w:t xml:space="preserve">вья для взрослого населения. </w:t>
      </w:r>
    </w:p>
    <w:p w:rsidR="00334360" w:rsidRDefault="00334360" w:rsidP="00334360">
      <w:pPr>
        <w:ind w:firstLine="708"/>
        <w:jc w:val="both"/>
        <w:rPr>
          <w:sz w:val="28"/>
          <w:szCs w:val="28"/>
        </w:rPr>
      </w:pPr>
      <w:r w:rsidRPr="00153D0A">
        <w:rPr>
          <w:sz w:val="28"/>
          <w:szCs w:val="28"/>
        </w:rPr>
        <w:t>На базе ГБУЗ «Камчатский краевой кардиологический диспансер» действует школа артериальной гипертонии для взрослого населения</w:t>
      </w:r>
      <w:r>
        <w:rPr>
          <w:sz w:val="28"/>
          <w:szCs w:val="28"/>
        </w:rPr>
        <w:t>, н</w:t>
      </w:r>
      <w:r w:rsidRPr="00F45479">
        <w:rPr>
          <w:sz w:val="28"/>
          <w:szCs w:val="28"/>
        </w:rPr>
        <w:t>а базе Центра здоровья для взрослого населения организована школа здорового п</w:t>
      </w:r>
      <w:r w:rsidRPr="00F45479">
        <w:rPr>
          <w:sz w:val="28"/>
          <w:szCs w:val="28"/>
        </w:rPr>
        <w:t>и</w:t>
      </w:r>
      <w:r w:rsidRPr="00F45479">
        <w:rPr>
          <w:sz w:val="28"/>
          <w:szCs w:val="28"/>
        </w:rPr>
        <w:t>тания.</w:t>
      </w:r>
      <w:r w:rsidRPr="00153D0A">
        <w:rPr>
          <w:sz w:val="28"/>
          <w:szCs w:val="28"/>
        </w:rPr>
        <w:t xml:space="preserve"> На базе эндокринологического отделения ГБУЗ «Камчатская </w:t>
      </w:r>
      <w:r w:rsidRPr="00153D0A">
        <w:rPr>
          <w:sz w:val="28"/>
          <w:szCs w:val="28"/>
        </w:rPr>
        <w:lastRenderedPageBreak/>
        <w:t xml:space="preserve">краевая больница им. А.С. </w:t>
      </w:r>
      <w:proofErr w:type="spellStart"/>
      <w:r w:rsidRPr="00153D0A">
        <w:rPr>
          <w:sz w:val="28"/>
          <w:szCs w:val="28"/>
        </w:rPr>
        <w:t>Лукашевского</w:t>
      </w:r>
      <w:proofErr w:type="spellEnd"/>
      <w:r w:rsidRPr="00153D0A">
        <w:rPr>
          <w:sz w:val="28"/>
          <w:szCs w:val="28"/>
        </w:rPr>
        <w:t>» работает школа профилактики сахарного диабета и школа больного сахарным диабетом.</w:t>
      </w:r>
    </w:p>
    <w:p w:rsidR="00334360" w:rsidRPr="006A101F" w:rsidRDefault="00334360" w:rsidP="00334360">
      <w:pPr>
        <w:ind w:firstLine="708"/>
        <w:jc w:val="both"/>
        <w:rPr>
          <w:sz w:val="28"/>
          <w:szCs w:val="28"/>
        </w:rPr>
      </w:pPr>
      <w:r w:rsidRPr="006A101F">
        <w:rPr>
          <w:sz w:val="28"/>
          <w:szCs w:val="28"/>
        </w:rPr>
        <w:t>В результате иммунизации населения в рамках национального календаря профилактических прививок в Камчатском крае в течение последних 7 лет не регистрируются случаи заболеваемости полиомиелитом и корью</w:t>
      </w:r>
      <w:r>
        <w:rPr>
          <w:sz w:val="28"/>
          <w:szCs w:val="28"/>
        </w:rPr>
        <w:t>, краснухи</w:t>
      </w:r>
      <w:r w:rsidRPr="006A101F">
        <w:rPr>
          <w:sz w:val="28"/>
          <w:szCs w:val="28"/>
        </w:rPr>
        <w:t>. Заболеваемость острым вирусным гепатитом</w:t>
      </w:r>
      <w:proofErr w:type="gramStart"/>
      <w:r w:rsidRPr="006A101F">
        <w:rPr>
          <w:sz w:val="28"/>
          <w:szCs w:val="28"/>
        </w:rPr>
        <w:t xml:space="preserve"> В</w:t>
      </w:r>
      <w:proofErr w:type="gramEnd"/>
      <w:r w:rsidRPr="006A101F">
        <w:rPr>
          <w:sz w:val="28"/>
          <w:szCs w:val="28"/>
        </w:rPr>
        <w:t xml:space="preserve"> ежегодно уменьшается, данный показатель в 3 раза меньше показателя заболев</w:t>
      </w:r>
      <w:r>
        <w:rPr>
          <w:sz w:val="28"/>
          <w:szCs w:val="28"/>
        </w:rPr>
        <w:t>аемости по Российской Федерации.</w:t>
      </w:r>
      <w:r w:rsidRPr="006A101F">
        <w:rPr>
          <w:sz w:val="28"/>
          <w:szCs w:val="28"/>
        </w:rPr>
        <w:t xml:space="preserve"> </w:t>
      </w:r>
    </w:p>
    <w:p w:rsidR="00334360" w:rsidRPr="0016231E" w:rsidRDefault="00334360" w:rsidP="00334360">
      <w:pPr>
        <w:tabs>
          <w:tab w:val="left" w:pos="3686"/>
        </w:tabs>
        <w:autoSpaceDE w:val="0"/>
        <w:autoSpaceDN w:val="0"/>
        <w:adjustRightInd w:val="0"/>
        <w:ind w:firstLine="851"/>
        <w:jc w:val="both"/>
        <w:rPr>
          <w:bCs/>
          <w:sz w:val="28"/>
          <w:szCs w:val="28"/>
        </w:rPr>
      </w:pPr>
      <w:proofErr w:type="gramStart"/>
      <w:r w:rsidRPr="0016231E">
        <w:rPr>
          <w:bCs/>
          <w:sz w:val="28"/>
          <w:szCs w:val="28"/>
        </w:rPr>
        <w:t xml:space="preserve">С 2010 года в Камчатском крае дополнительная диспансеризация работающих граждан осуществлялась в соответствии с Постановлением Правительства РФ от 31.12.2010г. №1228 «О порядке предоставления из бюджета Федерального фонда обязательного медицинского страхования субсидий бюджетам территориальных фондов обязательного медицинского страхования, на проведение дополнительной диспансеризации работающих граждан». </w:t>
      </w:r>
      <w:proofErr w:type="gramEnd"/>
    </w:p>
    <w:p w:rsidR="00334360" w:rsidRPr="0016231E" w:rsidRDefault="00334360" w:rsidP="00334360">
      <w:pPr>
        <w:ind w:firstLine="851"/>
        <w:contextualSpacing/>
        <w:jc w:val="both"/>
        <w:rPr>
          <w:bCs/>
          <w:sz w:val="28"/>
          <w:szCs w:val="28"/>
        </w:rPr>
      </w:pPr>
      <w:r w:rsidRPr="0016231E">
        <w:rPr>
          <w:bCs/>
          <w:sz w:val="28"/>
          <w:szCs w:val="28"/>
        </w:rPr>
        <w:t>В 2010</w:t>
      </w:r>
      <w:r>
        <w:rPr>
          <w:bCs/>
          <w:sz w:val="28"/>
          <w:szCs w:val="28"/>
        </w:rPr>
        <w:t>-2012 годах</w:t>
      </w:r>
      <w:r w:rsidRPr="0016231E">
        <w:rPr>
          <w:bCs/>
          <w:sz w:val="28"/>
          <w:szCs w:val="28"/>
        </w:rPr>
        <w:t xml:space="preserve"> прошли диспансеризацию </w:t>
      </w:r>
      <w:r>
        <w:rPr>
          <w:bCs/>
          <w:sz w:val="28"/>
          <w:szCs w:val="28"/>
        </w:rPr>
        <w:t xml:space="preserve">более 25 тыс. </w:t>
      </w:r>
      <w:r w:rsidRPr="0016231E">
        <w:rPr>
          <w:bCs/>
          <w:sz w:val="28"/>
          <w:szCs w:val="28"/>
        </w:rPr>
        <w:t xml:space="preserve">чел. </w:t>
      </w:r>
    </w:p>
    <w:p w:rsidR="00334360" w:rsidRDefault="00334360" w:rsidP="00334360">
      <w:pPr>
        <w:ind w:firstLine="851"/>
        <w:contextualSpacing/>
        <w:jc w:val="both"/>
        <w:rPr>
          <w:sz w:val="28"/>
          <w:szCs w:val="28"/>
        </w:rPr>
      </w:pPr>
      <w:r>
        <w:rPr>
          <w:bCs/>
          <w:sz w:val="28"/>
          <w:szCs w:val="28"/>
        </w:rPr>
        <w:t>С целью р</w:t>
      </w:r>
      <w:r w:rsidRPr="00F8588C">
        <w:rPr>
          <w:bCs/>
          <w:sz w:val="28"/>
          <w:szCs w:val="28"/>
        </w:rPr>
        <w:t>анне</w:t>
      </w:r>
      <w:r>
        <w:rPr>
          <w:bCs/>
          <w:sz w:val="28"/>
          <w:szCs w:val="28"/>
        </w:rPr>
        <w:t>го</w:t>
      </w:r>
      <w:r w:rsidRPr="00F8588C">
        <w:rPr>
          <w:bCs/>
          <w:sz w:val="28"/>
          <w:szCs w:val="28"/>
        </w:rPr>
        <w:t xml:space="preserve"> выявлени</w:t>
      </w:r>
      <w:r>
        <w:rPr>
          <w:bCs/>
          <w:sz w:val="28"/>
          <w:szCs w:val="28"/>
        </w:rPr>
        <w:t>я</w:t>
      </w:r>
      <w:r w:rsidRPr="00F8588C">
        <w:rPr>
          <w:bCs/>
          <w:sz w:val="28"/>
          <w:szCs w:val="28"/>
        </w:rPr>
        <w:t xml:space="preserve"> хронических неинфекционных заболев</w:t>
      </w:r>
      <w:r w:rsidRPr="00F8588C">
        <w:rPr>
          <w:bCs/>
          <w:sz w:val="28"/>
          <w:szCs w:val="28"/>
        </w:rPr>
        <w:t>а</w:t>
      </w:r>
      <w:r w:rsidRPr="00F8588C">
        <w:rPr>
          <w:bCs/>
          <w:sz w:val="28"/>
          <w:szCs w:val="28"/>
        </w:rPr>
        <w:t>ний (состояний) и предупреждени</w:t>
      </w:r>
      <w:r>
        <w:rPr>
          <w:bCs/>
          <w:sz w:val="28"/>
          <w:szCs w:val="28"/>
        </w:rPr>
        <w:t>я</w:t>
      </w:r>
      <w:r w:rsidRPr="00F8588C">
        <w:rPr>
          <w:bCs/>
          <w:sz w:val="28"/>
          <w:szCs w:val="28"/>
        </w:rPr>
        <w:t xml:space="preserve"> распространения заболеваний, предста</w:t>
      </w:r>
      <w:r w:rsidRPr="00F8588C">
        <w:rPr>
          <w:bCs/>
          <w:sz w:val="28"/>
          <w:szCs w:val="28"/>
        </w:rPr>
        <w:t>в</w:t>
      </w:r>
      <w:r w:rsidRPr="00F8588C">
        <w:rPr>
          <w:bCs/>
          <w:sz w:val="28"/>
          <w:szCs w:val="28"/>
        </w:rPr>
        <w:t>ляющих опасность для окружающих, с</w:t>
      </w:r>
      <w:r w:rsidRPr="00F8588C">
        <w:rPr>
          <w:sz w:val="28"/>
          <w:szCs w:val="28"/>
        </w:rPr>
        <w:t xml:space="preserve"> 2013 года на территории Российской Федерации, в том числе Камчатском крае, начато проведение диспансериз</w:t>
      </w:r>
      <w:r w:rsidRPr="00F8588C">
        <w:rPr>
          <w:sz w:val="28"/>
          <w:szCs w:val="28"/>
        </w:rPr>
        <w:t>а</w:t>
      </w:r>
      <w:r w:rsidRPr="00F8588C">
        <w:rPr>
          <w:sz w:val="28"/>
          <w:szCs w:val="28"/>
        </w:rPr>
        <w:t>ции определенных гру</w:t>
      </w:r>
      <w:proofErr w:type="gramStart"/>
      <w:r w:rsidRPr="00F8588C">
        <w:rPr>
          <w:sz w:val="28"/>
          <w:szCs w:val="28"/>
        </w:rPr>
        <w:t>пп взр</w:t>
      </w:r>
      <w:proofErr w:type="gramEnd"/>
      <w:r w:rsidRPr="00F8588C">
        <w:rPr>
          <w:sz w:val="28"/>
          <w:szCs w:val="28"/>
        </w:rPr>
        <w:t xml:space="preserve">ослого населения. </w:t>
      </w:r>
      <w:r>
        <w:rPr>
          <w:sz w:val="28"/>
          <w:szCs w:val="28"/>
        </w:rPr>
        <w:t>В Камчатском крае проведение диспансеризации определенных гру</w:t>
      </w:r>
      <w:proofErr w:type="gramStart"/>
      <w:r>
        <w:rPr>
          <w:sz w:val="28"/>
          <w:szCs w:val="28"/>
        </w:rPr>
        <w:t>пп взр</w:t>
      </w:r>
      <w:proofErr w:type="gramEnd"/>
      <w:r>
        <w:rPr>
          <w:sz w:val="28"/>
          <w:szCs w:val="28"/>
        </w:rPr>
        <w:t>ослого населения в 2013 году р</w:t>
      </w:r>
      <w:r>
        <w:rPr>
          <w:sz w:val="28"/>
          <w:szCs w:val="28"/>
        </w:rPr>
        <w:t>е</w:t>
      </w:r>
      <w:r>
        <w:rPr>
          <w:sz w:val="28"/>
          <w:szCs w:val="28"/>
        </w:rPr>
        <w:t xml:space="preserve">гламентировано приказом Министерства здравоохранения Камчатского края и Территориального Фонда обязательного медицинского страхования от 06.05.2013 № 288/21 </w:t>
      </w:r>
      <w:r w:rsidRPr="0030474A">
        <w:rPr>
          <w:sz w:val="28"/>
          <w:szCs w:val="28"/>
        </w:rPr>
        <w:t>«О проведении диспансеризации</w:t>
      </w:r>
      <w:r>
        <w:rPr>
          <w:sz w:val="28"/>
          <w:szCs w:val="28"/>
        </w:rPr>
        <w:t xml:space="preserve"> </w:t>
      </w:r>
      <w:r w:rsidRPr="0030474A">
        <w:rPr>
          <w:sz w:val="28"/>
          <w:szCs w:val="28"/>
        </w:rPr>
        <w:t>определенных групп взрослого</w:t>
      </w:r>
      <w:r>
        <w:rPr>
          <w:sz w:val="28"/>
          <w:szCs w:val="28"/>
        </w:rPr>
        <w:t xml:space="preserve"> </w:t>
      </w:r>
      <w:r w:rsidRPr="0030474A">
        <w:rPr>
          <w:sz w:val="28"/>
          <w:szCs w:val="28"/>
        </w:rPr>
        <w:t>населения Камчатского края в 2013 году</w:t>
      </w:r>
      <w:r>
        <w:rPr>
          <w:sz w:val="28"/>
          <w:szCs w:val="28"/>
        </w:rPr>
        <w:t xml:space="preserve">». </w:t>
      </w:r>
      <w:r w:rsidRPr="0030474A">
        <w:rPr>
          <w:sz w:val="28"/>
          <w:szCs w:val="28"/>
        </w:rPr>
        <w:t xml:space="preserve"> </w:t>
      </w:r>
      <w:r>
        <w:rPr>
          <w:sz w:val="28"/>
          <w:szCs w:val="28"/>
        </w:rPr>
        <w:t xml:space="preserve"> </w:t>
      </w:r>
    </w:p>
    <w:p w:rsidR="00334360" w:rsidRDefault="00334360" w:rsidP="00334360">
      <w:pPr>
        <w:ind w:firstLine="708"/>
        <w:contextualSpacing/>
        <w:jc w:val="both"/>
        <w:rPr>
          <w:sz w:val="28"/>
          <w:szCs w:val="28"/>
        </w:rPr>
      </w:pPr>
      <w:r w:rsidRPr="0016231E">
        <w:rPr>
          <w:sz w:val="28"/>
          <w:szCs w:val="28"/>
        </w:rPr>
        <w:t xml:space="preserve">В 2013 году организованы 9 кабинетов </w:t>
      </w:r>
      <w:proofErr w:type="spellStart"/>
      <w:r w:rsidRPr="0016231E">
        <w:rPr>
          <w:sz w:val="28"/>
          <w:szCs w:val="28"/>
        </w:rPr>
        <w:t>медпрофилактики</w:t>
      </w:r>
      <w:proofErr w:type="spellEnd"/>
      <w:r w:rsidRPr="0016231E">
        <w:rPr>
          <w:sz w:val="28"/>
          <w:szCs w:val="28"/>
        </w:rPr>
        <w:t xml:space="preserve">, 4 выезда комплексных медицинских бригад в отдаленные районы края, Дни открытых дверей в онкологическом диспансере и районных больницах, краевой детской больнице, выезды специализированных педиатрических и фтизиатрических бригад, в том числе с использованием мобильного </w:t>
      </w:r>
      <w:proofErr w:type="spellStart"/>
      <w:r w:rsidRPr="0016231E">
        <w:rPr>
          <w:sz w:val="28"/>
          <w:szCs w:val="28"/>
        </w:rPr>
        <w:t>флюорографа</w:t>
      </w:r>
      <w:proofErr w:type="spellEnd"/>
      <w:r w:rsidRPr="0016231E">
        <w:rPr>
          <w:sz w:val="28"/>
          <w:szCs w:val="28"/>
        </w:rPr>
        <w:t xml:space="preserve"> и комплекса.</w:t>
      </w:r>
    </w:p>
    <w:p w:rsidR="00334360" w:rsidRDefault="00334360" w:rsidP="00334360">
      <w:pPr>
        <w:ind w:firstLine="851"/>
        <w:contextualSpacing/>
        <w:jc w:val="both"/>
        <w:rPr>
          <w:sz w:val="28"/>
          <w:szCs w:val="28"/>
        </w:rPr>
      </w:pPr>
      <w:r w:rsidRPr="00790D7B">
        <w:rPr>
          <w:rFonts w:eastAsia="Calibri"/>
          <w:sz w:val="28"/>
          <w:szCs w:val="28"/>
          <w:lang w:eastAsia="en-US"/>
        </w:rPr>
        <w:t>В проведении диспа</w:t>
      </w:r>
      <w:r w:rsidRPr="00790D7B">
        <w:rPr>
          <w:rFonts w:eastAsia="Calibri"/>
          <w:sz w:val="28"/>
          <w:szCs w:val="28"/>
          <w:lang w:eastAsia="en-US"/>
        </w:rPr>
        <w:t>н</w:t>
      </w:r>
      <w:r w:rsidRPr="00790D7B">
        <w:rPr>
          <w:rFonts w:eastAsia="Calibri"/>
          <w:sz w:val="28"/>
          <w:szCs w:val="28"/>
          <w:lang w:eastAsia="en-US"/>
        </w:rPr>
        <w:t>серизации определенных гру</w:t>
      </w:r>
      <w:proofErr w:type="gramStart"/>
      <w:r w:rsidRPr="00790D7B">
        <w:rPr>
          <w:rFonts w:eastAsia="Calibri"/>
          <w:sz w:val="28"/>
          <w:szCs w:val="28"/>
          <w:lang w:eastAsia="en-US"/>
        </w:rPr>
        <w:t>пп взр</w:t>
      </w:r>
      <w:proofErr w:type="gramEnd"/>
      <w:r w:rsidRPr="00790D7B">
        <w:rPr>
          <w:rFonts w:eastAsia="Calibri"/>
          <w:sz w:val="28"/>
          <w:szCs w:val="28"/>
          <w:lang w:eastAsia="en-US"/>
        </w:rPr>
        <w:t xml:space="preserve">ослого населения Камчатского края участвовали 17 учреждений здравоохранения края. </w:t>
      </w:r>
      <w:r w:rsidRPr="00790D7B">
        <w:rPr>
          <w:sz w:val="28"/>
          <w:szCs w:val="28"/>
        </w:rPr>
        <w:t xml:space="preserve">В 2013 году </w:t>
      </w:r>
      <w:r>
        <w:rPr>
          <w:sz w:val="28"/>
          <w:szCs w:val="28"/>
        </w:rPr>
        <w:t xml:space="preserve">завершили </w:t>
      </w:r>
      <w:r w:rsidRPr="00790D7B">
        <w:rPr>
          <w:sz w:val="28"/>
          <w:szCs w:val="28"/>
        </w:rPr>
        <w:t>1-й этап диспансеризации 18552 человека,</w:t>
      </w:r>
      <w:r>
        <w:rPr>
          <w:sz w:val="28"/>
          <w:szCs w:val="28"/>
        </w:rPr>
        <w:t xml:space="preserve"> что составляет 37 % от установленного плана - 50080. По результатам диспансеризации установлено следующее состояние здоровья населения: </w:t>
      </w:r>
    </w:p>
    <w:p w:rsidR="00334360" w:rsidRPr="00AD4CC8" w:rsidRDefault="00334360" w:rsidP="00334360">
      <w:pPr>
        <w:ind w:firstLine="851"/>
        <w:contextualSpacing/>
        <w:jc w:val="both"/>
        <w:rPr>
          <w:sz w:val="28"/>
          <w:szCs w:val="28"/>
        </w:rPr>
      </w:pPr>
      <w:r>
        <w:rPr>
          <w:sz w:val="28"/>
          <w:szCs w:val="28"/>
          <w:lang w:val="en-US"/>
        </w:rPr>
        <w:t>I</w:t>
      </w:r>
      <w:r w:rsidRPr="00AD4CC8">
        <w:rPr>
          <w:sz w:val="28"/>
          <w:szCs w:val="28"/>
        </w:rPr>
        <w:t xml:space="preserve"> </w:t>
      </w:r>
      <w:r>
        <w:rPr>
          <w:sz w:val="28"/>
          <w:szCs w:val="28"/>
        </w:rPr>
        <w:t>группа (здоровые) – 6098 чел или 32</w:t>
      </w:r>
      <w:proofErr w:type="gramStart"/>
      <w:r>
        <w:rPr>
          <w:sz w:val="28"/>
          <w:szCs w:val="28"/>
        </w:rPr>
        <w:t>,9</w:t>
      </w:r>
      <w:proofErr w:type="gramEnd"/>
      <w:r>
        <w:rPr>
          <w:sz w:val="28"/>
          <w:szCs w:val="28"/>
        </w:rPr>
        <w:t xml:space="preserve"> %</w:t>
      </w:r>
    </w:p>
    <w:p w:rsidR="00334360" w:rsidRPr="00AD4CC8" w:rsidRDefault="00334360" w:rsidP="00334360">
      <w:pPr>
        <w:ind w:firstLine="851"/>
        <w:contextualSpacing/>
        <w:jc w:val="both"/>
        <w:rPr>
          <w:sz w:val="28"/>
          <w:szCs w:val="28"/>
        </w:rPr>
      </w:pPr>
      <w:proofErr w:type="gramStart"/>
      <w:r>
        <w:rPr>
          <w:sz w:val="28"/>
          <w:szCs w:val="28"/>
          <w:lang w:val="en-US"/>
        </w:rPr>
        <w:t>II</w:t>
      </w:r>
      <w:r>
        <w:rPr>
          <w:sz w:val="28"/>
          <w:szCs w:val="28"/>
        </w:rPr>
        <w:t xml:space="preserve"> группа (практически здоровые) – 5459 чел.</w:t>
      </w:r>
      <w:proofErr w:type="gramEnd"/>
      <w:r>
        <w:rPr>
          <w:sz w:val="28"/>
          <w:szCs w:val="28"/>
        </w:rPr>
        <w:t xml:space="preserve"> - 29,4 %</w:t>
      </w:r>
    </w:p>
    <w:p w:rsidR="00334360" w:rsidRDefault="00334360" w:rsidP="00334360">
      <w:pPr>
        <w:ind w:firstLine="851"/>
        <w:contextualSpacing/>
        <w:jc w:val="both"/>
        <w:rPr>
          <w:sz w:val="28"/>
          <w:szCs w:val="28"/>
        </w:rPr>
      </w:pPr>
      <w:proofErr w:type="gramStart"/>
      <w:r>
        <w:rPr>
          <w:sz w:val="28"/>
          <w:szCs w:val="28"/>
          <w:lang w:val="en-US"/>
        </w:rPr>
        <w:t>III</w:t>
      </w:r>
      <w:r>
        <w:rPr>
          <w:sz w:val="28"/>
          <w:szCs w:val="28"/>
        </w:rPr>
        <w:t xml:space="preserve"> группа (больные) – 6988 чел.</w:t>
      </w:r>
      <w:proofErr w:type="gramEnd"/>
      <w:r>
        <w:rPr>
          <w:sz w:val="28"/>
          <w:szCs w:val="28"/>
        </w:rPr>
        <w:t xml:space="preserve"> – 37,7 %.</w:t>
      </w:r>
    </w:p>
    <w:p w:rsidR="00334360" w:rsidRDefault="00334360" w:rsidP="00334360">
      <w:pPr>
        <w:ind w:firstLine="709"/>
        <w:jc w:val="both"/>
        <w:rPr>
          <w:sz w:val="28"/>
          <w:szCs w:val="28"/>
        </w:rPr>
      </w:pPr>
      <w:proofErr w:type="gramStart"/>
      <w:r>
        <w:rPr>
          <w:sz w:val="28"/>
          <w:szCs w:val="28"/>
        </w:rPr>
        <w:t xml:space="preserve">Из них, женщины составляют – 60,7 % -11255 чел., мужчины – 39,3 % - 7297 чел. По социальному статусу: работающие составляют 43 % -7977 чел., неработающие – 57 % или 10575 чел., среди них обучающихся в образовательных учреждениях – 333 человека, ветеранов ВОВ  и приравненных к ним категорий населения – 642 чел. – 3,5 %. По территории </w:t>
      </w:r>
      <w:r>
        <w:rPr>
          <w:sz w:val="28"/>
          <w:szCs w:val="28"/>
        </w:rPr>
        <w:lastRenderedPageBreak/>
        <w:t>проживания: сельского населения – 4489 чел.- 24 %, городского населения – 14063 чел.-76 %. Кроме этого, в диспансеризации</w:t>
      </w:r>
      <w:proofErr w:type="gramEnd"/>
      <w:r>
        <w:rPr>
          <w:sz w:val="28"/>
          <w:szCs w:val="28"/>
        </w:rPr>
        <w:t xml:space="preserve"> использовались 2 мобильные медицинские бригады, которыми была проведена диспансеризация 363 чел., т.е. 2 % от общего количества прошедших диспансеризация.</w:t>
      </w:r>
    </w:p>
    <w:p w:rsidR="00334360" w:rsidRDefault="00334360" w:rsidP="00334360">
      <w:pPr>
        <w:ind w:firstLine="709"/>
        <w:jc w:val="both"/>
        <w:rPr>
          <w:sz w:val="28"/>
          <w:szCs w:val="28"/>
        </w:rPr>
      </w:pPr>
      <w:r>
        <w:rPr>
          <w:sz w:val="28"/>
          <w:szCs w:val="28"/>
        </w:rPr>
        <w:t xml:space="preserve">По результатам диспансеризации установлено следующее состояние здоровья населения: </w:t>
      </w:r>
    </w:p>
    <w:p w:rsidR="00334360" w:rsidRDefault="00334360" w:rsidP="00334360">
      <w:pPr>
        <w:ind w:firstLine="709"/>
        <w:jc w:val="both"/>
        <w:rPr>
          <w:sz w:val="28"/>
          <w:szCs w:val="28"/>
        </w:rPr>
      </w:pPr>
      <w:r>
        <w:rPr>
          <w:sz w:val="28"/>
          <w:szCs w:val="28"/>
          <w:lang w:val="en-US"/>
        </w:rPr>
        <w:t>I</w:t>
      </w:r>
      <w:r w:rsidRPr="003B732F">
        <w:rPr>
          <w:sz w:val="28"/>
          <w:szCs w:val="28"/>
        </w:rPr>
        <w:t xml:space="preserve"> </w:t>
      </w:r>
      <w:r>
        <w:rPr>
          <w:sz w:val="28"/>
          <w:szCs w:val="28"/>
        </w:rPr>
        <w:t>группа (здоровые) – 6098 чел или 32</w:t>
      </w:r>
      <w:proofErr w:type="gramStart"/>
      <w:r>
        <w:rPr>
          <w:sz w:val="28"/>
          <w:szCs w:val="28"/>
        </w:rPr>
        <w:t>,9</w:t>
      </w:r>
      <w:proofErr w:type="gramEnd"/>
      <w:r>
        <w:rPr>
          <w:sz w:val="28"/>
          <w:szCs w:val="28"/>
        </w:rPr>
        <w:t xml:space="preserve"> %</w:t>
      </w:r>
    </w:p>
    <w:p w:rsidR="00334360" w:rsidRDefault="00334360" w:rsidP="00334360">
      <w:pPr>
        <w:ind w:firstLine="709"/>
        <w:jc w:val="both"/>
        <w:rPr>
          <w:sz w:val="28"/>
          <w:szCs w:val="28"/>
        </w:rPr>
      </w:pPr>
      <w:proofErr w:type="gramStart"/>
      <w:r>
        <w:rPr>
          <w:sz w:val="28"/>
          <w:szCs w:val="28"/>
          <w:lang w:val="en-US"/>
        </w:rPr>
        <w:t>II</w:t>
      </w:r>
      <w:r>
        <w:rPr>
          <w:sz w:val="28"/>
          <w:szCs w:val="28"/>
        </w:rPr>
        <w:t xml:space="preserve"> группа (практически здоровые) – 5459 чел.</w:t>
      </w:r>
      <w:proofErr w:type="gramEnd"/>
      <w:r>
        <w:rPr>
          <w:sz w:val="28"/>
          <w:szCs w:val="28"/>
        </w:rPr>
        <w:t xml:space="preserve"> - 29,4 %</w:t>
      </w:r>
    </w:p>
    <w:p w:rsidR="00334360" w:rsidRDefault="00334360" w:rsidP="00334360">
      <w:pPr>
        <w:ind w:firstLine="709"/>
        <w:jc w:val="both"/>
        <w:rPr>
          <w:sz w:val="28"/>
          <w:szCs w:val="28"/>
        </w:rPr>
      </w:pPr>
      <w:proofErr w:type="gramStart"/>
      <w:r>
        <w:rPr>
          <w:sz w:val="28"/>
          <w:szCs w:val="28"/>
          <w:lang w:val="en-US"/>
        </w:rPr>
        <w:t>III</w:t>
      </w:r>
      <w:r>
        <w:rPr>
          <w:sz w:val="28"/>
          <w:szCs w:val="28"/>
        </w:rPr>
        <w:t xml:space="preserve"> группа (больные) – 6988 чел.</w:t>
      </w:r>
      <w:proofErr w:type="gramEnd"/>
      <w:r>
        <w:rPr>
          <w:sz w:val="28"/>
          <w:szCs w:val="28"/>
        </w:rPr>
        <w:t xml:space="preserve"> – 37,7 %.</w:t>
      </w:r>
    </w:p>
    <w:p w:rsidR="00334360" w:rsidRDefault="00334360" w:rsidP="00334360">
      <w:pPr>
        <w:ind w:firstLine="709"/>
        <w:jc w:val="both"/>
        <w:rPr>
          <w:sz w:val="28"/>
          <w:szCs w:val="28"/>
        </w:rPr>
      </w:pPr>
      <w:r>
        <w:rPr>
          <w:sz w:val="28"/>
          <w:szCs w:val="28"/>
          <w:lang w:val="en-US"/>
        </w:rPr>
        <w:t>I</w:t>
      </w:r>
      <w:r w:rsidRPr="003B732F">
        <w:rPr>
          <w:sz w:val="28"/>
          <w:szCs w:val="28"/>
        </w:rPr>
        <w:t xml:space="preserve"> </w:t>
      </w:r>
      <w:r>
        <w:rPr>
          <w:sz w:val="28"/>
          <w:szCs w:val="28"/>
        </w:rPr>
        <w:t>группу здоровья имеют 30</w:t>
      </w:r>
      <w:proofErr w:type="gramStart"/>
      <w:r>
        <w:rPr>
          <w:sz w:val="28"/>
          <w:szCs w:val="28"/>
        </w:rPr>
        <w:t>,5</w:t>
      </w:r>
      <w:proofErr w:type="gramEnd"/>
      <w:r>
        <w:rPr>
          <w:sz w:val="28"/>
          <w:szCs w:val="28"/>
        </w:rPr>
        <w:t xml:space="preserve"> % мужчин (2226 чел.) и 34,5 % женщин-3872., здоровых женщин на 4,0 % больше, чем мужчин.</w:t>
      </w:r>
    </w:p>
    <w:p w:rsidR="00334360" w:rsidRDefault="00334360" w:rsidP="00334360">
      <w:pPr>
        <w:ind w:firstLine="709"/>
        <w:jc w:val="both"/>
        <w:rPr>
          <w:sz w:val="28"/>
          <w:szCs w:val="28"/>
        </w:rPr>
      </w:pPr>
      <w:r>
        <w:rPr>
          <w:sz w:val="28"/>
          <w:szCs w:val="28"/>
        </w:rPr>
        <w:t>Наибольшая доля здоровых приходится на молодой возраст 21-36 лет -2736 чел. или 44,8 %. Здоровых старше трудоспособного возраста – 892 чел. или 14,6 %.</w:t>
      </w:r>
    </w:p>
    <w:p w:rsidR="00334360" w:rsidRDefault="00334360" w:rsidP="00334360">
      <w:pPr>
        <w:ind w:firstLine="709"/>
        <w:jc w:val="both"/>
        <w:rPr>
          <w:sz w:val="28"/>
          <w:szCs w:val="28"/>
        </w:rPr>
      </w:pPr>
      <w:proofErr w:type="gramStart"/>
      <w:r>
        <w:rPr>
          <w:sz w:val="28"/>
          <w:szCs w:val="28"/>
        </w:rPr>
        <w:t>Число практически здоровых (</w:t>
      </w:r>
      <w:r>
        <w:rPr>
          <w:sz w:val="28"/>
          <w:szCs w:val="28"/>
          <w:lang w:val="en-US"/>
        </w:rPr>
        <w:t>II</w:t>
      </w:r>
      <w:r w:rsidRPr="003B732F">
        <w:rPr>
          <w:sz w:val="28"/>
          <w:szCs w:val="28"/>
        </w:rPr>
        <w:t xml:space="preserve"> </w:t>
      </w:r>
      <w:r>
        <w:rPr>
          <w:sz w:val="28"/>
          <w:szCs w:val="28"/>
        </w:rPr>
        <w:t xml:space="preserve">группа) среди мужчин и женщин практически не отличается: мужчин – 2151 человек – 29,5 %, женщин 3308 – 29,4%. Практически здоровых старше 60 лет - 1260 или 23 %, в том числе у мужчин – 718 человек -23 %, у женщин -542 чел.-16,4 %. В этой группе здоровья особенное внимание следует уделять факторам риска развития хронических неинфекционных заболеваний, приводящих к </w:t>
      </w:r>
      <w:proofErr w:type="spellStart"/>
      <w:r>
        <w:rPr>
          <w:sz w:val="28"/>
          <w:szCs w:val="28"/>
        </w:rPr>
        <w:t>инвалидизации</w:t>
      </w:r>
      <w:proofErr w:type="spellEnd"/>
      <w:r>
        <w:rPr>
          <w:sz w:val="28"/>
          <w:szCs w:val="28"/>
        </w:rPr>
        <w:t xml:space="preserve"> преждевременной смертности населения.</w:t>
      </w:r>
      <w:proofErr w:type="gramEnd"/>
    </w:p>
    <w:p w:rsidR="00334360" w:rsidRDefault="00334360" w:rsidP="00334360">
      <w:pPr>
        <w:ind w:firstLine="709"/>
        <w:jc w:val="both"/>
        <w:rPr>
          <w:sz w:val="28"/>
          <w:szCs w:val="28"/>
        </w:rPr>
      </w:pPr>
      <w:r>
        <w:rPr>
          <w:sz w:val="28"/>
          <w:szCs w:val="28"/>
        </w:rPr>
        <w:t>Число лиц, имеющих хронические заболевания (</w:t>
      </w:r>
      <w:r>
        <w:rPr>
          <w:sz w:val="28"/>
          <w:szCs w:val="28"/>
          <w:lang w:val="en-US"/>
        </w:rPr>
        <w:t>III</w:t>
      </w:r>
      <w:r>
        <w:rPr>
          <w:sz w:val="28"/>
          <w:szCs w:val="28"/>
        </w:rPr>
        <w:t xml:space="preserve"> группа) составляет 6988 или 37,7 % от прошедших диспансеризацию, из них мужчин – 2920- 41,8 %, женщин -1507-51,6 % и женщин – 2497 чел.-61,4 %.</w:t>
      </w:r>
    </w:p>
    <w:p w:rsidR="00334360" w:rsidRDefault="00334360" w:rsidP="00334360">
      <w:pPr>
        <w:ind w:firstLine="709"/>
        <w:jc w:val="both"/>
        <w:rPr>
          <w:sz w:val="28"/>
          <w:szCs w:val="28"/>
        </w:rPr>
      </w:pPr>
      <w:r>
        <w:rPr>
          <w:sz w:val="28"/>
          <w:szCs w:val="28"/>
        </w:rPr>
        <w:t>Среди всех, прошедших диспансеризацию, наиболее распространенными факторами риска являются:</w:t>
      </w:r>
    </w:p>
    <w:p w:rsidR="00334360" w:rsidRDefault="00334360" w:rsidP="00334360">
      <w:pPr>
        <w:ind w:firstLine="709"/>
        <w:jc w:val="both"/>
        <w:rPr>
          <w:sz w:val="28"/>
          <w:szCs w:val="28"/>
        </w:rPr>
      </w:pPr>
      <w:r>
        <w:rPr>
          <w:sz w:val="28"/>
          <w:szCs w:val="28"/>
        </w:rPr>
        <w:t>-</w:t>
      </w:r>
      <w:proofErr w:type="gramStart"/>
      <w:r>
        <w:rPr>
          <w:sz w:val="28"/>
          <w:szCs w:val="28"/>
        </w:rPr>
        <w:t>низкая</w:t>
      </w:r>
      <w:proofErr w:type="gramEnd"/>
      <w:r>
        <w:rPr>
          <w:sz w:val="28"/>
          <w:szCs w:val="28"/>
        </w:rPr>
        <w:t xml:space="preserve"> физическая активность-4417 чел.- 23,8%;</w:t>
      </w:r>
    </w:p>
    <w:p w:rsidR="00334360" w:rsidRDefault="00334360" w:rsidP="00334360">
      <w:pPr>
        <w:ind w:firstLine="709"/>
        <w:jc w:val="both"/>
        <w:rPr>
          <w:sz w:val="28"/>
          <w:szCs w:val="28"/>
        </w:rPr>
      </w:pPr>
      <w:r>
        <w:rPr>
          <w:sz w:val="28"/>
          <w:szCs w:val="28"/>
        </w:rPr>
        <w:t>-курение табака – 4308-23,2 %;</w:t>
      </w:r>
    </w:p>
    <w:p w:rsidR="00334360" w:rsidRDefault="00334360" w:rsidP="00334360">
      <w:pPr>
        <w:ind w:firstLine="709"/>
        <w:jc w:val="both"/>
        <w:rPr>
          <w:sz w:val="28"/>
          <w:szCs w:val="28"/>
        </w:rPr>
      </w:pPr>
      <w:r>
        <w:rPr>
          <w:sz w:val="28"/>
          <w:szCs w:val="28"/>
        </w:rPr>
        <w:t>-нерациональное питание -3720 чел.-20,0 %;</w:t>
      </w:r>
    </w:p>
    <w:p w:rsidR="00334360" w:rsidRDefault="00334360" w:rsidP="00334360">
      <w:pPr>
        <w:ind w:firstLine="709"/>
        <w:jc w:val="both"/>
        <w:rPr>
          <w:sz w:val="28"/>
          <w:szCs w:val="28"/>
        </w:rPr>
      </w:pPr>
      <w:r>
        <w:rPr>
          <w:sz w:val="28"/>
          <w:szCs w:val="28"/>
        </w:rPr>
        <w:t>-повышенный уровень АД – 3689 чел.-19,9%;</w:t>
      </w:r>
    </w:p>
    <w:p w:rsidR="00334360" w:rsidRDefault="00334360" w:rsidP="00334360">
      <w:pPr>
        <w:ind w:firstLine="709"/>
        <w:jc w:val="both"/>
        <w:rPr>
          <w:sz w:val="28"/>
          <w:szCs w:val="28"/>
        </w:rPr>
      </w:pPr>
      <w:r>
        <w:rPr>
          <w:sz w:val="28"/>
          <w:szCs w:val="28"/>
        </w:rPr>
        <w:t>-</w:t>
      </w:r>
      <w:proofErr w:type="spellStart"/>
      <w:r>
        <w:rPr>
          <w:sz w:val="28"/>
          <w:szCs w:val="28"/>
        </w:rPr>
        <w:t>дислипидемия</w:t>
      </w:r>
      <w:proofErr w:type="spellEnd"/>
      <w:r>
        <w:rPr>
          <w:sz w:val="28"/>
          <w:szCs w:val="28"/>
        </w:rPr>
        <w:t>- 3295 чел.-17,8 %;</w:t>
      </w:r>
    </w:p>
    <w:p w:rsidR="00334360" w:rsidRDefault="00334360" w:rsidP="00334360">
      <w:pPr>
        <w:ind w:firstLine="709"/>
        <w:jc w:val="both"/>
        <w:rPr>
          <w:sz w:val="28"/>
          <w:szCs w:val="28"/>
        </w:rPr>
      </w:pPr>
      <w:r>
        <w:rPr>
          <w:sz w:val="28"/>
          <w:szCs w:val="28"/>
        </w:rPr>
        <w:t>-высокий уровень стресса-3304 чел.-15,6 %;</w:t>
      </w:r>
    </w:p>
    <w:p w:rsidR="00334360" w:rsidRDefault="00334360" w:rsidP="00334360">
      <w:pPr>
        <w:ind w:firstLine="709"/>
        <w:jc w:val="both"/>
        <w:rPr>
          <w:sz w:val="28"/>
          <w:szCs w:val="28"/>
        </w:rPr>
      </w:pPr>
      <w:r>
        <w:rPr>
          <w:sz w:val="28"/>
          <w:szCs w:val="28"/>
        </w:rPr>
        <w:t>-гипергликемия- 1868 чел.-10 % и т.д.</w:t>
      </w:r>
    </w:p>
    <w:p w:rsidR="00334360" w:rsidRDefault="00334360" w:rsidP="00334360">
      <w:pPr>
        <w:ind w:firstLine="709"/>
        <w:jc w:val="both"/>
        <w:rPr>
          <w:sz w:val="28"/>
          <w:szCs w:val="28"/>
        </w:rPr>
      </w:pPr>
      <w:r>
        <w:rPr>
          <w:sz w:val="28"/>
          <w:szCs w:val="28"/>
        </w:rPr>
        <w:t>У мужчин из 8 основных факторов риска наиболее распространенными являются:</w:t>
      </w:r>
    </w:p>
    <w:p w:rsidR="00334360" w:rsidRDefault="00334360" w:rsidP="00334360">
      <w:pPr>
        <w:ind w:firstLine="709"/>
        <w:jc w:val="both"/>
        <w:rPr>
          <w:sz w:val="28"/>
          <w:szCs w:val="28"/>
        </w:rPr>
      </w:pPr>
      <w:r>
        <w:rPr>
          <w:sz w:val="28"/>
          <w:szCs w:val="28"/>
        </w:rPr>
        <w:t>-курение табака- 30,0%;</w:t>
      </w:r>
    </w:p>
    <w:p w:rsidR="00334360" w:rsidRDefault="00334360" w:rsidP="00334360">
      <w:pPr>
        <w:ind w:firstLine="709"/>
        <w:jc w:val="both"/>
        <w:rPr>
          <w:sz w:val="28"/>
          <w:szCs w:val="28"/>
        </w:rPr>
      </w:pPr>
      <w:r>
        <w:rPr>
          <w:sz w:val="28"/>
          <w:szCs w:val="28"/>
        </w:rPr>
        <w:t>-низкая физическая активность-29,5%;</w:t>
      </w:r>
    </w:p>
    <w:p w:rsidR="00334360" w:rsidRDefault="00334360" w:rsidP="00334360">
      <w:pPr>
        <w:ind w:firstLine="709"/>
        <w:jc w:val="both"/>
        <w:rPr>
          <w:sz w:val="28"/>
          <w:szCs w:val="28"/>
        </w:rPr>
      </w:pPr>
      <w:r>
        <w:rPr>
          <w:sz w:val="28"/>
          <w:szCs w:val="28"/>
        </w:rPr>
        <w:t>-нерациональное питание – 24,7 %;</w:t>
      </w:r>
    </w:p>
    <w:p w:rsidR="00334360" w:rsidRDefault="00334360" w:rsidP="00334360">
      <w:pPr>
        <w:ind w:firstLine="709"/>
        <w:jc w:val="both"/>
        <w:rPr>
          <w:sz w:val="28"/>
          <w:szCs w:val="28"/>
        </w:rPr>
      </w:pPr>
      <w:r>
        <w:rPr>
          <w:sz w:val="28"/>
          <w:szCs w:val="28"/>
        </w:rPr>
        <w:t>-повышенный уровень артериального давления- 24,0 %;</w:t>
      </w:r>
    </w:p>
    <w:p w:rsidR="00334360" w:rsidRDefault="00334360" w:rsidP="00334360">
      <w:pPr>
        <w:ind w:firstLine="709"/>
        <w:jc w:val="both"/>
        <w:rPr>
          <w:sz w:val="28"/>
          <w:szCs w:val="28"/>
        </w:rPr>
      </w:pPr>
      <w:r>
        <w:rPr>
          <w:sz w:val="28"/>
          <w:szCs w:val="28"/>
        </w:rPr>
        <w:t>-дислипидемия-21,6 %</w:t>
      </w:r>
    </w:p>
    <w:p w:rsidR="00334360" w:rsidRDefault="00334360" w:rsidP="00334360">
      <w:pPr>
        <w:ind w:firstLine="709"/>
        <w:jc w:val="both"/>
        <w:rPr>
          <w:sz w:val="28"/>
          <w:szCs w:val="28"/>
        </w:rPr>
      </w:pPr>
      <w:r>
        <w:rPr>
          <w:sz w:val="28"/>
          <w:szCs w:val="28"/>
        </w:rPr>
        <w:t>-высокий уровень стресса-21,1 %.</w:t>
      </w:r>
    </w:p>
    <w:p w:rsidR="00334360" w:rsidRDefault="00334360" w:rsidP="00334360">
      <w:pPr>
        <w:ind w:firstLine="709"/>
        <w:jc w:val="both"/>
        <w:rPr>
          <w:sz w:val="28"/>
          <w:szCs w:val="28"/>
        </w:rPr>
      </w:pPr>
      <w:r>
        <w:rPr>
          <w:sz w:val="28"/>
          <w:szCs w:val="28"/>
        </w:rPr>
        <w:t>У женщин:</w:t>
      </w:r>
    </w:p>
    <w:p w:rsidR="00334360" w:rsidRDefault="00334360" w:rsidP="00334360">
      <w:pPr>
        <w:ind w:firstLine="709"/>
        <w:jc w:val="both"/>
        <w:rPr>
          <w:sz w:val="28"/>
          <w:szCs w:val="28"/>
        </w:rPr>
      </w:pPr>
      <w:r>
        <w:rPr>
          <w:sz w:val="28"/>
          <w:szCs w:val="28"/>
        </w:rPr>
        <w:t>- низкая физическая активность-20,0 %;</w:t>
      </w:r>
    </w:p>
    <w:p w:rsidR="00334360" w:rsidRDefault="00334360" w:rsidP="00334360">
      <w:pPr>
        <w:ind w:firstLine="709"/>
        <w:jc w:val="both"/>
        <w:rPr>
          <w:sz w:val="28"/>
          <w:szCs w:val="28"/>
        </w:rPr>
      </w:pPr>
      <w:r>
        <w:rPr>
          <w:sz w:val="28"/>
          <w:szCs w:val="28"/>
        </w:rPr>
        <w:t>- курение табака- 19,0%;</w:t>
      </w:r>
    </w:p>
    <w:p w:rsidR="00334360" w:rsidRDefault="00334360" w:rsidP="00334360">
      <w:pPr>
        <w:ind w:firstLine="709"/>
        <w:jc w:val="both"/>
        <w:rPr>
          <w:sz w:val="28"/>
          <w:szCs w:val="28"/>
        </w:rPr>
      </w:pPr>
      <w:r>
        <w:rPr>
          <w:sz w:val="28"/>
          <w:szCs w:val="28"/>
        </w:rPr>
        <w:lastRenderedPageBreak/>
        <w:t>-повышенный уровень артериального давления- 17,0 %;</w:t>
      </w:r>
    </w:p>
    <w:p w:rsidR="00334360" w:rsidRDefault="00334360" w:rsidP="00334360">
      <w:pPr>
        <w:ind w:firstLine="709"/>
        <w:jc w:val="both"/>
        <w:rPr>
          <w:sz w:val="28"/>
          <w:szCs w:val="28"/>
        </w:rPr>
      </w:pPr>
      <w:r>
        <w:rPr>
          <w:sz w:val="28"/>
          <w:szCs w:val="28"/>
        </w:rPr>
        <w:t>-нерациональное питание – 17,0 %;</w:t>
      </w:r>
    </w:p>
    <w:p w:rsidR="00334360" w:rsidRDefault="00334360" w:rsidP="00334360">
      <w:pPr>
        <w:ind w:firstLine="709"/>
        <w:jc w:val="both"/>
        <w:rPr>
          <w:sz w:val="28"/>
          <w:szCs w:val="28"/>
        </w:rPr>
      </w:pPr>
      <w:r>
        <w:rPr>
          <w:sz w:val="28"/>
          <w:szCs w:val="28"/>
        </w:rPr>
        <w:t>-избыточная масса тела (ожирение)-16,1 %;</w:t>
      </w:r>
    </w:p>
    <w:p w:rsidR="00334360" w:rsidRDefault="00334360" w:rsidP="00334360">
      <w:pPr>
        <w:ind w:firstLine="709"/>
        <w:jc w:val="both"/>
        <w:rPr>
          <w:sz w:val="28"/>
          <w:szCs w:val="28"/>
        </w:rPr>
      </w:pPr>
      <w:r>
        <w:rPr>
          <w:sz w:val="28"/>
          <w:szCs w:val="28"/>
        </w:rPr>
        <w:t>-высокий уровень стресса-15,6 %;</w:t>
      </w:r>
    </w:p>
    <w:p w:rsidR="00334360" w:rsidRDefault="00334360" w:rsidP="00334360">
      <w:pPr>
        <w:ind w:firstLine="709"/>
        <w:jc w:val="both"/>
        <w:rPr>
          <w:sz w:val="28"/>
          <w:szCs w:val="28"/>
        </w:rPr>
      </w:pPr>
      <w:r>
        <w:rPr>
          <w:sz w:val="28"/>
          <w:szCs w:val="28"/>
        </w:rPr>
        <w:t>-дислипидемия-15,0 %.</w:t>
      </w:r>
    </w:p>
    <w:p w:rsidR="00334360" w:rsidRDefault="00334360" w:rsidP="00334360">
      <w:pPr>
        <w:ind w:firstLine="709"/>
        <w:jc w:val="both"/>
        <w:rPr>
          <w:sz w:val="28"/>
          <w:szCs w:val="28"/>
        </w:rPr>
      </w:pPr>
      <w:r>
        <w:rPr>
          <w:sz w:val="28"/>
          <w:szCs w:val="28"/>
        </w:rPr>
        <w:t>В ходе диспансеризации выявлены следующие заболевания (случаи):</w:t>
      </w:r>
    </w:p>
    <w:p w:rsidR="00334360" w:rsidRDefault="00334360" w:rsidP="00334360">
      <w:pPr>
        <w:ind w:firstLine="709"/>
        <w:jc w:val="both"/>
        <w:rPr>
          <w:sz w:val="28"/>
          <w:szCs w:val="28"/>
        </w:rPr>
      </w:pPr>
      <w:r>
        <w:rPr>
          <w:sz w:val="28"/>
          <w:szCs w:val="28"/>
        </w:rPr>
        <w:t xml:space="preserve">-Всего – 5218- 28,0 % от </w:t>
      </w:r>
      <w:proofErr w:type="gramStart"/>
      <w:r>
        <w:rPr>
          <w:sz w:val="28"/>
          <w:szCs w:val="28"/>
        </w:rPr>
        <w:t>прошедших</w:t>
      </w:r>
      <w:proofErr w:type="gramEnd"/>
      <w:r>
        <w:rPr>
          <w:sz w:val="28"/>
          <w:szCs w:val="28"/>
        </w:rPr>
        <w:t>.</w:t>
      </w:r>
    </w:p>
    <w:p w:rsidR="00334360" w:rsidRDefault="00334360" w:rsidP="00334360">
      <w:pPr>
        <w:ind w:firstLine="709"/>
        <w:jc w:val="both"/>
        <w:rPr>
          <w:sz w:val="28"/>
          <w:szCs w:val="28"/>
        </w:rPr>
      </w:pPr>
      <w:r>
        <w:rPr>
          <w:sz w:val="28"/>
          <w:szCs w:val="28"/>
        </w:rPr>
        <w:t>Из них у мужчин-2352-45,0%, у женщин -2866-54,9%.</w:t>
      </w:r>
    </w:p>
    <w:p w:rsidR="00334360" w:rsidRDefault="00334360" w:rsidP="00334360">
      <w:pPr>
        <w:ind w:firstLine="709"/>
        <w:jc w:val="both"/>
        <w:rPr>
          <w:sz w:val="28"/>
          <w:szCs w:val="28"/>
        </w:rPr>
      </w:pPr>
      <w:r>
        <w:rPr>
          <w:sz w:val="28"/>
          <w:szCs w:val="28"/>
        </w:rPr>
        <w:t>Наиболее распространенными заболеваниями являются:</w:t>
      </w:r>
    </w:p>
    <w:p w:rsidR="00334360" w:rsidRDefault="00334360" w:rsidP="00334360">
      <w:pPr>
        <w:ind w:firstLine="709"/>
        <w:jc w:val="both"/>
        <w:rPr>
          <w:sz w:val="28"/>
          <w:szCs w:val="28"/>
        </w:rPr>
      </w:pPr>
      <w:r>
        <w:rPr>
          <w:sz w:val="28"/>
          <w:szCs w:val="28"/>
        </w:rPr>
        <w:t>-болезни системы кровообращения-2163 чел.-41,4%. Из них: болезни, характеризующиеся повышенным кровяным давлением- 1022 чел.-47,2 %. Хроническая ишемическая болезнь сердца -638 случаев-29,5 %.</w:t>
      </w:r>
    </w:p>
    <w:p w:rsidR="00334360" w:rsidRDefault="00334360" w:rsidP="00334360">
      <w:pPr>
        <w:ind w:firstLine="709"/>
        <w:jc w:val="both"/>
        <w:rPr>
          <w:sz w:val="28"/>
          <w:szCs w:val="28"/>
        </w:rPr>
      </w:pPr>
      <w:r>
        <w:rPr>
          <w:sz w:val="28"/>
          <w:szCs w:val="28"/>
        </w:rPr>
        <w:t>-болезни органов дыхания -294-13,6%. В основном, хронический бронхит (курильщика) -206 случаев -70 % примерно одинаково у мужчин и женщин (110 и 96 случаев).</w:t>
      </w:r>
    </w:p>
    <w:p w:rsidR="00334360" w:rsidRDefault="00334360" w:rsidP="00334360">
      <w:pPr>
        <w:ind w:firstLine="709"/>
        <w:jc w:val="both"/>
        <w:rPr>
          <w:sz w:val="28"/>
          <w:szCs w:val="28"/>
        </w:rPr>
      </w:pPr>
      <w:r>
        <w:rPr>
          <w:sz w:val="28"/>
          <w:szCs w:val="28"/>
        </w:rPr>
        <w:t>-болезни эндокринной системы-849 случаев -16,2 %. Их них сахарный диабет -193-22,7%, ожирение -616 случаев 73,4 %.</w:t>
      </w:r>
    </w:p>
    <w:p w:rsidR="00334360" w:rsidRDefault="00334360" w:rsidP="00334360">
      <w:pPr>
        <w:ind w:firstLine="709"/>
        <w:jc w:val="both"/>
        <w:rPr>
          <w:sz w:val="28"/>
          <w:szCs w:val="28"/>
        </w:rPr>
      </w:pPr>
      <w:r>
        <w:rPr>
          <w:sz w:val="28"/>
          <w:szCs w:val="28"/>
        </w:rPr>
        <w:t>-болезни органов пищеварения-361 случай -6,9 %.</w:t>
      </w:r>
    </w:p>
    <w:p w:rsidR="00334360" w:rsidRDefault="00334360" w:rsidP="00334360">
      <w:pPr>
        <w:ind w:firstLine="709"/>
        <w:jc w:val="both"/>
        <w:rPr>
          <w:sz w:val="28"/>
          <w:szCs w:val="28"/>
        </w:rPr>
      </w:pPr>
      <w:r>
        <w:rPr>
          <w:sz w:val="28"/>
          <w:szCs w:val="28"/>
        </w:rPr>
        <w:t>-прочие болезни -236 случаев-4,5 %.</w:t>
      </w:r>
    </w:p>
    <w:p w:rsidR="00334360" w:rsidRDefault="00334360" w:rsidP="00334360">
      <w:pPr>
        <w:ind w:firstLine="709"/>
        <w:jc w:val="both"/>
        <w:rPr>
          <w:sz w:val="28"/>
          <w:szCs w:val="28"/>
        </w:rPr>
      </w:pPr>
      <w:r>
        <w:rPr>
          <w:sz w:val="28"/>
          <w:szCs w:val="28"/>
        </w:rPr>
        <w:t>Кроме этого, впервые при диспансеризации выявлены 22 случая новообразований, из которых 14 – злокачественные, из них 7 случаев составляют рак молочной железы - 50%.</w:t>
      </w:r>
    </w:p>
    <w:p w:rsidR="00334360" w:rsidRDefault="00334360" w:rsidP="00334360">
      <w:pPr>
        <w:ind w:firstLine="708"/>
        <w:jc w:val="both"/>
        <w:rPr>
          <w:sz w:val="28"/>
          <w:szCs w:val="28"/>
          <w:highlight w:val="yellow"/>
        </w:rPr>
      </w:pPr>
      <w:r>
        <w:rPr>
          <w:sz w:val="28"/>
          <w:szCs w:val="28"/>
        </w:rPr>
        <w:t xml:space="preserve">Из направленных на </w:t>
      </w:r>
      <w:r>
        <w:rPr>
          <w:sz w:val="28"/>
          <w:szCs w:val="28"/>
          <w:lang w:val="en-US"/>
        </w:rPr>
        <w:t>II</w:t>
      </w:r>
      <w:r>
        <w:rPr>
          <w:sz w:val="28"/>
          <w:szCs w:val="28"/>
        </w:rPr>
        <w:t xml:space="preserve"> этап диспансеризации 2688 человек, завершили 1228-45,7 %.</w:t>
      </w:r>
    </w:p>
    <w:p w:rsidR="00334360" w:rsidRDefault="00334360" w:rsidP="00334360">
      <w:pPr>
        <w:tabs>
          <w:tab w:val="left" w:pos="0"/>
        </w:tabs>
        <w:autoSpaceDE w:val="0"/>
        <w:autoSpaceDN w:val="0"/>
        <w:adjustRightInd w:val="0"/>
        <w:jc w:val="both"/>
      </w:pPr>
      <w:r>
        <w:rPr>
          <w:bCs/>
          <w:sz w:val="28"/>
          <w:szCs w:val="28"/>
        </w:rPr>
        <w:tab/>
      </w:r>
      <w:proofErr w:type="gramStart"/>
      <w:r>
        <w:rPr>
          <w:sz w:val="28"/>
          <w:szCs w:val="28"/>
        </w:rPr>
        <w:t xml:space="preserve">Во исполнение приказа </w:t>
      </w:r>
      <w:proofErr w:type="spellStart"/>
      <w:r>
        <w:rPr>
          <w:sz w:val="28"/>
          <w:szCs w:val="28"/>
        </w:rPr>
        <w:t>Минздравсоцразвития</w:t>
      </w:r>
      <w:proofErr w:type="spellEnd"/>
      <w:r>
        <w:rPr>
          <w:sz w:val="28"/>
          <w:szCs w:val="28"/>
        </w:rPr>
        <w:t xml:space="preserve"> России от 12.04.2011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Камчатском крае регулярно проводятся периодические медицинские</w:t>
      </w:r>
      <w:proofErr w:type="gramEnd"/>
      <w:r>
        <w:rPr>
          <w:sz w:val="28"/>
          <w:szCs w:val="28"/>
        </w:rPr>
        <w:t xml:space="preserve"> осмотры работающего населения. В 2013 году государственными бюджетными учреждениями здравоохранения Камчатского края были заключены договора на проведение медицинских осмотров с 612 организациями, был проведен 41041 периодический и предварительный медицинский осмотр. </w:t>
      </w:r>
    </w:p>
    <w:p w:rsidR="00334360" w:rsidRDefault="00334360" w:rsidP="00334360">
      <w:pPr>
        <w:jc w:val="both"/>
        <w:rPr>
          <w:sz w:val="28"/>
          <w:szCs w:val="28"/>
        </w:rPr>
      </w:pPr>
      <w:r>
        <w:rPr>
          <w:sz w:val="28"/>
          <w:szCs w:val="28"/>
        </w:rPr>
        <w:tab/>
        <w:t>Выездными бригадами осмотрено 2 382 чел., в том числе с использованием мобильного медицинского комплекса.</w:t>
      </w:r>
    </w:p>
    <w:p w:rsidR="00334360" w:rsidRDefault="00334360" w:rsidP="00334360">
      <w:pPr>
        <w:ind w:firstLine="851"/>
        <w:contextualSpacing/>
        <w:jc w:val="both"/>
        <w:rPr>
          <w:sz w:val="28"/>
          <w:szCs w:val="28"/>
        </w:rPr>
      </w:pPr>
      <w:r>
        <w:rPr>
          <w:sz w:val="28"/>
          <w:szCs w:val="28"/>
        </w:rPr>
        <w:t>По итогам диспансеризации проводится консультирование по вопросам здорового образа жизни, пациенты направляются в школы здоровья или на углубленное обследование.</w:t>
      </w:r>
    </w:p>
    <w:p w:rsidR="00334360" w:rsidRDefault="00334360" w:rsidP="00334360">
      <w:pPr>
        <w:suppressAutoHyphens/>
        <w:ind w:firstLine="708"/>
        <w:jc w:val="both"/>
        <w:rPr>
          <w:sz w:val="28"/>
          <w:szCs w:val="28"/>
        </w:rPr>
      </w:pPr>
      <w:r>
        <w:rPr>
          <w:sz w:val="28"/>
          <w:szCs w:val="28"/>
        </w:rPr>
        <w:t>В целях реализации основ государственной политики у</w:t>
      </w:r>
      <w:r w:rsidRPr="00012DA7">
        <w:rPr>
          <w:sz w:val="28"/>
          <w:szCs w:val="28"/>
        </w:rPr>
        <w:t xml:space="preserve">тверждено  распоряжение Правительства Камчатского края от 18.12.2012 № 501-РП «Об утверждении Плана мероприятий по реализации Основ государственной </w:t>
      </w:r>
      <w:r w:rsidRPr="00012DA7">
        <w:rPr>
          <w:sz w:val="28"/>
          <w:szCs w:val="28"/>
        </w:rPr>
        <w:lastRenderedPageBreak/>
        <w:t>политики в области здорового питания населения на период до 2020 года в Камчатском крае на 2013-2015 годы».</w:t>
      </w:r>
      <w:r>
        <w:rPr>
          <w:sz w:val="28"/>
          <w:szCs w:val="28"/>
        </w:rPr>
        <w:t xml:space="preserve"> </w:t>
      </w:r>
    </w:p>
    <w:p w:rsidR="00334360" w:rsidRDefault="00334360" w:rsidP="00334360">
      <w:pPr>
        <w:suppressAutoHyphens/>
        <w:ind w:firstLine="708"/>
        <w:jc w:val="both"/>
        <w:rPr>
          <w:sz w:val="28"/>
          <w:szCs w:val="28"/>
        </w:rPr>
      </w:pPr>
      <w:r>
        <w:rPr>
          <w:sz w:val="28"/>
          <w:szCs w:val="28"/>
        </w:rPr>
        <w:t xml:space="preserve">В разработке Плана принимали участие все заинтересованные структуры и ведомства: Министерство здравоохранения Камчатского края, Министерство образования и науки Камчатского края, Министерство социального развития и труда Камчатского края, Министерство сельского хозяйства, пищевой и перерабатывающей промышленности Камчатского края и Управление </w:t>
      </w:r>
      <w:proofErr w:type="spellStart"/>
      <w:r>
        <w:rPr>
          <w:sz w:val="28"/>
          <w:szCs w:val="28"/>
        </w:rPr>
        <w:t>Роспотребнадзора</w:t>
      </w:r>
      <w:proofErr w:type="spellEnd"/>
      <w:r>
        <w:rPr>
          <w:sz w:val="28"/>
          <w:szCs w:val="28"/>
        </w:rPr>
        <w:t xml:space="preserve"> по Камчатскому краю.</w:t>
      </w:r>
    </w:p>
    <w:p w:rsidR="00334360" w:rsidRDefault="00334360" w:rsidP="00334360">
      <w:pPr>
        <w:suppressAutoHyphens/>
        <w:ind w:firstLine="708"/>
        <w:jc w:val="both"/>
        <w:rPr>
          <w:sz w:val="28"/>
          <w:szCs w:val="28"/>
        </w:rPr>
      </w:pPr>
      <w:r>
        <w:rPr>
          <w:sz w:val="28"/>
          <w:szCs w:val="28"/>
        </w:rPr>
        <w:t>Мероприятия плана:</w:t>
      </w:r>
    </w:p>
    <w:p w:rsidR="00334360" w:rsidRDefault="00334360" w:rsidP="00334360">
      <w:pPr>
        <w:suppressAutoHyphens/>
        <w:ind w:firstLine="708"/>
        <w:jc w:val="both"/>
        <w:rPr>
          <w:sz w:val="28"/>
          <w:szCs w:val="28"/>
        </w:rPr>
      </w:pPr>
      <w:r>
        <w:rPr>
          <w:sz w:val="28"/>
          <w:szCs w:val="28"/>
        </w:rPr>
        <w:t>- реализация мероприятий по организации здорового питания в образовательных учреждениях, учреждениях социальной защиты и здравоохранения;</w:t>
      </w:r>
    </w:p>
    <w:p w:rsidR="00334360" w:rsidRDefault="00334360" w:rsidP="00334360">
      <w:pPr>
        <w:suppressAutoHyphens/>
        <w:ind w:firstLine="708"/>
        <w:jc w:val="both"/>
        <w:rPr>
          <w:sz w:val="28"/>
          <w:szCs w:val="28"/>
        </w:rPr>
      </w:pPr>
      <w:r>
        <w:rPr>
          <w:sz w:val="28"/>
          <w:szCs w:val="28"/>
        </w:rPr>
        <w:t>- организация циклов повышения квалификации по вопросам здорового питания для работников учреждений образования и здравоохранения;</w:t>
      </w:r>
    </w:p>
    <w:p w:rsidR="00334360" w:rsidRDefault="00334360" w:rsidP="00334360">
      <w:pPr>
        <w:suppressAutoHyphens/>
        <w:ind w:firstLine="708"/>
        <w:jc w:val="both"/>
        <w:rPr>
          <w:sz w:val="28"/>
          <w:szCs w:val="28"/>
        </w:rPr>
      </w:pPr>
      <w:r>
        <w:rPr>
          <w:sz w:val="28"/>
          <w:szCs w:val="28"/>
        </w:rPr>
        <w:t>- организационно-просветительская работа по пропаганде здорового питания;</w:t>
      </w:r>
    </w:p>
    <w:p w:rsidR="00334360" w:rsidRDefault="00334360" w:rsidP="00334360">
      <w:pPr>
        <w:suppressAutoHyphens/>
        <w:ind w:firstLine="708"/>
        <w:jc w:val="both"/>
        <w:rPr>
          <w:sz w:val="28"/>
          <w:szCs w:val="28"/>
        </w:rPr>
      </w:pPr>
      <w:r>
        <w:rPr>
          <w:sz w:val="28"/>
          <w:szCs w:val="28"/>
        </w:rPr>
        <w:t>- организация школ здорового питания;</w:t>
      </w:r>
    </w:p>
    <w:p w:rsidR="00334360" w:rsidRDefault="00334360" w:rsidP="00334360">
      <w:pPr>
        <w:suppressAutoHyphens/>
        <w:ind w:firstLine="708"/>
        <w:jc w:val="both"/>
        <w:rPr>
          <w:sz w:val="28"/>
          <w:szCs w:val="28"/>
        </w:rPr>
      </w:pPr>
      <w:r>
        <w:rPr>
          <w:sz w:val="28"/>
          <w:szCs w:val="28"/>
        </w:rPr>
        <w:t>- создание условий для повышения уровня обеспечения населения Камчатского края молочной, мясной продукцией, овощами местного производства, качественной и безопасной рыбной продукцией;</w:t>
      </w:r>
    </w:p>
    <w:p w:rsidR="00334360" w:rsidRDefault="00334360" w:rsidP="00334360">
      <w:pPr>
        <w:suppressAutoHyphens/>
        <w:ind w:firstLine="708"/>
        <w:jc w:val="both"/>
        <w:rPr>
          <w:sz w:val="28"/>
          <w:szCs w:val="28"/>
        </w:rPr>
      </w:pPr>
      <w:r>
        <w:rPr>
          <w:sz w:val="28"/>
          <w:szCs w:val="28"/>
        </w:rPr>
        <w:t>- осуществление контроля качества  и безопасности пищевых продуктов, воды и продовольственного сырья.</w:t>
      </w:r>
    </w:p>
    <w:p w:rsidR="00334360" w:rsidRPr="003269D5" w:rsidRDefault="00334360" w:rsidP="00334360">
      <w:pPr>
        <w:pStyle w:val="ab"/>
        <w:ind w:firstLine="560"/>
        <w:jc w:val="both"/>
        <w:rPr>
          <w:bCs/>
          <w:sz w:val="28"/>
          <w:szCs w:val="28"/>
        </w:rPr>
      </w:pPr>
      <w:r w:rsidRPr="003269D5">
        <w:rPr>
          <w:bCs/>
          <w:sz w:val="28"/>
          <w:szCs w:val="28"/>
        </w:rPr>
        <w:t xml:space="preserve">За 2013 год подготовлено и опубликовано в </w:t>
      </w:r>
      <w:proofErr w:type="gramStart"/>
      <w:r w:rsidRPr="003269D5">
        <w:rPr>
          <w:bCs/>
          <w:sz w:val="28"/>
          <w:szCs w:val="28"/>
        </w:rPr>
        <w:t>средствах</w:t>
      </w:r>
      <w:proofErr w:type="gramEnd"/>
      <w:r w:rsidRPr="003269D5">
        <w:rPr>
          <w:bCs/>
          <w:sz w:val="28"/>
          <w:szCs w:val="28"/>
        </w:rPr>
        <w:t xml:space="preserve"> массовой инфо</w:t>
      </w:r>
      <w:r w:rsidRPr="003269D5">
        <w:rPr>
          <w:bCs/>
          <w:sz w:val="28"/>
          <w:szCs w:val="28"/>
        </w:rPr>
        <w:t>р</w:t>
      </w:r>
      <w:r w:rsidRPr="003269D5">
        <w:rPr>
          <w:bCs/>
          <w:sz w:val="28"/>
          <w:szCs w:val="28"/>
        </w:rPr>
        <w:t>мации 57 статей, размещено на сайтах - 37 информационных материала, оформлено 86 информационно-тематических стендов, разработано 56 пам</w:t>
      </w:r>
      <w:r w:rsidRPr="003269D5">
        <w:rPr>
          <w:bCs/>
          <w:sz w:val="28"/>
          <w:szCs w:val="28"/>
        </w:rPr>
        <w:t>я</w:t>
      </w:r>
      <w:r w:rsidRPr="003269D5">
        <w:rPr>
          <w:bCs/>
          <w:sz w:val="28"/>
          <w:szCs w:val="28"/>
        </w:rPr>
        <w:t xml:space="preserve">ток по тематике проводимых дней, в </w:t>
      </w:r>
      <w:proofErr w:type="spellStart"/>
      <w:r w:rsidRPr="003269D5">
        <w:rPr>
          <w:bCs/>
          <w:sz w:val="28"/>
          <w:szCs w:val="28"/>
        </w:rPr>
        <w:t>т.ч</w:t>
      </w:r>
      <w:proofErr w:type="spellEnd"/>
      <w:r w:rsidRPr="003269D5">
        <w:rPr>
          <w:bCs/>
          <w:sz w:val="28"/>
          <w:szCs w:val="28"/>
        </w:rPr>
        <w:t>. 29 по здоровому питанию, провед</w:t>
      </w:r>
      <w:r w:rsidRPr="003269D5">
        <w:rPr>
          <w:bCs/>
          <w:sz w:val="28"/>
          <w:szCs w:val="28"/>
        </w:rPr>
        <w:t>е</w:t>
      </w:r>
      <w:r w:rsidRPr="003269D5">
        <w:rPr>
          <w:bCs/>
          <w:sz w:val="28"/>
          <w:szCs w:val="28"/>
        </w:rPr>
        <w:t>на тематическая корректировка 19 лекций, проведено 10 анкетировании с участием 11000 респондентов.</w:t>
      </w:r>
    </w:p>
    <w:p w:rsidR="00334360" w:rsidRDefault="00334360" w:rsidP="00334360">
      <w:pPr>
        <w:ind w:firstLine="567"/>
        <w:jc w:val="both"/>
        <w:rPr>
          <w:bCs/>
          <w:sz w:val="28"/>
          <w:szCs w:val="28"/>
        </w:rPr>
      </w:pPr>
      <w:r w:rsidRPr="005D45FC">
        <w:rPr>
          <w:bCs/>
          <w:sz w:val="28"/>
          <w:szCs w:val="28"/>
        </w:rPr>
        <w:t>С целью формирования основ здорового питания во всех общеобразов</w:t>
      </w:r>
      <w:r w:rsidRPr="005D45FC">
        <w:rPr>
          <w:bCs/>
          <w:sz w:val="28"/>
          <w:szCs w:val="28"/>
        </w:rPr>
        <w:t>а</w:t>
      </w:r>
      <w:r w:rsidRPr="005D45FC">
        <w:rPr>
          <w:bCs/>
          <w:sz w:val="28"/>
          <w:szCs w:val="28"/>
        </w:rPr>
        <w:t>тельных учреждениях Камчатского края обеспечение горячим питанием проходит в соответствии с «Санитарно-эпидемиологическими требованиями к о</w:t>
      </w:r>
      <w:r w:rsidRPr="005D45FC">
        <w:rPr>
          <w:bCs/>
          <w:sz w:val="28"/>
          <w:szCs w:val="28"/>
        </w:rPr>
        <w:t>р</w:t>
      </w:r>
      <w:r w:rsidRPr="005D45FC">
        <w:rPr>
          <w:bCs/>
          <w:sz w:val="28"/>
          <w:szCs w:val="28"/>
        </w:rPr>
        <w:t>ганизации питания обучающихся в общеобразовательных учреждениях, учреждениях начального и среднего профессионального образования» (Са</w:t>
      </w:r>
      <w:r w:rsidRPr="005D45FC">
        <w:rPr>
          <w:bCs/>
          <w:sz w:val="28"/>
          <w:szCs w:val="28"/>
        </w:rPr>
        <w:t>н</w:t>
      </w:r>
      <w:r w:rsidRPr="005D45FC">
        <w:rPr>
          <w:bCs/>
          <w:sz w:val="28"/>
          <w:szCs w:val="28"/>
        </w:rPr>
        <w:t>ПиН 2.4.5.2409 – 08).</w:t>
      </w:r>
      <w:r>
        <w:rPr>
          <w:bCs/>
          <w:sz w:val="28"/>
          <w:szCs w:val="28"/>
        </w:rPr>
        <w:t xml:space="preserve"> </w:t>
      </w:r>
    </w:p>
    <w:p w:rsidR="00334360" w:rsidRDefault="00334360" w:rsidP="00334360">
      <w:pPr>
        <w:ind w:firstLine="709"/>
        <w:jc w:val="both"/>
        <w:rPr>
          <w:bCs/>
          <w:sz w:val="28"/>
          <w:szCs w:val="28"/>
        </w:rPr>
      </w:pPr>
      <w:r w:rsidRPr="005D45FC">
        <w:rPr>
          <w:bCs/>
          <w:sz w:val="28"/>
          <w:szCs w:val="28"/>
        </w:rPr>
        <w:t xml:space="preserve">Охват горячим питанием школьников </w:t>
      </w:r>
      <w:r>
        <w:rPr>
          <w:bCs/>
          <w:sz w:val="28"/>
          <w:szCs w:val="28"/>
        </w:rPr>
        <w:t>в 2013 году составил 67,</w:t>
      </w:r>
      <w:r w:rsidRPr="005D45FC">
        <w:rPr>
          <w:bCs/>
          <w:sz w:val="28"/>
          <w:szCs w:val="28"/>
        </w:rPr>
        <w:t xml:space="preserve">1 </w:t>
      </w:r>
      <w:r>
        <w:rPr>
          <w:bCs/>
          <w:sz w:val="28"/>
          <w:szCs w:val="28"/>
        </w:rPr>
        <w:t>%</w:t>
      </w:r>
      <w:r w:rsidRPr="005D45FC">
        <w:rPr>
          <w:bCs/>
          <w:sz w:val="28"/>
          <w:szCs w:val="28"/>
        </w:rPr>
        <w:t>.</w:t>
      </w:r>
      <w:r>
        <w:rPr>
          <w:bCs/>
          <w:sz w:val="28"/>
          <w:szCs w:val="28"/>
        </w:rPr>
        <w:t xml:space="preserve"> </w:t>
      </w:r>
      <w:r w:rsidRPr="005D45FC">
        <w:rPr>
          <w:bCs/>
          <w:sz w:val="28"/>
          <w:szCs w:val="28"/>
        </w:rPr>
        <w:t xml:space="preserve">Горячее питание  организовано во всех школах края. </w:t>
      </w:r>
    </w:p>
    <w:p w:rsidR="00334360" w:rsidRDefault="00334360" w:rsidP="00334360">
      <w:pPr>
        <w:ind w:firstLine="709"/>
        <w:jc w:val="both"/>
        <w:rPr>
          <w:bCs/>
          <w:sz w:val="28"/>
          <w:szCs w:val="28"/>
        </w:rPr>
      </w:pPr>
      <w:r w:rsidRPr="005D45FC">
        <w:rPr>
          <w:bCs/>
          <w:sz w:val="28"/>
          <w:szCs w:val="28"/>
        </w:rPr>
        <w:t>В результате целенаправленной работы по организации школьного питания, замене технологического оборудования, ремонту столовых, пищебл</w:t>
      </w:r>
      <w:r w:rsidRPr="005D45FC">
        <w:rPr>
          <w:bCs/>
          <w:sz w:val="28"/>
          <w:szCs w:val="28"/>
        </w:rPr>
        <w:t>о</w:t>
      </w:r>
      <w:r w:rsidRPr="005D45FC">
        <w:rPr>
          <w:bCs/>
          <w:sz w:val="28"/>
          <w:szCs w:val="28"/>
        </w:rPr>
        <w:t>ков общеобразовательных учреждений в Камчатском крае, а также  организации высокого уровня и качества обслуживания учащихся улучшено кач</w:t>
      </w:r>
      <w:r w:rsidRPr="005D45FC">
        <w:rPr>
          <w:bCs/>
          <w:sz w:val="28"/>
          <w:szCs w:val="28"/>
        </w:rPr>
        <w:t>е</w:t>
      </w:r>
      <w:r w:rsidRPr="005D45FC">
        <w:rPr>
          <w:bCs/>
          <w:sz w:val="28"/>
          <w:szCs w:val="28"/>
        </w:rPr>
        <w:t xml:space="preserve">ство </w:t>
      </w:r>
      <w:r>
        <w:rPr>
          <w:bCs/>
          <w:sz w:val="28"/>
          <w:szCs w:val="28"/>
        </w:rPr>
        <w:t>питания более чем  для 5</w:t>
      </w:r>
      <w:r w:rsidRPr="005D45FC">
        <w:rPr>
          <w:bCs/>
          <w:sz w:val="28"/>
          <w:szCs w:val="28"/>
        </w:rPr>
        <w:t xml:space="preserve">000 школьников.  Охват питания школьников в </w:t>
      </w:r>
      <w:r>
        <w:rPr>
          <w:bCs/>
          <w:sz w:val="28"/>
          <w:szCs w:val="28"/>
        </w:rPr>
        <w:t xml:space="preserve">г. </w:t>
      </w:r>
      <w:proofErr w:type="gramStart"/>
      <w:r>
        <w:rPr>
          <w:bCs/>
          <w:sz w:val="28"/>
          <w:szCs w:val="28"/>
        </w:rPr>
        <w:t>Петропавловске-Камчатском</w:t>
      </w:r>
      <w:proofErr w:type="gramEnd"/>
      <w:r w:rsidRPr="005D45FC">
        <w:rPr>
          <w:bCs/>
          <w:sz w:val="28"/>
          <w:szCs w:val="28"/>
        </w:rPr>
        <w:t xml:space="preserve"> увеличился с 62,0% в 2012 г. до 66,5% в </w:t>
      </w:r>
      <w:r>
        <w:rPr>
          <w:bCs/>
          <w:sz w:val="28"/>
          <w:szCs w:val="28"/>
        </w:rPr>
        <w:t xml:space="preserve">     </w:t>
      </w:r>
      <w:r w:rsidRPr="005D45FC">
        <w:rPr>
          <w:bCs/>
          <w:sz w:val="28"/>
          <w:szCs w:val="28"/>
        </w:rPr>
        <w:t>2013 г.</w:t>
      </w:r>
    </w:p>
    <w:p w:rsidR="00334360" w:rsidRDefault="00334360" w:rsidP="00334360">
      <w:pPr>
        <w:ind w:firstLine="709"/>
        <w:jc w:val="both"/>
        <w:rPr>
          <w:bCs/>
          <w:sz w:val="28"/>
          <w:szCs w:val="28"/>
        </w:rPr>
      </w:pPr>
      <w:r w:rsidRPr="00361F40">
        <w:rPr>
          <w:bCs/>
          <w:sz w:val="28"/>
          <w:szCs w:val="28"/>
        </w:rPr>
        <w:lastRenderedPageBreak/>
        <w:t>С целью профилактики заболеваний, в том числе среди детей и подростков, на территории Камчатского края успешно реализуются постановления Правительства Российской Федерации и Главного государственного с</w:t>
      </w:r>
      <w:r w:rsidRPr="00361F40">
        <w:rPr>
          <w:bCs/>
          <w:sz w:val="28"/>
          <w:szCs w:val="28"/>
        </w:rPr>
        <w:t>а</w:t>
      </w:r>
      <w:r w:rsidRPr="00361F40">
        <w:rPr>
          <w:bCs/>
          <w:sz w:val="28"/>
          <w:szCs w:val="28"/>
        </w:rPr>
        <w:t>нитарного врача Российской Федерации по реализации государственной п</w:t>
      </w:r>
      <w:r w:rsidRPr="00361F40">
        <w:rPr>
          <w:bCs/>
          <w:sz w:val="28"/>
          <w:szCs w:val="28"/>
        </w:rPr>
        <w:t>о</w:t>
      </w:r>
      <w:r w:rsidRPr="00361F40">
        <w:rPr>
          <w:bCs/>
          <w:sz w:val="28"/>
          <w:szCs w:val="28"/>
        </w:rPr>
        <w:t xml:space="preserve">литики в области здорового питания населения, касающиеся профилактики </w:t>
      </w:r>
      <w:proofErr w:type="spellStart"/>
      <w:r w:rsidRPr="00361F40">
        <w:rPr>
          <w:bCs/>
          <w:sz w:val="28"/>
          <w:szCs w:val="28"/>
        </w:rPr>
        <w:t>йододефицитных</w:t>
      </w:r>
      <w:proofErr w:type="spellEnd"/>
      <w:r w:rsidRPr="00361F40">
        <w:rPr>
          <w:bCs/>
          <w:sz w:val="28"/>
          <w:szCs w:val="28"/>
        </w:rPr>
        <w:t xml:space="preserve"> и железодефицитных состояний, обогащения продуктов питания витаминами и микронутриентами. </w:t>
      </w:r>
    </w:p>
    <w:p w:rsidR="00334360" w:rsidRDefault="00334360" w:rsidP="00334360">
      <w:pPr>
        <w:ind w:firstLine="709"/>
        <w:jc w:val="both"/>
        <w:rPr>
          <w:bCs/>
          <w:sz w:val="28"/>
          <w:szCs w:val="28"/>
        </w:rPr>
      </w:pPr>
      <w:r w:rsidRPr="00361F40">
        <w:rPr>
          <w:bCs/>
          <w:sz w:val="28"/>
          <w:szCs w:val="28"/>
        </w:rPr>
        <w:t>Органами местного самоуправления муниципальных районов и горо</w:t>
      </w:r>
      <w:r w:rsidRPr="00361F40">
        <w:rPr>
          <w:bCs/>
          <w:sz w:val="28"/>
          <w:szCs w:val="28"/>
        </w:rPr>
        <w:t>д</w:t>
      </w:r>
      <w:r w:rsidRPr="00361F40">
        <w:rPr>
          <w:bCs/>
          <w:sz w:val="28"/>
          <w:szCs w:val="28"/>
        </w:rPr>
        <w:t xml:space="preserve">ских округов  </w:t>
      </w:r>
      <w:proofErr w:type="gramStart"/>
      <w:r w:rsidRPr="00361F40">
        <w:rPr>
          <w:bCs/>
          <w:sz w:val="28"/>
          <w:szCs w:val="28"/>
        </w:rPr>
        <w:t>определяются и финансируются</w:t>
      </w:r>
      <w:proofErr w:type="gramEnd"/>
      <w:r w:rsidRPr="00361F40">
        <w:rPr>
          <w:bCs/>
          <w:sz w:val="28"/>
          <w:szCs w:val="28"/>
        </w:rPr>
        <w:t xml:space="preserve"> дополнительные категории учащихся, которым предоставляется бесплатное питание. Дополнительное бесплатное питание получают  дети - инвалиды, дети из семей коренных м</w:t>
      </w:r>
      <w:r w:rsidRPr="00361F40">
        <w:rPr>
          <w:bCs/>
          <w:sz w:val="28"/>
          <w:szCs w:val="28"/>
        </w:rPr>
        <w:t>а</w:t>
      </w:r>
      <w:r w:rsidRPr="00361F40">
        <w:rPr>
          <w:bCs/>
          <w:sz w:val="28"/>
          <w:szCs w:val="28"/>
        </w:rPr>
        <w:t>лочисленных народов Севера, дети с туберкулезной интоксикацией, дети, находящиеся в трудной жизненной ситуации.</w:t>
      </w:r>
    </w:p>
    <w:p w:rsidR="00334360" w:rsidRDefault="00334360" w:rsidP="00334360">
      <w:pPr>
        <w:ind w:firstLine="709"/>
        <w:jc w:val="both"/>
        <w:rPr>
          <w:bCs/>
          <w:sz w:val="28"/>
          <w:szCs w:val="28"/>
        </w:rPr>
      </w:pPr>
      <w:r w:rsidRPr="00361F40">
        <w:rPr>
          <w:bCs/>
          <w:sz w:val="28"/>
          <w:szCs w:val="28"/>
        </w:rPr>
        <w:t xml:space="preserve">В Камчатском крае </w:t>
      </w:r>
      <w:r>
        <w:rPr>
          <w:bCs/>
          <w:sz w:val="28"/>
          <w:szCs w:val="28"/>
        </w:rPr>
        <w:t>проводятся</w:t>
      </w:r>
      <w:r w:rsidRPr="00361F40">
        <w:rPr>
          <w:bCs/>
          <w:sz w:val="28"/>
          <w:szCs w:val="28"/>
        </w:rPr>
        <w:t xml:space="preserve"> курсы повышения квалификации сп</w:t>
      </w:r>
      <w:r w:rsidRPr="00361F40">
        <w:rPr>
          <w:bCs/>
          <w:sz w:val="28"/>
          <w:szCs w:val="28"/>
        </w:rPr>
        <w:t>е</w:t>
      </w:r>
      <w:r w:rsidRPr="00361F40">
        <w:rPr>
          <w:bCs/>
          <w:sz w:val="28"/>
          <w:szCs w:val="28"/>
        </w:rPr>
        <w:t>циалистов общественного питания, занятых обслуживанием обучающихся и воспитанников образовательных учрежден</w:t>
      </w:r>
      <w:r>
        <w:rPr>
          <w:bCs/>
          <w:sz w:val="28"/>
          <w:szCs w:val="28"/>
        </w:rPr>
        <w:t xml:space="preserve">ий Камчатского края </w:t>
      </w:r>
      <w:r w:rsidRPr="00B066CD">
        <w:rPr>
          <w:bCs/>
          <w:sz w:val="28"/>
          <w:szCs w:val="28"/>
        </w:rPr>
        <w:t>в  рамках  долгосрочной краевой целевой программы «Развитие образования Камча</w:t>
      </w:r>
      <w:r w:rsidRPr="00B066CD">
        <w:rPr>
          <w:bCs/>
          <w:sz w:val="28"/>
          <w:szCs w:val="28"/>
        </w:rPr>
        <w:t>т</w:t>
      </w:r>
      <w:r w:rsidRPr="00B066CD">
        <w:rPr>
          <w:bCs/>
          <w:sz w:val="28"/>
          <w:szCs w:val="28"/>
        </w:rPr>
        <w:t>ского края на 2013-2015 годы», утвержденной постановлением Правител</w:t>
      </w:r>
      <w:r w:rsidRPr="00B066CD">
        <w:rPr>
          <w:bCs/>
          <w:sz w:val="28"/>
          <w:szCs w:val="28"/>
        </w:rPr>
        <w:t>ь</w:t>
      </w:r>
      <w:r w:rsidRPr="00B066CD">
        <w:rPr>
          <w:bCs/>
          <w:sz w:val="28"/>
          <w:szCs w:val="28"/>
        </w:rPr>
        <w:t xml:space="preserve">ства Камчатского края от 24.17.2012 года  № 327-П. </w:t>
      </w:r>
      <w:r w:rsidRPr="00FF101E">
        <w:rPr>
          <w:bCs/>
          <w:sz w:val="28"/>
          <w:szCs w:val="28"/>
        </w:rPr>
        <w:t>Повысили свою профессиональную квалификацию 111 специалистов общественного питания и медицинских работников, занятых обслуживанием учащихся в образовательных учрежден</w:t>
      </w:r>
      <w:r w:rsidRPr="00FF101E">
        <w:rPr>
          <w:bCs/>
          <w:sz w:val="28"/>
          <w:szCs w:val="28"/>
        </w:rPr>
        <w:t>и</w:t>
      </w:r>
      <w:r w:rsidRPr="00FF101E">
        <w:rPr>
          <w:bCs/>
          <w:sz w:val="28"/>
          <w:szCs w:val="28"/>
        </w:rPr>
        <w:t>ях Камчатского края, а также 58 педагогов по теме «</w:t>
      </w:r>
      <w:proofErr w:type="spellStart"/>
      <w:r w:rsidRPr="00FF101E">
        <w:rPr>
          <w:bCs/>
          <w:sz w:val="28"/>
          <w:szCs w:val="28"/>
        </w:rPr>
        <w:t>Здоровьесберегающие</w:t>
      </w:r>
      <w:proofErr w:type="spellEnd"/>
      <w:r w:rsidRPr="00FF101E">
        <w:rPr>
          <w:bCs/>
          <w:sz w:val="28"/>
          <w:szCs w:val="28"/>
        </w:rPr>
        <w:t xml:space="preserve"> технологии в образовании»</w:t>
      </w:r>
      <w:r>
        <w:rPr>
          <w:bCs/>
          <w:sz w:val="28"/>
          <w:szCs w:val="28"/>
        </w:rPr>
        <w:t>.</w:t>
      </w:r>
    </w:p>
    <w:p w:rsidR="00334360" w:rsidRDefault="00334360" w:rsidP="00334360">
      <w:pPr>
        <w:ind w:firstLine="709"/>
        <w:jc w:val="both"/>
        <w:rPr>
          <w:bCs/>
          <w:sz w:val="28"/>
          <w:szCs w:val="28"/>
        </w:rPr>
      </w:pPr>
      <w:r w:rsidRPr="00361F40">
        <w:rPr>
          <w:bCs/>
          <w:sz w:val="28"/>
          <w:szCs w:val="28"/>
        </w:rPr>
        <w:t>С целью формирования здорового образа жизни и культуры здорового и рационального питания, краевым государственным образовательным учреждением дополнительного образования взрослых «Камчатский институт повышения квалификации педагогических кадров», для всех категорий р</w:t>
      </w:r>
      <w:r w:rsidRPr="00361F40">
        <w:rPr>
          <w:bCs/>
          <w:sz w:val="28"/>
          <w:szCs w:val="28"/>
        </w:rPr>
        <w:t>а</w:t>
      </w:r>
      <w:r w:rsidRPr="00361F40">
        <w:rPr>
          <w:bCs/>
          <w:sz w:val="28"/>
          <w:szCs w:val="28"/>
        </w:rPr>
        <w:t xml:space="preserve">ботников системы образования разработана модульная программа «Основы рационального питания» по вопросам формирования установок на здоровое питание. </w:t>
      </w:r>
    </w:p>
    <w:p w:rsidR="00334360" w:rsidRPr="00361F40" w:rsidRDefault="00334360" w:rsidP="00334360">
      <w:pPr>
        <w:ind w:firstLine="709"/>
        <w:jc w:val="both"/>
        <w:rPr>
          <w:bCs/>
          <w:sz w:val="28"/>
          <w:szCs w:val="28"/>
        </w:rPr>
      </w:pPr>
      <w:r w:rsidRPr="00361F40">
        <w:rPr>
          <w:bCs/>
          <w:sz w:val="28"/>
          <w:szCs w:val="28"/>
        </w:rPr>
        <w:t>В образовательных учреждениях Камчатского края в системе пров</w:t>
      </w:r>
      <w:r w:rsidRPr="00361F40">
        <w:rPr>
          <w:bCs/>
          <w:sz w:val="28"/>
          <w:szCs w:val="28"/>
        </w:rPr>
        <w:t>о</w:t>
      </w:r>
      <w:r w:rsidRPr="00361F40">
        <w:rPr>
          <w:bCs/>
          <w:sz w:val="28"/>
          <w:szCs w:val="28"/>
        </w:rPr>
        <w:t xml:space="preserve">дятся мероприятия по улучшению качества питания, включающие массовые мероприятия с родителями и детьми (конкурсы, викторины, конференции), наглядную агитацию о культуре здорового питания.   </w:t>
      </w:r>
    </w:p>
    <w:p w:rsidR="00334360" w:rsidRPr="009D2064" w:rsidRDefault="00334360" w:rsidP="00334360">
      <w:pPr>
        <w:ind w:firstLine="548"/>
        <w:jc w:val="both"/>
        <w:rPr>
          <w:sz w:val="28"/>
          <w:szCs w:val="28"/>
        </w:rPr>
      </w:pPr>
      <w:r w:rsidRPr="00361F40">
        <w:rPr>
          <w:bCs/>
          <w:sz w:val="28"/>
          <w:szCs w:val="28"/>
        </w:rPr>
        <w:t xml:space="preserve">   </w:t>
      </w:r>
      <w:r>
        <w:rPr>
          <w:sz w:val="28"/>
          <w:szCs w:val="28"/>
        </w:rPr>
        <w:t>Через Ц</w:t>
      </w:r>
      <w:r w:rsidRPr="009D2064">
        <w:rPr>
          <w:sz w:val="28"/>
          <w:szCs w:val="28"/>
        </w:rPr>
        <w:t>ентры здоровья реализуются мероприятия, направленные на формирование здорового образа жизни у населения, включая здоровое питание, сокращение потребления алкоголя и табака, а также снижения заболеваемости и смертности от наиболее распространенных заболеваний.</w:t>
      </w:r>
    </w:p>
    <w:p w:rsidR="00334360" w:rsidRPr="009D2064" w:rsidRDefault="00334360" w:rsidP="00334360">
      <w:pPr>
        <w:ind w:firstLine="548"/>
        <w:jc w:val="both"/>
        <w:rPr>
          <w:sz w:val="28"/>
          <w:szCs w:val="28"/>
        </w:rPr>
      </w:pPr>
      <w:r w:rsidRPr="009D2064">
        <w:rPr>
          <w:sz w:val="28"/>
          <w:szCs w:val="28"/>
        </w:rPr>
        <w:t xml:space="preserve">На базе Центра здоровья для взрослого населения с 2010 года организована школа здорового питания. В данной школе консультирование населения проводит врач-терапевт, а с марта 2014 года прием будет вести врач-диетолог. </w:t>
      </w:r>
    </w:p>
    <w:p w:rsidR="00334360" w:rsidRDefault="00334360" w:rsidP="00334360">
      <w:pPr>
        <w:jc w:val="both"/>
        <w:rPr>
          <w:sz w:val="28"/>
          <w:szCs w:val="28"/>
        </w:rPr>
      </w:pPr>
      <w:r w:rsidRPr="009D2064">
        <w:rPr>
          <w:sz w:val="28"/>
          <w:szCs w:val="28"/>
        </w:rPr>
        <w:t>Школа здорового питания проводится каждую пятницу. Данную школу посещают около 25 человек в месяц.</w:t>
      </w:r>
    </w:p>
    <w:p w:rsidR="00334360" w:rsidRPr="00E9790D" w:rsidRDefault="00334360" w:rsidP="00334360">
      <w:pPr>
        <w:ind w:firstLine="548"/>
        <w:jc w:val="both"/>
        <w:rPr>
          <w:sz w:val="28"/>
          <w:szCs w:val="28"/>
        </w:rPr>
      </w:pPr>
      <w:proofErr w:type="gramStart"/>
      <w:r w:rsidRPr="00E9790D">
        <w:rPr>
          <w:sz w:val="28"/>
          <w:szCs w:val="28"/>
        </w:rPr>
        <w:lastRenderedPageBreak/>
        <w:t>Министерство сельского хозяйства осуществляет реализацию государственной политики в области здорового питания населения в рамках реализации мероприятий долгосрочных краевых целевых программ «Развитие сельского хозяйства и регулирование рынка сельскохозяйственной продукции, сырья и продовольствия в Камчатском крае на 2013-2017 годы» утвержденной  Постановлением Правительства Камчатского края от 27.12.2012 № 593-П и «Развитие пищевой и перерабатывающей промышленности в Камчатском крае на 2012-2014 годы», утвержденной постановлением Правительства</w:t>
      </w:r>
      <w:proofErr w:type="gramEnd"/>
      <w:r w:rsidRPr="00E9790D">
        <w:rPr>
          <w:sz w:val="28"/>
          <w:szCs w:val="28"/>
        </w:rPr>
        <w:t xml:space="preserve"> Камчатского края от 27.12.2013 № 58-П. Государственная поддержка носит компенсационный характер в форме субсидирования части произведенных затрат.</w:t>
      </w:r>
    </w:p>
    <w:p w:rsidR="00334360" w:rsidRPr="00E9790D" w:rsidRDefault="00334360" w:rsidP="00334360">
      <w:pPr>
        <w:ind w:firstLine="548"/>
        <w:jc w:val="both"/>
        <w:rPr>
          <w:sz w:val="28"/>
          <w:szCs w:val="28"/>
        </w:rPr>
      </w:pPr>
      <w:r w:rsidRPr="00E9790D">
        <w:rPr>
          <w:sz w:val="28"/>
          <w:szCs w:val="28"/>
        </w:rPr>
        <w:t xml:space="preserve">В рамках реализации мероприятий ДКЦП «Развитие сельского хозяйства и регулирование рынка сельскохозяйственной продукции, сырья и продовольствия в Камчатском крае на 2013-2017 годы» осуществляется поддержка </w:t>
      </w:r>
      <w:proofErr w:type="spellStart"/>
      <w:r w:rsidRPr="00E9790D">
        <w:rPr>
          <w:sz w:val="28"/>
          <w:szCs w:val="28"/>
        </w:rPr>
        <w:t>сельхозтоваропроизводителей</w:t>
      </w:r>
      <w:proofErr w:type="spellEnd"/>
      <w:r w:rsidRPr="00E9790D">
        <w:rPr>
          <w:sz w:val="28"/>
          <w:szCs w:val="28"/>
        </w:rPr>
        <w:t xml:space="preserve"> в целях  развития молочного животноводства. Государственная поддержка позволила сельскохозяйственным организациям региона получить положительный результат. По сравнению с предыдущим годом поголовье крупного рогатого скота и коров осталось на прежнем уровне, увеличилось поголовье свиней на 1</w:t>
      </w:r>
      <w:r>
        <w:rPr>
          <w:sz w:val="28"/>
          <w:szCs w:val="28"/>
        </w:rPr>
        <w:t xml:space="preserve"> тыс. голов (9,3%), оленей на 1,</w:t>
      </w:r>
      <w:r w:rsidRPr="00E9790D">
        <w:rPr>
          <w:sz w:val="28"/>
          <w:szCs w:val="28"/>
        </w:rPr>
        <w:t>7 тыс. голов (4,2%).</w:t>
      </w:r>
    </w:p>
    <w:p w:rsidR="00334360" w:rsidRPr="00E9790D" w:rsidRDefault="00334360" w:rsidP="00334360">
      <w:pPr>
        <w:ind w:firstLine="548"/>
        <w:jc w:val="both"/>
        <w:rPr>
          <w:sz w:val="28"/>
          <w:szCs w:val="28"/>
        </w:rPr>
      </w:pPr>
      <w:proofErr w:type="spellStart"/>
      <w:r w:rsidRPr="00E9790D">
        <w:rPr>
          <w:sz w:val="28"/>
          <w:szCs w:val="28"/>
        </w:rPr>
        <w:t>Сельхозтоваропроизводителям</w:t>
      </w:r>
      <w:proofErr w:type="spellEnd"/>
      <w:r w:rsidRPr="00E9790D">
        <w:rPr>
          <w:sz w:val="28"/>
          <w:szCs w:val="28"/>
        </w:rPr>
        <w:t xml:space="preserve">, занимающимся производством овощей закрытого грунта оказывается государственная поддержка, в </w:t>
      </w:r>
      <w:proofErr w:type="gramStart"/>
      <w:r w:rsidRPr="00E9790D">
        <w:rPr>
          <w:sz w:val="28"/>
          <w:szCs w:val="28"/>
        </w:rPr>
        <w:t>виде</w:t>
      </w:r>
      <w:proofErr w:type="gramEnd"/>
      <w:r w:rsidRPr="00E9790D">
        <w:rPr>
          <w:sz w:val="28"/>
          <w:szCs w:val="28"/>
        </w:rPr>
        <w:t xml:space="preserve"> компенсации затрат на приобретение оборудования и техники для закрытого грунта, на реконструкцию и строительство теплиц. По состоянию на 25.12.2013 года выплачено субсидий в 2013 году предприятиям, занимающихся производством овощей открытого и защищенного грунта по программным мероприятиям в размере   24 482,830 тыс. рублей.</w:t>
      </w:r>
    </w:p>
    <w:p w:rsidR="00334360" w:rsidRPr="00E9790D" w:rsidRDefault="00334360" w:rsidP="00334360">
      <w:pPr>
        <w:ind w:left="60" w:firstLine="488"/>
        <w:jc w:val="both"/>
        <w:rPr>
          <w:sz w:val="28"/>
          <w:szCs w:val="28"/>
        </w:rPr>
      </w:pPr>
      <w:r w:rsidRPr="00E9790D">
        <w:rPr>
          <w:sz w:val="28"/>
          <w:szCs w:val="28"/>
        </w:rPr>
        <w:t xml:space="preserve">По состоянию на 25.12.2013 года сельскохозяйственными производителями  всех форм собственности в  Камчатском крае в 2013 году произведено овощей открытого и закрытого грунта 12 377 тонн. </w:t>
      </w:r>
    </w:p>
    <w:p w:rsidR="00334360" w:rsidRPr="00E9790D" w:rsidRDefault="00334360" w:rsidP="00334360">
      <w:pPr>
        <w:ind w:firstLine="548"/>
        <w:jc w:val="both"/>
        <w:rPr>
          <w:sz w:val="28"/>
          <w:szCs w:val="28"/>
        </w:rPr>
      </w:pPr>
      <w:r w:rsidRPr="00E9790D">
        <w:rPr>
          <w:sz w:val="28"/>
          <w:szCs w:val="28"/>
        </w:rPr>
        <w:t xml:space="preserve">Министерство рыбного хозяйства Камчатского края, начиная с 2011 года, проводит системную работу по созданию розничной сети магазинов (торговых точек), принадлежащих камчатским </w:t>
      </w:r>
      <w:proofErr w:type="spellStart"/>
      <w:r w:rsidRPr="00E9790D">
        <w:rPr>
          <w:sz w:val="28"/>
          <w:szCs w:val="28"/>
        </w:rPr>
        <w:t>рыбохозяйственным</w:t>
      </w:r>
      <w:proofErr w:type="spellEnd"/>
      <w:r w:rsidRPr="00E9790D">
        <w:rPr>
          <w:sz w:val="28"/>
          <w:szCs w:val="28"/>
        </w:rPr>
        <w:t xml:space="preserve"> компаниям, осуществляющим непосредственно добычу водных биологических ресурсов и производство продукции из них, для последующей реализации через собственные розничные магазины (торговые точки) с минимальной торговой наценкой. Целью данной работы является обеспечение населения Камчатского края </w:t>
      </w:r>
      <w:proofErr w:type="spellStart"/>
      <w:r w:rsidRPr="00E9790D">
        <w:rPr>
          <w:sz w:val="28"/>
          <w:szCs w:val="28"/>
        </w:rPr>
        <w:t>рыб</w:t>
      </w:r>
      <w:proofErr w:type="gramStart"/>
      <w:r w:rsidRPr="00E9790D">
        <w:rPr>
          <w:sz w:val="28"/>
          <w:szCs w:val="28"/>
        </w:rPr>
        <w:t>о</w:t>
      </w:r>
      <w:proofErr w:type="spellEnd"/>
      <w:r w:rsidRPr="00E9790D">
        <w:rPr>
          <w:sz w:val="28"/>
          <w:szCs w:val="28"/>
        </w:rPr>
        <w:t>-</w:t>
      </w:r>
      <w:proofErr w:type="gramEnd"/>
      <w:r w:rsidRPr="00E9790D">
        <w:rPr>
          <w:sz w:val="28"/>
          <w:szCs w:val="28"/>
        </w:rPr>
        <w:t xml:space="preserve"> и </w:t>
      </w:r>
      <w:proofErr w:type="spellStart"/>
      <w:r w:rsidRPr="00E9790D">
        <w:rPr>
          <w:sz w:val="28"/>
          <w:szCs w:val="28"/>
        </w:rPr>
        <w:t>морепродукцией</w:t>
      </w:r>
      <w:proofErr w:type="spellEnd"/>
      <w:r w:rsidRPr="00E9790D">
        <w:rPr>
          <w:sz w:val="28"/>
          <w:szCs w:val="28"/>
        </w:rPr>
        <w:t xml:space="preserve"> высокого качества по доступным ценам и создание реальной альтернативы торговым предприятиям, являющихся посредниками между производителями и продавцами, реализующими рыбную продукцию по необоснованно завышенным ценам.</w:t>
      </w:r>
    </w:p>
    <w:p w:rsidR="00334360" w:rsidRDefault="00334360" w:rsidP="00334360">
      <w:pPr>
        <w:ind w:firstLine="548"/>
        <w:jc w:val="both"/>
        <w:rPr>
          <w:sz w:val="28"/>
          <w:szCs w:val="28"/>
        </w:rPr>
      </w:pPr>
      <w:r w:rsidRPr="00E9790D">
        <w:rPr>
          <w:sz w:val="28"/>
          <w:szCs w:val="28"/>
        </w:rPr>
        <w:t xml:space="preserve">В настоящее время на территории г. Петропавловска-Камчатского и г. Елизово осуществляют деятельность более 20 специализированных торговых объектов по продаже различной рыбной продукции, а также </w:t>
      </w:r>
      <w:r w:rsidRPr="00E9790D">
        <w:rPr>
          <w:sz w:val="28"/>
          <w:szCs w:val="28"/>
        </w:rPr>
        <w:lastRenderedPageBreak/>
        <w:t xml:space="preserve">специализированные розничные магазины, принадлежащие следующим </w:t>
      </w:r>
      <w:proofErr w:type="spellStart"/>
      <w:r w:rsidRPr="00E9790D">
        <w:rPr>
          <w:sz w:val="28"/>
          <w:szCs w:val="28"/>
        </w:rPr>
        <w:t>рыбохозяйственным</w:t>
      </w:r>
      <w:proofErr w:type="spellEnd"/>
      <w:r w:rsidRPr="00E9790D">
        <w:rPr>
          <w:sz w:val="28"/>
          <w:szCs w:val="28"/>
        </w:rPr>
        <w:t xml:space="preserve"> организациям:  </w:t>
      </w:r>
      <w:proofErr w:type="gramStart"/>
      <w:r w:rsidRPr="00E9790D">
        <w:rPr>
          <w:sz w:val="28"/>
          <w:szCs w:val="28"/>
        </w:rPr>
        <w:t>Рыболовецкому колхозу им. В.И. Ленина, ООО «Витязь-Авто», ООО «</w:t>
      </w:r>
      <w:proofErr w:type="spellStart"/>
      <w:r w:rsidRPr="00E9790D">
        <w:rPr>
          <w:sz w:val="28"/>
          <w:szCs w:val="28"/>
        </w:rPr>
        <w:t>Тымлатский</w:t>
      </w:r>
      <w:proofErr w:type="spellEnd"/>
      <w:r w:rsidRPr="00E9790D">
        <w:rPr>
          <w:sz w:val="28"/>
          <w:szCs w:val="28"/>
        </w:rPr>
        <w:t xml:space="preserve"> рыбокомбинат», группе компаний «41 регион», ООО Артель «Народы Севера».</w:t>
      </w:r>
      <w:proofErr w:type="gramEnd"/>
    </w:p>
    <w:p w:rsidR="00334360" w:rsidRPr="00E97E48" w:rsidRDefault="00334360" w:rsidP="00334360">
      <w:pPr>
        <w:ind w:firstLine="708"/>
        <w:contextualSpacing/>
        <w:jc w:val="both"/>
        <w:rPr>
          <w:rFonts w:eastAsia="Calibri"/>
          <w:sz w:val="28"/>
          <w:szCs w:val="28"/>
          <w:lang w:eastAsia="en-US"/>
        </w:rPr>
      </w:pPr>
      <w:r w:rsidRPr="00E97E48">
        <w:rPr>
          <w:sz w:val="28"/>
          <w:szCs w:val="28"/>
        </w:rPr>
        <w:t xml:space="preserve">С целью раннего выявления злокачественных новообразований ГБУЗ «Камчатский краевой онкологический диспансер» проводит  профилактические осмотры </w:t>
      </w:r>
      <w:r w:rsidRPr="00E97E48">
        <w:rPr>
          <w:rFonts w:eastAsia="Calibri"/>
          <w:sz w:val="28"/>
          <w:szCs w:val="28"/>
          <w:lang w:eastAsia="en-US"/>
        </w:rPr>
        <w:t xml:space="preserve">организованного и неорганизованного </w:t>
      </w:r>
      <w:r w:rsidRPr="00E97E48">
        <w:rPr>
          <w:sz w:val="28"/>
          <w:szCs w:val="28"/>
        </w:rPr>
        <w:t>населения  и дни «Открытых дверей». За 2013 год специалистами диспансера было осмотрено</w:t>
      </w:r>
      <w:r w:rsidRPr="00E97E48">
        <w:rPr>
          <w:rFonts w:eastAsia="Calibri"/>
          <w:sz w:val="28"/>
          <w:szCs w:val="28"/>
          <w:lang w:eastAsia="en-US"/>
        </w:rPr>
        <w:t xml:space="preserve"> 1602 чел.,  выявлено 30 злокачественных заболеваний, что составляет 1,87 %</w:t>
      </w:r>
      <w:r>
        <w:rPr>
          <w:rFonts w:eastAsia="Calibri"/>
          <w:sz w:val="28"/>
          <w:szCs w:val="28"/>
          <w:lang w:eastAsia="en-US"/>
        </w:rPr>
        <w:t xml:space="preserve">. </w:t>
      </w:r>
      <w:r w:rsidRPr="00E97E48">
        <w:rPr>
          <w:rFonts w:eastAsia="Calibri"/>
          <w:sz w:val="28"/>
          <w:szCs w:val="28"/>
          <w:lang w:eastAsia="en-US"/>
        </w:rPr>
        <w:t xml:space="preserve">В целом же по краю в </w:t>
      </w:r>
      <w:smartTag w:uri="urn:schemas-microsoft-com:office:smarttags" w:element="metricconverter">
        <w:smartTagPr>
          <w:attr w:name="ProductID" w:val="2013 г"/>
        </w:smartTagPr>
        <w:r w:rsidRPr="00E97E48">
          <w:rPr>
            <w:rFonts w:eastAsia="Calibri"/>
            <w:sz w:val="28"/>
            <w:szCs w:val="28"/>
            <w:lang w:eastAsia="en-US"/>
          </w:rPr>
          <w:t>2013 г</w:t>
        </w:r>
      </w:smartTag>
      <w:r w:rsidRPr="00E97E48">
        <w:rPr>
          <w:rFonts w:eastAsia="Calibri"/>
          <w:sz w:val="28"/>
          <w:szCs w:val="28"/>
          <w:lang w:eastAsia="en-US"/>
        </w:rPr>
        <w:t xml:space="preserve">. было осмотрено на </w:t>
      </w:r>
      <w:proofErr w:type="spellStart"/>
      <w:r w:rsidRPr="00E97E48">
        <w:rPr>
          <w:rFonts w:eastAsia="Calibri"/>
          <w:sz w:val="28"/>
          <w:szCs w:val="28"/>
          <w:lang w:eastAsia="en-US"/>
        </w:rPr>
        <w:t>онкопатологию</w:t>
      </w:r>
      <w:proofErr w:type="spellEnd"/>
      <w:r w:rsidRPr="00E97E48">
        <w:rPr>
          <w:rFonts w:eastAsia="Calibri"/>
          <w:sz w:val="28"/>
          <w:szCs w:val="28"/>
          <w:lang w:eastAsia="en-US"/>
        </w:rPr>
        <w:t xml:space="preserve"> 130117 чел. - 40,6 % всего населения (в </w:t>
      </w:r>
      <w:smartTag w:uri="urn:schemas-microsoft-com:office:smarttags" w:element="metricconverter">
        <w:smartTagPr>
          <w:attr w:name="ProductID" w:val="2012 г"/>
        </w:smartTagPr>
        <w:r w:rsidRPr="00E97E48">
          <w:rPr>
            <w:rFonts w:eastAsia="Calibri"/>
            <w:sz w:val="28"/>
            <w:szCs w:val="28"/>
            <w:lang w:eastAsia="en-US"/>
          </w:rPr>
          <w:t>2012 г</w:t>
        </w:r>
      </w:smartTag>
      <w:r w:rsidRPr="00E97E48">
        <w:rPr>
          <w:rFonts w:eastAsia="Calibri"/>
          <w:sz w:val="28"/>
          <w:szCs w:val="28"/>
          <w:lang w:eastAsia="en-US"/>
        </w:rPr>
        <w:t xml:space="preserve">. – 119552 чел., в </w:t>
      </w:r>
      <w:smartTag w:uri="urn:schemas-microsoft-com:office:smarttags" w:element="metricconverter">
        <w:smartTagPr>
          <w:attr w:name="ProductID" w:val="2011 г"/>
        </w:smartTagPr>
        <w:r w:rsidRPr="00E97E48">
          <w:rPr>
            <w:rFonts w:eastAsia="Calibri"/>
            <w:sz w:val="28"/>
            <w:szCs w:val="28"/>
            <w:lang w:eastAsia="en-US"/>
          </w:rPr>
          <w:t>2011 г</w:t>
        </w:r>
      </w:smartTag>
      <w:r w:rsidRPr="00E97E48">
        <w:rPr>
          <w:rFonts w:eastAsia="Calibri"/>
          <w:sz w:val="28"/>
          <w:szCs w:val="28"/>
          <w:lang w:eastAsia="en-US"/>
        </w:rPr>
        <w:t>. – 91538 чел.).</w:t>
      </w:r>
    </w:p>
    <w:p w:rsidR="00334360" w:rsidRPr="00AA0B0C" w:rsidRDefault="00334360" w:rsidP="00334360">
      <w:pPr>
        <w:shd w:val="clear" w:color="auto" w:fill="FFFFFF"/>
        <w:autoSpaceDE w:val="0"/>
        <w:autoSpaceDN w:val="0"/>
        <w:adjustRightInd w:val="0"/>
        <w:ind w:firstLine="709"/>
        <w:jc w:val="both"/>
        <w:rPr>
          <w:sz w:val="28"/>
          <w:szCs w:val="28"/>
        </w:rPr>
      </w:pPr>
      <w:proofErr w:type="gramStart"/>
      <w:r w:rsidRPr="00AA0B0C">
        <w:rPr>
          <w:color w:val="000000"/>
          <w:sz w:val="28"/>
          <w:szCs w:val="28"/>
        </w:rPr>
        <w:t xml:space="preserve">Благодаря проводимой работе в рамках реализации ведомственных целевых программ «Стоп инфекция», «СПИДу-нет», долгосрочной краевой целевой программы </w:t>
      </w:r>
      <w:r w:rsidRPr="00AA0B0C">
        <w:rPr>
          <w:sz w:val="28"/>
          <w:szCs w:val="28"/>
        </w:rPr>
        <w:t>«Предупреждение и борьба с социально-значимыми заболеваниями на 2010 -2013 г</w:t>
      </w:r>
      <w:r w:rsidRPr="00AA0B0C">
        <w:rPr>
          <w:sz w:val="28"/>
          <w:szCs w:val="28"/>
        </w:rPr>
        <w:t>о</w:t>
      </w:r>
      <w:r w:rsidRPr="00AA0B0C">
        <w:rPr>
          <w:sz w:val="28"/>
          <w:szCs w:val="28"/>
        </w:rPr>
        <w:t>ды», а также реализации приоритетного национального проекта «Здоровье» в</w:t>
      </w:r>
      <w:r w:rsidRPr="00AA0B0C">
        <w:rPr>
          <w:color w:val="000000"/>
          <w:sz w:val="28"/>
          <w:szCs w:val="28"/>
        </w:rPr>
        <w:t xml:space="preserve"> 2013 году</w:t>
      </w:r>
      <w:r w:rsidRPr="00AA0B0C">
        <w:rPr>
          <w:b/>
          <w:bCs/>
          <w:color w:val="000000"/>
          <w:sz w:val="28"/>
          <w:szCs w:val="28"/>
        </w:rPr>
        <w:t xml:space="preserve"> </w:t>
      </w:r>
      <w:r w:rsidRPr="00AA0B0C">
        <w:rPr>
          <w:color w:val="000000"/>
          <w:sz w:val="28"/>
          <w:szCs w:val="28"/>
        </w:rPr>
        <w:t>снизились показатели</w:t>
      </w:r>
      <w:r w:rsidRPr="00AA0B0C">
        <w:rPr>
          <w:b/>
          <w:bCs/>
          <w:color w:val="000000"/>
          <w:sz w:val="28"/>
          <w:szCs w:val="28"/>
        </w:rPr>
        <w:t xml:space="preserve"> </w:t>
      </w:r>
      <w:r w:rsidRPr="00AA0B0C">
        <w:rPr>
          <w:color w:val="000000"/>
          <w:sz w:val="28"/>
          <w:szCs w:val="28"/>
        </w:rPr>
        <w:t xml:space="preserve">заболеваемости по </w:t>
      </w:r>
      <w:r w:rsidRPr="00AA0B0C">
        <w:rPr>
          <w:sz w:val="28"/>
          <w:szCs w:val="28"/>
        </w:rPr>
        <w:t xml:space="preserve">16 нозологическим формам инфекционных и паразитарных болезней (в </w:t>
      </w:r>
      <w:smartTag w:uri="urn:schemas-microsoft-com:office:smarttags" w:element="metricconverter">
        <w:smartTagPr>
          <w:attr w:name="ProductID" w:val="2012 г"/>
        </w:smartTagPr>
        <w:r w:rsidRPr="00AA0B0C">
          <w:rPr>
            <w:sz w:val="28"/>
            <w:szCs w:val="28"/>
          </w:rPr>
          <w:t>2012 г</w:t>
        </w:r>
      </w:smartTag>
      <w:r w:rsidRPr="00AA0B0C">
        <w:rPr>
          <w:sz w:val="28"/>
          <w:szCs w:val="28"/>
        </w:rPr>
        <w:t>. по 17 нозологическим формам), в том числе: бактер</w:t>
      </w:r>
      <w:r w:rsidRPr="00AA0B0C">
        <w:rPr>
          <w:sz w:val="28"/>
          <w:szCs w:val="28"/>
        </w:rPr>
        <w:t>и</w:t>
      </w:r>
      <w:r w:rsidRPr="00AA0B0C">
        <w:rPr>
          <w:sz w:val="28"/>
          <w:szCs w:val="28"/>
        </w:rPr>
        <w:t>альной дизентерии -  на</w:t>
      </w:r>
      <w:proofErr w:type="gramEnd"/>
      <w:r w:rsidRPr="00AA0B0C">
        <w:rPr>
          <w:sz w:val="28"/>
          <w:szCs w:val="28"/>
        </w:rPr>
        <w:t xml:space="preserve"> 1 случай, туберкулезу впервые выявленному – на 9,4%, трихинеллезу – не регистрировался (- 14 случаев), ко</w:t>
      </w:r>
      <w:r w:rsidRPr="00AA0B0C">
        <w:rPr>
          <w:sz w:val="28"/>
          <w:szCs w:val="28"/>
        </w:rPr>
        <w:t>к</w:t>
      </w:r>
      <w:r w:rsidRPr="00AA0B0C">
        <w:rPr>
          <w:sz w:val="28"/>
          <w:szCs w:val="28"/>
        </w:rPr>
        <w:t>люшу - на 1 случай,  скарлатине – не регистрировалась (- 20 случаев), острому виру</w:t>
      </w:r>
      <w:r w:rsidRPr="00AA0B0C">
        <w:rPr>
          <w:sz w:val="28"/>
          <w:szCs w:val="28"/>
        </w:rPr>
        <w:t>с</w:t>
      </w:r>
      <w:r w:rsidRPr="00AA0B0C">
        <w:rPr>
          <w:sz w:val="28"/>
          <w:szCs w:val="28"/>
        </w:rPr>
        <w:t>ному гепатиту</w:t>
      </w:r>
      <w:proofErr w:type="gramStart"/>
      <w:r w:rsidRPr="00AA0B0C">
        <w:rPr>
          <w:sz w:val="28"/>
          <w:szCs w:val="28"/>
        </w:rPr>
        <w:t xml:space="preserve"> А</w:t>
      </w:r>
      <w:proofErr w:type="gramEnd"/>
      <w:r w:rsidRPr="00AA0B0C">
        <w:rPr>
          <w:sz w:val="28"/>
          <w:szCs w:val="28"/>
        </w:rPr>
        <w:t xml:space="preserve"> на 5 случаев, острому вирусному гепатиту В на 3 случая, носительству вируса гепатита В - на 2 случая, хр</w:t>
      </w:r>
      <w:r w:rsidRPr="00AA0B0C">
        <w:rPr>
          <w:sz w:val="28"/>
          <w:szCs w:val="28"/>
        </w:rPr>
        <w:t>о</w:t>
      </w:r>
      <w:r w:rsidRPr="00AA0B0C">
        <w:rPr>
          <w:sz w:val="28"/>
          <w:szCs w:val="28"/>
        </w:rPr>
        <w:t>ническим вирусным гепатитам В и С - на 31,5% и 2,2% соответственно,  сифилису - на 36%, гонорее – на 15,7%, ВИЧ-инфекции – на 33,3%, чесотке на 48%, микроспории на 17,6%, дифилл</w:t>
      </w:r>
      <w:r w:rsidRPr="00AA0B0C">
        <w:rPr>
          <w:sz w:val="28"/>
          <w:szCs w:val="28"/>
        </w:rPr>
        <w:t>о</w:t>
      </w:r>
      <w:r w:rsidRPr="00AA0B0C">
        <w:rPr>
          <w:sz w:val="28"/>
          <w:szCs w:val="28"/>
        </w:rPr>
        <w:t xml:space="preserve">ботриозу на 25%.  </w:t>
      </w:r>
    </w:p>
    <w:p w:rsidR="00334360" w:rsidRPr="00AA0B0C" w:rsidRDefault="00334360" w:rsidP="00334360">
      <w:pPr>
        <w:ind w:firstLine="708"/>
        <w:jc w:val="both"/>
        <w:rPr>
          <w:color w:val="000000"/>
          <w:sz w:val="28"/>
          <w:szCs w:val="28"/>
        </w:rPr>
      </w:pPr>
      <w:r w:rsidRPr="00AA0B0C">
        <w:rPr>
          <w:sz w:val="28"/>
          <w:szCs w:val="28"/>
        </w:rPr>
        <w:t>Проводимая иммунизация населения Камчатского края позволила обеспечить стабильное эпидемиологическое благополучие по инфекционным болезням, управля</w:t>
      </w:r>
      <w:r w:rsidRPr="00AA0B0C">
        <w:rPr>
          <w:sz w:val="28"/>
          <w:szCs w:val="28"/>
        </w:rPr>
        <w:t>е</w:t>
      </w:r>
      <w:r w:rsidRPr="00AA0B0C">
        <w:rPr>
          <w:sz w:val="28"/>
          <w:szCs w:val="28"/>
        </w:rPr>
        <w:t>мым средствами иммунопрофилактики, что подтверждается в последние годы отсутс</w:t>
      </w:r>
      <w:r w:rsidRPr="00AA0B0C">
        <w:rPr>
          <w:sz w:val="28"/>
          <w:szCs w:val="28"/>
        </w:rPr>
        <w:t>т</w:t>
      </w:r>
      <w:r w:rsidRPr="00AA0B0C">
        <w:rPr>
          <w:sz w:val="28"/>
          <w:szCs w:val="28"/>
        </w:rPr>
        <w:t>вием случаев кори, полиомиелита, краснухи, дифтерии, эпидемического паротита, а также низким уровнем заболеваемости коклюшем и острым вирусным гепатитом</w:t>
      </w:r>
      <w:proofErr w:type="gramStart"/>
      <w:r w:rsidRPr="00AA0B0C">
        <w:rPr>
          <w:sz w:val="28"/>
          <w:szCs w:val="28"/>
        </w:rPr>
        <w:t xml:space="preserve"> В</w:t>
      </w:r>
      <w:proofErr w:type="gramEnd"/>
      <w:r w:rsidRPr="00AA0B0C">
        <w:rPr>
          <w:sz w:val="28"/>
          <w:szCs w:val="28"/>
        </w:rPr>
        <w:t>, к</w:t>
      </w:r>
      <w:r w:rsidRPr="00AA0B0C">
        <w:rPr>
          <w:sz w:val="28"/>
          <w:szCs w:val="28"/>
        </w:rPr>
        <w:t>о</w:t>
      </w:r>
      <w:r w:rsidRPr="00AA0B0C">
        <w:rPr>
          <w:sz w:val="28"/>
          <w:szCs w:val="28"/>
        </w:rPr>
        <w:t xml:space="preserve">торые в 2013 году снизились и не превышают среднероссийские показатели. </w:t>
      </w:r>
    </w:p>
    <w:p w:rsidR="00334360" w:rsidRPr="00AA0B0C" w:rsidRDefault="00334360" w:rsidP="00334360">
      <w:pPr>
        <w:shd w:val="clear" w:color="auto" w:fill="FFFFFF"/>
        <w:autoSpaceDE w:val="0"/>
        <w:autoSpaceDN w:val="0"/>
        <w:adjustRightInd w:val="0"/>
        <w:ind w:firstLine="708"/>
        <w:jc w:val="both"/>
        <w:rPr>
          <w:sz w:val="28"/>
          <w:szCs w:val="28"/>
        </w:rPr>
      </w:pPr>
      <w:r w:rsidRPr="00AA0B0C">
        <w:rPr>
          <w:sz w:val="28"/>
          <w:szCs w:val="28"/>
        </w:rPr>
        <w:t>Актуальными для Камчатского края, по-прежнему, являются проблемы заболеваемости туберкулезом и стабилизировавшаяся на высоком уровне заболеваемость ос</w:t>
      </w:r>
      <w:r w:rsidRPr="00AA0B0C">
        <w:rPr>
          <w:sz w:val="28"/>
          <w:szCs w:val="28"/>
        </w:rPr>
        <w:t>т</w:t>
      </w:r>
      <w:r w:rsidRPr="00AA0B0C">
        <w:rPr>
          <w:sz w:val="28"/>
          <w:szCs w:val="28"/>
        </w:rPr>
        <w:t xml:space="preserve">рыми кишечными инфекциями. </w:t>
      </w:r>
      <w:proofErr w:type="gramStart"/>
      <w:r w:rsidRPr="00AA0B0C">
        <w:rPr>
          <w:sz w:val="28"/>
          <w:szCs w:val="28"/>
        </w:rPr>
        <w:t>В 2013 году по указанным проблемам были проведены 3 заседания краевой санитарно-противоэпидемической комиссии (далее СПЭК), 4 р</w:t>
      </w:r>
      <w:r w:rsidRPr="00AA0B0C">
        <w:rPr>
          <w:sz w:val="28"/>
          <w:szCs w:val="28"/>
        </w:rPr>
        <w:t>а</w:t>
      </w:r>
      <w:r w:rsidRPr="00AA0B0C">
        <w:rPr>
          <w:sz w:val="28"/>
          <w:szCs w:val="28"/>
        </w:rPr>
        <w:t>бочих совещаниях у заместителя Председателя Правительства Камчатского края, 2 заседания межведомственных комиссий по миграционной политике, охране окружающей среды, 9 зас</w:t>
      </w:r>
      <w:r w:rsidRPr="00AA0B0C">
        <w:rPr>
          <w:sz w:val="28"/>
          <w:szCs w:val="28"/>
        </w:rPr>
        <w:t>е</w:t>
      </w:r>
      <w:r w:rsidRPr="00AA0B0C">
        <w:rPr>
          <w:sz w:val="28"/>
          <w:szCs w:val="28"/>
        </w:rPr>
        <w:t>даний районных СПЭК, на которые приглашались все заинтересованные лица, а решения межведомственных комиссий направлены всем главам администраций мун</w:t>
      </w:r>
      <w:r w:rsidRPr="00AA0B0C">
        <w:rPr>
          <w:sz w:val="28"/>
          <w:szCs w:val="28"/>
        </w:rPr>
        <w:t>и</w:t>
      </w:r>
      <w:r w:rsidRPr="00AA0B0C">
        <w:rPr>
          <w:sz w:val="28"/>
          <w:szCs w:val="28"/>
        </w:rPr>
        <w:t>ципальных районов, в Министерства и ведомства.</w:t>
      </w:r>
      <w:r w:rsidRPr="00AA0B0C">
        <w:rPr>
          <w:b/>
          <w:sz w:val="28"/>
          <w:szCs w:val="28"/>
        </w:rPr>
        <w:tab/>
      </w:r>
      <w:r w:rsidRPr="00AA0B0C">
        <w:rPr>
          <w:b/>
          <w:sz w:val="28"/>
          <w:szCs w:val="28"/>
        </w:rPr>
        <w:tab/>
      </w:r>
      <w:r w:rsidRPr="00AA0B0C">
        <w:rPr>
          <w:b/>
          <w:sz w:val="28"/>
          <w:szCs w:val="28"/>
        </w:rPr>
        <w:tab/>
      </w:r>
      <w:proofErr w:type="gramEnd"/>
    </w:p>
    <w:p w:rsidR="00334360" w:rsidRPr="00BC7F72" w:rsidRDefault="00334360" w:rsidP="00334360">
      <w:pPr>
        <w:ind w:firstLine="709"/>
        <w:jc w:val="both"/>
        <w:rPr>
          <w:color w:val="000000"/>
          <w:sz w:val="28"/>
          <w:szCs w:val="28"/>
        </w:rPr>
      </w:pPr>
      <w:r w:rsidRPr="00BC7F72">
        <w:rPr>
          <w:color w:val="000000"/>
          <w:sz w:val="28"/>
          <w:szCs w:val="28"/>
        </w:rPr>
        <w:lastRenderedPageBreak/>
        <w:t>В 2013 году среди населения Камчатского края из числа инфекционных боле</w:t>
      </w:r>
      <w:r w:rsidRPr="00BC7F72">
        <w:rPr>
          <w:color w:val="000000"/>
          <w:sz w:val="28"/>
          <w:szCs w:val="28"/>
        </w:rPr>
        <w:t>з</w:t>
      </w:r>
      <w:r w:rsidRPr="00BC7F72">
        <w:rPr>
          <w:color w:val="000000"/>
          <w:sz w:val="28"/>
          <w:szCs w:val="28"/>
        </w:rPr>
        <w:t xml:space="preserve">ней, управляемых средствами специфической профилактики, были зарегистрированы 2 случая </w:t>
      </w:r>
      <w:r w:rsidRPr="0039385C">
        <w:rPr>
          <w:color w:val="000000"/>
          <w:sz w:val="28"/>
          <w:szCs w:val="28"/>
        </w:rPr>
        <w:t>коклюша,</w:t>
      </w:r>
      <w:r w:rsidRPr="00BC7F72">
        <w:rPr>
          <w:color w:val="000000"/>
          <w:sz w:val="28"/>
          <w:szCs w:val="28"/>
        </w:rPr>
        <w:t xml:space="preserve"> который после 4-х летнего перерыва начал регистрироваться с 2011 года. </w:t>
      </w:r>
    </w:p>
    <w:p w:rsidR="00334360" w:rsidRPr="00BC7F72" w:rsidRDefault="00334360" w:rsidP="00334360">
      <w:pPr>
        <w:ind w:firstLine="720"/>
        <w:jc w:val="both"/>
        <w:rPr>
          <w:color w:val="000000"/>
          <w:sz w:val="28"/>
          <w:szCs w:val="28"/>
        </w:rPr>
      </w:pPr>
      <w:r w:rsidRPr="00BC7F72">
        <w:rPr>
          <w:sz w:val="28"/>
          <w:szCs w:val="28"/>
        </w:rPr>
        <w:t xml:space="preserve">В Камчатском крае показатель заболеваемости коклюшем на 100 тыс. населения составил в 2013 году 0,6, в </w:t>
      </w:r>
      <w:proofErr w:type="spellStart"/>
      <w:r w:rsidRPr="00BC7F72">
        <w:rPr>
          <w:sz w:val="28"/>
          <w:szCs w:val="28"/>
        </w:rPr>
        <w:t>т.ч</w:t>
      </w:r>
      <w:proofErr w:type="spellEnd"/>
      <w:r w:rsidRPr="00BC7F72">
        <w:rPr>
          <w:sz w:val="28"/>
          <w:szCs w:val="28"/>
        </w:rPr>
        <w:t>. среди детей до 14 лет - 3,8 на 100 тыс. детей, и снизи</w:t>
      </w:r>
      <w:r w:rsidRPr="00BC7F72">
        <w:rPr>
          <w:sz w:val="28"/>
          <w:szCs w:val="28"/>
        </w:rPr>
        <w:t>л</w:t>
      </w:r>
      <w:r w:rsidRPr="00BC7F72">
        <w:rPr>
          <w:sz w:val="28"/>
          <w:szCs w:val="28"/>
        </w:rPr>
        <w:t xml:space="preserve">ся по сравнению </w:t>
      </w:r>
      <w:r w:rsidRPr="00BC7F72">
        <w:rPr>
          <w:color w:val="000000"/>
          <w:sz w:val="28"/>
          <w:szCs w:val="28"/>
        </w:rPr>
        <w:t>с 2012 годом на 1 случай (</w:t>
      </w:r>
      <w:smartTag w:uri="urn:schemas-microsoft-com:office:smarttags" w:element="metricconverter">
        <w:smartTagPr>
          <w:attr w:name="ProductID" w:val="2012 г"/>
        </w:smartTagPr>
        <w:r w:rsidRPr="00BC7F72">
          <w:rPr>
            <w:color w:val="000000"/>
            <w:sz w:val="28"/>
            <w:szCs w:val="28"/>
          </w:rPr>
          <w:t>2012 г</w:t>
        </w:r>
      </w:smartTag>
      <w:r w:rsidRPr="00BC7F72">
        <w:rPr>
          <w:color w:val="000000"/>
          <w:sz w:val="28"/>
          <w:szCs w:val="28"/>
        </w:rPr>
        <w:t xml:space="preserve">. – 3 случая или 0,9 на 100 </w:t>
      </w:r>
      <w:proofErr w:type="spellStart"/>
      <w:proofErr w:type="gramStart"/>
      <w:r w:rsidRPr="00BC7F72">
        <w:rPr>
          <w:color w:val="000000"/>
          <w:sz w:val="28"/>
          <w:szCs w:val="28"/>
        </w:rPr>
        <w:t>тыс</w:t>
      </w:r>
      <w:proofErr w:type="spellEnd"/>
      <w:proofErr w:type="gramEnd"/>
      <w:r w:rsidRPr="00BC7F72">
        <w:rPr>
          <w:color w:val="000000"/>
          <w:sz w:val="28"/>
          <w:szCs w:val="28"/>
        </w:rPr>
        <w:t xml:space="preserve">). </w:t>
      </w:r>
    </w:p>
    <w:p w:rsidR="00334360" w:rsidRPr="00BC7F72" w:rsidRDefault="00334360" w:rsidP="00334360">
      <w:pPr>
        <w:ind w:firstLine="720"/>
        <w:jc w:val="both"/>
        <w:rPr>
          <w:color w:val="000000"/>
          <w:sz w:val="28"/>
          <w:szCs w:val="28"/>
        </w:rPr>
      </w:pPr>
      <w:r w:rsidRPr="00BC7F72">
        <w:rPr>
          <w:color w:val="000000"/>
          <w:sz w:val="28"/>
          <w:szCs w:val="28"/>
        </w:rPr>
        <w:t>Краевые показатели ниже среднероссийских на 81,1% и 80,2% соответственно, и ниже средних показателей по ДФО на  63,2% и 60,7% соответс</w:t>
      </w:r>
      <w:r w:rsidRPr="00BC7F72">
        <w:rPr>
          <w:color w:val="000000"/>
          <w:sz w:val="28"/>
          <w:szCs w:val="28"/>
        </w:rPr>
        <w:t>т</w:t>
      </w:r>
      <w:r w:rsidRPr="00BC7F72">
        <w:rPr>
          <w:color w:val="000000"/>
          <w:sz w:val="28"/>
          <w:szCs w:val="28"/>
        </w:rPr>
        <w:t xml:space="preserve">венно. </w:t>
      </w:r>
    </w:p>
    <w:p w:rsidR="00334360" w:rsidRPr="00BC7F72" w:rsidRDefault="00334360" w:rsidP="00334360">
      <w:pPr>
        <w:ind w:firstLine="709"/>
        <w:jc w:val="both"/>
        <w:rPr>
          <w:sz w:val="28"/>
          <w:szCs w:val="28"/>
        </w:rPr>
      </w:pPr>
      <w:r w:rsidRPr="00BC7F72">
        <w:rPr>
          <w:sz w:val="28"/>
          <w:szCs w:val="28"/>
        </w:rPr>
        <w:t>В Камчатском крае, благодаря проведенной дополнительной иммунизации нас</w:t>
      </w:r>
      <w:r w:rsidRPr="00BC7F72">
        <w:rPr>
          <w:sz w:val="28"/>
          <w:szCs w:val="28"/>
        </w:rPr>
        <w:t>е</w:t>
      </w:r>
      <w:r w:rsidRPr="00BC7F72">
        <w:rPr>
          <w:sz w:val="28"/>
          <w:szCs w:val="28"/>
        </w:rPr>
        <w:t>ления против краснухи в рамках реализации приоритетного национального проекта «Здоровье» и реализации национального календаря прививок, произошло резкое сн</w:t>
      </w:r>
      <w:r w:rsidRPr="00BC7F72">
        <w:rPr>
          <w:sz w:val="28"/>
          <w:szCs w:val="28"/>
        </w:rPr>
        <w:t>и</w:t>
      </w:r>
      <w:r w:rsidRPr="00BC7F72">
        <w:rPr>
          <w:sz w:val="28"/>
          <w:szCs w:val="28"/>
        </w:rPr>
        <w:t xml:space="preserve">жение заболеваемости </w:t>
      </w:r>
      <w:r w:rsidRPr="0039385C">
        <w:rPr>
          <w:sz w:val="28"/>
          <w:szCs w:val="28"/>
        </w:rPr>
        <w:t>краснухой</w:t>
      </w:r>
      <w:r w:rsidRPr="00BC7F72">
        <w:rPr>
          <w:sz w:val="28"/>
          <w:szCs w:val="28"/>
        </w:rPr>
        <w:t xml:space="preserve">. Если в </w:t>
      </w:r>
      <w:smartTag w:uri="urn:schemas-microsoft-com:office:smarttags" w:element="metricconverter">
        <w:smartTagPr>
          <w:attr w:name="ProductID" w:val="2006 г"/>
        </w:smartTagPr>
        <w:r w:rsidRPr="00BC7F72">
          <w:rPr>
            <w:sz w:val="28"/>
            <w:szCs w:val="28"/>
          </w:rPr>
          <w:t>2006 г</w:t>
        </w:r>
      </w:smartTag>
      <w:r w:rsidRPr="00BC7F72">
        <w:rPr>
          <w:sz w:val="28"/>
          <w:szCs w:val="28"/>
        </w:rPr>
        <w:t xml:space="preserve">. в </w:t>
      </w:r>
      <w:proofErr w:type="gramStart"/>
      <w:r w:rsidRPr="00BC7F72">
        <w:rPr>
          <w:sz w:val="28"/>
          <w:szCs w:val="28"/>
        </w:rPr>
        <w:t>крае</w:t>
      </w:r>
      <w:proofErr w:type="gramEnd"/>
      <w:r w:rsidRPr="00BC7F72">
        <w:rPr>
          <w:sz w:val="28"/>
          <w:szCs w:val="28"/>
        </w:rPr>
        <w:t xml:space="preserve"> было зарегистрировано 100 случаев кра</w:t>
      </w:r>
      <w:r w:rsidRPr="00BC7F72">
        <w:rPr>
          <w:sz w:val="28"/>
          <w:szCs w:val="28"/>
        </w:rPr>
        <w:t>с</w:t>
      </w:r>
      <w:r w:rsidRPr="00BC7F72">
        <w:rPr>
          <w:sz w:val="28"/>
          <w:szCs w:val="28"/>
        </w:rPr>
        <w:t xml:space="preserve">нухи и показатель заболеваемости составлял 30,7 на 100 тыс. населения, то уже в </w:t>
      </w:r>
      <w:smartTag w:uri="urn:schemas-microsoft-com:office:smarttags" w:element="metricconverter">
        <w:smartTagPr>
          <w:attr w:name="ProductID" w:val="2007 г"/>
        </w:smartTagPr>
        <w:r w:rsidRPr="00BC7F72">
          <w:rPr>
            <w:sz w:val="28"/>
            <w:szCs w:val="28"/>
          </w:rPr>
          <w:t>2007 г</w:t>
        </w:r>
      </w:smartTag>
      <w:r w:rsidRPr="00BC7F72">
        <w:rPr>
          <w:sz w:val="28"/>
          <w:szCs w:val="28"/>
        </w:rPr>
        <w:t>. заболеваемость краснухой снизилась до спорадического уровня и с 2009 года не регистр</w:t>
      </w:r>
      <w:r w:rsidRPr="00BC7F72">
        <w:rPr>
          <w:sz w:val="28"/>
          <w:szCs w:val="28"/>
        </w:rPr>
        <w:t>и</w:t>
      </w:r>
      <w:r w:rsidRPr="00BC7F72">
        <w:rPr>
          <w:sz w:val="28"/>
          <w:szCs w:val="28"/>
        </w:rPr>
        <w:t xml:space="preserve">руется. </w:t>
      </w:r>
    </w:p>
    <w:p w:rsidR="00334360" w:rsidRPr="00BC7F72" w:rsidRDefault="00334360" w:rsidP="00334360">
      <w:pPr>
        <w:ind w:firstLine="709"/>
        <w:jc w:val="both"/>
        <w:rPr>
          <w:sz w:val="28"/>
          <w:szCs w:val="28"/>
        </w:rPr>
      </w:pPr>
      <w:r w:rsidRPr="00BC7F72">
        <w:rPr>
          <w:sz w:val="28"/>
          <w:szCs w:val="28"/>
        </w:rPr>
        <w:t xml:space="preserve">Многолетний анализ заболеваемости краснухой на территории Камчатского края показывает, что в </w:t>
      </w:r>
      <w:proofErr w:type="spellStart"/>
      <w:r w:rsidRPr="00BC7F72">
        <w:rPr>
          <w:sz w:val="28"/>
          <w:szCs w:val="28"/>
        </w:rPr>
        <w:t>допрививочный</w:t>
      </w:r>
      <w:proofErr w:type="spellEnd"/>
      <w:r w:rsidRPr="00BC7F72">
        <w:rPr>
          <w:sz w:val="28"/>
          <w:szCs w:val="28"/>
        </w:rPr>
        <w:t xml:space="preserve"> период 1-3-х-летние подъемы заболеваемости наблюдались через каждые 1-2 года. Очередной подъем заболеваемости краснухой до</w:t>
      </w:r>
      <w:r w:rsidRPr="00BC7F72">
        <w:rPr>
          <w:sz w:val="28"/>
          <w:szCs w:val="28"/>
        </w:rPr>
        <w:t>л</w:t>
      </w:r>
      <w:r w:rsidRPr="00BC7F72">
        <w:rPr>
          <w:sz w:val="28"/>
          <w:szCs w:val="28"/>
        </w:rPr>
        <w:t xml:space="preserve">жен был начаться в 2002-2003 гг. и продолжаться в 2003-2005 гг., однако введение в национальный календарь прививок против краснухи в 2001 году позволило </w:t>
      </w:r>
      <w:proofErr w:type="gramStart"/>
      <w:r w:rsidRPr="00BC7F72">
        <w:rPr>
          <w:sz w:val="28"/>
          <w:szCs w:val="28"/>
        </w:rPr>
        <w:t>избежать</w:t>
      </w:r>
      <w:proofErr w:type="gramEnd"/>
      <w:r w:rsidRPr="00BC7F72">
        <w:rPr>
          <w:sz w:val="28"/>
          <w:szCs w:val="28"/>
        </w:rPr>
        <w:t xml:space="preserve"> этот очередной подъем и свести заболеваемость краснухой до минимума в 2003-2004 гг. с последующей полной ликвидацией этого заболевания среди населения Камчатск</w:t>
      </w:r>
      <w:r w:rsidRPr="00BC7F72">
        <w:rPr>
          <w:sz w:val="28"/>
          <w:szCs w:val="28"/>
        </w:rPr>
        <w:t>о</w:t>
      </w:r>
      <w:r w:rsidRPr="00BC7F72">
        <w:rPr>
          <w:sz w:val="28"/>
          <w:szCs w:val="28"/>
        </w:rPr>
        <w:t>го края. На протяжении 2007-2008 гг. на территории Камчатского края отмечалась с</w:t>
      </w:r>
      <w:r w:rsidRPr="00BC7F72">
        <w:rPr>
          <w:sz w:val="28"/>
          <w:szCs w:val="28"/>
        </w:rPr>
        <w:t>а</w:t>
      </w:r>
      <w:r w:rsidRPr="00BC7F72">
        <w:rPr>
          <w:sz w:val="28"/>
          <w:szCs w:val="28"/>
        </w:rPr>
        <w:t>мая низкая заболеваемость краснухой за всю историю регистрации данного заболев</w:t>
      </w:r>
      <w:r w:rsidRPr="00BC7F72">
        <w:rPr>
          <w:sz w:val="28"/>
          <w:szCs w:val="28"/>
        </w:rPr>
        <w:t>а</w:t>
      </w:r>
      <w:r w:rsidRPr="00BC7F72">
        <w:rPr>
          <w:sz w:val="28"/>
          <w:szCs w:val="28"/>
        </w:rPr>
        <w:t xml:space="preserve">ния, и показатели заболеваемости составляли 2,3 на 100 тысяч населения. </w:t>
      </w:r>
    </w:p>
    <w:p w:rsidR="00334360" w:rsidRPr="00BC7F72" w:rsidRDefault="00334360" w:rsidP="00334360">
      <w:pPr>
        <w:ind w:firstLine="709"/>
        <w:jc w:val="both"/>
        <w:rPr>
          <w:sz w:val="28"/>
          <w:szCs w:val="28"/>
        </w:rPr>
      </w:pPr>
      <w:r w:rsidRPr="00BC7F72">
        <w:rPr>
          <w:sz w:val="28"/>
          <w:szCs w:val="28"/>
        </w:rPr>
        <w:t>В Российской Федерации в 2013 году, по сравнению с 2012 годом, отмечается снижение заболеваем</w:t>
      </w:r>
      <w:r w:rsidRPr="00BC7F72">
        <w:rPr>
          <w:sz w:val="28"/>
          <w:szCs w:val="28"/>
        </w:rPr>
        <w:t>о</w:t>
      </w:r>
      <w:r w:rsidRPr="00BC7F72">
        <w:rPr>
          <w:sz w:val="28"/>
          <w:szCs w:val="28"/>
        </w:rPr>
        <w:t xml:space="preserve">сти краснухой в 5,6 раза, в </w:t>
      </w:r>
      <w:proofErr w:type="spellStart"/>
      <w:r w:rsidRPr="00BC7F72">
        <w:rPr>
          <w:sz w:val="28"/>
          <w:szCs w:val="28"/>
        </w:rPr>
        <w:t>т.ч</w:t>
      </w:r>
      <w:proofErr w:type="spellEnd"/>
      <w:r w:rsidRPr="00BC7F72">
        <w:rPr>
          <w:sz w:val="28"/>
          <w:szCs w:val="28"/>
        </w:rPr>
        <w:t xml:space="preserve">. среди детей до 14 лет в 6,6 раза. </w:t>
      </w:r>
    </w:p>
    <w:p w:rsidR="00334360" w:rsidRPr="00BC7F72" w:rsidRDefault="00334360" w:rsidP="00334360">
      <w:pPr>
        <w:ind w:firstLine="709"/>
        <w:jc w:val="both"/>
        <w:rPr>
          <w:sz w:val="28"/>
          <w:szCs w:val="28"/>
        </w:rPr>
      </w:pPr>
      <w:r w:rsidRPr="00BC7F72">
        <w:rPr>
          <w:sz w:val="28"/>
          <w:szCs w:val="28"/>
        </w:rPr>
        <w:t xml:space="preserve">В ДФО в 2013 году заболеваемость краснухой </w:t>
      </w:r>
      <w:proofErr w:type="gramStart"/>
      <w:r w:rsidRPr="00BC7F72">
        <w:rPr>
          <w:sz w:val="28"/>
          <w:szCs w:val="28"/>
        </w:rPr>
        <w:t>снизилась в 14,2 раза и составила</w:t>
      </w:r>
      <w:proofErr w:type="gramEnd"/>
      <w:r w:rsidRPr="00BC7F72">
        <w:rPr>
          <w:sz w:val="28"/>
          <w:szCs w:val="28"/>
        </w:rPr>
        <w:t xml:space="preserve"> 0,38 на 100 тыс. населения.</w:t>
      </w:r>
    </w:p>
    <w:p w:rsidR="00334360" w:rsidRPr="00BC7F72" w:rsidRDefault="00334360" w:rsidP="00334360">
      <w:pPr>
        <w:ind w:firstLine="708"/>
        <w:jc w:val="both"/>
        <w:rPr>
          <w:sz w:val="28"/>
          <w:szCs w:val="28"/>
        </w:rPr>
      </w:pPr>
      <w:r w:rsidRPr="00BC7F72">
        <w:rPr>
          <w:sz w:val="28"/>
          <w:szCs w:val="28"/>
        </w:rPr>
        <w:t xml:space="preserve">В </w:t>
      </w:r>
      <w:smartTag w:uri="urn:schemas-microsoft-com:office:smarttags" w:element="metricconverter">
        <w:smartTagPr>
          <w:attr w:name="ProductID" w:val="2013 г"/>
        </w:smartTagPr>
        <w:r w:rsidRPr="00BC7F72">
          <w:rPr>
            <w:sz w:val="28"/>
            <w:szCs w:val="28"/>
          </w:rPr>
          <w:t>2013 г</w:t>
        </w:r>
      </w:smartTag>
      <w:r w:rsidRPr="00BC7F72">
        <w:rPr>
          <w:sz w:val="28"/>
          <w:szCs w:val="28"/>
        </w:rPr>
        <w:t>. своевременная вакцинация против краснухи в возрасте 24 месяцев с</w:t>
      </w:r>
      <w:r w:rsidRPr="00BC7F72">
        <w:rPr>
          <w:sz w:val="28"/>
          <w:szCs w:val="28"/>
        </w:rPr>
        <w:t>о</w:t>
      </w:r>
      <w:r w:rsidRPr="00BC7F72">
        <w:rPr>
          <w:sz w:val="28"/>
          <w:szCs w:val="28"/>
        </w:rPr>
        <w:t>ставила 98,4% (</w:t>
      </w:r>
      <w:smartTag w:uri="urn:schemas-microsoft-com:office:smarttags" w:element="metricconverter">
        <w:smartTagPr>
          <w:attr w:name="ProductID" w:val="2012 г"/>
        </w:smartTagPr>
        <w:r w:rsidRPr="00BC7F72">
          <w:rPr>
            <w:sz w:val="28"/>
            <w:szCs w:val="28"/>
          </w:rPr>
          <w:t>2012 г</w:t>
        </w:r>
      </w:smartTag>
      <w:r w:rsidRPr="00BC7F72">
        <w:rPr>
          <w:sz w:val="28"/>
          <w:szCs w:val="28"/>
        </w:rPr>
        <w:t>. – 97,9%).</w:t>
      </w:r>
      <w:r w:rsidRPr="00BC7F72">
        <w:rPr>
          <w:color w:val="FF0000"/>
          <w:sz w:val="28"/>
          <w:szCs w:val="28"/>
        </w:rPr>
        <w:t xml:space="preserve"> </w:t>
      </w:r>
      <w:r w:rsidRPr="00BC7F72">
        <w:rPr>
          <w:sz w:val="28"/>
          <w:szCs w:val="28"/>
        </w:rPr>
        <w:t>На всех административных территориях Камчатского края охват вакцинацией против краснухи составил 96,7 - 100%.</w:t>
      </w:r>
    </w:p>
    <w:p w:rsidR="00334360" w:rsidRPr="00BC7F72" w:rsidRDefault="00334360" w:rsidP="00334360">
      <w:pPr>
        <w:ind w:firstLine="709"/>
        <w:jc w:val="both"/>
        <w:rPr>
          <w:sz w:val="28"/>
          <w:szCs w:val="28"/>
        </w:rPr>
      </w:pPr>
      <w:r w:rsidRPr="00BC7F72">
        <w:rPr>
          <w:sz w:val="28"/>
          <w:szCs w:val="28"/>
        </w:rPr>
        <w:t xml:space="preserve">В </w:t>
      </w:r>
      <w:smartTag w:uri="urn:schemas-microsoft-com:office:smarttags" w:element="metricconverter">
        <w:smartTagPr>
          <w:attr w:name="ProductID" w:val="2013 г"/>
        </w:smartTagPr>
        <w:r w:rsidRPr="00BC7F72">
          <w:rPr>
            <w:sz w:val="28"/>
            <w:szCs w:val="28"/>
          </w:rPr>
          <w:t>2013 г</w:t>
        </w:r>
      </w:smartTag>
      <w:r w:rsidRPr="00BC7F72">
        <w:rPr>
          <w:sz w:val="28"/>
          <w:szCs w:val="28"/>
        </w:rPr>
        <w:t>. дети в возрасте 6 лет были охвачены прививками против краснухи на 99,2% (</w:t>
      </w:r>
      <w:smartTag w:uri="urn:schemas-microsoft-com:office:smarttags" w:element="metricconverter">
        <w:smartTagPr>
          <w:attr w:name="ProductID" w:val="2012 г"/>
        </w:smartTagPr>
        <w:r w:rsidRPr="00BC7F72">
          <w:rPr>
            <w:sz w:val="28"/>
            <w:szCs w:val="28"/>
          </w:rPr>
          <w:t>2012 г</w:t>
        </w:r>
      </w:smartTag>
      <w:r w:rsidRPr="00BC7F72">
        <w:rPr>
          <w:sz w:val="28"/>
          <w:szCs w:val="28"/>
        </w:rPr>
        <w:t>. - 99,7%), в т ч. ревакцинацией - на 97,1% (</w:t>
      </w:r>
      <w:smartTag w:uri="urn:schemas-microsoft-com:office:smarttags" w:element="metricconverter">
        <w:smartTagPr>
          <w:attr w:name="ProductID" w:val="2012 г"/>
        </w:smartTagPr>
        <w:r w:rsidRPr="00BC7F72">
          <w:rPr>
            <w:sz w:val="28"/>
            <w:szCs w:val="28"/>
          </w:rPr>
          <w:t>2012 г</w:t>
        </w:r>
      </w:smartTag>
      <w:r w:rsidRPr="00BC7F72">
        <w:rPr>
          <w:sz w:val="28"/>
          <w:szCs w:val="28"/>
        </w:rPr>
        <w:t>. – 97,5%). Во всех м</w:t>
      </w:r>
      <w:r w:rsidRPr="00BC7F72">
        <w:rPr>
          <w:sz w:val="28"/>
          <w:szCs w:val="28"/>
        </w:rPr>
        <w:t>у</w:t>
      </w:r>
      <w:r w:rsidRPr="00BC7F72">
        <w:rPr>
          <w:sz w:val="28"/>
          <w:szCs w:val="28"/>
        </w:rPr>
        <w:t>ниципальных образованиях края дети в 6 лет охвачены прививками против краснухи на 99,6 - 100%. Уровень охвата прививками против краснухи соответствует рекоменду</w:t>
      </w:r>
      <w:r w:rsidRPr="00BC7F72">
        <w:rPr>
          <w:sz w:val="28"/>
          <w:szCs w:val="28"/>
        </w:rPr>
        <w:t>е</w:t>
      </w:r>
      <w:r w:rsidRPr="00BC7F72">
        <w:rPr>
          <w:sz w:val="28"/>
          <w:szCs w:val="28"/>
        </w:rPr>
        <w:t>мым нормативам.</w:t>
      </w:r>
    </w:p>
    <w:p w:rsidR="00334360" w:rsidRPr="00BC7F72" w:rsidRDefault="00334360" w:rsidP="00334360">
      <w:pPr>
        <w:ind w:firstLine="567"/>
        <w:jc w:val="both"/>
        <w:rPr>
          <w:sz w:val="28"/>
          <w:szCs w:val="28"/>
        </w:rPr>
      </w:pPr>
      <w:r w:rsidRPr="00BC7F72">
        <w:rPr>
          <w:spacing w:val="1"/>
          <w:sz w:val="28"/>
          <w:szCs w:val="28"/>
        </w:rPr>
        <w:lastRenderedPageBreak/>
        <w:t xml:space="preserve">В </w:t>
      </w:r>
      <w:smartTag w:uri="urn:schemas-microsoft-com:office:smarttags" w:element="metricconverter">
        <w:smartTagPr>
          <w:attr w:name="ProductID" w:val="2013 г"/>
        </w:smartTagPr>
        <w:r w:rsidRPr="00BC7F72">
          <w:rPr>
            <w:spacing w:val="1"/>
            <w:sz w:val="28"/>
            <w:szCs w:val="28"/>
          </w:rPr>
          <w:t>2013</w:t>
        </w:r>
        <w:r w:rsidRPr="00BC7F72">
          <w:rPr>
            <w:sz w:val="28"/>
            <w:szCs w:val="28"/>
          </w:rPr>
          <w:t xml:space="preserve"> г</w:t>
        </w:r>
      </w:smartTag>
      <w:r w:rsidRPr="00BC7F72">
        <w:rPr>
          <w:sz w:val="28"/>
          <w:szCs w:val="28"/>
        </w:rPr>
        <w:t>. в Камчатском крае обследованы на краснуху 3674 беременных (</w:t>
      </w:r>
      <w:smartTag w:uri="urn:schemas-microsoft-com:office:smarttags" w:element="metricconverter">
        <w:smartTagPr>
          <w:attr w:name="ProductID" w:val="2012 г"/>
        </w:smartTagPr>
        <w:r w:rsidRPr="00BC7F72">
          <w:rPr>
            <w:sz w:val="28"/>
            <w:szCs w:val="28"/>
          </w:rPr>
          <w:t>2012 г</w:t>
        </w:r>
      </w:smartTag>
      <w:r w:rsidRPr="00BC7F72">
        <w:rPr>
          <w:sz w:val="28"/>
          <w:szCs w:val="28"/>
        </w:rPr>
        <w:t xml:space="preserve">. – 2430 чел.) методом ИФА на определение иммуноглобулинов </w:t>
      </w:r>
      <w:proofErr w:type="spellStart"/>
      <w:r w:rsidRPr="00BC7F72">
        <w:rPr>
          <w:sz w:val="28"/>
          <w:szCs w:val="28"/>
          <w:lang w:val="en-US"/>
        </w:rPr>
        <w:t>Jg</w:t>
      </w:r>
      <w:proofErr w:type="spellEnd"/>
      <w:proofErr w:type="gramStart"/>
      <w:r w:rsidRPr="00BC7F72">
        <w:rPr>
          <w:sz w:val="28"/>
          <w:szCs w:val="28"/>
        </w:rPr>
        <w:t>М</w:t>
      </w:r>
      <w:proofErr w:type="gramEnd"/>
      <w:r w:rsidRPr="00BC7F72">
        <w:rPr>
          <w:sz w:val="28"/>
          <w:szCs w:val="28"/>
        </w:rPr>
        <w:t xml:space="preserve">, </w:t>
      </w:r>
      <w:proofErr w:type="spellStart"/>
      <w:r w:rsidRPr="00BC7F72">
        <w:rPr>
          <w:sz w:val="28"/>
          <w:szCs w:val="28"/>
          <w:lang w:val="en-US"/>
        </w:rPr>
        <w:t>JgG</w:t>
      </w:r>
      <w:proofErr w:type="spellEnd"/>
      <w:r w:rsidRPr="00BC7F72">
        <w:rPr>
          <w:sz w:val="28"/>
          <w:szCs w:val="28"/>
        </w:rPr>
        <w:t xml:space="preserve"> и </w:t>
      </w:r>
      <w:proofErr w:type="spellStart"/>
      <w:r w:rsidRPr="00BC7F72">
        <w:rPr>
          <w:sz w:val="28"/>
          <w:szCs w:val="28"/>
        </w:rPr>
        <w:t>авидность</w:t>
      </w:r>
      <w:proofErr w:type="spellEnd"/>
      <w:r w:rsidRPr="00BC7F72">
        <w:rPr>
          <w:sz w:val="28"/>
          <w:szCs w:val="28"/>
        </w:rPr>
        <w:t>, з</w:t>
      </w:r>
      <w:r w:rsidRPr="00BC7F72">
        <w:rPr>
          <w:sz w:val="28"/>
          <w:szCs w:val="28"/>
        </w:rPr>
        <w:t>а</w:t>
      </w:r>
      <w:r w:rsidRPr="00BC7F72">
        <w:rPr>
          <w:sz w:val="28"/>
          <w:szCs w:val="28"/>
        </w:rPr>
        <w:t>болевших краснухой не выявлено, 3556 беременных - 96,7% (в 2012 году 92,0%) имели защитные титры антител (привиты или переболели краснухой ранее).</w:t>
      </w:r>
    </w:p>
    <w:p w:rsidR="00334360" w:rsidRPr="00BC7F72" w:rsidRDefault="00334360" w:rsidP="00334360">
      <w:pPr>
        <w:ind w:firstLine="567"/>
        <w:jc w:val="both"/>
        <w:rPr>
          <w:sz w:val="28"/>
          <w:szCs w:val="28"/>
        </w:rPr>
      </w:pPr>
      <w:r w:rsidRPr="00BC7F72">
        <w:rPr>
          <w:sz w:val="28"/>
          <w:szCs w:val="28"/>
        </w:rPr>
        <w:t xml:space="preserve">В 2013 году на территории Камчатского края эпидемиологическая ситуация по </w:t>
      </w:r>
      <w:r w:rsidRPr="00682905">
        <w:rPr>
          <w:sz w:val="28"/>
          <w:szCs w:val="28"/>
        </w:rPr>
        <w:t xml:space="preserve">кори </w:t>
      </w:r>
      <w:r w:rsidRPr="00BC7F72">
        <w:rPr>
          <w:sz w:val="28"/>
          <w:szCs w:val="28"/>
        </w:rPr>
        <w:t>оставалась благополучной, несмотря на рост заболеваемости в ряде регионов Ро</w:t>
      </w:r>
      <w:r w:rsidRPr="00BC7F72">
        <w:rPr>
          <w:sz w:val="28"/>
          <w:szCs w:val="28"/>
        </w:rPr>
        <w:t>с</w:t>
      </w:r>
      <w:r w:rsidRPr="00BC7F72">
        <w:rPr>
          <w:sz w:val="28"/>
          <w:szCs w:val="28"/>
        </w:rPr>
        <w:t xml:space="preserve">сийской Федерации и вспышки кори в странах бывшего СНГ, Западной Европы, Китае, Таиланде,  ухудшении </w:t>
      </w:r>
      <w:proofErr w:type="spellStart"/>
      <w:r w:rsidRPr="00BC7F72">
        <w:rPr>
          <w:sz w:val="28"/>
          <w:szCs w:val="28"/>
        </w:rPr>
        <w:t>эпидобстановки</w:t>
      </w:r>
      <w:proofErr w:type="spellEnd"/>
      <w:r w:rsidRPr="00BC7F72">
        <w:rPr>
          <w:sz w:val="28"/>
          <w:szCs w:val="28"/>
        </w:rPr>
        <w:t xml:space="preserve"> в Турции и Индонезии и ряде других стран м</w:t>
      </w:r>
      <w:r w:rsidRPr="00BC7F72">
        <w:rPr>
          <w:sz w:val="28"/>
          <w:szCs w:val="28"/>
        </w:rPr>
        <w:t>и</w:t>
      </w:r>
      <w:r w:rsidRPr="00BC7F72">
        <w:rPr>
          <w:sz w:val="28"/>
          <w:szCs w:val="28"/>
        </w:rPr>
        <w:t xml:space="preserve">ра. </w:t>
      </w:r>
    </w:p>
    <w:p w:rsidR="00334360" w:rsidRPr="00BC7F72" w:rsidRDefault="00334360" w:rsidP="00334360">
      <w:pPr>
        <w:ind w:firstLine="709"/>
        <w:jc w:val="both"/>
        <w:rPr>
          <w:sz w:val="28"/>
          <w:szCs w:val="28"/>
        </w:rPr>
      </w:pPr>
      <w:r w:rsidRPr="00BC7F72">
        <w:rPr>
          <w:sz w:val="28"/>
          <w:szCs w:val="28"/>
        </w:rPr>
        <w:t>Последние случаи кори в крае были зарегистрированы в 2000-2001 гг. (по 1 сл</w:t>
      </w:r>
      <w:r w:rsidRPr="00BC7F72">
        <w:rPr>
          <w:sz w:val="28"/>
          <w:szCs w:val="28"/>
        </w:rPr>
        <w:t>у</w:t>
      </w:r>
      <w:r w:rsidRPr="00BC7F72">
        <w:rPr>
          <w:sz w:val="28"/>
          <w:szCs w:val="28"/>
        </w:rPr>
        <w:t>чаю).</w:t>
      </w:r>
    </w:p>
    <w:p w:rsidR="00334360" w:rsidRPr="00A51A1D" w:rsidRDefault="00334360" w:rsidP="00334360">
      <w:pPr>
        <w:ind w:firstLine="709"/>
        <w:jc w:val="both"/>
        <w:rPr>
          <w:sz w:val="28"/>
          <w:szCs w:val="28"/>
        </w:rPr>
      </w:pPr>
      <w:r w:rsidRPr="00BC7F72">
        <w:rPr>
          <w:sz w:val="28"/>
          <w:szCs w:val="28"/>
        </w:rPr>
        <w:t xml:space="preserve"> </w:t>
      </w:r>
      <w:r w:rsidRPr="00A51A1D">
        <w:rPr>
          <w:sz w:val="28"/>
          <w:szCs w:val="28"/>
        </w:rPr>
        <w:t xml:space="preserve">В </w:t>
      </w:r>
      <w:smartTag w:uri="urn:schemas-microsoft-com:office:smarttags" w:element="metricconverter">
        <w:smartTagPr>
          <w:attr w:name="ProductID" w:val="2013 г"/>
        </w:smartTagPr>
        <w:r w:rsidRPr="00A51A1D">
          <w:rPr>
            <w:sz w:val="28"/>
            <w:szCs w:val="28"/>
          </w:rPr>
          <w:t>2013 г</w:t>
        </w:r>
      </w:smartTag>
      <w:r w:rsidRPr="00A51A1D">
        <w:rPr>
          <w:sz w:val="28"/>
          <w:szCs w:val="28"/>
        </w:rPr>
        <w:t xml:space="preserve">. в Камчатском крае дети в возрасте 24 мес. были охвачены вакцинацией против кори на 98,7%, при этом своевременность вакцинации составила 98,4%. </w:t>
      </w:r>
    </w:p>
    <w:p w:rsidR="00334360" w:rsidRPr="00A51A1D" w:rsidRDefault="00334360" w:rsidP="00334360">
      <w:pPr>
        <w:ind w:firstLine="709"/>
        <w:jc w:val="both"/>
        <w:rPr>
          <w:sz w:val="28"/>
          <w:szCs w:val="28"/>
        </w:rPr>
      </w:pPr>
      <w:proofErr w:type="gramStart"/>
      <w:r w:rsidRPr="00A51A1D">
        <w:rPr>
          <w:sz w:val="28"/>
          <w:szCs w:val="28"/>
        </w:rPr>
        <w:t xml:space="preserve">В 2013 году дети в 6 лет охвачены прививками против кори на 99,4%, в </w:t>
      </w:r>
      <w:proofErr w:type="spellStart"/>
      <w:r w:rsidRPr="00A51A1D">
        <w:rPr>
          <w:sz w:val="28"/>
          <w:szCs w:val="28"/>
        </w:rPr>
        <w:t>т.ч</w:t>
      </w:r>
      <w:proofErr w:type="spellEnd"/>
      <w:r w:rsidRPr="00A51A1D">
        <w:rPr>
          <w:sz w:val="28"/>
          <w:szCs w:val="28"/>
        </w:rPr>
        <w:t>. ревакцинацией – 97,3%. В остальных возрастных группах детей и подростков охват ва</w:t>
      </w:r>
      <w:r w:rsidRPr="00A51A1D">
        <w:rPr>
          <w:sz w:val="28"/>
          <w:szCs w:val="28"/>
        </w:rPr>
        <w:t>к</w:t>
      </w:r>
      <w:r w:rsidRPr="00A51A1D">
        <w:rPr>
          <w:sz w:val="28"/>
          <w:szCs w:val="28"/>
        </w:rPr>
        <w:t xml:space="preserve">цинацией и ревакцинацией против кори составил от 98,7 до 100%. Взрослые в возрасте 18-35 лет охвачены прививками на 98,8%, в </w:t>
      </w:r>
      <w:proofErr w:type="spellStart"/>
      <w:r w:rsidRPr="00A51A1D">
        <w:rPr>
          <w:sz w:val="28"/>
          <w:szCs w:val="28"/>
        </w:rPr>
        <w:t>т.ч</w:t>
      </w:r>
      <w:proofErr w:type="spellEnd"/>
      <w:r w:rsidRPr="00A51A1D">
        <w:rPr>
          <w:sz w:val="28"/>
          <w:szCs w:val="28"/>
        </w:rPr>
        <w:t xml:space="preserve">. ревакцинацией на 92,3%. </w:t>
      </w:r>
      <w:proofErr w:type="gramEnd"/>
    </w:p>
    <w:p w:rsidR="00334360" w:rsidRPr="00A51A1D" w:rsidRDefault="00334360" w:rsidP="00334360">
      <w:pPr>
        <w:ind w:firstLine="709"/>
        <w:jc w:val="both"/>
        <w:rPr>
          <w:sz w:val="28"/>
          <w:szCs w:val="28"/>
        </w:rPr>
      </w:pPr>
      <w:r w:rsidRPr="00A51A1D">
        <w:rPr>
          <w:sz w:val="28"/>
          <w:szCs w:val="28"/>
        </w:rPr>
        <w:t xml:space="preserve">За </w:t>
      </w:r>
      <w:proofErr w:type="gramStart"/>
      <w:r w:rsidRPr="00A51A1D">
        <w:rPr>
          <w:sz w:val="28"/>
          <w:szCs w:val="28"/>
        </w:rPr>
        <w:t>последние</w:t>
      </w:r>
      <w:proofErr w:type="gramEnd"/>
      <w:r w:rsidRPr="00A51A1D">
        <w:rPr>
          <w:sz w:val="28"/>
          <w:szCs w:val="28"/>
        </w:rPr>
        <w:t xml:space="preserve"> 3 года (2011 – 2013 гг.) в Камчатском крае было привито против кори 3455 взрослых в возрасте </w:t>
      </w:r>
      <w:smartTag w:uri="urn:schemas-microsoft-com:office:smarttags" w:element="time">
        <w:smartTagPr>
          <w:attr w:name="Minute" w:val="35"/>
          <w:attr w:name="Hour" w:val="18"/>
        </w:smartTagPr>
        <w:r w:rsidRPr="00A51A1D">
          <w:rPr>
            <w:sz w:val="28"/>
            <w:szCs w:val="28"/>
          </w:rPr>
          <w:t>18-35</w:t>
        </w:r>
      </w:smartTag>
      <w:r w:rsidRPr="00A51A1D">
        <w:rPr>
          <w:sz w:val="28"/>
          <w:szCs w:val="28"/>
        </w:rPr>
        <w:t xml:space="preserve"> лет, в том числе в 2013 году  - 879 чел. (100% от плана). </w:t>
      </w:r>
    </w:p>
    <w:p w:rsidR="00334360" w:rsidRPr="00A51A1D" w:rsidRDefault="00334360" w:rsidP="00334360">
      <w:pPr>
        <w:ind w:firstLine="709"/>
        <w:jc w:val="both"/>
        <w:rPr>
          <w:sz w:val="28"/>
          <w:szCs w:val="28"/>
        </w:rPr>
      </w:pPr>
      <w:r w:rsidRPr="00A51A1D">
        <w:rPr>
          <w:sz w:val="28"/>
          <w:szCs w:val="28"/>
        </w:rPr>
        <w:t xml:space="preserve">На территории края уровни охвата населения профилактическими прививками против кори превышают требуемый 95% уровень. </w:t>
      </w:r>
    </w:p>
    <w:p w:rsidR="00334360" w:rsidRPr="00A51A1D" w:rsidRDefault="00334360" w:rsidP="00334360">
      <w:pPr>
        <w:spacing w:after="60"/>
        <w:ind w:firstLine="540"/>
        <w:jc w:val="both"/>
        <w:rPr>
          <w:sz w:val="28"/>
          <w:szCs w:val="28"/>
        </w:rPr>
      </w:pPr>
      <w:r w:rsidRPr="00A51A1D">
        <w:rPr>
          <w:sz w:val="28"/>
          <w:szCs w:val="28"/>
        </w:rPr>
        <w:t xml:space="preserve">В 2013 году был </w:t>
      </w:r>
      <w:proofErr w:type="gramStart"/>
      <w:r w:rsidRPr="00A51A1D">
        <w:rPr>
          <w:sz w:val="28"/>
          <w:szCs w:val="28"/>
        </w:rPr>
        <w:t>подготовлен  и направлен</w:t>
      </w:r>
      <w:proofErr w:type="gramEnd"/>
      <w:r w:rsidRPr="00A51A1D">
        <w:rPr>
          <w:sz w:val="28"/>
          <w:szCs w:val="28"/>
        </w:rPr>
        <w:t xml:space="preserve"> пакет документов в </w:t>
      </w:r>
      <w:proofErr w:type="spellStart"/>
      <w:r w:rsidRPr="00A51A1D">
        <w:rPr>
          <w:sz w:val="28"/>
          <w:szCs w:val="28"/>
        </w:rPr>
        <w:t>Роспо</w:t>
      </w:r>
      <w:r w:rsidRPr="00A51A1D">
        <w:rPr>
          <w:sz w:val="28"/>
          <w:szCs w:val="28"/>
        </w:rPr>
        <w:t>т</w:t>
      </w:r>
      <w:r w:rsidRPr="00A51A1D">
        <w:rPr>
          <w:sz w:val="28"/>
          <w:szCs w:val="28"/>
        </w:rPr>
        <w:t>ребнадзор</w:t>
      </w:r>
      <w:proofErr w:type="spellEnd"/>
      <w:r w:rsidRPr="00A51A1D">
        <w:rPr>
          <w:sz w:val="28"/>
          <w:szCs w:val="28"/>
        </w:rPr>
        <w:t xml:space="preserve"> и Управление </w:t>
      </w:r>
      <w:proofErr w:type="spellStart"/>
      <w:r w:rsidRPr="00A51A1D">
        <w:rPr>
          <w:sz w:val="28"/>
          <w:szCs w:val="28"/>
        </w:rPr>
        <w:t>Роспотребнадзора</w:t>
      </w:r>
      <w:proofErr w:type="spellEnd"/>
      <w:r w:rsidRPr="00A51A1D">
        <w:rPr>
          <w:sz w:val="28"/>
          <w:szCs w:val="28"/>
        </w:rPr>
        <w:t xml:space="preserve"> по Приморскому краю об исполнении приказа </w:t>
      </w:r>
      <w:proofErr w:type="spellStart"/>
      <w:r w:rsidRPr="00A51A1D">
        <w:rPr>
          <w:sz w:val="28"/>
          <w:szCs w:val="28"/>
        </w:rPr>
        <w:t>Роспотребнадзора</w:t>
      </w:r>
      <w:proofErr w:type="spellEnd"/>
      <w:r w:rsidRPr="00A51A1D">
        <w:rPr>
          <w:sz w:val="28"/>
          <w:szCs w:val="28"/>
        </w:rPr>
        <w:t xml:space="preserve"> от </w:t>
      </w:r>
      <w:smartTag w:uri="urn:schemas-microsoft-com:office:smarttags" w:element="date">
        <w:smartTagPr>
          <w:attr w:name="ls" w:val="trans"/>
          <w:attr w:name="Month" w:val="04"/>
          <w:attr w:name="Day" w:val="11"/>
          <w:attr w:name="Year" w:val="2013"/>
        </w:smartTagPr>
        <w:r w:rsidRPr="00A51A1D">
          <w:rPr>
            <w:sz w:val="28"/>
            <w:szCs w:val="28"/>
          </w:rPr>
          <w:t>11.04.2013</w:t>
        </w:r>
      </w:smartTag>
      <w:r w:rsidRPr="00A51A1D">
        <w:rPr>
          <w:sz w:val="28"/>
          <w:szCs w:val="28"/>
        </w:rPr>
        <w:t xml:space="preserve"> № 205 «О подготовке и представлении материалов для верификации элиминации кори и краснухи в Российской Федерации» на территории Ка</w:t>
      </w:r>
      <w:r w:rsidRPr="00A51A1D">
        <w:rPr>
          <w:sz w:val="28"/>
          <w:szCs w:val="28"/>
        </w:rPr>
        <w:t>м</w:t>
      </w:r>
      <w:r w:rsidRPr="00A51A1D">
        <w:rPr>
          <w:sz w:val="28"/>
          <w:szCs w:val="28"/>
        </w:rPr>
        <w:t xml:space="preserve">чатского края  от 30.04.2013  № 2623/04 (на №4805 от 15.04.2013). </w:t>
      </w:r>
    </w:p>
    <w:p w:rsidR="00334360" w:rsidRPr="00A51A1D" w:rsidRDefault="00334360" w:rsidP="00334360">
      <w:pPr>
        <w:shd w:val="clear" w:color="auto" w:fill="FFFFFF"/>
        <w:autoSpaceDE w:val="0"/>
        <w:autoSpaceDN w:val="0"/>
        <w:adjustRightInd w:val="0"/>
        <w:ind w:firstLine="709"/>
        <w:jc w:val="both"/>
        <w:rPr>
          <w:sz w:val="28"/>
          <w:szCs w:val="28"/>
        </w:rPr>
      </w:pPr>
      <w:r w:rsidRPr="00A51A1D">
        <w:rPr>
          <w:sz w:val="28"/>
          <w:szCs w:val="28"/>
        </w:rPr>
        <w:t xml:space="preserve">На территории Камчатского края последние случаи заболеваний </w:t>
      </w:r>
      <w:r w:rsidRPr="00682905">
        <w:rPr>
          <w:bCs/>
          <w:sz w:val="28"/>
          <w:szCs w:val="28"/>
        </w:rPr>
        <w:t>дифтерией</w:t>
      </w:r>
      <w:r w:rsidRPr="00682905">
        <w:rPr>
          <w:sz w:val="28"/>
          <w:szCs w:val="28"/>
        </w:rPr>
        <w:t xml:space="preserve"> </w:t>
      </w:r>
      <w:r w:rsidRPr="00A51A1D">
        <w:rPr>
          <w:sz w:val="28"/>
          <w:szCs w:val="28"/>
        </w:rPr>
        <w:t xml:space="preserve"> р</w:t>
      </w:r>
      <w:r w:rsidRPr="00A51A1D">
        <w:rPr>
          <w:sz w:val="28"/>
          <w:szCs w:val="28"/>
        </w:rPr>
        <w:t>е</w:t>
      </w:r>
      <w:r w:rsidRPr="00A51A1D">
        <w:rPr>
          <w:sz w:val="28"/>
          <w:szCs w:val="28"/>
        </w:rPr>
        <w:t xml:space="preserve">гистрировались в </w:t>
      </w:r>
      <w:smartTag w:uri="urn:schemas-microsoft-com:office:smarttags" w:element="metricconverter">
        <w:smartTagPr>
          <w:attr w:name="ProductID" w:val="1995 г"/>
        </w:smartTagPr>
        <w:r w:rsidRPr="00A51A1D">
          <w:rPr>
            <w:sz w:val="28"/>
            <w:szCs w:val="28"/>
          </w:rPr>
          <w:t>1995 г</w:t>
        </w:r>
      </w:smartTag>
      <w:r w:rsidRPr="00A51A1D">
        <w:rPr>
          <w:sz w:val="28"/>
          <w:szCs w:val="28"/>
        </w:rPr>
        <w:t xml:space="preserve">. - 14 случаев (показатель на 100 тысяч населения - 3,6), случаи носительства </w:t>
      </w:r>
      <w:proofErr w:type="spellStart"/>
      <w:r w:rsidRPr="00A51A1D">
        <w:rPr>
          <w:sz w:val="28"/>
          <w:szCs w:val="28"/>
        </w:rPr>
        <w:t>токсигенных</w:t>
      </w:r>
      <w:proofErr w:type="spellEnd"/>
      <w:r w:rsidRPr="00A51A1D">
        <w:rPr>
          <w:sz w:val="28"/>
          <w:szCs w:val="28"/>
        </w:rPr>
        <w:t xml:space="preserve"> штаммов дифтерийного возбудителя регистрировались в 1999 году - 14 случаев (показатель на 100 тысяч населения - 3,8).</w:t>
      </w:r>
    </w:p>
    <w:p w:rsidR="00334360" w:rsidRPr="00A51A1D" w:rsidRDefault="00334360" w:rsidP="00334360">
      <w:pPr>
        <w:ind w:firstLine="709"/>
        <w:jc w:val="both"/>
        <w:rPr>
          <w:sz w:val="28"/>
          <w:szCs w:val="28"/>
        </w:rPr>
      </w:pPr>
      <w:r w:rsidRPr="00A51A1D">
        <w:rPr>
          <w:sz w:val="28"/>
          <w:szCs w:val="28"/>
        </w:rPr>
        <w:t xml:space="preserve">На территории Камчатского края стабильное эпидемиологическое благополучие по дифтерии достигнуто благодаря высокому охвату профилактическими прививками подлежащих контингентов. </w:t>
      </w:r>
      <w:proofErr w:type="gramStart"/>
      <w:r w:rsidRPr="00A51A1D">
        <w:rPr>
          <w:sz w:val="28"/>
          <w:szCs w:val="28"/>
        </w:rPr>
        <w:t xml:space="preserve">Процент своевременной вакцинации в возрасте 12 месяцев против дифтерии в </w:t>
      </w:r>
      <w:smartTag w:uri="urn:schemas-microsoft-com:office:smarttags" w:element="metricconverter">
        <w:smartTagPr>
          <w:attr w:name="ProductID" w:val="2013 г"/>
        </w:smartTagPr>
        <w:r w:rsidRPr="00A51A1D">
          <w:rPr>
            <w:sz w:val="28"/>
            <w:szCs w:val="28"/>
          </w:rPr>
          <w:t>2013 г</w:t>
        </w:r>
      </w:smartTag>
      <w:r w:rsidRPr="00A51A1D">
        <w:rPr>
          <w:sz w:val="28"/>
          <w:szCs w:val="28"/>
        </w:rPr>
        <w:t xml:space="preserve">. составил 97,6% (в </w:t>
      </w:r>
      <w:smartTag w:uri="urn:schemas-microsoft-com:office:smarttags" w:element="metricconverter">
        <w:smartTagPr>
          <w:attr w:name="ProductID" w:val="2012 г"/>
        </w:smartTagPr>
        <w:r w:rsidRPr="00A51A1D">
          <w:rPr>
            <w:sz w:val="28"/>
            <w:szCs w:val="28"/>
          </w:rPr>
          <w:t>2012 г</w:t>
        </w:r>
      </w:smartTag>
      <w:r w:rsidRPr="00A51A1D">
        <w:rPr>
          <w:sz w:val="28"/>
          <w:szCs w:val="28"/>
        </w:rPr>
        <w:t xml:space="preserve">. – 98,2%), в возрасте 24 месяцев составил 95,2% (в </w:t>
      </w:r>
      <w:smartTag w:uri="urn:schemas-microsoft-com:office:smarttags" w:element="metricconverter">
        <w:smartTagPr>
          <w:attr w:name="ProductID" w:val="2012 г"/>
        </w:smartTagPr>
        <w:r w:rsidRPr="00A51A1D">
          <w:rPr>
            <w:sz w:val="28"/>
            <w:szCs w:val="28"/>
          </w:rPr>
          <w:t>2012 г</w:t>
        </w:r>
      </w:smartTag>
      <w:r w:rsidRPr="00A51A1D">
        <w:rPr>
          <w:sz w:val="28"/>
          <w:szCs w:val="28"/>
        </w:rPr>
        <w:t xml:space="preserve">. – 96,0%), в возрасте 7 лет детям проведена </w:t>
      </w:r>
      <w:r w:rsidRPr="00A51A1D">
        <w:rPr>
          <w:sz w:val="28"/>
          <w:szCs w:val="28"/>
          <w:lang w:val="en-US"/>
        </w:rPr>
        <w:t>II</w:t>
      </w:r>
      <w:r w:rsidRPr="00A51A1D">
        <w:rPr>
          <w:sz w:val="28"/>
          <w:szCs w:val="28"/>
        </w:rPr>
        <w:t xml:space="preserve"> ревакцинация против дифтерии на 98,1% (в </w:t>
      </w:r>
      <w:smartTag w:uri="urn:schemas-microsoft-com:office:smarttags" w:element="metricconverter">
        <w:smartTagPr>
          <w:attr w:name="ProductID" w:val="2012 г"/>
        </w:smartTagPr>
        <w:r w:rsidRPr="00A51A1D">
          <w:rPr>
            <w:sz w:val="28"/>
            <w:szCs w:val="28"/>
          </w:rPr>
          <w:t>2012 г</w:t>
        </w:r>
      </w:smartTag>
      <w:r w:rsidRPr="00A51A1D">
        <w:rPr>
          <w:sz w:val="28"/>
          <w:szCs w:val="28"/>
        </w:rPr>
        <w:t xml:space="preserve">. – на 95,8%); </w:t>
      </w:r>
      <w:smartTag w:uri="urn:schemas-microsoft-com:office:smarttags" w:element="time">
        <w:smartTagPr>
          <w:attr w:name="Minute" w:val="0"/>
          <w:attr w:name="Hour" w:val="14"/>
        </w:smartTagPr>
        <w:r w:rsidRPr="00A51A1D">
          <w:rPr>
            <w:sz w:val="28"/>
            <w:szCs w:val="28"/>
          </w:rPr>
          <w:t>в 14</w:t>
        </w:r>
      </w:smartTag>
      <w:r w:rsidRPr="00A51A1D">
        <w:rPr>
          <w:sz w:val="28"/>
          <w:szCs w:val="28"/>
        </w:rPr>
        <w:t xml:space="preserve"> лет охват </w:t>
      </w:r>
      <w:r w:rsidRPr="00A51A1D">
        <w:rPr>
          <w:sz w:val="28"/>
          <w:szCs w:val="28"/>
          <w:lang w:val="en-US"/>
        </w:rPr>
        <w:t>III</w:t>
      </w:r>
      <w:r w:rsidRPr="00A51A1D">
        <w:rPr>
          <w:sz w:val="28"/>
          <w:szCs w:val="28"/>
        </w:rPr>
        <w:t xml:space="preserve"> ревакцинацией составил 97,7% (в </w:t>
      </w:r>
      <w:smartTag w:uri="urn:schemas-microsoft-com:office:smarttags" w:element="metricconverter">
        <w:smartTagPr>
          <w:attr w:name="ProductID" w:val="2012 г"/>
        </w:smartTagPr>
        <w:r w:rsidRPr="00A51A1D">
          <w:rPr>
            <w:sz w:val="28"/>
            <w:szCs w:val="28"/>
          </w:rPr>
          <w:t>2012 г</w:t>
        </w:r>
      </w:smartTag>
      <w:r w:rsidRPr="00A51A1D">
        <w:rPr>
          <w:sz w:val="28"/>
          <w:szCs w:val="28"/>
        </w:rPr>
        <w:t>. - 97,7%).</w:t>
      </w:r>
      <w:proofErr w:type="gramEnd"/>
      <w:r w:rsidRPr="00A51A1D">
        <w:rPr>
          <w:sz w:val="28"/>
          <w:szCs w:val="28"/>
        </w:rPr>
        <w:t xml:space="preserve"> Охват взрослого населения старше 18 лет </w:t>
      </w:r>
      <w:proofErr w:type="gramStart"/>
      <w:r w:rsidRPr="00A51A1D">
        <w:rPr>
          <w:sz w:val="28"/>
          <w:szCs w:val="28"/>
        </w:rPr>
        <w:lastRenderedPageBreak/>
        <w:t>превышает рекомендуемый 95% уровень по вакцинации и ревакцинации и составляет</w:t>
      </w:r>
      <w:proofErr w:type="gramEnd"/>
      <w:r w:rsidRPr="00A51A1D">
        <w:rPr>
          <w:sz w:val="28"/>
          <w:szCs w:val="28"/>
        </w:rPr>
        <w:t xml:space="preserve"> соответственно  98,4% - 98,0%.   </w:t>
      </w:r>
    </w:p>
    <w:p w:rsidR="00334360" w:rsidRPr="00A51A1D" w:rsidRDefault="00334360" w:rsidP="00334360">
      <w:pPr>
        <w:ind w:firstLine="709"/>
        <w:jc w:val="both"/>
        <w:rPr>
          <w:sz w:val="28"/>
          <w:szCs w:val="28"/>
        </w:rPr>
      </w:pPr>
      <w:r w:rsidRPr="00A51A1D">
        <w:rPr>
          <w:sz w:val="28"/>
          <w:szCs w:val="28"/>
        </w:rPr>
        <w:t xml:space="preserve">В 2009 - 2013 гг. случаи </w:t>
      </w:r>
      <w:r w:rsidRPr="00682905">
        <w:rPr>
          <w:sz w:val="28"/>
          <w:szCs w:val="28"/>
        </w:rPr>
        <w:t>эпидемического паротита</w:t>
      </w:r>
      <w:r w:rsidRPr="00A51A1D">
        <w:rPr>
          <w:sz w:val="28"/>
          <w:szCs w:val="28"/>
        </w:rPr>
        <w:t xml:space="preserve"> на территории Камчатского края не регистрировались. Последний единичный случай эпидемического паротита был зарегистрирован в 2007 году.</w:t>
      </w:r>
    </w:p>
    <w:p w:rsidR="00334360" w:rsidRPr="00A51A1D" w:rsidRDefault="00334360" w:rsidP="00334360">
      <w:pPr>
        <w:ind w:firstLine="709"/>
        <w:jc w:val="both"/>
        <w:rPr>
          <w:sz w:val="28"/>
          <w:szCs w:val="28"/>
        </w:rPr>
      </w:pPr>
      <w:r w:rsidRPr="00A51A1D">
        <w:rPr>
          <w:sz w:val="28"/>
          <w:szCs w:val="28"/>
        </w:rPr>
        <w:t>В ДФО показатель заболеваемости эпидемическим паротитом в 2013 году сост</w:t>
      </w:r>
      <w:r w:rsidRPr="00A51A1D">
        <w:rPr>
          <w:sz w:val="28"/>
          <w:szCs w:val="28"/>
        </w:rPr>
        <w:t>а</w:t>
      </w:r>
      <w:r w:rsidRPr="00A51A1D">
        <w:rPr>
          <w:sz w:val="28"/>
          <w:szCs w:val="28"/>
        </w:rPr>
        <w:t>вил 0,11 на 100 тыс. населения и незначительно снизился по отношению к 2012 году (</w:t>
      </w:r>
      <w:smartTag w:uri="urn:schemas-microsoft-com:office:smarttags" w:element="metricconverter">
        <w:smartTagPr>
          <w:attr w:name="ProductID" w:val="2012 г"/>
        </w:smartTagPr>
        <w:r w:rsidRPr="00A51A1D">
          <w:rPr>
            <w:sz w:val="28"/>
            <w:szCs w:val="28"/>
          </w:rPr>
          <w:t>2012 г</w:t>
        </w:r>
      </w:smartTag>
      <w:r w:rsidRPr="00A51A1D">
        <w:rPr>
          <w:sz w:val="28"/>
          <w:szCs w:val="28"/>
        </w:rPr>
        <w:t>. – 0,13) на 1 случай.</w:t>
      </w:r>
    </w:p>
    <w:p w:rsidR="00334360" w:rsidRPr="00A51A1D" w:rsidRDefault="00334360" w:rsidP="00334360">
      <w:pPr>
        <w:shd w:val="clear" w:color="auto" w:fill="FFFFFF"/>
        <w:autoSpaceDE w:val="0"/>
        <w:autoSpaceDN w:val="0"/>
        <w:adjustRightInd w:val="0"/>
        <w:ind w:firstLine="709"/>
        <w:jc w:val="both"/>
        <w:rPr>
          <w:sz w:val="28"/>
          <w:szCs w:val="28"/>
        </w:rPr>
      </w:pPr>
      <w:r w:rsidRPr="00A51A1D">
        <w:rPr>
          <w:sz w:val="28"/>
          <w:szCs w:val="28"/>
        </w:rPr>
        <w:t>В Камчатском крае в 2013 году процент своевременной вакцинации против эп</w:t>
      </w:r>
      <w:r w:rsidRPr="00A51A1D">
        <w:rPr>
          <w:sz w:val="28"/>
          <w:szCs w:val="28"/>
        </w:rPr>
        <w:t>и</w:t>
      </w:r>
      <w:r w:rsidRPr="00A51A1D">
        <w:rPr>
          <w:sz w:val="28"/>
          <w:szCs w:val="28"/>
        </w:rPr>
        <w:t xml:space="preserve">демического паротита в возрасте 24 месяцев составил 98,4% (в </w:t>
      </w:r>
      <w:smartTag w:uri="urn:schemas-microsoft-com:office:smarttags" w:element="metricconverter">
        <w:smartTagPr>
          <w:attr w:name="ProductID" w:val="2012 г"/>
        </w:smartTagPr>
        <w:r w:rsidRPr="00A51A1D">
          <w:rPr>
            <w:sz w:val="28"/>
            <w:szCs w:val="28"/>
          </w:rPr>
          <w:t>2012 г</w:t>
        </w:r>
      </w:smartTag>
      <w:r w:rsidRPr="00A51A1D">
        <w:rPr>
          <w:sz w:val="28"/>
          <w:szCs w:val="28"/>
        </w:rPr>
        <w:t>. – 97,9%),  в возрасте 6 лет получили ревакцинацию против эпидем</w:t>
      </w:r>
      <w:r w:rsidRPr="00A51A1D">
        <w:rPr>
          <w:sz w:val="28"/>
          <w:szCs w:val="28"/>
        </w:rPr>
        <w:t>и</w:t>
      </w:r>
      <w:r w:rsidRPr="00A51A1D">
        <w:rPr>
          <w:sz w:val="28"/>
          <w:szCs w:val="28"/>
        </w:rPr>
        <w:t xml:space="preserve">ческого паротита 97,2 % детей (в </w:t>
      </w:r>
      <w:smartTag w:uri="urn:schemas-microsoft-com:office:smarttags" w:element="metricconverter">
        <w:smartTagPr>
          <w:attr w:name="ProductID" w:val="2012 г"/>
        </w:smartTagPr>
        <w:r w:rsidRPr="00A51A1D">
          <w:rPr>
            <w:sz w:val="28"/>
            <w:szCs w:val="28"/>
          </w:rPr>
          <w:t>2012 г</w:t>
        </w:r>
      </w:smartTag>
      <w:r w:rsidRPr="00A51A1D">
        <w:rPr>
          <w:sz w:val="28"/>
          <w:szCs w:val="28"/>
        </w:rPr>
        <w:t>. - 97,7%). Дети и подростки других возрастов охвачены пр</w:t>
      </w:r>
      <w:r w:rsidRPr="00A51A1D">
        <w:rPr>
          <w:sz w:val="28"/>
          <w:szCs w:val="28"/>
        </w:rPr>
        <w:t>и</w:t>
      </w:r>
      <w:r w:rsidRPr="00A51A1D">
        <w:rPr>
          <w:sz w:val="28"/>
          <w:szCs w:val="28"/>
        </w:rPr>
        <w:t xml:space="preserve">вивками против </w:t>
      </w:r>
      <w:proofErr w:type="spellStart"/>
      <w:r w:rsidRPr="00A51A1D">
        <w:rPr>
          <w:sz w:val="28"/>
          <w:szCs w:val="28"/>
        </w:rPr>
        <w:t>эпидпаротита</w:t>
      </w:r>
      <w:proofErr w:type="spellEnd"/>
      <w:r w:rsidRPr="00A51A1D">
        <w:rPr>
          <w:sz w:val="28"/>
          <w:szCs w:val="28"/>
        </w:rPr>
        <w:t xml:space="preserve"> на 98,6 - 100%. При выборочной проверке 92,7% населения имеют защитные титры к </w:t>
      </w:r>
      <w:proofErr w:type="spellStart"/>
      <w:r w:rsidRPr="00A51A1D">
        <w:rPr>
          <w:sz w:val="28"/>
          <w:szCs w:val="28"/>
        </w:rPr>
        <w:t>эпидпаротиту</w:t>
      </w:r>
      <w:proofErr w:type="spellEnd"/>
      <w:r w:rsidRPr="00A51A1D">
        <w:rPr>
          <w:sz w:val="28"/>
          <w:szCs w:val="28"/>
        </w:rPr>
        <w:t xml:space="preserve"> (</w:t>
      </w:r>
      <w:smartTag w:uri="urn:schemas-microsoft-com:office:smarttags" w:element="metricconverter">
        <w:smartTagPr>
          <w:attr w:name="ProductID" w:val="2012 г"/>
        </w:smartTagPr>
        <w:r w:rsidRPr="00A51A1D">
          <w:rPr>
            <w:sz w:val="28"/>
            <w:szCs w:val="28"/>
          </w:rPr>
          <w:t>2012 г</w:t>
        </w:r>
      </w:smartTag>
      <w:r w:rsidRPr="00A51A1D">
        <w:rPr>
          <w:sz w:val="28"/>
          <w:szCs w:val="28"/>
        </w:rPr>
        <w:t xml:space="preserve">. - 79,7%). </w:t>
      </w:r>
    </w:p>
    <w:p w:rsidR="00334360" w:rsidRPr="00A51A1D" w:rsidRDefault="00334360" w:rsidP="00334360">
      <w:pPr>
        <w:tabs>
          <w:tab w:val="center" w:pos="-1134"/>
          <w:tab w:val="left" w:pos="284"/>
        </w:tabs>
        <w:ind w:firstLine="540"/>
        <w:jc w:val="both"/>
        <w:rPr>
          <w:color w:val="3366FF"/>
          <w:sz w:val="28"/>
          <w:szCs w:val="28"/>
        </w:rPr>
      </w:pPr>
      <w:r w:rsidRPr="00BA2AB7">
        <w:rPr>
          <w:spacing w:val="1"/>
        </w:rPr>
        <w:t xml:space="preserve">  </w:t>
      </w:r>
      <w:r w:rsidRPr="00A51A1D">
        <w:rPr>
          <w:spacing w:val="1"/>
          <w:sz w:val="28"/>
          <w:szCs w:val="28"/>
        </w:rPr>
        <w:t xml:space="preserve">В </w:t>
      </w:r>
      <w:smartTag w:uri="urn:schemas-microsoft-com:office:smarttags" w:element="metricconverter">
        <w:smartTagPr>
          <w:attr w:name="ProductID" w:val="2013 г"/>
        </w:smartTagPr>
        <w:r w:rsidRPr="00A51A1D">
          <w:rPr>
            <w:spacing w:val="1"/>
            <w:sz w:val="28"/>
            <w:szCs w:val="28"/>
          </w:rPr>
          <w:t>2013 г</w:t>
        </w:r>
      </w:smartTag>
      <w:r w:rsidRPr="00A51A1D">
        <w:rPr>
          <w:spacing w:val="1"/>
          <w:sz w:val="28"/>
          <w:szCs w:val="28"/>
        </w:rPr>
        <w:t xml:space="preserve">. выявленным </w:t>
      </w:r>
      <w:proofErr w:type="spellStart"/>
      <w:r w:rsidRPr="00A51A1D">
        <w:rPr>
          <w:spacing w:val="1"/>
          <w:sz w:val="28"/>
          <w:szCs w:val="28"/>
        </w:rPr>
        <w:t>серонегативным</w:t>
      </w:r>
      <w:proofErr w:type="spellEnd"/>
      <w:r w:rsidRPr="00A51A1D">
        <w:rPr>
          <w:spacing w:val="1"/>
          <w:sz w:val="28"/>
          <w:szCs w:val="28"/>
        </w:rPr>
        <w:t xml:space="preserve"> лицам с 3-х до 18 лет проведена иммун</w:t>
      </w:r>
      <w:r w:rsidRPr="00A51A1D">
        <w:rPr>
          <w:spacing w:val="1"/>
          <w:sz w:val="28"/>
          <w:szCs w:val="28"/>
        </w:rPr>
        <w:t>и</w:t>
      </w:r>
      <w:r w:rsidRPr="00A51A1D">
        <w:rPr>
          <w:spacing w:val="1"/>
          <w:sz w:val="28"/>
          <w:szCs w:val="28"/>
        </w:rPr>
        <w:t xml:space="preserve">зация против </w:t>
      </w:r>
      <w:proofErr w:type="spellStart"/>
      <w:r w:rsidRPr="00A51A1D">
        <w:rPr>
          <w:spacing w:val="1"/>
          <w:sz w:val="28"/>
          <w:szCs w:val="28"/>
        </w:rPr>
        <w:t>эпидпаротита</w:t>
      </w:r>
      <w:proofErr w:type="spellEnd"/>
      <w:r w:rsidRPr="00A51A1D">
        <w:rPr>
          <w:spacing w:val="1"/>
          <w:sz w:val="28"/>
          <w:szCs w:val="28"/>
        </w:rPr>
        <w:t>.</w:t>
      </w:r>
      <w:r w:rsidRPr="00A51A1D">
        <w:rPr>
          <w:color w:val="3366FF"/>
          <w:sz w:val="28"/>
          <w:szCs w:val="28"/>
        </w:rPr>
        <w:t xml:space="preserve"> </w:t>
      </w:r>
    </w:p>
    <w:p w:rsidR="00334360" w:rsidRPr="00A51A1D" w:rsidRDefault="00334360" w:rsidP="00334360">
      <w:pPr>
        <w:pStyle w:val="21"/>
        <w:spacing w:after="0" w:line="240" w:lineRule="auto"/>
        <w:ind w:firstLine="700"/>
        <w:jc w:val="both"/>
        <w:rPr>
          <w:sz w:val="28"/>
          <w:szCs w:val="28"/>
        </w:rPr>
      </w:pPr>
      <w:r w:rsidRPr="00682905">
        <w:rPr>
          <w:bCs/>
          <w:sz w:val="28"/>
          <w:szCs w:val="28"/>
        </w:rPr>
        <w:t>Острые вирусные гепатиты</w:t>
      </w:r>
      <w:r w:rsidRPr="00A51A1D">
        <w:rPr>
          <w:sz w:val="28"/>
          <w:szCs w:val="28"/>
        </w:rPr>
        <w:t xml:space="preserve"> регистрируются среди населения Камчатского края на спорадическом </w:t>
      </w:r>
      <w:proofErr w:type="gramStart"/>
      <w:r w:rsidRPr="00A51A1D">
        <w:rPr>
          <w:sz w:val="28"/>
          <w:szCs w:val="28"/>
        </w:rPr>
        <w:t>уровне</w:t>
      </w:r>
      <w:proofErr w:type="gramEnd"/>
      <w:r w:rsidRPr="00A51A1D">
        <w:rPr>
          <w:sz w:val="28"/>
          <w:szCs w:val="28"/>
        </w:rPr>
        <w:t>. Заболеваемость острыми вирусными гепатитами за п</w:t>
      </w:r>
      <w:r w:rsidRPr="00A51A1D">
        <w:rPr>
          <w:sz w:val="28"/>
          <w:szCs w:val="28"/>
        </w:rPr>
        <w:t>о</w:t>
      </w:r>
      <w:r w:rsidRPr="00A51A1D">
        <w:rPr>
          <w:sz w:val="28"/>
          <w:szCs w:val="28"/>
        </w:rPr>
        <w:t>следние годы в  крае  снизилась благодаря отсутствию вспышек и групповых очагов острого вирусного гепатита</w:t>
      </w:r>
      <w:proofErr w:type="gramStart"/>
      <w:r w:rsidRPr="00A51A1D">
        <w:rPr>
          <w:sz w:val="28"/>
          <w:szCs w:val="28"/>
        </w:rPr>
        <w:t xml:space="preserve"> А</w:t>
      </w:r>
      <w:proofErr w:type="gramEnd"/>
      <w:r w:rsidRPr="00A51A1D">
        <w:rPr>
          <w:sz w:val="28"/>
          <w:szCs w:val="28"/>
        </w:rPr>
        <w:t>, а также реализации приоритетного национального пр</w:t>
      </w:r>
      <w:r w:rsidRPr="00A51A1D">
        <w:rPr>
          <w:sz w:val="28"/>
          <w:szCs w:val="28"/>
        </w:rPr>
        <w:t>о</w:t>
      </w:r>
      <w:r w:rsidRPr="00A51A1D">
        <w:rPr>
          <w:sz w:val="28"/>
          <w:szCs w:val="28"/>
        </w:rPr>
        <w:t>екта «Здоровье» и национального календаря профилактических прививок в части и</w:t>
      </w:r>
      <w:r w:rsidRPr="00A51A1D">
        <w:rPr>
          <w:sz w:val="28"/>
          <w:szCs w:val="28"/>
        </w:rPr>
        <w:t>м</w:t>
      </w:r>
      <w:r w:rsidRPr="00A51A1D">
        <w:rPr>
          <w:sz w:val="28"/>
          <w:szCs w:val="28"/>
        </w:rPr>
        <w:t>мунизации взрослого населения против гепат</w:t>
      </w:r>
      <w:r w:rsidRPr="00A51A1D">
        <w:rPr>
          <w:sz w:val="28"/>
          <w:szCs w:val="28"/>
        </w:rPr>
        <w:t>и</w:t>
      </w:r>
      <w:r w:rsidRPr="00A51A1D">
        <w:rPr>
          <w:sz w:val="28"/>
          <w:szCs w:val="28"/>
        </w:rPr>
        <w:t xml:space="preserve">та В. </w:t>
      </w:r>
    </w:p>
    <w:p w:rsidR="00334360" w:rsidRPr="00A51A1D" w:rsidRDefault="00334360" w:rsidP="00334360">
      <w:pPr>
        <w:ind w:firstLine="708"/>
        <w:jc w:val="both"/>
        <w:rPr>
          <w:sz w:val="28"/>
          <w:szCs w:val="28"/>
        </w:rPr>
      </w:pPr>
      <w:r w:rsidRPr="00A51A1D">
        <w:rPr>
          <w:sz w:val="28"/>
          <w:szCs w:val="28"/>
        </w:rPr>
        <w:t xml:space="preserve">В 2013 году в Камчатском крае зарегистрирован 1 случай </w:t>
      </w:r>
      <w:r w:rsidRPr="00682905">
        <w:rPr>
          <w:sz w:val="28"/>
          <w:szCs w:val="28"/>
        </w:rPr>
        <w:t>острого вирусного гепатита</w:t>
      </w:r>
      <w:proofErr w:type="gramStart"/>
      <w:r w:rsidRPr="00682905">
        <w:rPr>
          <w:sz w:val="28"/>
          <w:szCs w:val="28"/>
        </w:rPr>
        <w:t xml:space="preserve"> </w:t>
      </w:r>
      <w:r w:rsidRPr="00A51A1D">
        <w:rPr>
          <w:b/>
          <w:sz w:val="28"/>
          <w:szCs w:val="28"/>
        </w:rPr>
        <w:t>А</w:t>
      </w:r>
      <w:proofErr w:type="gramEnd"/>
      <w:r w:rsidRPr="00A51A1D">
        <w:rPr>
          <w:sz w:val="28"/>
          <w:szCs w:val="28"/>
        </w:rPr>
        <w:t xml:space="preserve"> (ОВГА), что составило 0,3 на 100 тысяч населения (в </w:t>
      </w:r>
      <w:smartTag w:uri="urn:schemas-microsoft-com:office:smarttags" w:element="metricconverter">
        <w:smartTagPr>
          <w:attr w:name="ProductID" w:val="2012 г"/>
        </w:smartTagPr>
        <w:r w:rsidRPr="00A51A1D">
          <w:rPr>
            <w:sz w:val="28"/>
            <w:szCs w:val="28"/>
          </w:rPr>
          <w:t>2012 г</w:t>
        </w:r>
      </w:smartTag>
      <w:r w:rsidRPr="00A51A1D">
        <w:rPr>
          <w:sz w:val="28"/>
          <w:szCs w:val="28"/>
        </w:rPr>
        <w:t>.- 6 случаев или 1,9 на 100 тыс.). По сравнению с 2012 годом заболеваемость снизилась в 6,3 раза (на 5 сл</w:t>
      </w:r>
      <w:r w:rsidRPr="00A51A1D">
        <w:rPr>
          <w:sz w:val="28"/>
          <w:szCs w:val="28"/>
        </w:rPr>
        <w:t>у</w:t>
      </w:r>
      <w:r w:rsidRPr="00A51A1D">
        <w:rPr>
          <w:sz w:val="28"/>
          <w:szCs w:val="28"/>
        </w:rPr>
        <w:t xml:space="preserve">чаев). </w:t>
      </w:r>
    </w:p>
    <w:p w:rsidR="00334360" w:rsidRPr="00A51A1D" w:rsidRDefault="00334360" w:rsidP="00334360">
      <w:pPr>
        <w:ind w:firstLine="708"/>
        <w:jc w:val="both"/>
        <w:rPr>
          <w:sz w:val="28"/>
          <w:szCs w:val="28"/>
        </w:rPr>
      </w:pPr>
      <w:r w:rsidRPr="00A51A1D">
        <w:rPr>
          <w:sz w:val="28"/>
          <w:szCs w:val="28"/>
        </w:rPr>
        <w:t>Показатель заболеваемости ОВГА в 2013 году  ниже показателя по Российской Федерации на 94,6% (</w:t>
      </w:r>
      <w:smartTag w:uri="urn:schemas-microsoft-com:office:smarttags" w:element="metricconverter">
        <w:smartTagPr>
          <w:attr w:name="ProductID" w:val="2012 г"/>
        </w:smartTagPr>
        <w:r w:rsidRPr="00A51A1D">
          <w:rPr>
            <w:sz w:val="28"/>
            <w:szCs w:val="28"/>
          </w:rPr>
          <w:t>2012 г</w:t>
        </w:r>
      </w:smartTag>
      <w:r w:rsidRPr="00A51A1D">
        <w:rPr>
          <w:sz w:val="28"/>
          <w:szCs w:val="28"/>
        </w:rPr>
        <w:t>. ниже на 65,7%).</w:t>
      </w:r>
    </w:p>
    <w:p w:rsidR="00334360" w:rsidRPr="00A51A1D" w:rsidRDefault="00334360" w:rsidP="00334360">
      <w:pPr>
        <w:ind w:firstLine="720"/>
        <w:jc w:val="both"/>
        <w:outlineLvl w:val="0"/>
        <w:rPr>
          <w:sz w:val="28"/>
          <w:szCs w:val="28"/>
        </w:rPr>
      </w:pPr>
      <w:r w:rsidRPr="00A51A1D">
        <w:rPr>
          <w:sz w:val="28"/>
          <w:szCs w:val="28"/>
        </w:rPr>
        <w:t xml:space="preserve">В 2013 году показатель заболеваемости </w:t>
      </w:r>
      <w:r w:rsidRPr="0039385C">
        <w:rPr>
          <w:sz w:val="28"/>
          <w:szCs w:val="28"/>
        </w:rPr>
        <w:t>острым вирусным гепатитом</w:t>
      </w:r>
      <w:proofErr w:type="gramStart"/>
      <w:r w:rsidRPr="0039385C">
        <w:rPr>
          <w:sz w:val="28"/>
          <w:szCs w:val="28"/>
        </w:rPr>
        <w:t xml:space="preserve"> В</w:t>
      </w:r>
      <w:proofErr w:type="gramEnd"/>
      <w:r w:rsidRPr="00A51A1D">
        <w:rPr>
          <w:sz w:val="28"/>
          <w:szCs w:val="28"/>
        </w:rPr>
        <w:t xml:space="preserve"> (ОВГВ)  в 2,2 раза ниже среднероссийского показателя</w:t>
      </w:r>
      <w:r>
        <w:rPr>
          <w:sz w:val="28"/>
          <w:szCs w:val="28"/>
        </w:rPr>
        <w:t xml:space="preserve"> (таблица 16)</w:t>
      </w:r>
      <w:r w:rsidRPr="00A51A1D">
        <w:rPr>
          <w:sz w:val="28"/>
          <w:szCs w:val="28"/>
        </w:rPr>
        <w:t>. Случаи ОВГВ регистриров</w:t>
      </w:r>
      <w:r w:rsidRPr="00A51A1D">
        <w:rPr>
          <w:sz w:val="28"/>
          <w:szCs w:val="28"/>
        </w:rPr>
        <w:t>а</w:t>
      </w:r>
      <w:r w:rsidRPr="00A51A1D">
        <w:rPr>
          <w:sz w:val="28"/>
          <w:szCs w:val="28"/>
        </w:rPr>
        <w:t xml:space="preserve">лись только среди населения г. Петропавловска – Камчатского – 2 случая, что на  1 случай меньше, чем в 2012 году. </w:t>
      </w:r>
    </w:p>
    <w:p w:rsidR="00334360" w:rsidRPr="0063164A" w:rsidRDefault="00334360" w:rsidP="00334360">
      <w:pPr>
        <w:jc w:val="center"/>
        <w:rPr>
          <w:b/>
          <w:bCs/>
          <w:sz w:val="22"/>
          <w:szCs w:val="22"/>
        </w:rPr>
      </w:pPr>
    </w:p>
    <w:p w:rsidR="00334360" w:rsidRPr="00856734" w:rsidRDefault="00334360" w:rsidP="00334360">
      <w:pPr>
        <w:rPr>
          <w:bCs/>
        </w:rPr>
      </w:pPr>
      <w:r>
        <w:rPr>
          <w:bCs/>
        </w:rPr>
        <w:t xml:space="preserve">                    Таблица 19</w:t>
      </w:r>
      <w:r w:rsidRPr="00856734">
        <w:rPr>
          <w:bCs/>
        </w:rPr>
        <w:t xml:space="preserve"> –Заболеваемость ОВГ </w:t>
      </w:r>
      <w:proofErr w:type="gramStart"/>
      <w:r w:rsidRPr="00856734">
        <w:rPr>
          <w:bCs/>
        </w:rPr>
        <w:t>В</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660"/>
        <w:gridCol w:w="754"/>
        <w:gridCol w:w="755"/>
        <w:gridCol w:w="755"/>
        <w:gridCol w:w="755"/>
        <w:gridCol w:w="755"/>
        <w:gridCol w:w="755"/>
        <w:gridCol w:w="755"/>
        <w:gridCol w:w="755"/>
        <w:gridCol w:w="755"/>
      </w:tblGrid>
      <w:tr w:rsidR="00334360" w:rsidTr="00921343">
        <w:trPr>
          <w:cantSplit/>
          <w:jc w:val="center"/>
        </w:trPr>
        <w:tc>
          <w:tcPr>
            <w:tcW w:w="1832" w:type="dxa"/>
            <w:vMerge w:val="restart"/>
            <w:tcBorders>
              <w:top w:val="single" w:sz="4" w:space="0" w:color="auto"/>
              <w:left w:val="single" w:sz="4" w:space="0" w:color="auto"/>
              <w:bottom w:val="single" w:sz="4" w:space="0" w:color="auto"/>
              <w:right w:val="single" w:sz="4" w:space="0" w:color="auto"/>
            </w:tcBorders>
          </w:tcPr>
          <w:p w:rsidR="00334360" w:rsidRDefault="00334360" w:rsidP="00921343">
            <w:pPr>
              <w:jc w:val="both"/>
              <w:rPr>
                <w:sz w:val="22"/>
                <w:szCs w:val="22"/>
              </w:rPr>
            </w:pPr>
          </w:p>
        </w:tc>
        <w:tc>
          <w:tcPr>
            <w:tcW w:w="1414"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smartTag w:uri="urn:schemas-microsoft-com:office:smarttags" w:element="metricconverter">
              <w:smartTagPr>
                <w:attr w:name="ProductID" w:val="2009 г"/>
              </w:smartTagPr>
              <w:r>
                <w:rPr>
                  <w:sz w:val="22"/>
                  <w:szCs w:val="22"/>
                </w:rPr>
                <w:t>2009 г</w:t>
              </w:r>
            </w:smartTag>
            <w:r>
              <w:rPr>
                <w:sz w:val="22"/>
                <w:szCs w:val="22"/>
              </w:rPr>
              <w:t xml:space="preserve">. </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smartTag w:uri="urn:schemas-microsoft-com:office:smarttags" w:element="metricconverter">
              <w:smartTagPr>
                <w:attr w:name="ProductID" w:val="2010 г"/>
              </w:smartTagPr>
              <w:r>
                <w:rPr>
                  <w:sz w:val="22"/>
                  <w:szCs w:val="22"/>
                </w:rPr>
                <w:t>2010 г</w:t>
              </w:r>
            </w:smartTag>
            <w:r>
              <w:rPr>
                <w:sz w:val="22"/>
                <w:szCs w:val="22"/>
              </w:rPr>
              <w:t xml:space="preserve">. </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smartTag w:uri="urn:schemas-microsoft-com:office:smarttags" w:element="metricconverter">
              <w:smartTagPr>
                <w:attr w:name="ProductID" w:val="2011 г"/>
              </w:smartTagPr>
              <w:r>
                <w:rPr>
                  <w:sz w:val="22"/>
                  <w:szCs w:val="22"/>
                </w:rPr>
                <w:t>2011 г</w:t>
              </w:r>
            </w:smartTag>
            <w:r>
              <w:rPr>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smartTag w:uri="urn:schemas-microsoft-com:office:smarttags" w:element="metricconverter">
              <w:smartTagPr>
                <w:attr w:name="ProductID" w:val="2012 г"/>
              </w:smartTagPr>
              <w:r>
                <w:rPr>
                  <w:sz w:val="22"/>
                  <w:szCs w:val="22"/>
                </w:rPr>
                <w:t>2012 г</w:t>
              </w:r>
            </w:smartTag>
            <w:r>
              <w:rPr>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smartTag w:uri="urn:schemas-microsoft-com:office:smarttags" w:element="metricconverter">
              <w:smartTagPr>
                <w:attr w:name="ProductID" w:val="2013 г"/>
              </w:smartTagPr>
              <w:r>
                <w:rPr>
                  <w:sz w:val="22"/>
                  <w:szCs w:val="22"/>
                </w:rPr>
                <w:t>2013 г</w:t>
              </w:r>
            </w:smartTag>
            <w:r>
              <w:rPr>
                <w:sz w:val="22"/>
                <w:szCs w:val="22"/>
              </w:rPr>
              <w:t>.</w:t>
            </w:r>
          </w:p>
        </w:tc>
      </w:tr>
      <w:tr w:rsidR="00334360" w:rsidTr="00921343">
        <w:trPr>
          <w:cantSplit/>
          <w:jc w:val="center"/>
        </w:trPr>
        <w:tc>
          <w:tcPr>
            <w:tcW w:w="1832" w:type="dxa"/>
            <w:vMerge/>
            <w:tcBorders>
              <w:top w:val="single" w:sz="4" w:space="0" w:color="auto"/>
              <w:left w:val="single" w:sz="4" w:space="0" w:color="auto"/>
              <w:bottom w:val="single" w:sz="4" w:space="0" w:color="auto"/>
              <w:right w:val="single" w:sz="4" w:space="0" w:color="auto"/>
            </w:tcBorders>
            <w:vAlign w:val="center"/>
          </w:tcPr>
          <w:p w:rsidR="00334360" w:rsidRDefault="00334360" w:rsidP="00921343">
            <w:pPr>
              <w:rPr>
                <w:sz w:val="22"/>
                <w:szCs w:val="22"/>
              </w:rPr>
            </w:pPr>
          </w:p>
        </w:tc>
        <w:tc>
          <w:tcPr>
            <w:tcW w:w="660"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proofErr w:type="spellStart"/>
            <w:r>
              <w:rPr>
                <w:sz w:val="22"/>
                <w:szCs w:val="22"/>
              </w:rPr>
              <w:t>Абс</w:t>
            </w:r>
            <w:proofErr w:type="spellEnd"/>
            <w:r>
              <w:rPr>
                <w:sz w:val="22"/>
                <w:szCs w:val="22"/>
              </w:rPr>
              <w:t>.</w:t>
            </w:r>
          </w:p>
          <w:p w:rsidR="00334360" w:rsidRDefault="00334360" w:rsidP="00921343">
            <w:pPr>
              <w:ind w:left="-57" w:right="-57"/>
              <w:jc w:val="center"/>
              <w:rPr>
                <w:sz w:val="22"/>
                <w:szCs w:val="22"/>
              </w:rPr>
            </w:pPr>
            <w:r>
              <w:rPr>
                <w:sz w:val="22"/>
                <w:szCs w:val="22"/>
              </w:rPr>
              <w:t>чи</w:t>
            </w:r>
            <w:r>
              <w:rPr>
                <w:sz w:val="22"/>
                <w:szCs w:val="22"/>
              </w:rPr>
              <w:t>с</w:t>
            </w:r>
            <w:r>
              <w:rPr>
                <w:sz w:val="22"/>
                <w:szCs w:val="22"/>
              </w:rPr>
              <w:t>ло</w:t>
            </w:r>
          </w:p>
        </w:tc>
        <w:tc>
          <w:tcPr>
            <w:tcW w:w="754"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r>
              <w:rPr>
                <w:sz w:val="22"/>
                <w:szCs w:val="22"/>
              </w:rPr>
              <w:t>на 100 тыс.</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proofErr w:type="spellStart"/>
            <w:r>
              <w:rPr>
                <w:sz w:val="22"/>
                <w:szCs w:val="22"/>
              </w:rPr>
              <w:t>Абс</w:t>
            </w:r>
            <w:proofErr w:type="spellEnd"/>
            <w:r>
              <w:rPr>
                <w:sz w:val="22"/>
                <w:szCs w:val="22"/>
              </w:rPr>
              <w:t>.</w:t>
            </w:r>
          </w:p>
          <w:p w:rsidR="00334360" w:rsidRDefault="00334360" w:rsidP="00921343">
            <w:pPr>
              <w:ind w:left="-57" w:right="-57"/>
              <w:jc w:val="center"/>
              <w:rPr>
                <w:sz w:val="22"/>
                <w:szCs w:val="22"/>
              </w:rPr>
            </w:pPr>
            <w:r>
              <w:rPr>
                <w:sz w:val="22"/>
                <w:szCs w:val="22"/>
              </w:rPr>
              <w:t>число</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r>
              <w:rPr>
                <w:sz w:val="22"/>
                <w:szCs w:val="22"/>
              </w:rPr>
              <w:t>на 100 тыс.</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proofErr w:type="spellStart"/>
            <w:r>
              <w:rPr>
                <w:sz w:val="22"/>
                <w:szCs w:val="22"/>
              </w:rPr>
              <w:t>Абс</w:t>
            </w:r>
            <w:proofErr w:type="spellEnd"/>
            <w:r>
              <w:rPr>
                <w:sz w:val="22"/>
                <w:szCs w:val="22"/>
              </w:rPr>
              <w:t>.</w:t>
            </w:r>
          </w:p>
          <w:p w:rsidR="00334360" w:rsidRDefault="00334360" w:rsidP="00921343">
            <w:pPr>
              <w:ind w:left="-57" w:right="-57"/>
              <w:jc w:val="center"/>
              <w:rPr>
                <w:sz w:val="22"/>
                <w:szCs w:val="22"/>
              </w:rPr>
            </w:pPr>
            <w:r>
              <w:rPr>
                <w:sz w:val="22"/>
                <w:szCs w:val="22"/>
              </w:rPr>
              <w:t>число</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r>
              <w:rPr>
                <w:sz w:val="22"/>
                <w:szCs w:val="22"/>
              </w:rPr>
              <w:t>на 100 тыс.</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proofErr w:type="spellStart"/>
            <w:r>
              <w:rPr>
                <w:sz w:val="22"/>
                <w:szCs w:val="22"/>
              </w:rPr>
              <w:t>Абс</w:t>
            </w:r>
            <w:proofErr w:type="spellEnd"/>
            <w:r>
              <w:rPr>
                <w:sz w:val="22"/>
                <w:szCs w:val="22"/>
              </w:rPr>
              <w:t>.</w:t>
            </w:r>
          </w:p>
          <w:p w:rsidR="00334360" w:rsidRDefault="00334360" w:rsidP="00921343">
            <w:pPr>
              <w:ind w:left="-57" w:right="-57"/>
              <w:jc w:val="center"/>
              <w:rPr>
                <w:sz w:val="22"/>
                <w:szCs w:val="22"/>
              </w:rPr>
            </w:pPr>
            <w:r>
              <w:rPr>
                <w:sz w:val="22"/>
                <w:szCs w:val="22"/>
              </w:rPr>
              <w:t>число</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r>
              <w:rPr>
                <w:sz w:val="22"/>
                <w:szCs w:val="22"/>
              </w:rPr>
              <w:t>на 100 тыс.</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proofErr w:type="spellStart"/>
            <w:r>
              <w:rPr>
                <w:sz w:val="22"/>
                <w:szCs w:val="22"/>
              </w:rPr>
              <w:t>Абс</w:t>
            </w:r>
            <w:proofErr w:type="spellEnd"/>
            <w:r>
              <w:rPr>
                <w:sz w:val="22"/>
                <w:szCs w:val="22"/>
              </w:rPr>
              <w:t>.</w:t>
            </w:r>
          </w:p>
          <w:p w:rsidR="00334360" w:rsidRDefault="00334360" w:rsidP="00921343">
            <w:pPr>
              <w:ind w:left="-57" w:right="-57"/>
              <w:jc w:val="center"/>
              <w:rPr>
                <w:sz w:val="22"/>
                <w:szCs w:val="22"/>
              </w:rPr>
            </w:pPr>
            <w:r>
              <w:rPr>
                <w:sz w:val="22"/>
                <w:szCs w:val="22"/>
              </w:rPr>
              <w:t>число</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ind w:left="-57" w:right="-57"/>
              <w:jc w:val="center"/>
              <w:rPr>
                <w:sz w:val="22"/>
                <w:szCs w:val="22"/>
              </w:rPr>
            </w:pPr>
            <w:r>
              <w:rPr>
                <w:sz w:val="22"/>
                <w:szCs w:val="22"/>
              </w:rPr>
              <w:t>на 100 тыс.</w:t>
            </w:r>
          </w:p>
        </w:tc>
      </w:tr>
      <w:tr w:rsidR="00334360" w:rsidTr="00921343">
        <w:trPr>
          <w:cantSplit/>
          <w:jc w:val="center"/>
        </w:trPr>
        <w:tc>
          <w:tcPr>
            <w:tcW w:w="1832" w:type="dxa"/>
            <w:tcBorders>
              <w:top w:val="single" w:sz="4" w:space="0" w:color="auto"/>
              <w:left w:val="single" w:sz="4" w:space="0" w:color="auto"/>
              <w:bottom w:val="single" w:sz="4" w:space="0" w:color="auto"/>
              <w:right w:val="single" w:sz="4" w:space="0" w:color="auto"/>
            </w:tcBorders>
          </w:tcPr>
          <w:p w:rsidR="00334360" w:rsidRDefault="00334360" w:rsidP="00921343">
            <w:pPr>
              <w:jc w:val="both"/>
              <w:rPr>
                <w:sz w:val="22"/>
                <w:szCs w:val="22"/>
              </w:rPr>
            </w:pPr>
            <w:r>
              <w:rPr>
                <w:sz w:val="22"/>
                <w:szCs w:val="22"/>
              </w:rPr>
              <w:t>Камчатский край</w:t>
            </w:r>
          </w:p>
        </w:tc>
        <w:tc>
          <w:tcPr>
            <w:tcW w:w="660"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7,0</w:t>
            </w:r>
          </w:p>
        </w:tc>
        <w:tc>
          <w:tcPr>
            <w:tcW w:w="754"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2,0</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7,0</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2,0</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9</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2,6</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5</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1,6</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w:t>
            </w:r>
          </w:p>
        </w:tc>
        <w:tc>
          <w:tcPr>
            <w:tcW w:w="755" w:type="dxa"/>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0,6</w:t>
            </w:r>
          </w:p>
        </w:tc>
      </w:tr>
      <w:tr w:rsidR="00334360" w:rsidTr="00921343">
        <w:trPr>
          <w:cantSplit/>
          <w:trHeight w:val="227"/>
          <w:jc w:val="center"/>
        </w:trPr>
        <w:tc>
          <w:tcPr>
            <w:tcW w:w="1832" w:type="dxa"/>
            <w:tcBorders>
              <w:top w:val="single" w:sz="4" w:space="0" w:color="auto"/>
              <w:left w:val="single" w:sz="4" w:space="0" w:color="auto"/>
              <w:bottom w:val="single" w:sz="4" w:space="0" w:color="auto"/>
              <w:right w:val="single" w:sz="4" w:space="0" w:color="auto"/>
            </w:tcBorders>
          </w:tcPr>
          <w:p w:rsidR="00334360" w:rsidRDefault="00334360" w:rsidP="00921343">
            <w:pPr>
              <w:jc w:val="both"/>
              <w:rPr>
                <w:sz w:val="22"/>
                <w:szCs w:val="22"/>
              </w:rPr>
            </w:pPr>
            <w:r>
              <w:t>Российская Федерация</w:t>
            </w:r>
          </w:p>
        </w:tc>
        <w:tc>
          <w:tcPr>
            <w:tcW w:w="1414"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2,0</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2,24</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1,73</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1,42</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1,33</w:t>
            </w:r>
          </w:p>
        </w:tc>
      </w:tr>
      <w:tr w:rsidR="00334360" w:rsidTr="00921343">
        <w:trPr>
          <w:cantSplit/>
          <w:trHeight w:val="227"/>
          <w:jc w:val="center"/>
        </w:trPr>
        <w:tc>
          <w:tcPr>
            <w:tcW w:w="1832" w:type="dxa"/>
            <w:tcBorders>
              <w:top w:val="single" w:sz="4" w:space="0" w:color="auto"/>
              <w:left w:val="single" w:sz="4" w:space="0" w:color="auto"/>
              <w:bottom w:val="single" w:sz="4" w:space="0" w:color="auto"/>
              <w:right w:val="single" w:sz="4" w:space="0" w:color="auto"/>
            </w:tcBorders>
          </w:tcPr>
          <w:p w:rsidR="00334360" w:rsidRDefault="00334360" w:rsidP="00921343">
            <w:pPr>
              <w:jc w:val="both"/>
            </w:pPr>
            <w:r>
              <w:t>ДФО</w:t>
            </w:r>
          </w:p>
        </w:tc>
        <w:tc>
          <w:tcPr>
            <w:tcW w:w="1414"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1,8</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1,38</w:t>
            </w:r>
          </w:p>
        </w:tc>
        <w:tc>
          <w:tcPr>
            <w:tcW w:w="1510" w:type="dxa"/>
            <w:gridSpan w:val="2"/>
            <w:tcBorders>
              <w:top w:val="single" w:sz="4" w:space="0" w:color="auto"/>
              <w:left w:val="single" w:sz="4" w:space="0" w:color="auto"/>
              <w:bottom w:val="single" w:sz="4" w:space="0" w:color="auto"/>
              <w:right w:val="single" w:sz="4" w:space="0" w:color="auto"/>
            </w:tcBorders>
          </w:tcPr>
          <w:p w:rsidR="00334360" w:rsidRDefault="00334360" w:rsidP="00921343">
            <w:pPr>
              <w:jc w:val="center"/>
              <w:rPr>
                <w:sz w:val="22"/>
                <w:szCs w:val="22"/>
              </w:rPr>
            </w:pPr>
            <w:r>
              <w:rPr>
                <w:sz w:val="22"/>
                <w:szCs w:val="22"/>
              </w:rPr>
              <w:t>0,84</w:t>
            </w:r>
          </w:p>
        </w:tc>
      </w:tr>
    </w:tbl>
    <w:p w:rsidR="00334360" w:rsidRDefault="00334360" w:rsidP="00334360"/>
    <w:p w:rsidR="00334360" w:rsidRPr="00A51A1D" w:rsidRDefault="00334360" w:rsidP="00334360">
      <w:pPr>
        <w:widowControl w:val="0"/>
        <w:ind w:firstLine="540"/>
        <w:jc w:val="both"/>
        <w:rPr>
          <w:color w:val="FF0000"/>
          <w:sz w:val="28"/>
          <w:szCs w:val="28"/>
        </w:rPr>
      </w:pPr>
      <w:r w:rsidRPr="00A51A1D">
        <w:rPr>
          <w:sz w:val="28"/>
          <w:szCs w:val="28"/>
        </w:rPr>
        <w:t xml:space="preserve">В </w:t>
      </w:r>
      <w:smartTag w:uri="urn:schemas-microsoft-com:office:smarttags" w:element="metricconverter">
        <w:smartTagPr>
          <w:attr w:name="ProductID" w:val="2013 г"/>
        </w:smartTagPr>
        <w:r w:rsidRPr="00A51A1D">
          <w:rPr>
            <w:sz w:val="28"/>
            <w:szCs w:val="28"/>
          </w:rPr>
          <w:t>2013 г</w:t>
        </w:r>
      </w:smartTag>
      <w:r w:rsidRPr="00A51A1D">
        <w:rPr>
          <w:sz w:val="28"/>
          <w:szCs w:val="28"/>
        </w:rPr>
        <w:t>., как и в предыдущие годы, случаи внутрибольничного заражения парентеральными вирусными гепатитами, связанные с переливанием донорской крови, оп</w:t>
      </w:r>
      <w:r w:rsidRPr="00A51A1D">
        <w:rPr>
          <w:sz w:val="28"/>
          <w:szCs w:val="28"/>
        </w:rPr>
        <w:t>е</w:t>
      </w:r>
      <w:r w:rsidRPr="00A51A1D">
        <w:rPr>
          <w:sz w:val="28"/>
          <w:szCs w:val="28"/>
        </w:rPr>
        <w:t xml:space="preserve">ративными вмешательствами, не </w:t>
      </w:r>
      <w:r w:rsidRPr="00A51A1D">
        <w:rPr>
          <w:sz w:val="28"/>
          <w:szCs w:val="28"/>
        </w:rPr>
        <w:lastRenderedPageBreak/>
        <w:t>регистрировались.</w:t>
      </w:r>
    </w:p>
    <w:p w:rsidR="00334360" w:rsidRPr="00A51A1D" w:rsidRDefault="00334360" w:rsidP="00334360">
      <w:pPr>
        <w:ind w:firstLine="720"/>
        <w:jc w:val="both"/>
        <w:rPr>
          <w:sz w:val="28"/>
          <w:szCs w:val="28"/>
        </w:rPr>
      </w:pPr>
      <w:r w:rsidRPr="00A51A1D">
        <w:rPr>
          <w:sz w:val="28"/>
          <w:szCs w:val="28"/>
        </w:rPr>
        <w:t xml:space="preserve">Всего за </w:t>
      </w:r>
      <w:smartTag w:uri="urn:schemas-microsoft-com:office:smarttags" w:element="metricconverter">
        <w:smartTagPr>
          <w:attr w:name="ProductID" w:val="2013 г"/>
        </w:smartTagPr>
        <w:r w:rsidRPr="00A51A1D">
          <w:rPr>
            <w:sz w:val="28"/>
            <w:szCs w:val="28"/>
          </w:rPr>
          <w:t>2013 г</w:t>
        </w:r>
      </w:smartTag>
      <w:r w:rsidRPr="00A51A1D">
        <w:rPr>
          <w:sz w:val="28"/>
          <w:szCs w:val="28"/>
        </w:rPr>
        <w:t xml:space="preserve">. против ВГВ </w:t>
      </w:r>
      <w:proofErr w:type="gramStart"/>
      <w:r w:rsidRPr="00A51A1D">
        <w:rPr>
          <w:sz w:val="28"/>
          <w:szCs w:val="28"/>
        </w:rPr>
        <w:t>привиты</w:t>
      </w:r>
      <w:proofErr w:type="gramEnd"/>
      <w:r w:rsidRPr="00A51A1D">
        <w:rPr>
          <w:sz w:val="28"/>
          <w:szCs w:val="28"/>
        </w:rPr>
        <w:t xml:space="preserve"> 6315 человек, в том числе 3800 детей и 2515 взрослых в возрасте от 18 до 55 лет. Охват своевременной вакцинацией детей в </w:t>
      </w:r>
      <w:proofErr w:type="gramStart"/>
      <w:r w:rsidRPr="00A51A1D">
        <w:rPr>
          <w:sz w:val="28"/>
          <w:szCs w:val="28"/>
        </w:rPr>
        <w:t>возрасте</w:t>
      </w:r>
      <w:proofErr w:type="gramEnd"/>
      <w:r w:rsidRPr="00A51A1D">
        <w:rPr>
          <w:sz w:val="28"/>
          <w:szCs w:val="28"/>
        </w:rPr>
        <w:t xml:space="preserve"> 12 мес</w:t>
      </w:r>
      <w:r w:rsidRPr="00A51A1D">
        <w:rPr>
          <w:sz w:val="28"/>
          <w:szCs w:val="28"/>
        </w:rPr>
        <w:t>я</w:t>
      </w:r>
      <w:r w:rsidRPr="00A51A1D">
        <w:rPr>
          <w:sz w:val="28"/>
          <w:szCs w:val="28"/>
        </w:rPr>
        <w:t>цев жизни  в 2013 году составил 97,5% (в 2012г. -  99,1%).</w:t>
      </w:r>
    </w:p>
    <w:p w:rsidR="00334360" w:rsidRPr="00382864" w:rsidRDefault="00334360" w:rsidP="00334360">
      <w:pPr>
        <w:ind w:firstLine="720"/>
        <w:jc w:val="both"/>
        <w:rPr>
          <w:sz w:val="28"/>
          <w:szCs w:val="28"/>
        </w:rPr>
      </w:pPr>
      <w:r w:rsidRPr="00A51A1D">
        <w:rPr>
          <w:sz w:val="28"/>
          <w:szCs w:val="28"/>
        </w:rPr>
        <w:t>Охват вакцинацией против гепатита</w:t>
      </w:r>
      <w:proofErr w:type="gramStart"/>
      <w:r w:rsidRPr="00A51A1D">
        <w:rPr>
          <w:sz w:val="28"/>
          <w:szCs w:val="28"/>
        </w:rPr>
        <w:t xml:space="preserve"> В</w:t>
      </w:r>
      <w:proofErr w:type="gramEnd"/>
      <w:r w:rsidRPr="00A51A1D">
        <w:rPr>
          <w:sz w:val="28"/>
          <w:szCs w:val="28"/>
        </w:rPr>
        <w:t xml:space="preserve"> взрослого населения в 2012 году с</w:t>
      </w:r>
      <w:r w:rsidRPr="00382864">
        <w:rPr>
          <w:sz w:val="28"/>
          <w:szCs w:val="28"/>
        </w:rPr>
        <w:t>оставил 81,1% (</w:t>
      </w:r>
      <w:smartTag w:uri="urn:schemas-microsoft-com:office:smarttags" w:element="metricconverter">
        <w:smartTagPr>
          <w:attr w:name="ProductID" w:val="2012 г"/>
        </w:smartTagPr>
        <w:r w:rsidRPr="00382864">
          <w:rPr>
            <w:sz w:val="28"/>
            <w:szCs w:val="28"/>
          </w:rPr>
          <w:t>2012 г</w:t>
        </w:r>
      </w:smartTag>
      <w:r w:rsidRPr="00382864">
        <w:rPr>
          <w:sz w:val="28"/>
          <w:szCs w:val="28"/>
        </w:rPr>
        <w:t>. – 72,1%).</w:t>
      </w:r>
    </w:p>
    <w:p w:rsidR="00334360" w:rsidRPr="00382864" w:rsidRDefault="00334360" w:rsidP="00334360">
      <w:pPr>
        <w:shd w:val="clear" w:color="auto" w:fill="FFFFFF"/>
        <w:autoSpaceDE w:val="0"/>
        <w:autoSpaceDN w:val="0"/>
        <w:adjustRightInd w:val="0"/>
        <w:ind w:firstLine="709"/>
        <w:jc w:val="both"/>
        <w:rPr>
          <w:sz w:val="28"/>
          <w:szCs w:val="28"/>
        </w:rPr>
      </w:pPr>
      <w:proofErr w:type="gramStart"/>
      <w:r w:rsidRPr="00382864">
        <w:rPr>
          <w:color w:val="000000"/>
          <w:sz w:val="28"/>
          <w:szCs w:val="28"/>
        </w:rPr>
        <w:t xml:space="preserve">Благодаря проводимой работе в рамках реализации ведомственных целевых программ «Стоп инфекция», «СПИДу-нет», долгосрочной краевой целевой программы </w:t>
      </w:r>
      <w:r w:rsidRPr="00382864">
        <w:rPr>
          <w:sz w:val="28"/>
          <w:szCs w:val="28"/>
        </w:rPr>
        <w:t>«Предупреждение и борьба с социально-значимыми заболеваниями на 2010 -2013 г</w:t>
      </w:r>
      <w:r w:rsidRPr="00382864">
        <w:rPr>
          <w:sz w:val="28"/>
          <w:szCs w:val="28"/>
        </w:rPr>
        <w:t>о</w:t>
      </w:r>
      <w:r w:rsidRPr="00382864">
        <w:rPr>
          <w:sz w:val="28"/>
          <w:szCs w:val="28"/>
        </w:rPr>
        <w:t>ды», а также реализации приоритетного национального проекта «Здоровье» в</w:t>
      </w:r>
      <w:r w:rsidRPr="00382864">
        <w:rPr>
          <w:color w:val="000000"/>
          <w:sz w:val="28"/>
          <w:szCs w:val="28"/>
        </w:rPr>
        <w:t xml:space="preserve"> 2013 году</w:t>
      </w:r>
      <w:r w:rsidRPr="00382864">
        <w:rPr>
          <w:b/>
          <w:bCs/>
          <w:color w:val="000000"/>
          <w:sz w:val="28"/>
          <w:szCs w:val="28"/>
        </w:rPr>
        <w:t xml:space="preserve"> </w:t>
      </w:r>
      <w:r w:rsidRPr="00382864">
        <w:rPr>
          <w:color w:val="000000"/>
          <w:sz w:val="28"/>
          <w:szCs w:val="28"/>
        </w:rPr>
        <w:t>снизились показатели</w:t>
      </w:r>
      <w:r w:rsidRPr="00382864">
        <w:rPr>
          <w:b/>
          <w:bCs/>
          <w:color w:val="000000"/>
          <w:sz w:val="28"/>
          <w:szCs w:val="28"/>
        </w:rPr>
        <w:t xml:space="preserve"> </w:t>
      </w:r>
      <w:r w:rsidRPr="00382864">
        <w:rPr>
          <w:color w:val="000000"/>
          <w:sz w:val="28"/>
          <w:szCs w:val="28"/>
        </w:rPr>
        <w:t xml:space="preserve">заболеваемости по </w:t>
      </w:r>
      <w:r w:rsidRPr="00382864">
        <w:rPr>
          <w:sz w:val="28"/>
          <w:szCs w:val="28"/>
        </w:rPr>
        <w:t xml:space="preserve">16 нозологическим формам инфекционных и паразитарных болезней (в </w:t>
      </w:r>
      <w:smartTag w:uri="urn:schemas-microsoft-com:office:smarttags" w:element="metricconverter">
        <w:smartTagPr>
          <w:attr w:name="ProductID" w:val="2012 г"/>
        </w:smartTagPr>
        <w:r w:rsidRPr="00382864">
          <w:rPr>
            <w:sz w:val="28"/>
            <w:szCs w:val="28"/>
          </w:rPr>
          <w:t>2012 г</w:t>
        </w:r>
      </w:smartTag>
      <w:r w:rsidRPr="00382864">
        <w:rPr>
          <w:sz w:val="28"/>
          <w:szCs w:val="28"/>
        </w:rPr>
        <w:t>. по 17 нозологическим формам), в том числе: бактер</w:t>
      </w:r>
      <w:r w:rsidRPr="00382864">
        <w:rPr>
          <w:sz w:val="28"/>
          <w:szCs w:val="28"/>
        </w:rPr>
        <w:t>и</w:t>
      </w:r>
      <w:r w:rsidRPr="00382864">
        <w:rPr>
          <w:sz w:val="28"/>
          <w:szCs w:val="28"/>
        </w:rPr>
        <w:t>альной дизентерии,  туберкулезу</w:t>
      </w:r>
      <w:proofErr w:type="gramEnd"/>
      <w:r w:rsidRPr="00382864">
        <w:rPr>
          <w:sz w:val="28"/>
          <w:szCs w:val="28"/>
        </w:rPr>
        <w:t>, трихинеллезу – не регистрировался, коклюшу,  скарлатине – не регистрировалась, острому виру</w:t>
      </w:r>
      <w:r w:rsidRPr="00382864">
        <w:rPr>
          <w:sz w:val="28"/>
          <w:szCs w:val="28"/>
        </w:rPr>
        <w:t>с</w:t>
      </w:r>
      <w:r w:rsidRPr="00382864">
        <w:rPr>
          <w:sz w:val="28"/>
          <w:szCs w:val="28"/>
        </w:rPr>
        <w:t>ному гепатиту</w:t>
      </w:r>
      <w:proofErr w:type="gramStart"/>
      <w:r w:rsidRPr="00382864">
        <w:rPr>
          <w:sz w:val="28"/>
          <w:szCs w:val="28"/>
        </w:rPr>
        <w:t xml:space="preserve"> А</w:t>
      </w:r>
      <w:proofErr w:type="gramEnd"/>
      <w:r w:rsidRPr="00382864">
        <w:rPr>
          <w:sz w:val="28"/>
          <w:szCs w:val="28"/>
        </w:rPr>
        <w:t>, острому вирусному гепатиту В, носительству вируса гепатита В, хр</w:t>
      </w:r>
      <w:r w:rsidRPr="00382864">
        <w:rPr>
          <w:sz w:val="28"/>
          <w:szCs w:val="28"/>
        </w:rPr>
        <w:t>о</w:t>
      </w:r>
      <w:r w:rsidRPr="00382864">
        <w:rPr>
          <w:sz w:val="28"/>
          <w:szCs w:val="28"/>
        </w:rPr>
        <w:t>ническим вирусным гепатитам В и С,  сифилису, гонорее, ВИЧ-инфекции, чесотке, микроспории, дифилл</w:t>
      </w:r>
      <w:r w:rsidRPr="00382864">
        <w:rPr>
          <w:sz w:val="28"/>
          <w:szCs w:val="28"/>
        </w:rPr>
        <w:t>о</w:t>
      </w:r>
      <w:r w:rsidRPr="00382864">
        <w:rPr>
          <w:sz w:val="28"/>
          <w:szCs w:val="28"/>
        </w:rPr>
        <w:t xml:space="preserve">ботриозу.  </w:t>
      </w:r>
    </w:p>
    <w:p w:rsidR="00334360" w:rsidRPr="00382864" w:rsidRDefault="00334360" w:rsidP="00334360">
      <w:pPr>
        <w:ind w:firstLine="708"/>
        <w:jc w:val="both"/>
        <w:rPr>
          <w:color w:val="000000"/>
          <w:sz w:val="28"/>
          <w:szCs w:val="28"/>
        </w:rPr>
      </w:pPr>
      <w:r w:rsidRPr="00382864">
        <w:rPr>
          <w:sz w:val="28"/>
          <w:szCs w:val="28"/>
        </w:rPr>
        <w:t>Проводимая иммунизация населения Камчатского края позволила обеспечить стабильное эпидемиологическое благополучие по инфекционным болезням, управля</w:t>
      </w:r>
      <w:r w:rsidRPr="00382864">
        <w:rPr>
          <w:sz w:val="28"/>
          <w:szCs w:val="28"/>
        </w:rPr>
        <w:t>е</w:t>
      </w:r>
      <w:r w:rsidRPr="00382864">
        <w:rPr>
          <w:sz w:val="28"/>
          <w:szCs w:val="28"/>
        </w:rPr>
        <w:t>мым средствами иммунопрофилактики, что подтверждается в последние годы отсутс</w:t>
      </w:r>
      <w:r w:rsidRPr="00382864">
        <w:rPr>
          <w:sz w:val="28"/>
          <w:szCs w:val="28"/>
        </w:rPr>
        <w:t>т</w:t>
      </w:r>
      <w:r w:rsidRPr="00382864">
        <w:rPr>
          <w:sz w:val="28"/>
          <w:szCs w:val="28"/>
        </w:rPr>
        <w:t>вием случаев кори, полиомиелита, краснухи, дифтерии, эпидемического паротита, а также низким уровнем заболеваемости коклюшем и острым вирусным гепатитом</w:t>
      </w:r>
      <w:proofErr w:type="gramStart"/>
      <w:r w:rsidRPr="00382864">
        <w:rPr>
          <w:sz w:val="28"/>
          <w:szCs w:val="28"/>
        </w:rPr>
        <w:t xml:space="preserve"> В</w:t>
      </w:r>
      <w:proofErr w:type="gramEnd"/>
      <w:r w:rsidRPr="00382864">
        <w:rPr>
          <w:sz w:val="28"/>
          <w:szCs w:val="28"/>
        </w:rPr>
        <w:t>, к</w:t>
      </w:r>
      <w:r w:rsidRPr="00382864">
        <w:rPr>
          <w:sz w:val="28"/>
          <w:szCs w:val="28"/>
        </w:rPr>
        <w:t>о</w:t>
      </w:r>
      <w:r w:rsidRPr="00382864">
        <w:rPr>
          <w:sz w:val="28"/>
          <w:szCs w:val="28"/>
        </w:rPr>
        <w:t xml:space="preserve">торые в 2013 году снизились и не превышают среднероссийские показатели. </w:t>
      </w:r>
    </w:p>
    <w:p w:rsidR="00334360" w:rsidRPr="00382864" w:rsidRDefault="00334360" w:rsidP="00334360">
      <w:pPr>
        <w:shd w:val="clear" w:color="auto" w:fill="FFFFFF"/>
        <w:autoSpaceDE w:val="0"/>
        <w:autoSpaceDN w:val="0"/>
        <w:adjustRightInd w:val="0"/>
        <w:jc w:val="both"/>
        <w:rPr>
          <w:sz w:val="28"/>
          <w:szCs w:val="28"/>
        </w:rPr>
      </w:pPr>
      <w:r w:rsidRPr="00382864">
        <w:rPr>
          <w:sz w:val="28"/>
          <w:szCs w:val="28"/>
        </w:rPr>
        <w:tab/>
      </w:r>
      <w:r w:rsidRPr="00382864">
        <w:rPr>
          <w:bCs/>
          <w:color w:val="000000"/>
          <w:sz w:val="28"/>
          <w:szCs w:val="28"/>
        </w:rPr>
        <w:t xml:space="preserve">За </w:t>
      </w:r>
      <w:smartTag w:uri="urn:schemas-microsoft-com:office:smarttags" w:element="metricconverter">
        <w:smartTagPr>
          <w:attr w:name="ProductID" w:val="2013 г"/>
        </w:smartTagPr>
        <w:r w:rsidRPr="00382864">
          <w:rPr>
            <w:bCs/>
            <w:color w:val="000000"/>
            <w:sz w:val="28"/>
            <w:szCs w:val="28"/>
          </w:rPr>
          <w:t>2013 г</w:t>
        </w:r>
      </w:smartTag>
      <w:r w:rsidRPr="00382864">
        <w:rPr>
          <w:bCs/>
          <w:color w:val="000000"/>
          <w:sz w:val="28"/>
          <w:szCs w:val="28"/>
        </w:rPr>
        <w:t>. выполнение плана приоритетного национального проекта «Здор</w:t>
      </w:r>
      <w:r w:rsidRPr="00382864">
        <w:rPr>
          <w:bCs/>
          <w:color w:val="000000"/>
          <w:sz w:val="28"/>
          <w:szCs w:val="28"/>
        </w:rPr>
        <w:t>о</w:t>
      </w:r>
      <w:r w:rsidRPr="00382864">
        <w:rPr>
          <w:bCs/>
          <w:color w:val="000000"/>
          <w:sz w:val="28"/>
          <w:szCs w:val="28"/>
        </w:rPr>
        <w:t>вье» в части иммунизации населения составило:</w:t>
      </w:r>
    </w:p>
    <w:p w:rsidR="00334360" w:rsidRPr="00382864" w:rsidRDefault="00334360" w:rsidP="00334360">
      <w:pPr>
        <w:shd w:val="clear" w:color="auto" w:fill="FFFFFF"/>
        <w:autoSpaceDE w:val="0"/>
        <w:autoSpaceDN w:val="0"/>
        <w:adjustRightInd w:val="0"/>
        <w:jc w:val="both"/>
        <w:rPr>
          <w:color w:val="000000"/>
          <w:sz w:val="28"/>
          <w:szCs w:val="28"/>
        </w:rPr>
      </w:pPr>
      <w:r w:rsidRPr="00382864">
        <w:rPr>
          <w:color w:val="FF0000"/>
          <w:sz w:val="28"/>
          <w:szCs w:val="28"/>
        </w:rPr>
        <w:tab/>
      </w:r>
      <w:r w:rsidRPr="00382864">
        <w:rPr>
          <w:color w:val="000000"/>
          <w:sz w:val="28"/>
          <w:szCs w:val="28"/>
        </w:rPr>
        <w:t xml:space="preserve">- по иммунизации взрослых против кори в возрасте   </w:t>
      </w:r>
      <w:smartTag w:uri="urn:schemas-microsoft-com:office:smarttags" w:element="time">
        <w:smartTagPr>
          <w:attr w:name="Hour" w:val="18"/>
          <w:attr w:name="Minute" w:val="35"/>
        </w:smartTagPr>
        <w:r w:rsidRPr="00382864">
          <w:rPr>
            <w:color w:val="000000"/>
            <w:sz w:val="28"/>
            <w:szCs w:val="28"/>
          </w:rPr>
          <w:t>18-35</w:t>
        </w:r>
      </w:smartTag>
      <w:r w:rsidRPr="00382864">
        <w:rPr>
          <w:color w:val="000000"/>
          <w:sz w:val="28"/>
          <w:szCs w:val="28"/>
        </w:rPr>
        <w:t xml:space="preserve"> лет -  101,0% (пр</w:t>
      </w:r>
      <w:r w:rsidRPr="00382864">
        <w:rPr>
          <w:color w:val="000000"/>
          <w:sz w:val="28"/>
          <w:szCs w:val="28"/>
        </w:rPr>
        <w:t>и</w:t>
      </w:r>
      <w:r w:rsidRPr="00382864">
        <w:rPr>
          <w:color w:val="000000"/>
          <w:sz w:val="28"/>
          <w:szCs w:val="28"/>
        </w:rPr>
        <w:t xml:space="preserve">вито 879 чел. при плане 870 чел), </w:t>
      </w:r>
    </w:p>
    <w:p w:rsidR="00334360" w:rsidRPr="00382864" w:rsidRDefault="00334360" w:rsidP="00334360">
      <w:pPr>
        <w:jc w:val="both"/>
        <w:rPr>
          <w:color w:val="000000"/>
          <w:sz w:val="28"/>
          <w:szCs w:val="28"/>
        </w:rPr>
      </w:pPr>
      <w:r w:rsidRPr="00382864">
        <w:rPr>
          <w:color w:val="FF0000"/>
          <w:sz w:val="28"/>
          <w:szCs w:val="28"/>
        </w:rPr>
        <w:tab/>
      </w:r>
      <w:r w:rsidRPr="00382864">
        <w:rPr>
          <w:color w:val="000000"/>
          <w:sz w:val="28"/>
          <w:szCs w:val="28"/>
        </w:rPr>
        <w:t>- против полиомиелита детей до 1 года инактивированной вакц</w:t>
      </w:r>
      <w:r w:rsidRPr="00382864">
        <w:rPr>
          <w:color w:val="000000"/>
          <w:sz w:val="28"/>
          <w:szCs w:val="28"/>
        </w:rPr>
        <w:t>и</w:t>
      </w:r>
      <w:r w:rsidRPr="00382864">
        <w:rPr>
          <w:color w:val="000000"/>
          <w:sz w:val="28"/>
          <w:szCs w:val="28"/>
        </w:rPr>
        <w:t>ной (ИПВ) от плана –</w:t>
      </w:r>
      <w:r w:rsidRPr="00382864">
        <w:rPr>
          <w:color w:val="000000"/>
          <w:sz w:val="28"/>
          <w:szCs w:val="28"/>
          <w:lang w:val="en-US"/>
        </w:rPr>
        <w:t>VI</w:t>
      </w:r>
      <w:r w:rsidRPr="00382864">
        <w:rPr>
          <w:color w:val="000000"/>
          <w:sz w:val="28"/>
          <w:szCs w:val="28"/>
        </w:rPr>
        <w:t xml:space="preserve"> – 107,9% (привито 4317 детей при плане 4000 чел.); </w:t>
      </w:r>
      <w:r w:rsidRPr="00382864">
        <w:rPr>
          <w:color w:val="000000"/>
          <w:sz w:val="28"/>
          <w:szCs w:val="28"/>
          <w:lang w:val="en-US"/>
        </w:rPr>
        <w:t>V</w:t>
      </w:r>
      <w:r w:rsidRPr="00382864">
        <w:rPr>
          <w:color w:val="000000"/>
          <w:sz w:val="28"/>
          <w:szCs w:val="28"/>
        </w:rPr>
        <w:t>2 – 107,6% (пр</w:t>
      </w:r>
      <w:r w:rsidRPr="00382864">
        <w:rPr>
          <w:color w:val="000000"/>
          <w:sz w:val="28"/>
          <w:szCs w:val="28"/>
        </w:rPr>
        <w:t>и</w:t>
      </w:r>
      <w:r w:rsidRPr="00382864">
        <w:rPr>
          <w:color w:val="000000"/>
          <w:sz w:val="28"/>
          <w:szCs w:val="28"/>
        </w:rPr>
        <w:t xml:space="preserve">вито 4304 чел.); </w:t>
      </w:r>
      <w:r w:rsidRPr="00382864">
        <w:rPr>
          <w:color w:val="000000"/>
          <w:sz w:val="28"/>
          <w:szCs w:val="28"/>
          <w:lang w:val="en-US"/>
        </w:rPr>
        <w:t>V</w:t>
      </w:r>
      <w:r w:rsidRPr="00382864">
        <w:rPr>
          <w:color w:val="000000"/>
          <w:sz w:val="28"/>
          <w:szCs w:val="28"/>
        </w:rPr>
        <w:t xml:space="preserve">3 – 105,5% (привито 4218 детей), </w:t>
      </w:r>
    </w:p>
    <w:p w:rsidR="00334360" w:rsidRPr="00382864" w:rsidRDefault="00334360" w:rsidP="00334360">
      <w:pPr>
        <w:ind w:right="24" w:firstLine="360"/>
        <w:jc w:val="both"/>
        <w:rPr>
          <w:sz w:val="28"/>
          <w:szCs w:val="28"/>
        </w:rPr>
      </w:pPr>
      <w:r w:rsidRPr="00382864">
        <w:rPr>
          <w:color w:val="FF0000"/>
          <w:sz w:val="28"/>
          <w:szCs w:val="28"/>
        </w:rPr>
        <w:tab/>
      </w:r>
      <w:r w:rsidRPr="00382864">
        <w:rPr>
          <w:sz w:val="28"/>
          <w:szCs w:val="28"/>
        </w:rPr>
        <w:t>- по прививкам против гепатита</w:t>
      </w:r>
      <w:proofErr w:type="gramStart"/>
      <w:r w:rsidRPr="00382864">
        <w:rPr>
          <w:sz w:val="28"/>
          <w:szCs w:val="28"/>
        </w:rPr>
        <w:t xml:space="preserve"> В</w:t>
      </w:r>
      <w:proofErr w:type="gramEnd"/>
      <w:r w:rsidRPr="00382864">
        <w:rPr>
          <w:sz w:val="28"/>
          <w:szCs w:val="28"/>
        </w:rPr>
        <w:t xml:space="preserve"> взрослых до 55 лет охват иммунизацией составил - </w:t>
      </w:r>
      <w:r w:rsidRPr="00382864">
        <w:rPr>
          <w:sz w:val="28"/>
          <w:szCs w:val="28"/>
          <w:lang w:val="en-US"/>
        </w:rPr>
        <w:t>V</w:t>
      </w:r>
      <w:r w:rsidRPr="00382864">
        <w:rPr>
          <w:sz w:val="28"/>
          <w:szCs w:val="28"/>
        </w:rPr>
        <w:t xml:space="preserve">1 - 117,4% (привито 2953 чел. при плане 2515 чел.); </w:t>
      </w:r>
      <w:r w:rsidRPr="00382864">
        <w:rPr>
          <w:sz w:val="28"/>
          <w:szCs w:val="28"/>
          <w:lang w:val="en-US"/>
        </w:rPr>
        <w:t>V</w:t>
      </w:r>
      <w:r w:rsidRPr="00382864">
        <w:rPr>
          <w:sz w:val="28"/>
          <w:szCs w:val="28"/>
        </w:rPr>
        <w:t>2 - 105,7% (прив</w:t>
      </w:r>
      <w:r w:rsidRPr="00382864">
        <w:rPr>
          <w:sz w:val="28"/>
          <w:szCs w:val="28"/>
        </w:rPr>
        <w:t>и</w:t>
      </w:r>
      <w:r w:rsidRPr="00382864">
        <w:rPr>
          <w:sz w:val="28"/>
          <w:szCs w:val="28"/>
        </w:rPr>
        <w:t xml:space="preserve">то 2658 чел.), </w:t>
      </w:r>
      <w:r w:rsidRPr="00382864">
        <w:rPr>
          <w:sz w:val="28"/>
          <w:szCs w:val="28"/>
          <w:lang w:val="en-US"/>
        </w:rPr>
        <w:t>V</w:t>
      </w:r>
      <w:r w:rsidRPr="00382864">
        <w:rPr>
          <w:sz w:val="28"/>
          <w:szCs w:val="28"/>
        </w:rPr>
        <w:t>3 - 100% (привито 2515 чел.).</w:t>
      </w:r>
    </w:p>
    <w:p w:rsidR="00334360" w:rsidRPr="00382864" w:rsidRDefault="00334360" w:rsidP="00334360">
      <w:pPr>
        <w:shd w:val="clear" w:color="auto" w:fill="FFFFFF"/>
        <w:autoSpaceDE w:val="0"/>
        <w:autoSpaceDN w:val="0"/>
        <w:adjustRightInd w:val="0"/>
        <w:jc w:val="both"/>
        <w:rPr>
          <w:color w:val="000000"/>
          <w:sz w:val="28"/>
          <w:szCs w:val="28"/>
        </w:rPr>
      </w:pPr>
      <w:r w:rsidRPr="00382864">
        <w:rPr>
          <w:color w:val="FF0000"/>
          <w:sz w:val="28"/>
          <w:szCs w:val="28"/>
        </w:rPr>
        <w:tab/>
      </w:r>
      <w:r w:rsidRPr="00382864">
        <w:rPr>
          <w:color w:val="000000"/>
          <w:sz w:val="28"/>
          <w:szCs w:val="28"/>
        </w:rPr>
        <w:t>- иммунизация против гриппа: при плане иммунизации 78 000 чел. (42 тыс. взрослых и 36 тыс. детей) привито 100% подлежащих. Кроме того, за  счет ассигнований предприятий и учреждений, а также ли</w:t>
      </w:r>
      <w:r w:rsidRPr="00382864">
        <w:rPr>
          <w:color w:val="000000"/>
          <w:sz w:val="28"/>
          <w:szCs w:val="28"/>
        </w:rPr>
        <w:t>ч</w:t>
      </w:r>
      <w:r w:rsidRPr="00382864">
        <w:rPr>
          <w:color w:val="000000"/>
          <w:sz w:val="28"/>
          <w:szCs w:val="28"/>
        </w:rPr>
        <w:t>ных сре</w:t>
      </w:r>
      <w:proofErr w:type="gramStart"/>
      <w:r w:rsidRPr="00382864">
        <w:rPr>
          <w:color w:val="000000"/>
          <w:sz w:val="28"/>
          <w:szCs w:val="28"/>
        </w:rPr>
        <w:t>дств гр</w:t>
      </w:r>
      <w:proofErr w:type="gramEnd"/>
      <w:r w:rsidRPr="00382864">
        <w:rPr>
          <w:color w:val="000000"/>
          <w:sz w:val="28"/>
          <w:szCs w:val="28"/>
        </w:rPr>
        <w:t xml:space="preserve">аждан привито дополнительно 2139 чел. Всеми вакцинами привито против гриппа 80139 чел., или 25% населения Камчатского края. </w:t>
      </w:r>
    </w:p>
    <w:p w:rsidR="00334360" w:rsidRPr="00382864" w:rsidRDefault="00334360" w:rsidP="00334360">
      <w:pPr>
        <w:ind w:firstLine="709"/>
        <w:jc w:val="both"/>
        <w:rPr>
          <w:sz w:val="28"/>
          <w:szCs w:val="28"/>
        </w:rPr>
      </w:pPr>
      <w:proofErr w:type="gramStart"/>
      <w:r w:rsidRPr="00382864">
        <w:rPr>
          <w:sz w:val="28"/>
          <w:szCs w:val="28"/>
        </w:rPr>
        <w:t>В связи с наводнением, случившемся из-за продолжительных дождей в сентя</w:t>
      </w:r>
      <w:r w:rsidRPr="00382864">
        <w:rPr>
          <w:sz w:val="28"/>
          <w:szCs w:val="28"/>
        </w:rPr>
        <w:t>б</w:t>
      </w:r>
      <w:r w:rsidRPr="00382864">
        <w:rPr>
          <w:sz w:val="28"/>
          <w:szCs w:val="28"/>
        </w:rPr>
        <w:t xml:space="preserve">ре 2013 года в с. Соболево (районный центр Соболевского муниципального района), по решению краевой СПЭК на средства краевого бюджета была закуплена  вакцина для иммунизации против ОВГА детей и </w:t>
      </w:r>
      <w:r w:rsidRPr="00382864">
        <w:rPr>
          <w:sz w:val="28"/>
          <w:szCs w:val="28"/>
        </w:rPr>
        <w:lastRenderedPageBreak/>
        <w:t>взрослых с. Соболево: вакцина «</w:t>
      </w:r>
      <w:proofErr w:type="spellStart"/>
      <w:r w:rsidRPr="00382864">
        <w:rPr>
          <w:sz w:val="28"/>
          <w:szCs w:val="28"/>
        </w:rPr>
        <w:t>Ал</w:t>
      </w:r>
      <w:r w:rsidRPr="00382864">
        <w:rPr>
          <w:sz w:val="28"/>
          <w:szCs w:val="28"/>
        </w:rPr>
        <w:t>ь</w:t>
      </w:r>
      <w:r w:rsidRPr="00382864">
        <w:rPr>
          <w:sz w:val="28"/>
          <w:szCs w:val="28"/>
        </w:rPr>
        <w:t>говак</w:t>
      </w:r>
      <w:proofErr w:type="spellEnd"/>
      <w:r w:rsidRPr="00382864">
        <w:rPr>
          <w:sz w:val="28"/>
          <w:szCs w:val="28"/>
        </w:rPr>
        <w:t>» - 680 доз на сумму 342 тысячи рублей, «</w:t>
      </w:r>
      <w:proofErr w:type="spellStart"/>
      <w:r w:rsidRPr="00382864">
        <w:rPr>
          <w:sz w:val="28"/>
          <w:szCs w:val="28"/>
        </w:rPr>
        <w:t>Альговак</w:t>
      </w:r>
      <w:proofErr w:type="spellEnd"/>
      <w:r w:rsidRPr="00382864">
        <w:rPr>
          <w:sz w:val="28"/>
          <w:szCs w:val="28"/>
        </w:rPr>
        <w:t>-М» - 502 дозы на сумму 400 тысяч 897,2 рубля.</w:t>
      </w:r>
      <w:proofErr w:type="gramEnd"/>
      <w:r w:rsidRPr="00382864">
        <w:rPr>
          <w:sz w:val="28"/>
          <w:szCs w:val="28"/>
        </w:rPr>
        <w:t xml:space="preserve"> В 2013 году были привиты 305 чел., в </w:t>
      </w:r>
      <w:proofErr w:type="spellStart"/>
      <w:r w:rsidRPr="00382864">
        <w:rPr>
          <w:sz w:val="28"/>
          <w:szCs w:val="28"/>
        </w:rPr>
        <w:t>т.ч</w:t>
      </w:r>
      <w:proofErr w:type="spellEnd"/>
      <w:r w:rsidRPr="00382864">
        <w:rPr>
          <w:sz w:val="28"/>
          <w:szCs w:val="28"/>
        </w:rPr>
        <w:t>. 162 ребенка. Случаи вирусного геп</w:t>
      </w:r>
      <w:r w:rsidRPr="00382864">
        <w:rPr>
          <w:sz w:val="28"/>
          <w:szCs w:val="28"/>
        </w:rPr>
        <w:t>а</w:t>
      </w:r>
      <w:r w:rsidRPr="00382864">
        <w:rPr>
          <w:sz w:val="28"/>
          <w:szCs w:val="28"/>
        </w:rPr>
        <w:t>тита</w:t>
      </w:r>
      <w:proofErr w:type="gramStart"/>
      <w:r w:rsidRPr="00382864">
        <w:rPr>
          <w:sz w:val="28"/>
          <w:szCs w:val="28"/>
        </w:rPr>
        <w:t xml:space="preserve"> А</w:t>
      </w:r>
      <w:proofErr w:type="gramEnd"/>
      <w:r w:rsidRPr="00382864">
        <w:rPr>
          <w:sz w:val="28"/>
          <w:szCs w:val="28"/>
        </w:rPr>
        <w:t xml:space="preserve"> среди населения Соболевского района не регистрировались.</w:t>
      </w:r>
    </w:p>
    <w:p w:rsidR="00334360" w:rsidRPr="00A51A1D" w:rsidRDefault="00334360" w:rsidP="00334360">
      <w:pPr>
        <w:ind w:firstLine="720"/>
        <w:jc w:val="both"/>
        <w:rPr>
          <w:sz w:val="28"/>
          <w:szCs w:val="28"/>
        </w:rPr>
      </w:pPr>
    </w:p>
    <w:p w:rsidR="00334360" w:rsidRPr="00FA36BA" w:rsidRDefault="00334360" w:rsidP="00334360">
      <w:pPr>
        <w:suppressAutoHyphens/>
        <w:ind w:firstLine="708"/>
        <w:contextualSpacing/>
        <w:jc w:val="both"/>
        <w:rPr>
          <w:rFonts w:eastAsia="Calibri"/>
          <w:color w:val="000000"/>
          <w:sz w:val="28"/>
          <w:szCs w:val="28"/>
          <w:lang w:eastAsia="x-none"/>
        </w:rPr>
      </w:pPr>
      <w:r w:rsidRPr="00FA36BA">
        <w:rPr>
          <w:rFonts w:eastAsia="Calibri"/>
          <w:color w:val="000000"/>
          <w:sz w:val="28"/>
          <w:szCs w:val="28"/>
          <w:lang w:eastAsia="x-none"/>
        </w:rPr>
        <w:t xml:space="preserve">В Камчатском крае в спортивных секциях  систематически занимается физической культурой и спортом 59 016 чел.   (18,4 % от населения края), </w:t>
      </w:r>
      <w:r>
        <w:rPr>
          <w:rFonts w:eastAsia="Calibri"/>
          <w:color w:val="000000"/>
          <w:sz w:val="28"/>
          <w:szCs w:val="28"/>
          <w:lang w:eastAsia="x-none"/>
        </w:rPr>
        <w:t xml:space="preserve">что выше показателя </w:t>
      </w:r>
      <w:r w:rsidRPr="00FA36BA">
        <w:rPr>
          <w:rFonts w:eastAsia="Calibri"/>
          <w:color w:val="000000"/>
          <w:sz w:val="28"/>
          <w:szCs w:val="28"/>
          <w:lang w:eastAsia="x-none"/>
        </w:rPr>
        <w:t>2012 года - 51</w:t>
      </w:r>
      <w:r>
        <w:rPr>
          <w:rFonts w:eastAsia="Calibri"/>
          <w:color w:val="000000"/>
          <w:sz w:val="28"/>
          <w:szCs w:val="28"/>
          <w:lang w:eastAsia="x-none"/>
        </w:rPr>
        <w:t> 503 чел. (16,4 %</w:t>
      </w:r>
      <w:r w:rsidRPr="00FA36BA">
        <w:rPr>
          <w:rFonts w:eastAsia="Calibri"/>
          <w:color w:val="000000"/>
          <w:sz w:val="28"/>
          <w:szCs w:val="28"/>
          <w:lang w:eastAsia="x-none"/>
        </w:rPr>
        <w:t xml:space="preserve">). </w:t>
      </w:r>
    </w:p>
    <w:p w:rsidR="00334360" w:rsidRPr="00FA36BA" w:rsidRDefault="00334360" w:rsidP="00334360">
      <w:pPr>
        <w:autoSpaceDE w:val="0"/>
        <w:autoSpaceDN w:val="0"/>
        <w:adjustRightInd w:val="0"/>
        <w:ind w:firstLine="709"/>
        <w:jc w:val="both"/>
        <w:rPr>
          <w:bCs/>
          <w:color w:val="000000"/>
          <w:sz w:val="28"/>
          <w:szCs w:val="28"/>
        </w:rPr>
      </w:pPr>
      <w:r w:rsidRPr="00FA36BA">
        <w:rPr>
          <w:bCs/>
          <w:color w:val="000000"/>
          <w:sz w:val="28"/>
          <w:szCs w:val="28"/>
        </w:rPr>
        <w:t xml:space="preserve">В 2013 году в г. Елизово введен в эксплуатацию физкультурно-оздоровительный комплекс «Радужный» с 25-метровым плавательным бассейном и четырьмя спортивными залами. Среднее количество занимающихся в спортивных </w:t>
      </w:r>
      <w:proofErr w:type="gramStart"/>
      <w:r w:rsidRPr="00FA36BA">
        <w:rPr>
          <w:bCs/>
          <w:color w:val="000000"/>
          <w:sz w:val="28"/>
          <w:szCs w:val="28"/>
        </w:rPr>
        <w:t>секциях</w:t>
      </w:r>
      <w:proofErr w:type="gramEnd"/>
      <w:r w:rsidRPr="00FA36BA">
        <w:rPr>
          <w:bCs/>
          <w:color w:val="000000"/>
          <w:sz w:val="28"/>
          <w:szCs w:val="28"/>
        </w:rPr>
        <w:t xml:space="preserve"> в день в  физкультурно-оздоровительном комплексе составляет -  1870 чел. </w:t>
      </w:r>
    </w:p>
    <w:p w:rsidR="00334360" w:rsidRPr="00FA36BA" w:rsidRDefault="00334360" w:rsidP="00334360">
      <w:pPr>
        <w:autoSpaceDE w:val="0"/>
        <w:autoSpaceDN w:val="0"/>
        <w:adjustRightInd w:val="0"/>
        <w:ind w:firstLine="709"/>
        <w:jc w:val="both"/>
        <w:rPr>
          <w:bCs/>
          <w:color w:val="000000"/>
          <w:sz w:val="28"/>
          <w:szCs w:val="28"/>
        </w:rPr>
      </w:pPr>
      <w:r w:rsidRPr="00FA36BA">
        <w:rPr>
          <w:bCs/>
          <w:color w:val="000000"/>
          <w:sz w:val="28"/>
          <w:szCs w:val="28"/>
        </w:rPr>
        <w:t>В</w:t>
      </w:r>
      <w:r>
        <w:rPr>
          <w:bCs/>
          <w:color w:val="000000"/>
          <w:sz w:val="28"/>
          <w:szCs w:val="28"/>
        </w:rPr>
        <w:t xml:space="preserve"> отдаленных районах края</w:t>
      </w:r>
      <w:r w:rsidRPr="00FA36BA">
        <w:rPr>
          <w:bCs/>
          <w:color w:val="000000"/>
          <w:sz w:val="28"/>
          <w:szCs w:val="28"/>
        </w:rPr>
        <w:t xml:space="preserve"> открыты  спортивные секции  по горнолыжному спорту, лыжным гонкам и национальным видам спорта от  КГБОУ ДОД ДЮСШ «Палана», что позволило  привлечь к занятиям  спортом  детей и подростков в сельской местности. </w:t>
      </w:r>
    </w:p>
    <w:p w:rsidR="00334360" w:rsidRPr="00FA36BA" w:rsidRDefault="00334360" w:rsidP="00334360">
      <w:pPr>
        <w:ind w:firstLine="708"/>
        <w:jc w:val="both"/>
        <w:rPr>
          <w:rFonts w:eastAsia="Calibri"/>
          <w:color w:val="000000"/>
          <w:sz w:val="28"/>
          <w:szCs w:val="28"/>
          <w:lang w:eastAsia="en-US"/>
        </w:rPr>
      </w:pPr>
      <w:r w:rsidRPr="00FA36BA">
        <w:rPr>
          <w:rFonts w:eastAsia="Calibri"/>
          <w:color w:val="000000"/>
          <w:sz w:val="28"/>
          <w:szCs w:val="28"/>
          <w:lang w:eastAsia="en-US"/>
        </w:rPr>
        <w:t xml:space="preserve">Информирование населения  Камчатского края о возможности заниматься  физической культурой и спортом детям на бесплатной основе в спортивных школах,  осуществляется регулярно через средства массовой информации (заказывается трансляция теле-, радио рекламных роликов  с информацией о работе  спортивных секций), по средствам участия в выставочных мероприятиях  учреждений физической культуры и спорта,  распространение  печатной рекламы. </w:t>
      </w:r>
    </w:p>
    <w:p w:rsidR="00334360" w:rsidRPr="00FA36BA" w:rsidRDefault="00334360" w:rsidP="00334360">
      <w:pPr>
        <w:ind w:firstLine="708"/>
        <w:jc w:val="both"/>
        <w:rPr>
          <w:rFonts w:eastAsia="Calibri"/>
          <w:bCs/>
          <w:color w:val="000000"/>
          <w:sz w:val="28"/>
          <w:szCs w:val="28"/>
          <w:lang w:eastAsia="en-US"/>
        </w:rPr>
      </w:pPr>
      <w:r w:rsidRPr="00FA36BA">
        <w:rPr>
          <w:rFonts w:eastAsia="Calibri"/>
          <w:color w:val="000000"/>
          <w:sz w:val="28"/>
          <w:szCs w:val="28"/>
          <w:lang w:eastAsia="en-US"/>
        </w:rPr>
        <w:t xml:space="preserve">Активная пропаганда, зрелищные спортивные соревнования  являются хорошим средством приобщения  населения  к систематическим занятиям физической культурой и спортом. </w:t>
      </w:r>
      <w:r w:rsidRPr="00FA36BA">
        <w:rPr>
          <w:color w:val="000000"/>
          <w:sz w:val="28"/>
          <w:szCs w:val="28"/>
        </w:rPr>
        <w:t xml:space="preserve">В соответствии с  календарным планом </w:t>
      </w:r>
      <w:r w:rsidRPr="00FA36BA">
        <w:rPr>
          <w:bCs/>
          <w:color w:val="000000"/>
          <w:sz w:val="28"/>
          <w:szCs w:val="28"/>
        </w:rPr>
        <w:t xml:space="preserve">физкультурных и спортивных мероприятий  Министерства спорта и молодёжной политики Камчатского края </w:t>
      </w:r>
      <w:r w:rsidRPr="00FA36BA">
        <w:rPr>
          <w:rFonts w:eastAsia="Calibri"/>
          <w:color w:val="000000"/>
          <w:sz w:val="28"/>
          <w:szCs w:val="28"/>
          <w:lang w:eastAsia="en-US"/>
        </w:rPr>
        <w:t xml:space="preserve">ежегодно </w:t>
      </w:r>
      <w:r w:rsidRPr="00FA36BA">
        <w:rPr>
          <w:bCs/>
          <w:color w:val="000000"/>
          <w:sz w:val="28"/>
          <w:szCs w:val="28"/>
        </w:rPr>
        <w:t xml:space="preserve">проводятся спортивные и физкультурные мероприятия (2012 год – 110 мероприятий, 2013 год - 130 мероприятий), все мероприятия направлены на  формирование </w:t>
      </w:r>
      <w:r w:rsidRPr="00FA36BA">
        <w:rPr>
          <w:rFonts w:eastAsia="Calibri"/>
          <w:bCs/>
          <w:color w:val="000000"/>
          <w:sz w:val="28"/>
          <w:szCs w:val="28"/>
          <w:lang w:eastAsia="en-US"/>
        </w:rPr>
        <w:t xml:space="preserve"> здорового образа жизни у детей и подростков. В их числе традиционные  массовые спортивные соревнования для детей, подростков и молодежи:  </w:t>
      </w:r>
    </w:p>
    <w:p w:rsidR="00334360" w:rsidRPr="00FA36BA" w:rsidRDefault="00334360" w:rsidP="00334360">
      <w:pPr>
        <w:ind w:firstLine="705"/>
        <w:jc w:val="both"/>
        <w:rPr>
          <w:rFonts w:eastAsia="Calibri"/>
          <w:color w:val="000000"/>
          <w:sz w:val="28"/>
          <w:szCs w:val="28"/>
          <w:lang w:eastAsia="en-US"/>
        </w:rPr>
      </w:pPr>
      <w:r w:rsidRPr="00FA36BA">
        <w:rPr>
          <w:rFonts w:eastAsia="Calibri"/>
          <w:color w:val="000000"/>
          <w:sz w:val="28"/>
          <w:szCs w:val="28"/>
          <w:lang w:eastAsia="en-US"/>
        </w:rPr>
        <w:t>- краевой финал юных хоккеистов</w:t>
      </w:r>
      <w:r>
        <w:rPr>
          <w:rFonts w:eastAsia="Calibri"/>
          <w:color w:val="000000"/>
          <w:sz w:val="28"/>
          <w:szCs w:val="28"/>
          <w:lang w:eastAsia="en-US"/>
        </w:rPr>
        <w:t xml:space="preserve"> на призы клуба «Золотая шайба»;</w:t>
      </w:r>
    </w:p>
    <w:p w:rsidR="00334360" w:rsidRPr="00FA36BA" w:rsidRDefault="00334360" w:rsidP="00334360">
      <w:pPr>
        <w:ind w:firstLine="705"/>
        <w:jc w:val="both"/>
        <w:rPr>
          <w:rFonts w:eastAsia="Calibri"/>
          <w:color w:val="000000"/>
          <w:sz w:val="28"/>
          <w:szCs w:val="28"/>
          <w:lang w:eastAsia="en-US"/>
        </w:rPr>
      </w:pPr>
      <w:r w:rsidRPr="00FA36BA">
        <w:rPr>
          <w:rFonts w:eastAsia="Calibri"/>
          <w:color w:val="000000"/>
          <w:sz w:val="28"/>
          <w:szCs w:val="28"/>
          <w:lang w:eastAsia="en-US"/>
        </w:rPr>
        <w:t>- краевой финал  соревнований по футболу «Кожаный мяч»</w:t>
      </w:r>
      <w:r>
        <w:rPr>
          <w:rFonts w:eastAsia="Calibri"/>
          <w:color w:val="000000"/>
          <w:sz w:val="28"/>
          <w:szCs w:val="28"/>
          <w:lang w:eastAsia="en-US"/>
        </w:rPr>
        <w:t>;</w:t>
      </w:r>
    </w:p>
    <w:p w:rsidR="00334360" w:rsidRPr="00FA36BA" w:rsidRDefault="00334360" w:rsidP="00334360">
      <w:pPr>
        <w:ind w:firstLine="705"/>
        <w:jc w:val="both"/>
        <w:rPr>
          <w:rFonts w:eastAsia="Calibri"/>
          <w:color w:val="000000"/>
          <w:sz w:val="28"/>
          <w:szCs w:val="28"/>
          <w:lang w:eastAsia="en-US"/>
        </w:rPr>
      </w:pPr>
      <w:r w:rsidRPr="00FA36BA">
        <w:rPr>
          <w:rFonts w:eastAsia="Calibri"/>
          <w:color w:val="000000"/>
          <w:sz w:val="28"/>
          <w:szCs w:val="28"/>
          <w:lang w:eastAsia="en-US"/>
        </w:rPr>
        <w:t>- краевые этапы Всероссийских спортивных соревнований школьников «Президентские состязания» и «Президентские игры»</w:t>
      </w:r>
      <w:r>
        <w:rPr>
          <w:rFonts w:eastAsia="Calibri"/>
          <w:color w:val="000000"/>
          <w:sz w:val="28"/>
          <w:szCs w:val="28"/>
          <w:lang w:eastAsia="en-US"/>
        </w:rPr>
        <w:t>;</w:t>
      </w:r>
    </w:p>
    <w:p w:rsidR="00334360" w:rsidRPr="00FA36BA" w:rsidRDefault="00334360" w:rsidP="00334360">
      <w:pPr>
        <w:ind w:firstLine="705"/>
        <w:jc w:val="both"/>
        <w:rPr>
          <w:rFonts w:eastAsia="Calibri"/>
          <w:color w:val="000000"/>
          <w:sz w:val="28"/>
          <w:szCs w:val="28"/>
          <w:lang w:eastAsia="en-US"/>
        </w:rPr>
      </w:pPr>
      <w:r w:rsidRPr="00FA36BA">
        <w:rPr>
          <w:rFonts w:eastAsia="Calibri"/>
          <w:color w:val="000000"/>
          <w:sz w:val="28"/>
          <w:szCs w:val="28"/>
          <w:lang w:eastAsia="en-US"/>
        </w:rPr>
        <w:t>- соревнования по мини-футболу среди школьных команд</w:t>
      </w:r>
      <w:r>
        <w:rPr>
          <w:rFonts w:eastAsia="Calibri"/>
          <w:color w:val="000000"/>
          <w:sz w:val="28"/>
          <w:szCs w:val="28"/>
          <w:lang w:eastAsia="en-US"/>
        </w:rPr>
        <w:t>;</w:t>
      </w:r>
    </w:p>
    <w:p w:rsidR="00334360" w:rsidRPr="00FA36BA" w:rsidRDefault="00334360" w:rsidP="00334360">
      <w:pPr>
        <w:ind w:firstLine="705"/>
        <w:jc w:val="both"/>
        <w:rPr>
          <w:rFonts w:eastAsia="Calibri"/>
          <w:color w:val="000000"/>
          <w:sz w:val="28"/>
          <w:szCs w:val="28"/>
          <w:lang w:eastAsia="en-US"/>
        </w:rPr>
      </w:pPr>
      <w:r w:rsidRPr="00FA36BA">
        <w:rPr>
          <w:rFonts w:eastAsia="Calibri"/>
          <w:color w:val="000000"/>
          <w:sz w:val="28"/>
          <w:szCs w:val="28"/>
          <w:lang w:eastAsia="en-US"/>
        </w:rPr>
        <w:t>- соревнования по баскетболу «КЭС-БАСКЕТ» среди учащихся образовательных школ</w:t>
      </w:r>
      <w:r>
        <w:rPr>
          <w:rFonts w:eastAsia="Calibri"/>
          <w:color w:val="000000"/>
          <w:sz w:val="28"/>
          <w:szCs w:val="28"/>
          <w:lang w:eastAsia="en-US"/>
        </w:rPr>
        <w:t>;</w:t>
      </w:r>
    </w:p>
    <w:p w:rsidR="00334360" w:rsidRPr="00FA36BA" w:rsidRDefault="00334360" w:rsidP="00334360">
      <w:pPr>
        <w:jc w:val="both"/>
        <w:rPr>
          <w:rFonts w:eastAsia="Calibri"/>
          <w:color w:val="000000"/>
          <w:sz w:val="28"/>
          <w:szCs w:val="28"/>
          <w:lang w:eastAsia="en-US"/>
        </w:rPr>
      </w:pPr>
      <w:r w:rsidRPr="00FA36BA">
        <w:rPr>
          <w:rFonts w:eastAsia="Calibri"/>
          <w:color w:val="000000"/>
          <w:sz w:val="28"/>
          <w:szCs w:val="28"/>
          <w:lang w:eastAsia="en-US"/>
        </w:rPr>
        <w:tab/>
        <w:t>- соревнования по мини-футболу «Спорт против наркотиков» среди дворовых команд</w:t>
      </w:r>
      <w:r>
        <w:rPr>
          <w:rFonts w:eastAsia="Calibri"/>
          <w:color w:val="000000"/>
          <w:sz w:val="28"/>
          <w:szCs w:val="28"/>
          <w:lang w:eastAsia="en-US"/>
        </w:rPr>
        <w:t>;</w:t>
      </w:r>
    </w:p>
    <w:p w:rsidR="00334360" w:rsidRPr="00FA36BA" w:rsidRDefault="00334360" w:rsidP="00334360">
      <w:pPr>
        <w:ind w:firstLine="708"/>
        <w:jc w:val="both"/>
        <w:rPr>
          <w:rFonts w:eastAsia="Calibri"/>
          <w:color w:val="000000"/>
          <w:sz w:val="28"/>
          <w:szCs w:val="28"/>
          <w:lang w:eastAsia="en-US"/>
        </w:rPr>
      </w:pPr>
      <w:r w:rsidRPr="00FA36BA">
        <w:rPr>
          <w:rFonts w:eastAsia="Calibri"/>
          <w:color w:val="000000"/>
          <w:sz w:val="28"/>
          <w:szCs w:val="28"/>
          <w:lang w:eastAsia="en-US"/>
        </w:rPr>
        <w:t>- спартакиада среди команд загородных детских оздоровительных лагерей «Пять малых Олимпийских колец»</w:t>
      </w:r>
      <w:r>
        <w:rPr>
          <w:rFonts w:eastAsia="Calibri"/>
          <w:color w:val="000000"/>
          <w:sz w:val="28"/>
          <w:szCs w:val="28"/>
          <w:lang w:eastAsia="en-US"/>
        </w:rPr>
        <w:t>;</w:t>
      </w:r>
    </w:p>
    <w:p w:rsidR="00334360" w:rsidRPr="00FA36BA" w:rsidRDefault="00334360" w:rsidP="00334360">
      <w:pPr>
        <w:ind w:firstLine="708"/>
        <w:jc w:val="both"/>
        <w:rPr>
          <w:rFonts w:eastAsia="Calibri"/>
          <w:color w:val="000000"/>
          <w:sz w:val="28"/>
          <w:szCs w:val="28"/>
          <w:lang w:eastAsia="en-US"/>
        </w:rPr>
      </w:pPr>
      <w:r w:rsidRPr="00FA36BA">
        <w:rPr>
          <w:rFonts w:eastAsia="Calibri"/>
          <w:color w:val="000000"/>
          <w:sz w:val="28"/>
          <w:szCs w:val="28"/>
          <w:lang w:eastAsia="en-US"/>
        </w:rPr>
        <w:lastRenderedPageBreak/>
        <w:t xml:space="preserve">- спортивная  акция «Камчатка в </w:t>
      </w:r>
      <w:proofErr w:type="gramStart"/>
      <w:r w:rsidRPr="00FA36BA">
        <w:rPr>
          <w:rFonts w:eastAsia="Calibri"/>
          <w:color w:val="000000"/>
          <w:sz w:val="28"/>
          <w:szCs w:val="28"/>
          <w:lang w:eastAsia="en-US"/>
        </w:rPr>
        <w:t>движении</w:t>
      </w:r>
      <w:proofErr w:type="gramEnd"/>
      <w:r w:rsidRPr="00FA36BA">
        <w:rPr>
          <w:rFonts w:eastAsia="Calibri"/>
          <w:color w:val="000000"/>
          <w:sz w:val="28"/>
          <w:szCs w:val="28"/>
          <w:lang w:eastAsia="en-US"/>
        </w:rPr>
        <w:t xml:space="preserve">»  (количество  участников в 2011 году – 35079 чел.; в </w:t>
      </w:r>
      <w:smartTag w:uri="urn:schemas-microsoft-com:office:smarttags" w:element="metricconverter">
        <w:smartTagPr>
          <w:attr w:name="ProductID" w:val="2012 г"/>
        </w:smartTagPr>
        <w:r w:rsidRPr="00FA36BA">
          <w:rPr>
            <w:rFonts w:eastAsia="Calibri"/>
            <w:color w:val="000000"/>
            <w:sz w:val="28"/>
            <w:szCs w:val="28"/>
            <w:lang w:eastAsia="en-US"/>
          </w:rPr>
          <w:t>2012 г</w:t>
        </w:r>
      </w:smartTag>
      <w:r w:rsidRPr="00FA36BA">
        <w:rPr>
          <w:rFonts w:eastAsia="Calibri"/>
          <w:color w:val="000000"/>
          <w:sz w:val="28"/>
          <w:szCs w:val="28"/>
          <w:lang w:eastAsia="en-US"/>
        </w:rPr>
        <w:t xml:space="preserve">. – 10327 чел.; в </w:t>
      </w:r>
      <w:smartTag w:uri="urn:schemas-microsoft-com:office:smarttags" w:element="metricconverter">
        <w:smartTagPr>
          <w:attr w:name="ProductID" w:val="2013 г"/>
        </w:smartTagPr>
        <w:r w:rsidRPr="00FA36BA">
          <w:rPr>
            <w:rFonts w:eastAsia="Calibri"/>
            <w:color w:val="000000"/>
            <w:sz w:val="28"/>
            <w:szCs w:val="28"/>
            <w:lang w:eastAsia="en-US"/>
          </w:rPr>
          <w:t>2013 г</w:t>
        </w:r>
      </w:smartTag>
      <w:r w:rsidRPr="00FA36BA">
        <w:rPr>
          <w:rFonts w:eastAsia="Calibri"/>
          <w:color w:val="000000"/>
          <w:sz w:val="28"/>
          <w:szCs w:val="28"/>
          <w:lang w:eastAsia="en-US"/>
        </w:rPr>
        <w:t xml:space="preserve">. – 10756 чел.); </w:t>
      </w:r>
    </w:p>
    <w:p w:rsidR="00334360" w:rsidRPr="00FA36BA" w:rsidRDefault="00334360" w:rsidP="00334360">
      <w:pPr>
        <w:ind w:firstLine="708"/>
        <w:jc w:val="both"/>
        <w:rPr>
          <w:rFonts w:eastAsia="Calibri"/>
          <w:color w:val="000000"/>
          <w:sz w:val="28"/>
          <w:szCs w:val="28"/>
          <w:lang w:eastAsia="en-US"/>
        </w:rPr>
      </w:pPr>
      <w:r>
        <w:rPr>
          <w:rFonts w:eastAsia="Calibri"/>
          <w:color w:val="000000"/>
          <w:sz w:val="28"/>
          <w:szCs w:val="28"/>
          <w:lang w:eastAsia="en-US"/>
        </w:rPr>
        <w:t>- С</w:t>
      </w:r>
      <w:r w:rsidRPr="00FA36BA">
        <w:rPr>
          <w:rFonts w:eastAsia="Calibri"/>
          <w:color w:val="000000"/>
          <w:sz w:val="28"/>
          <w:szCs w:val="28"/>
          <w:lang w:eastAsia="en-US"/>
        </w:rPr>
        <w:t xml:space="preserve">партакиада молодежи Камчатского края (количество участников в   2011 году  – 1340 чел.; в </w:t>
      </w:r>
      <w:smartTag w:uri="urn:schemas-microsoft-com:office:smarttags" w:element="metricconverter">
        <w:smartTagPr>
          <w:attr w:name="ProductID" w:val="2012 г"/>
        </w:smartTagPr>
        <w:r w:rsidRPr="00FA36BA">
          <w:rPr>
            <w:rFonts w:eastAsia="Calibri"/>
            <w:color w:val="000000"/>
            <w:sz w:val="28"/>
            <w:szCs w:val="28"/>
            <w:lang w:eastAsia="en-US"/>
          </w:rPr>
          <w:t>2012 г</w:t>
        </w:r>
      </w:smartTag>
      <w:r w:rsidRPr="00FA36BA">
        <w:rPr>
          <w:rFonts w:eastAsia="Calibri"/>
          <w:color w:val="000000"/>
          <w:sz w:val="28"/>
          <w:szCs w:val="28"/>
          <w:lang w:eastAsia="en-US"/>
        </w:rPr>
        <w:t xml:space="preserve">. – 1550 чел.; в </w:t>
      </w:r>
      <w:smartTag w:uri="urn:schemas-microsoft-com:office:smarttags" w:element="metricconverter">
        <w:smartTagPr>
          <w:attr w:name="ProductID" w:val="2013 г"/>
        </w:smartTagPr>
        <w:r w:rsidRPr="00FA36BA">
          <w:rPr>
            <w:rFonts w:eastAsia="Calibri"/>
            <w:color w:val="000000"/>
            <w:sz w:val="28"/>
            <w:szCs w:val="28"/>
            <w:lang w:eastAsia="en-US"/>
          </w:rPr>
          <w:t>2013 г</w:t>
        </w:r>
      </w:smartTag>
      <w:r w:rsidRPr="00FA36BA">
        <w:rPr>
          <w:rFonts w:eastAsia="Calibri"/>
          <w:color w:val="000000"/>
          <w:sz w:val="28"/>
          <w:szCs w:val="28"/>
          <w:lang w:eastAsia="en-US"/>
        </w:rPr>
        <w:t>. – 1800 чел.).</w:t>
      </w:r>
    </w:p>
    <w:p w:rsidR="00334360" w:rsidRPr="00FA36BA" w:rsidRDefault="00334360" w:rsidP="00334360">
      <w:pPr>
        <w:ind w:firstLine="708"/>
        <w:jc w:val="both"/>
        <w:rPr>
          <w:rFonts w:eastAsia="Calibri"/>
          <w:color w:val="000000"/>
          <w:sz w:val="28"/>
          <w:szCs w:val="28"/>
          <w:lang w:eastAsia="en-US"/>
        </w:rPr>
      </w:pPr>
      <w:r w:rsidRPr="00FA36BA">
        <w:rPr>
          <w:rFonts w:eastAsia="Calibri"/>
          <w:color w:val="000000"/>
          <w:sz w:val="28"/>
          <w:szCs w:val="28"/>
          <w:lang w:eastAsia="en-US"/>
        </w:rPr>
        <w:t xml:space="preserve">В муниципальных районах, городских округах ежегодно проводится в среднем  485  массовых  физкультурных и спортивных мероприятий в год для различных категорий граждан. </w:t>
      </w:r>
    </w:p>
    <w:p w:rsidR="00334360" w:rsidRPr="00FA36BA" w:rsidRDefault="00334360" w:rsidP="00334360">
      <w:pPr>
        <w:ind w:firstLine="709"/>
        <w:jc w:val="both"/>
        <w:outlineLvl w:val="0"/>
        <w:rPr>
          <w:rFonts w:eastAsia="Calibri"/>
          <w:sz w:val="28"/>
          <w:szCs w:val="28"/>
          <w:lang w:eastAsia="en-US"/>
        </w:rPr>
      </w:pPr>
      <w:r w:rsidRPr="00FA36BA">
        <w:rPr>
          <w:rFonts w:eastAsia="Calibri"/>
          <w:sz w:val="28"/>
          <w:szCs w:val="28"/>
          <w:lang w:eastAsia="en-US"/>
        </w:rPr>
        <w:t xml:space="preserve">В Камчатском крае  до 2013 года включительно реализовывалась долгосрочная краевая целевая  программа  «Развитие физической культуры и спорта в Камчатском крае на 2011-2015 годы», с 2014 года – государственная программа Камчатского края «Физическая культура, спорт, молодежная политика, отдых и оздоровление детей в Камчатском крае на 2014-2018 годы». </w:t>
      </w:r>
    </w:p>
    <w:p w:rsidR="00334360" w:rsidRPr="00FA36BA" w:rsidRDefault="00334360" w:rsidP="00334360">
      <w:pPr>
        <w:tabs>
          <w:tab w:val="left" w:pos="720"/>
        </w:tabs>
        <w:ind w:firstLine="851"/>
        <w:jc w:val="both"/>
        <w:rPr>
          <w:rFonts w:eastAsia="Calibri"/>
          <w:sz w:val="28"/>
          <w:szCs w:val="28"/>
          <w:lang w:eastAsia="en-US"/>
        </w:rPr>
      </w:pPr>
      <w:r>
        <w:rPr>
          <w:rFonts w:eastAsia="Calibri"/>
          <w:sz w:val="28"/>
          <w:szCs w:val="28"/>
          <w:lang w:eastAsia="en-US"/>
        </w:rPr>
        <w:t>У</w:t>
      </w:r>
      <w:r w:rsidRPr="00FA36BA">
        <w:rPr>
          <w:rFonts w:eastAsia="Calibri"/>
          <w:sz w:val="28"/>
          <w:szCs w:val="28"/>
          <w:lang w:eastAsia="en-US"/>
        </w:rPr>
        <w:t>спешно реализуются инвестиционные  мероприятия, направленные на создание условий для занятий физической культурой и спортом:</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 в 2011-2012 </w:t>
      </w:r>
      <w:proofErr w:type="gramStart"/>
      <w:r w:rsidRPr="00FA36BA">
        <w:rPr>
          <w:rFonts w:eastAsia="Calibri"/>
          <w:sz w:val="28"/>
          <w:szCs w:val="28"/>
          <w:lang w:eastAsia="en-US"/>
        </w:rPr>
        <w:t>годах</w:t>
      </w:r>
      <w:proofErr w:type="gramEnd"/>
      <w:r w:rsidRPr="00FA36BA">
        <w:rPr>
          <w:rFonts w:eastAsia="Calibri"/>
          <w:sz w:val="28"/>
          <w:szCs w:val="28"/>
          <w:lang w:eastAsia="en-US"/>
        </w:rPr>
        <w:t xml:space="preserve"> построена и  введена  в эксплуатацию система искусственного </w:t>
      </w:r>
      <w:proofErr w:type="spellStart"/>
      <w:r w:rsidRPr="00FA36BA">
        <w:rPr>
          <w:rFonts w:eastAsia="Calibri"/>
          <w:sz w:val="28"/>
          <w:szCs w:val="28"/>
          <w:lang w:eastAsia="en-US"/>
        </w:rPr>
        <w:t>оснежения</w:t>
      </w:r>
      <w:proofErr w:type="spellEnd"/>
      <w:r w:rsidRPr="00FA36BA">
        <w:rPr>
          <w:rFonts w:eastAsia="Calibri"/>
          <w:sz w:val="28"/>
          <w:szCs w:val="28"/>
          <w:lang w:eastAsia="en-US"/>
        </w:rPr>
        <w:t xml:space="preserve"> горнолыжной базы «Морозная» 1-я очередь, стоимость проекта 153 млн. руб.;</w:t>
      </w:r>
    </w:p>
    <w:p w:rsidR="00334360" w:rsidRPr="00FA36BA" w:rsidRDefault="00334360" w:rsidP="00334360">
      <w:pPr>
        <w:ind w:firstLine="708"/>
        <w:jc w:val="both"/>
        <w:rPr>
          <w:rFonts w:eastAsia="Calibri"/>
          <w:sz w:val="28"/>
          <w:szCs w:val="28"/>
          <w:lang w:eastAsia="en-US"/>
        </w:rPr>
      </w:pPr>
      <w:proofErr w:type="gramStart"/>
      <w:r w:rsidRPr="00FA36BA">
        <w:rPr>
          <w:rFonts w:eastAsia="Calibri"/>
          <w:sz w:val="28"/>
          <w:szCs w:val="28"/>
          <w:lang w:eastAsia="en-US"/>
        </w:rPr>
        <w:t>- в 2011-2013 годах  в рамках реконструкции горнолыжной базы «Морозная» (г. Елизово) проводились работы по строительству скоростной 4-х местной кресельной канатной дороги (израсходовано  499 млн. руб.), объем выполненных строительных работ на 01.01.2014  - 81%,  завершение строительства и ввод объекта в эксплуатацию – 3 квартал  2014 года;</w:t>
      </w:r>
      <w:proofErr w:type="gramEnd"/>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в 2013 году началось строительство горнолыжной базы «Красная сопка», сумма контракта - 63,7 млн. руб.,  ввод  объекта в эксплуатацию  - ноябрь 2014 года;</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в 2010 году  сдан в  эксплуатацию физкультурно-оздоровительный комплекс «Звездный», включающий шесть спортивных залов,                             (г. Петропавловск-Камчатский);</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   в 2010 - 2013 </w:t>
      </w:r>
      <w:proofErr w:type="gramStart"/>
      <w:r w:rsidRPr="00FA36BA">
        <w:rPr>
          <w:rFonts w:eastAsia="Calibri"/>
          <w:sz w:val="28"/>
          <w:szCs w:val="28"/>
          <w:lang w:eastAsia="en-US"/>
        </w:rPr>
        <w:t>годах</w:t>
      </w:r>
      <w:proofErr w:type="gramEnd"/>
      <w:r w:rsidRPr="00FA36BA">
        <w:rPr>
          <w:rFonts w:eastAsia="Calibri"/>
          <w:sz w:val="28"/>
          <w:szCs w:val="28"/>
          <w:lang w:eastAsia="en-US"/>
        </w:rPr>
        <w:t xml:space="preserve"> построен и введен в эксплуатацию физкультурно-оздоровительный комплекс «Радужный»   (г. Елизово) с бассейном на </w:t>
      </w:r>
      <w:smartTag w:uri="urn:schemas-microsoft-com:office:smarttags" w:element="metricconverter">
        <w:smartTagPr>
          <w:attr w:name="ProductID" w:val="25 м"/>
        </w:smartTagPr>
        <w:r w:rsidRPr="00FA36BA">
          <w:rPr>
            <w:rFonts w:eastAsia="Calibri"/>
            <w:sz w:val="28"/>
            <w:szCs w:val="28"/>
            <w:lang w:eastAsia="en-US"/>
          </w:rPr>
          <w:t>25 м</w:t>
        </w:r>
      </w:smartTag>
      <w:r w:rsidRPr="00FA36BA">
        <w:rPr>
          <w:rFonts w:eastAsia="Calibri"/>
          <w:sz w:val="28"/>
          <w:szCs w:val="28"/>
          <w:lang w:eastAsia="en-US"/>
        </w:rPr>
        <w:t xml:space="preserve">  и 4 спортивными залами;</w:t>
      </w:r>
    </w:p>
    <w:p w:rsidR="00334360" w:rsidRPr="00FA36BA" w:rsidRDefault="00334360" w:rsidP="00334360">
      <w:pPr>
        <w:tabs>
          <w:tab w:val="left" w:pos="709"/>
        </w:tabs>
        <w:contextualSpacing/>
        <w:jc w:val="both"/>
        <w:rPr>
          <w:sz w:val="28"/>
          <w:szCs w:val="28"/>
        </w:rPr>
      </w:pPr>
      <w:r w:rsidRPr="00FA36BA">
        <w:rPr>
          <w:sz w:val="28"/>
          <w:szCs w:val="28"/>
        </w:rPr>
        <w:tab/>
        <w:t xml:space="preserve">- в 2011 году введено в эксплуатацию 8 футбольных полей в                      г. Петропавловске-Камчатском, г. Елизово и г. </w:t>
      </w:r>
      <w:proofErr w:type="spellStart"/>
      <w:r w:rsidRPr="00FA36BA">
        <w:rPr>
          <w:sz w:val="28"/>
          <w:szCs w:val="28"/>
        </w:rPr>
        <w:t>Вилючинске</w:t>
      </w:r>
      <w:proofErr w:type="spellEnd"/>
      <w:r w:rsidRPr="00FA36BA">
        <w:rPr>
          <w:sz w:val="28"/>
          <w:szCs w:val="28"/>
        </w:rPr>
        <w:t xml:space="preserve"> и две спортивные площадки в г. Петропавловске-Камчатском;</w:t>
      </w:r>
    </w:p>
    <w:p w:rsidR="00334360" w:rsidRPr="00FA36BA" w:rsidRDefault="00334360" w:rsidP="00334360">
      <w:pPr>
        <w:tabs>
          <w:tab w:val="left" w:pos="709"/>
        </w:tabs>
        <w:contextualSpacing/>
        <w:jc w:val="both"/>
        <w:rPr>
          <w:sz w:val="28"/>
          <w:szCs w:val="28"/>
        </w:rPr>
      </w:pPr>
      <w:r w:rsidRPr="00FA36BA">
        <w:rPr>
          <w:sz w:val="28"/>
          <w:szCs w:val="28"/>
        </w:rPr>
        <w:tab/>
        <w:t xml:space="preserve">-  в 2012 году выполнен капитальный ремонт спортивного  зала в </w:t>
      </w:r>
      <w:proofErr w:type="spellStart"/>
      <w:r w:rsidRPr="00FA36BA">
        <w:rPr>
          <w:sz w:val="28"/>
          <w:szCs w:val="28"/>
        </w:rPr>
        <w:t>п</w:t>
      </w:r>
      <w:proofErr w:type="gramStart"/>
      <w:r w:rsidRPr="00FA36BA">
        <w:rPr>
          <w:sz w:val="28"/>
          <w:szCs w:val="28"/>
        </w:rPr>
        <w:t>.З</w:t>
      </w:r>
      <w:proofErr w:type="gramEnd"/>
      <w:r w:rsidRPr="00FA36BA">
        <w:rPr>
          <w:sz w:val="28"/>
          <w:szCs w:val="28"/>
        </w:rPr>
        <w:t>еленом</w:t>
      </w:r>
      <w:proofErr w:type="spellEnd"/>
      <w:r w:rsidRPr="00FA36BA">
        <w:rPr>
          <w:sz w:val="28"/>
          <w:szCs w:val="28"/>
        </w:rPr>
        <w:t xml:space="preserve"> </w:t>
      </w:r>
      <w:proofErr w:type="spellStart"/>
      <w:r w:rsidRPr="00FA36BA">
        <w:rPr>
          <w:sz w:val="28"/>
          <w:szCs w:val="28"/>
        </w:rPr>
        <w:t>Елизовского</w:t>
      </w:r>
      <w:proofErr w:type="spellEnd"/>
      <w:r w:rsidRPr="00FA36BA">
        <w:rPr>
          <w:sz w:val="28"/>
          <w:szCs w:val="28"/>
        </w:rPr>
        <w:t xml:space="preserve"> муниципального района, в городском округе «поселок Палана» установлена  многофункциональная тентовая спортивная  площадка;  </w:t>
      </w:r>
    </w:p>
    <w:p w:rsidR="00334360" w:rsidRPr="00FA36BA" w:rsidRDefault="00334360" w:rsidP="00334360">
      <w:pPr>
        <w:ind w:firstLine="708"/>
        <w:jc w:val="both"/>
        <w:rPr>
          <w:rFonts w:eastAsia="Calibri"/>
          <w:sz w:val="28"/>
          <w:szCs w:val="28"/>
          <w:lang w:eastAsia="en-US"/>
        </w:rPr>
      </w:pPr>
      <w:proofErr w:type="gramStart"/>
      <w:r w:rsidRPr="00FA36BA">
        <w:rPr>
          <w:rFonts w:eastAsia="Calibri"/>
          <w:sz w:val="28"/>
          <w:szCs w:val="28"/>
          <w:lang w:eastAsia="en-US"/>
        </w:rPr>
        <w:t>-  2012-2013 годах  выполнялись строительные работы  биатлонного комплекса  в г. Петропавловске-Камчатском (возведен стадион на 3000 мест, два здания по обслуживанию спортсменов и гостей соревнований, подготовлены трассы и стадион под асфальтирование), в 2014 году  предусмотрено строительство нового биатлонного стрельбища и оснащение его современной системой электронного хронометража);</w:t>
      </w:r>
      <w:proofErr w:type="gramEnd"/>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lastRenderedPageBreak/>
        <w:t>-  в 2012 году началась масштабная модернизация стадиона «Спартак» (</w:t>
      </w:r>
      <w:proofErr w:type="spellStart"/>
      <w:r w:rsidRPr="00FA36BA">
        <w:rPr>
          <w:rFonts w:eastAsia="Calibri"/>
          <w:sz w:val="28"/>
          <w:szCs w:val="28"/>
          <w:lang w:eastAsia="en-US"/>
        </w:rPr>
        <w:t>г</w:t>
      </w:r>
      <w:proofErr w:type="gramStart"/>
      <w:r w:rsidRPr="00FA36BA">
        <w:rPr>
          <w:rFonts w:eastAsia="Calibri"/>
          <w:sz w:val="28"/>
          <w:szCs w:val="28"/>
          <w:lang w:eastAsia="en-US"/>
        </w:rPr>
        <w:t>.П</w:t>
      </w:r>
      <w:proofErr w:type="gramEnd"/>
      <w:r w:rsidRPr="00FA36BA">
        <w:rPr>
          <w:rFonts w:eastAsia="Calibri"/>
          <w:sz w:val="28"/>
          <w:szCs w:val="28"/>
          <w:lang w:eastAsia="en-US"/>
        </w:rPr>
        <w:t>етропавловск</w:t>
      </w:r>
      <w:proofErr w:type="spellEnd"/>
      <w:r w:rsidRPr="00FA36BA">
        <w:rPr>
          <w:rFonts w:eastAsia="Calibri"/>
          <w:sz w:val="28"/>
          <w:szCs w:val="28"/>
          <w:lang w:eastAsia="en-US"/>
        </w:rPr>
        <w:t>-Камчатский), выполнены  мероприятия по сносу и демонтажу старых конструкций стадиона, началось проектирование нового стадиона на 5000 мест;</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 в 2013 году  подготовлена проектная документация на реконструкцию инфраструктуры горнолыжного комплекса  «Эдельвейс», стоимость проекта 1400 млн. руб.; </w:t>
      </w:r>
    </w:p>
    <w:p w:rsidR="00334360" w:rsidRPr="00FA36BA" w:rsidRDefault="00334360" w:rsidP="00334360">
      <w:pPr>
        <w:ind w:firstLine="708"/>
        <w:jc w:val="both"/>
        <w:rPr>
          <w:rFonts w:eastAsia="Calibri"/>
          <w:sz w:val="28"/>
          <w:szCs w:val="28"/>
          <w:lang w:eastAsia="en-US"/>
        </w:rPr>
      </w:pPr>
      <w:proofErr w:type="gramStart"/>
      <w:r w:rsidRPr="00FA36BA">
        <w:rPr>
          <w:rFonts w:eastAsia="Calibri"/>
          <w:sz w:val="28"/>
          <w:szCs w:val="28"/>
          <w:lang w:eastAsia="en-US"/>
        </w:rPr>
        <w:t>- в 2012-2013 годах выполнена реконструкция  стадиона «Строитель»           (с. Мильково), стадион полностью обновлен, установлены трибуны на 452 места, установлено спортивное оборудование легкоатлетической площадки, смонтированы теннисные, волейбольная и баскетбольная площадки, построено новое футбольное поле и раздевалки;</w:t>
      </w:r>
      <w:proofErr w:type="gramEnd"/>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 в 2013 году для </w:t>
      </w:r>
      <w:proofErr w:type="spellStart"/>
      <w:r w:rsidRPr="00FA36BA">
        <w:rPr>
          <w:rFonts w:eastAsia="Calibri"/>
          <w:sz w:val="28"/>
          <w:szCs w:val="28"/>
          <w:lang w:eastAsia="en-US"/>
        </w:rPr>
        <w:t>пгт</w:t>
      </w:r>
      <w:proofErr w:type="spellEnd"/>
      <w:r w:rsidRPr="00FA36BA">
        <w:rPr>
          <w:rFonts w:eastAsia="Calibri"/>
          <w:sz w:val="28"/>
          <w:szCs w:val="28"/>
          <w:lang w:eastAsia="en-US"/>
        </w:rPr>
        <w:t xml:space="preserve"> Палана и </w:t>
      </w:r>
      <w:proofErr w:type="spellStart"/>
      <w:r w:rsidRPr="00FA36BA">
        <w:rPr>
          <w:rFonts w:eastAsia="Calibri"/>
          <w:sz w:val="28"/>
          <w:szCs w:val="28"/>
          <w:lang w:eastAsia="en-US"/>
        </w:rPr>
        <w:t>с</w:t>
      </w:r>
      <w:proofErr w:type="gramStart"/>
      <w:r w:rsidRPr="00FA36BA">
        <w:rPr>
          <w:rFonts w:eastAsia="Calibri"/>
          <w:sz w:val="28"/>
          <w:szCs w:val="28"/>
          <w:lang w:eastAsia="en-US"/>
        </w:rPr>
        <w:t>.Т</w:t>
      </w:r>
      <w:proofErr w:type="gramEnd"/>
      <w:r w:rsidRPr="00FA36BA">
        <w:rPr>
          <w:rFonts w:eastAsia="Calibri"/>
          <w:sz w:val="28"/>
          <w:szCs w:val="28"/>
          <w:lang w:eastAsia="en-US"/>
        </w:rPr>
        <w:t>игиль</w:t>
      </w:r>
      <w:proofErr w:type="spellEnd"/>
      <w:r w:rsidRPr="00FA36BA">
        <w:rPr>
          <w:rFonts w:eastAsia="Calibri"/>
          <w:sz w:val="28"/>
          <w:szCs w:val="28"/>
          <w:lang w:eastAsia="en-US"/>
        </w:rPr>
        <w:t xml:space="preserve"> приобретены три безопорных горнолыжных подъемника;  </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в 2013 году успешно прошла государственную экспертизу проектная документация на строительство физкультурно-оздоровительного комплекса  с бассейном в селе Мильково Камчатского края,  начало строительных работ запланировано в 2015 году;</w:t>
      </w:r>
    </w:p>
    <w:p w:rsidR="00334360" w:rsidRDefault="00334360" w:rsidP="00334360">
      <w:pPr>
        <w:ind w:firstLine="708"/>
        <w:jc w:val="both"/>
        <w:rPr>
          <w:rFonts w:eastAsia="Calibri"/>
          <w:sz w:val="28"/>
          <w:szCs w:val="28"/>
          <w:lang w:eastAsia="en-US"/>
        </w:rPr>
      </w:pPr>
      <w:r w:rsidRPr="00FA36BA">
        <w:rPr>
          <w:rFonts w:eastAsia="Calibri"/>
          <w:sz w:val="28"/>
          <w:szCs w:val="28"/>
          <w:lang w:eastAsia="en-US"/>
        </w:rPr>
        <w:t xml:space="preserve">- в 2013 году получена проектная документация и положительное заключение на строительство физкультурно-оздоровительного комплекса с ледовой ареной в г. Петропавловске-Камчатском, стоимость проекта 2660 млн. руб. </w:t>
      </w:r>
    </w:p>
    <w:p w:rsidR="00334360" w:rsidRPr="003E1489" w:rsidRDefault="00334360" w:rsidP="00334360">
      <w:pPr>
        <w:tabs>
          <w:tab w:val="left" w:pos="709"/>
        </w:tabs>
        <w:contextualSpacing/>
        <w:jc w:val="both"/>
        <w:rPr>
          <w:sz w:val="28"/>
          <w:szCs w:val="28"/>
        </w:rPr>
      </w:pPr>
      <w:r>
        <w:rPr>
          <w:sz w:val="28"/>
          <w:szCs w:val="28"/>
        </w:rPr>
        <w:tab/>
      </w:r>
      <w:r w:rsidRPr="003E1489">
        <w:rPr>
          <w:sz w:val="28"/>
          <w:szCs w:val="28"/>
        </w:rPr>
        <w:t xml:space="preserve">Для создания и совершенствования спортивной инфраструктуры в образовательных </w:t>
      </w:r>
      <w:proofErr w:type="gramStart"/>
      <w:r w:rsidRPr="003E1489">
        <w:rPr>
          <w:sz w:val="28"/>
          <w:szCs w:val="28"/>
        </w:rPr>
        <w:t>учреждениях</w:t>
      </w:r>
      <w:proofErr w:type="gramEnd"/>
      <w:r w:rsidRPr="003E1489">
        <w:rPr>
          <w:sz w:val="28"/>
          <w:szCs w:val="28"/>
        </w:rPr>
        <w:t xml:space="preserve"> Камчатского края в 2011 – 2013 годах было проведено:</w:t>
      </w:r>
    </w:p>
    <w:p w:rsidR="00334360" w:rsidRPr="003E1489" w:rsidRDefault="00334360" w:rsidP="00334360">
      <w:pPr>
        <w:ind w:firstLine="708"/>
        <w:jc w:val="both"/>
        <w:rPr>
          <w:sz w:val="28"/>
          <w:szCs w:val="28"/>
        </w:rPr>
      </w:pPr>
      <w:r w:rsidRPr="003E1489">
        <w:rPr>
          <w:sz w:val="28"/>
          <w:szCs w:val="28"/>
        </w:rPr>
        <w:t xml:space="preserve">- строительство (реконструкция) 12 универсальных спортивных площадок, в том числе для занятия  хоккеем и мини-футболом в </w:t>
      </w:r>
      <w:proofErr w:type="gramStart"/>
      <w:r w:rsidRPr="003E1489">
        <w:rPr>
          <w:sz w:val="28"/>
          <w:szCs w:val="28"/>
        </w:rPr>
        <w:t>Петропавловск-Камчатском</w:t>
      </w:r>
      <w:proofErr w:type="gramEnd"/>
      <w:r w:rsidRPr="003E1489">
        <w:rPr>
          <w:sz w:val="28"/>
          <w:szCs w:val="28"/>
        </w:rPr>
        <w:t xml:space="preserve">, </w:t>
      </w:r>
      <w:proofErr w:type="spellStart"/>
      <w:r w:rsidRPr="003E1489">
        <w:rPr>
          <w:sz w:val="28"/>
          <w:szCs w:val="28"/>
        </w:rPr>
        <w:t>Вилючинском</w:t>
      </w:r>
      <w:proofErr w:type="spellEnd"/>
      <w:r w:rsidRPr="003E1489">
        <w:rPr>
          <w:sz w:val="28"/>
          <w:szCs w:val="28"/>
        </w:rPr>
        <w:t xml:space="preserve"> городских округах, </w:t>
      </w:r>
      <w:proofErr w:type="spellStart"/>
      <w:r w:rsidRPr="003E1489">
        <w:rPr>
          <w:sz w:val="28"/>
          <w:szCs w:val="28"/>
        </w:rPr>
        <w:t>Мильковском</w:t>
      </w:r>
      <w:proofErr w:type="spellEnd"/>
      <w:r w:rsidRPr="003E1489">
        <w:rPr>
          <w:sz w:val="28"/>
          <w:szCs w:val="28"/>
        </w:rPr>
        <w:t xml:space="preserve"> муниципальном районе;</w:t>
      </w:r>
    </w:p>
    <w:p w:rsidR="00334360" w:rsidRPr="003E1489" w:rsidRDefault="00334360" w:rsidP="00334360">
      <w:pPr>
        <w:jc w:val="both"/>
        <w:rPr>
          <w:sz w:val="28"/>
          <w:szCs w:val="28"/>
        </w:rPr>
      </w:pPr>
      <w:r w:rsidRPr="003E1489">
        <w:rPr>
          <w:sz w:val="28"/>
          <w:szCs w:val="28"/>
        </w:rPr>
        <w:tab/>
        <w:t xml:space="preserve">- обустройство 18 спортивных площадок в Петропавловск - Камчатском городском округе, Соболевском, </w:t>
      </w:r>
      <w:proofErr w:type="spellStart"/>
      <w:r w:rsidRPr="003E1489">
        <w:rPr>
          <w:sz w:val="28"/>
          <w:szCs w:val="28"/>
        </w:rPr>
        <w:t>Усть</w:t>
      </w:r>
      <w:proofErr w:type="spellEnd"/>
      <w:r w:rsidRPr="003E1489">
        <w:rPr>
          <w:sz w:val="28"/>
          <w:szCs w:val="28"/>
        </w:rPr>
        <w:t xml:space="preserve">–Камчатском, </w:t>
      </w:r>
      <w:proofErr w:type="spellStart"/>
      <w:r w:rsidRPr="003E1489">
        <w:rPr>
          <w:sz w:val="28"/>
          <w:szCs w:val="28"/>
        </w:rPr>
        <w:t>Мильковском</w:t>
      </w:r>
      <w:proofErr w:type="spellEnd"/>
      <w:r w:rsidRPr="003E1489">
        <w:rPr>
          <w:sz w:val="28"/>
          <w:szCs w:val="28"/>
        </w:rPr>
        <w:t xml:space="preserve"> муниципальных районах.</w:t>
      </w:r>
    </w:p>
    <w:p w:rsidR="00334360" w:rsidRPr="003E1489" w:rsidRDefault="00334360" w:rsidP="00334360">
      <w:pPr>
        <w:ind w:firstLine="709"/>
        <w:jc w:val="both"/>
        <w:rPr>
          <w:sz w:val="28"/>
          <w:szCs w:val="28"/>
        </w:rPr>
      </w:pPr>
      <w:r w:rsidRPr="003E1489">
        <w:rPr>
          <w:sz w:val="28"/>
          <w:szCs w:val="28"/>
        </w:rPr>
        <w:t xml:space="preserve">Реконструированные спортивные площадки  отвечают всем современным требованиям как по перечню спортивных сооружений, так и по используемым материалам и технологиям. Беговые дорожки и поля для баскетбола и волейбола имеют безопасное покрытие на полиуретановой основе, футбольное поле покрыто искусственной травой, хоккейные коробки ограждены стандартизированными безопасными бортиками. </w:t>
      </w:r>
    </w:p>
    <w:p w:rsidR="00334360" w:rsidRPr="003E1489" w:rsidRDefault="00334360" w:rsidP="00334360">
      <w:pPr>
        <w:ind w:firstLine="709"/>
        <w:jc w:val="both"/>
        <w:rPr>
          <w:sz w:val="28"/>
          <w:szCs w:val="28"/>
        </w:rPr>
      </w:pPr>
      <w:proofErr w:type="gramStart"/>
      <w:r w:rsidRPr="003E1489">
        <w:rPr>
          <w:sz w:val="28"/>
          <w:szCs w:val="28"/>
        </w:rPr>
        <w:t>Выполнение данных мероприятий позволило создать условия для развития массового спорта и физкультурно-оздоровительного движения в образовательных учреждениях Камчатского края, выполнить мероприятия по популяризации здорового образа жизни, вовлечь детей и молодежь в систематические занятия физической культурой и спортом, создать инфраструктуру для систематических занятий физической культурой и спортом на территории муниципальных образований в Камчатском крае.</w:t>
      </w:r>
      <w:proofErr w:type="gramEnd"/>
    </w:p>
    <w:p w:rsidR="00334360" w:rsidRPr="003E1489" w:rsidRDefault="00334360" w:rsidP="00334360">
      <w:pPr>
        <w:tabs>
          <w:tab w:val="left" w:pos="851"/>
        </w:tabs>
        <w:ind w:firstLine="709"/>
        <w:contextualSpacing/>
        <w:jc w:val="both"/>
        <w:rPr>
          <w:sz w:val="28"/>
          <w:szCs w:val="28"/>
        </w:rPr>
      </w:pPr>
      <w:r w:rsidRPr="003E1489">
        <w:rPr>
          <w:rFonts w:eastAsia="Calibri"/>
          <w:sz w:val="28"/>
          <w:szCs w:val="28"/>
          <w:lang w:eastAsia="en-US"/>
        </w:rPr>
        <w:lastRenderedPageBreak/>
        <w:t xml:space="preserve">В рамках краевых соревнований в образовательных учреждениях проводятся школьные и муниципальные этапы: </w:t>
      </w:r>
      <w:r w:rsidRPr="003E1489">
        <w:rPr>
          <w:sz w:val="28"/>
          <w:szCs w:val="28"/>
        </w:rPr>
        <w:t>первенство школ по баскетболу; волейболу; лыжным гонкам; шахматам; мини-футболу; по уличному баскетболу; легкой атлетике; спартакиада допризывной молодежи, в которых приняли участие более 15 000 учащихся образовательных учреждений.</w:t>
      </w:r>
    </w:p>
    <w:p w:rsidR="00334360" w:rsidRPr="00FA36BA" w:rsidRDefault="00334360" w:rsidP="00334360">
      <w:pPr>
        <w:suppressAutoHyphens/>
        <w:ind w:firstLine="708"/>
        <w:jc w:val="both"/>
        <w:rPr>
          <w:rFonts w:eastAsia="Calibri"/>
          <w:sz w:val="28"/>
          <w:szCs w:val="28"/>
          <w:lang w:eastAsia="en-US"/>
        </w:rPr>
      </w:pPr>
      <w:r w:rsidRPr="00FA36BA">
        <w:rPr>
          <w:rFonts w:eastAsia="Calibri"/>
          <w:sz w:val="28"/>
          <w:szCs w:val="28"/>
          <w:lang w:eastAsia="en-US"/>
        </w:rPr>
        <w:t xml:space="preserve">Занятия физической культурой и спортом по месту жительства в Камчатском крае осуществляются на спортивных объектах (спортивные залы, хоккейные коробки, плоскостные спортивные площадки), функционирующих на базе общеобразовательных школ,  работают спортивные секции на бесплатной основе во </w:t>
      </w:r>
      <w:proofErr w:type="gramStart"/>
      <w:r w:rsidRPr="00FA36BA">
        <w:rPr>
          <w:rFonts w:eastAsia="Calibri"/>
          <w:sz w:val="28"/>
          <w:szCs w:val="28"/>
          <w:lang w:eastAsia="en-US"/>
        </w:rPr>
        <w:t>внеурочное</w:t>
      </w:r>
      <w:proofErr w:type="gramEnd"/>
      <w:r w:rsidRPr="00FA36BA">
        <w:rPr>
          <w:rFonts w:eastAsia="Calibri"/>
          <w:sz w:val="28"/>
          <w:szCs w:val="28"/>
          <w:lang w:eastAsia="en-US"/>
        </w:rPr>
        <w:t xml:space="preserve"> время с учащимися общеобразовательных школ. В 2013 году в спортивных секциях при общеобразовательных школах занималось 9 678  </w:t>
      </w:r>
      <w:r w:rsidRPr="00FA36BA">
        <w:rPr>
          <w:rFonts w:eastAsia="Calibri"/>
          <w:color w:val="FF0000"/>
          <w:sz w:val="28"/>
          <w:szCs w:val="28"/>
          <w:lang w:eastAsia="en-US"/>
        </w:rPr>
        <w:t xml:space="preserve"> </w:t>
      </w:r>
      <w:r w:rsidRPr="00FA36BA">
        <w:rPr>
          <w:rFonts w:eastAsia="Calibri"/>
          <w:sz w:val="28"/>
          <w:szCs w:val="28"/>
          <w:lang w:eastAsia="en-US"/>
        </w:rPr>
        <w:t xml:space="preserve">детей и подростков, или 30 % в общем количестве учащихся общеобразовательных учреждений. Аналогичный показатель в 2012 году составил – 9 465 чел. или 29,3 % соответственно.  </w:t>
      </w:r>
    </w:p>
    <w:p w:rsidR="00334360" w:rsidRPr="00FA36BA" w:rsidRDefault="00334360" w:rsidP="00334360">
      <w:pPr>
        <w:ind w:firstLine="708"/>
        <w:jc w:val="both"/>
        <w:rPr>
          <w:rFonts w:eastAsia="Calibri"/>
          <w:sz w:val="28"/>
          <w:szCs w:val="28"/>
          <w:lang w:eastAsia="en-US"/>
        </w:rPr>
      </w:pPr>
      <w:proofErr w:type="gramStart"/>
      <w:r w:rsidRPr="00FA36BA">
        <w:rPr>
          <w:rFonts w:eastAsia="Calibri"/>
          <w:sz w:val="28"/>
          <w:szCs w:val="28"/>
          <w:lang w:eastAsia="en-US"/>
        </w:rPr>
        <w:t>В соответствии с Законом Камчатского края от 10.09.2008 № 107 «О социальной поддержке инвалидов в Камчатском крае», постановлением Правительства Камчатского края от 15.11.2012 № 518-П «Об утверждении Правил предоставления инвалидам услуг, предоставляемых физкультурно-спортивными организациями, находящимися в ведении Камчатского края» и в рамках реализации долгосрочной краевой целевой программы «Развитие физической культуры и спорта в Камчатском крае на 2011 – 2015 годы» в Камчатском крае</w:t>
      </w:r>
      <w:proofErr w:type="gramEnd"/>
      <w:r w:rsidRPr="00FA36BA">
        <w:rPr>
          <w:rFonts w:eastAsia="Calibri"/>
          <w:sz w:val="28"/>
          <w:szCs w:val="28"/>
          <w:lang w:eastAsia="en-US"/>
        </w:rPr>
        <w:t xml:space="preserve"> инвалидам предоставляются на льготных </w:t>
      </w:r>
      <w:proofErr w:type="gramStart"/>
      <w:r w:rsidRPr="00FA36BA">
        <w:rPr>
          <w:rFonts w:eastAsia="Calibri"/>
          <w:sz w:val="28"/>
          <w:szCs w:val="28"/>
          <w:lang w:eastAsia="en-US"/>
        </w:rPr>
        <w:t>условиях</w:t>
      </w:r>
      <w:proofErr w:type="gramEnd"/>
      <w:r w:rsidRPr="00FA36BA">
        <w:rPr>
          <w:rFonts w:eastAsia="Calibri"/>
          <w:sz w:val="28"/>
          <w:szCs w:val="28"/>
          <w:lang w:eastAsia="en-US"/>
        </w:rPr>
        <w:t xml:space="preserve"> (бесплатно) физкультурно-оздоровительные услуги: занятия плаванием в плавательном бассейне КГАОУ ДОД СДЮСШОР  по плаванию, физкультурно-оздоровительные занятия в тренажерных залах КГАУ ФОК «Звездный» и КГАУ ФОК «Радужный». В 2013 году  638 чел. (инвалида) получили физкультурно-оздоровительные услуги, в том числе – 452 чел. в плавательном бассейне, 186 чел. – в тренажерных залах.  </w:t>
      </w:r>
    </w:p>
    <w:p w:rsidR="00334360" w:rsidRPr="00FA36BA" w:rsidRDefault="00334360" w:rsidP="00334360">
      <w:pPr>
        <w:suppressAutoHyphens/>
        <w:ind w:firstLine="708"/>
        <w:jc w:val="both"/>
        <w:rPr>
          <w:rFonts w:eastAsia="Calibri"/>
          <w:sz w:val="28"/>
          <w:szCs w:val="28"/>
          <w:lang w:eastAsia="en-US"/>
        </w:rPr>
      </w:pPr>
      <w:r w:rsidRPr="00FA36BA">
        <w:rPr>
          <w:rFonts w:eastAsia="Calibri"/>
          <w:sz w:val="28"/>
          <w:szCs w:val="28"/>
          <w:lang w:eastAsia="en-US"/>
        </w:rPr>
        <w:t xml:space="preserve">В рамках ДКЦП «Старшее поколение в Камчатском крае на 2011-2013 годы» людям пожилого возраста -  пенсионерам по возрасту на льготных условиях (с 50% скидкой) получают физкультурно-оздоровительные услуги: в плавательном бассейне КГАОУ ДОД ДЮСШОР по плаванию - занятия плаванием, занятия </w:t>
      </w:r>
      <w:proofErr w:type="spellStart"/>
      <w:r w:rsidRPr="00FA36BA">
        <w:rPr>
          <w:rFonts w:eastAsia="Calibri"/>
          <w:sz w:val="28"/>
          <w:szCs w:val="28"/>
          <w:lang w:eastAsia="en-US"/>
        </w:rPr>
        <w:t>аквааэробикой</w:t>
      </w:r>
      <w:proofErr w:type="spellEnd"/>
      <w:r w:rsidRPr="00FA36BA">
        <w:rPr>
          <w:rFonts w:eastAsia="Calibri"/>
          <w:sz w:val="28"/>
          <w:szCs w:val="28"/>
          <w:lang w:eastAsia="en-US"/>
        </w:rPr>
        <w:t xml:space="preserve">; КГАУ ФОК «Звездный» - занятий в тренажерном зале и занятия в физкультурно-оздоровительных секциях; КГАУ ФОК «Радужный» - занятий в тренажерном зале, занятия в физкультурно-оздоровительных секциях, занятия плаванием, занятия </w:t>
      </w:r>
      <w:proofErr w:type="spellStart"/>
      <w:r w:rsidRPr="00FA36BA">
        <w:rPr>
          <w:rFonts w:eastAsia="Calibri"/>
          <w:sz w:val="28"/>
          <w:szCs w:val="28"/>
          <w:lang w:eastAsia="en-US"/>
        </w:rPr>
        <w:t>аквааэробикой</w:t>
      </w:r>
      <w:proofErr w:type="spellEnd"/>
      <w:r w:rsidRPr="00FA36BA">
        <w:rPr>
          <w:rFonts w:eastAsia="Calibri"/>
          <w:sz w:val="28"/>
          <w:szCs w:val="28"/>
          <w:lang w:eastAsia="en-US"/>
        </w:rPr>
        <w:t xml:space="preserve">. </w:t>
      </w:r>
    </w:p>
    <w:p w:rsidR="00334360" w:rsidRPr="00FA36BA" w:rsidRDefault="00334360" w:rsidP="00334360">
      <w:pPr>
        <w:ind w:firstLine="709"/>
        <w:jc w:val="both"/>
        <w:rPr>
          <w:rFonts w:eastAsia="Calibri"/>
          <w:sz w:val="28"/>
          <w:szCs w:val="28"/>
          <w:lang w:eastAsia="en-US"/>
        </w:rPr>
      </w:pPr>
      <w:r w:rsidRPr="00FA36BA">
        <w:rPr>
          <w:rFonts w:eastAsia="Calibri"/>
          <w:sz w:val="28"/>
          <w:szCs w:val="28"/>
          <w:lang w:eastAsia="en-US"/>
        </w:rPr>
        <w:t xml:space="preserve">Важным фактором пропаганды здорового образа жизни, является проведение спортивных и физкультурных мероприятий. Ежегодно в </w:t>
      </w:r>
      <w:proofErr w:type="gramStart"/>
      <w:r w:rsidRPr="00FA36BA">
        <w:rPr>
          <w:rFonts w:eastAsia="Calibri"/>
          <w:sz w:val="28"/>
          <w:szCs w:val="28"/>
          <w:lang w:eastAsia="en-US"/>
        </w:rPr>
        <w:t>Камчатском</w:t>
      </w:r>
      <w:proofErr w:type="gramEnd"/>
      <w:r w:rsidRPr="00FA36BA">
        <w:rPr>
          <w:rFonts w:eastAsia="Calibri"/>
          <w:sz w:val="28"/>
          <w:szCs w:val="28"/>
          <w:lang w:eastAsia="en-US"/>
        </w:rPr>
        <w:t xml:space="preserve"> крае проходят массовые всероссийские соревнования «Кросс Нации», «Лыжня России», в них принимают участие более 16 тысяч человек. Регулярно проводятся многоэтапные спортивные традиционные соревнования среди дворовых команд «Кожаный мяч» «Золотая шайба»,  </w:t>
      </w:r>
      <w:r w:rsidRPr="00FA36BA">
        <w:rPr>
          <w:rFonts w:eastAsia="Calibri"/>
          <w:sz w:val="28"/>
          <w:szCs w:val="28"/>
          <w:lang w:eastAsia="en-US"/>
        </w:rPr>
        <w:lastRenderedPageBreak/>
        <w:t xml:space="preserve">«Мини-футбол в школу», «Мини-футбол в Вузы», «Баскетбол в школу», «Волейбол в школу», «Президентские спортивные состязания», «Президентские спортивные игры»; комплексные спортивные соревнования: спартакиады трудящихся, учащихся, молодежи, сельские игры и другие спортивные мероприятия.  В ноябре 2013 года на территории Камчатского края состоялась  Эстафета Олимпийского и </w:t>
      </w:r>
      <w:proofErr w:type="spellStart"/>
      <w:r w:rsidRPr="00FA36BA">
        <w:rPr>
          <w:rFonts w:eastAsia="Calibri"/>
          <w:sz w:val="28"/>
          <w:szCs w:val="28"/>
          <w:lang w:eastAsia="en-US"/>
        </w:rPr>
        <w:t>Паралимпийского</w:t>
      </w:r>
      <w:proofErr w:type="spellEnd"/>
      <w:r w:rsidRPr="00FA36BA">
        <w:rPr>
          <w:rFonts w:eastAsia="Calibri"/>
          <w:sz w:val="28"/>
          <w:szCs w:val="28"/>
          <w:lang w:eastAsia="en-US"/>
        </w:rPr>
        <w:t xml:space="preserve"> огня. </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Все спортивные мероприятия  широко освещаются в </w:t>
      </w:r>
      <w:proofErr w:type="gramStart"/>
      <w:r w:rsidRPr="00FA36BA">
        <w:rPr>
          <w:rFonts w:eastAsia="Calibri"/>
          <w:sz w:val="28"/>
          <w:szCs w:val="28"/>
          <w:lang w:eastAsia="en-US"/>
        </w:rPr>
        <w:t>средствах</w:t>
      </w:r>
      <w:proofErr w:type="gramEnd"/>
      <w:r w:rsidRPr="00FA36BA">
        <w:rPr>
          <w:rFonts w:eastAsia="Calibri"/>
          <w:sz w:val="28"/>
          <w:szCs w:val="28"/>
          <w:lang w:eastAsia="en-US"/>
        </w:rPr>
        <w:t xml:space="preserve"> массовой информации (</w:t>
      </w:r>
      <w:r w:rsidRPr="00FA36BA">
        <w:rPr>
          <w:rFonts w:eastAsia="Calibri"/>
          <w:color w:val="000000"/>
          <w:sz w:val="28"/>
          <w:szCs w:val="28"/>
          <w:lang w:eastAsia="en-US"/>
        </w:rPr>
        <w:t xml:space="preserve">теле-, радио  эфирах, печатных изданиях). </w:t>
      </w:r>
      <w:r w:rsidRPr="00FA36BA">
        <w:rPr>
          <w:rFonts w:eastAsia="Calibri"/>
          <w:sz w:val="28"/>
          <w:szCs w:val="28"/>
          <w:lang w:eastAsia="en-US"/>
        </w:rPr>
        <w:t xml:space="preserve">На официальном сайте Правительства Камчатского края и сайте «Камчатка спортивная»  в информационно-телекоммуникационной сети «Интернет» ежемесячно размещается план проведения краевых, всероссийских и международных спортивных соревнований, проводимых на территории Камчатского края, положения о проведении спортивных соревнований, а также анонсы непосредственно перед началом  мероприятий и итоговая информация о проведенных спортивных и физкультурных мероприятиях. </w:t>
      </w:r>
    </w:p>
    <w:p w:rsidR="00334360" w:rsidRPr="00FA36BA" w:rsidRDefault="00334360" w:rsidP="00334360">
      <w:pPr>
        <w:ind w:firstLine="708"/>
        <w:jc w:val="both"/>
        <w:rPr>
          <w:rFonts w:eastAsia="Calibri"/>
          <w:sz w:val="28"/>
          <w:szCs w:val="28"/>
          <w:lang w:eastAsia="en-US"/>
        </w:rPr>
      </w:pPr>
      <w:r w:rsidRPr="00FA36BA">
        <w:rPr>
          <w:rFonts w:eastAsia="Calibri"/>
          <w:sz w:val="28"/>
          <w:szCs w:val="28"/>
          <w:lang w:eastAsia="en-US"/>
        </w:rPr>
        <w:t xml:space="preserve">Министерством спорта и молодежной политики Камчатского края заказывается  наружная щитовая реклама (придорожные баннеры), печатная рекламно-информационная продукция (афиши, буклеты) о значимых физкультурных и спортивных мероприятиях. </w:t>
      </w:r>
    </w:p>
    <w:p w:rsidR="00334360" w:rsidRPr="00FA36BA" w:rsidRDefault="00334360" w:rsidP="00334360">
      <w:pPr>
        <w:ind w:firstLine="708"/>
        <w:jc w:val="both"/>
        <w:rPr>
          <w:rFonts w:eastAsia="Calibri"/>
          <w:sz w:val="28"/>
          <w:szCs w:val="28"/>
          <w:lang w:eastAsia="en-US"/>
        </w:rPr>
      </w:pPr>
      <w:r w:rsidRPr="00FA36BA">
        <w:rPr>
          <w:rFonts w:eastAsia="Calibri"/>
          <w:sz w:val="28"/>
          <w:szCs w:val="27"/>
          <w:lang w:eastAsia="en-US"/>
        </w:rPr>
        <w:t>Для осуществления информационного воздействия на население широко используются возможности радио, печатных СМИ и телевидения – организуются выставочные мероприятия, «Дни открытых дверей» в спортивных школах, «Олимпийские уроки» для учащихся общеобразовательных школ, в</w:t>
      </w:r>
      <w:r w:rsidRPr="00FA36BA">
        <w:rPr>
          <w:rFonts w:eastAsia="Calibri"/>
          <w:sz w:val="28"/>
          <w:szCs w:val="28"/>
          <w:lang w:eastAsia="en-US"/>
        </w:rPr>
        <w:t xml:space="preserve"> спортивных школах организована работа по профилактике потребления алкоголя и </w:t>
      </w:r>
      <w:proofErr w:type="spellStart"/>
      <w:r w:rsidRPr="00FA36BA">
        <w:rPr>
          <w:rFonts w:eastAsia="Calibri"/>
          <w:sz w:val="28"/>
          <w:szCs w:val="28"/>
          <w:lang w:eastAsia="en-US"/>
        </w:rPr>
        <w:t>табакокурения</w:t>
      </w:r>
      <w:proofErr w:type="spellEnd"/>
      <w:r w:rsidRPr="00FA36BA">
        <w:rPr>
          <w:rFonts w:eastAsia="Calibri"/>
          <w:sz w:val="28"/>
          <w:szCs w:val="28"/>
          <w:lang w:eastAsia="en-US"/>
        </w:rPr>
        <w:t xml:space="preserve">. </w:t>
      </w:r>
    </w:p>
    <w:p w:rsidR="00334360" w:rsidRPr="003E4838" w:rsidRDefault="00334360" w:rsidP="00334360">
      <w:pPr>
        <w:jc w:val="both"/>
        <w:rPr>
          <w:sz w:val="28"/>
          <w:szCs w:val="28"/>
        </w:rPr>
      </w:pPr>
      <w:r w:rsidRPr="00FA36BA">
        <w:rPr>
          <w:rFonts w:eastAsia="Calibri"/>
          <w:sz w:val="28"/>
          <w:szCs w:val="28"/>
          <w:lang w:eastAsia="en-US"/>
        </w:rPr>
        <w:tab/>
        <w:t xml:space="preserve"> </w:t>
      </w:r>
      <w:r w:rsidRPr="003E4838">
        <w:rPr>
          <w:sz w:val="28"/>
          <w:szCs w:val="28"/>
        </w:rPr>
        <w:t>В результате реализации комплекса мероприятий, направленных на формирование здорового образа жизни населения в Камчатском крае с 2011 по 2013 год:</w:t>
      </w:r>
    </w:p>
    <w:p w:rsidR="00334360" w:rsidRPr="003E4838" w:rsidRDefault="00334360" w:rsidP="00334360">
      <w:pPr>
        <w:ind w:firstLine="851"/>
        <w:jc w:val="both"/>
        <w:rPr>
          <w:sz w:val="28"/>
          <w:szCs w:val="28"/>
        </w:rPr>
      </w:pPr>
      <w:r w:rsidRPr="003E4838">
        <w:rPr>
          <w:sz w:val="28"/>
          <w:szCs w:val="28"/>
        </w:rPr>
        <w:t>- увеличилась обеспеченность спортивными учреждениями на 5,0 %;</w:t>
      </w:r>
    </w:p>
    <w:p w:rsidR="00334360" w:rsidRPr="003E4838" w:rsidRDefault="00334360" w:rsidP="00334360">
      <w:pPr>
        <w:ind w:firstLine="851"/>
        <w:jc w:val="both"/>
        <w:rPr>
          <w:rFonts w:eastAsia="Calibri"/>
          <w:color w:val="000000"/>
          <w:sz w:val="28"/>
          <w:szCs w:val="28"/>
          <w:lang w:eastAsia="x-none"/>
        </w:rPr>
      </w:pPr>
      <w:r w:rsidRPr="003E4838">
        <w:rPr>
          <w:rFonts w:eastAsia="Calibri"/>
          <w:color w:val="000000"/>
          <w:sz w:val="28"/>
          <w:szCs w:val="28"/>
          <w:lang w:eastAsia="x-none"/>
        </w:rPr>
        <w:t xml:space="preserve">- увеличилось количество систематически занимающихся в спортивных </w:t>
      </w:r>
      <w:proofErr w:type="gramStart"/>
      <w:r w:rsidRPr="003E4838">
        <w:rPr>
          <w:rFonts w:eastAsia="Calibri"/>
          <w:color w:val="000000"/>
          <w:sz w:val="28"/>
          <w:szCs w:val="28"/>
          <w:lang w:eastAsia="x-none"/>
        </w:rPr>
        <w:t>секциях</w:t>
      </w:r>
      <w:proofErr w:type="gramEnd"/>
      <w:r w:rsidRPr="003E4838">
        <w:rPr>
          <w:rFonts w:eastAsia="Calibri"/>
          <w:color w:val="000000"/>
          <w:sz w:val="28"/>
          <w:szCs w:val="28"/>
          <w:lang w:eastAsia="x-none"/>
        </w:rPr>
        <w:t xml:space="preserve">  на 27,8%;</w:t>
      </w:r>
    </w:p>
    <w:p w:rsidR="00334360" w:rsidRPr="003E4838" w:rsidRDefault="00334360" w:rsidP="00334360">
      <w:pPr>
        <w:ind w:firstLine="851"/>
        <w:jc w:val="both"/>
        <w:rPr>
          <w:bCs/>
          <w:color w:val="000000"/>
          <w:sz w:val="28"/>
          <w:szCs w:val="28"/>
        </w:rPr>
      </w:pPr>
      <w:r w:rsidRPr="003E4838">
        <w:rPr>
          <w:bCs/>
          <w:color w:val="000000"/>
          <w:sz w:val="28"/>
          <w:szCs w:val="28"/>
        </w:rPr>
        <w:t xml:space="preserve"> - увеличилось  количество спортивных и физкультурных мероприятий на  34,0 %;</w:t>
      </w:r>
    </w:p>
    <w:p w:rsidR="00334360" w:rsidRPr="003E4838" w:rsidRDefault="00334360" w:rsidP="00334360">
      <w:pPr>
        <w:ind w:firstLine="851"/>
        <w:jc w:val="both"/>
        <w:rPr>
          <w:rFonts w:eastAsia="Calibri"/>
          <w:sz w:val="28"/>
          <w:szCs w:val="28"/>
          <w:lang w:eastAsia="en-US"/>
        </w:rPr>
      </w:pPr>
      <w:r w:rsidRPr="003E4838">
        <w:rPr>
          <w:bCs/>
          <w:color w:val="000000"/>
          <w:sz w:val="28"/>
          <w:szCs w:val="28"/>
        </w:rPr>
        <w:t xml:space="preserve">- увеличилось количество  </w:t>
      </w:r>
      <w:proofErr w:type="gramStart"/>
      <w:r w:rsidRPr="003E4838">
        <w:rPr>
          <w:rFonts w:eastAsia="Calibri"/>
          <w:sz w:val="28"/>
          <w:szCs w:val="28"/>
          <w:lang w:eastAsia="en-US"/>
        </w:rPr>
        <w:t>занимающихся</w:t>
      </w:r>
      <w:proofErr w:type="gramEnd"/>
      <w:r w:rsidRPr="003E4838">
        <w:rPr>
          <w:rFonts w:eastAsia="Calibri"/>
          <w:sz w:val="28"/>
          <w:szCs w:val="28"/>
          <w:lang w:eastAsia="en-US"/>
        </w:rPr>
        <w:t xml:space="preserve">  адаптивной физической культурой и  спортом на 59,7%;</w:t>
      </w:r>
    </w:p>
    <w:p w:rsidR="00334360" w:rsidRPr="003E4838" w:rsidRDefault="00334360" w:rsidP="00334360">
      <w:pPr>
        <w:ind w:firstLine="851"/>
        <w:jc w:val="both"/>
        <w:rPr>
          <w:rFonts w:eastAsia="Calibri"/>
          <w:sz w:val="28"/>
          <w:szCs w:val="28"/>
          <w:lang w:eastAsia="en-US"/>
        </w:rPr>
      </w:pPr>
      <w:r w:rsidRPr="003E4838">
        <w:rPr>
          <w:bCs/>
          <w:color w:val="000000"/>
          <w:sz w:val="28"/>
          <w:szCs w:val="28"/>
        </w:rPr>
        <w:t xml:space="preserve">- </w:t>
      </w:r>
      <w:r w:rsidRPr="003E4838">
        <w:rPr>
          <w:sz w:val="28"/>
          <w:szCs w:val="28"/>
        </w:rPr>
        <w:t>увеличилась</w:t>
      </w:r>
      <w:r w:rsidRPr="003E4838">
        <w:rPr>
          <w:rFonts w:eastAsia="Calibri"/>
          <w:sz w:val="28"/>
          <w:szCs w:val="28"/>
          <w:lang w:eastAsia="en-US"/>
        </w:rPr>
        <w:t xml:space="preserve"> доля детей, подростков и молодежи, посещающих секции по видам спорта в учебных заведениях на 8,2%;</w:t>
      </w:r>
    </w:p>
    <w:p w:rsidR="00334360" w:rsidRPr="003E4838" w:rsidRDefault="00334360" w:rsidP="00334360">
      <w:pPr>
        <w:ind w:firstLine="851"/>
        <w:jc w:val="both"/>
        <w:rPr>
          <w:rFonts w:eastAsia="Calibri"/>
          <w:sz w:val="28"/>
          <w:szCs w:val="28"/>
          <w:lang w:eastAsia="en-US"/>
        </w:rPr>
      </w:pPr>
      <w:r w:rsidRPr="003E4838">
        <w:rPr>
          <w:rFonts w:eastAsia="Calibri"/>
          <w:sz w:val="28"/>
          <w:szCs w:val="28"/>
          <w:lang w:eastAsia="en-US"/>
        </w:rPr>
        <w:t xml:space="preserve">- </w:t>
      </w:r>
      <w:r w:rsidRPr="003E4838">
        <w:rPr>
          <w:bCs/>
          <w:color w:val="000000"/>
          <w:sz w:val="28"/>
          <w:szCs w:val="28"/>
        </w:rPr>
        <w:t>увеличилось количество</w:t>
      </w:r>
      <w:r w:rsidRPr="003E4838">
        <w:rPr>
          <w:rFonts w:eastAsia="Calibri"/>
          <w:sz w:val="28"/>
          <w:szCs w:val="28"/>
          <w:lang w:eastAsia="en-US"/>
        </w:rPr>
        <w:t xml:space="preserve"> учащихся специализированных детско-юношеских спортивных школ олимпийского резерва на 13,3%;</w:t>
      </w:r>
    </w:p>
    <w:p w:rsidR="00334360" w:rsidRPr="003E4838" w:rsidRDefault="00334360" w:rsidP="00334360">
      <w:pPr>
        <w:ind w:firstLine="851"/>
        <w:jc w:val="both"/>
        <w:rPr>
          <w:rFonts w:eastAsia="Calibri"/>
          <w:sz w:val="28"/>
          <w:szCs w:val="28"/>
          <w:lang w:eastAsia="en-US"/>
        </w:rPr>
      </w:pPr>
      <w:r w:rsidRPr="003E4838">
        <w:rPr>
          <w:rFonts w:eastAsia="Calibri"/>
          <w:sz w:val="28"/>
          <w:szCs w:val="28"/>
          <w:lang w:eastAsia="en-US"/>
        </w:rPr>
        <w:t xml:space="preserve">- </w:t>
      </w:r>
      <w:r w:rsidRPr="003E4838">
        <w:rPr>
          <w:bCs/>
          <w:color w:val="000000"/>
          <w:sz w:val="28"/>
          <w:szCs w:val="28"/>
        </w:rPr>
        <w:t xml:space="preserve">увеличилось количество </w:t>
      </w:r>
      <w:r w:rsidRPr="003E4838">
        <w:rPr>
          <w:rFonts w:eastAsia="Calibri"/>
          <w:sz w:val="28"/>
          <w:szCs w:val="28"/>
          <w:lang w:eastAsia="en-US"/>
        </w:rPr>
        <w:t xml:space="preserve">завоеванных медалей камчатскими спортсменами на  </w:t>
      </w:r>
      <w:proofErr w:type="gramStart"/>
      <w:r w:rsidRPr="003E4838">
        <w:rPr>
          <w:rFonts w:eastAsia="Calibri"/>
          <w:sz w:val="28"/>
          <w:szCs w:val="28"/>
          <w:lang w:eastAsia="en-US"/>
        </w:rPr>
        <w:t>чемпионатах</w:t>
      </w:r>
      <w:proofErr w:type="gramEnd"/>
      <w:r w:rsidRPr="003E4838">
        <w:rPr>
          <w:rFonts w:eastAsia="Calibri"/>
          <w:sz w:val="28"/>
          <w:szCs w:val="28"/>
          <w:lang w:eastAsia="en-US"/>
        </w:rPr>
        <w:t>, первенствах России и международных спортивных соревнованиях, на 88,4%;</w:t>
      </w:r>
    </w:p>
    <w:p w:rsidR="00334360" w:rsidRPr="003E4838" w:rsidRDefault="00334360" w:rsidP="00334360">
      <w:pPr>
        <w:ind w:firstLine="851"/>
        <w:jc w:val="both"/>
        <w:rPr>
          <w:rFonts w:eastAsia="Calibri"/>
          <w:sz w:val="28"/>
          <w:szCs w:val="28"/>
          <w:lang w:eastAsia="en-US"/>
        </w:rPr>
      </w:pPr>
      <w:r w:rsidRPr="003E4838">
        <w:rPr>
          <w:rFonts w:eastAsia="Calibri"/>
          <w:sz w:val="28"/>
          <w:szCs w:val="28"/>
          <w:lang w:eastAsia="en-US"/>
        </w:rPr>
        <w:t xml:space="preserve">- </w:t>
      </w:r>
      <w:r w:rsidRPr="003E4838">
        <w:rPr>
          <w:bCs/>
          <w:color w:val="000000"/>
          <w:sz w:val="28"/>
          <w:szCs w:val="28"/>
        </w:rPr>
        <w:t>увеличилось количество</w:t>
      </w:r>
      <w:r w:rsidRPr="003E4838">
        <w:rPr>
          <w:rFonts w:eastAsia="Calibri"/>
          <w:sz w:val="28"/>
          <w:szCs w:val="28"/>
          <w:lang w:eastAsia="en-US"/>
        </w:rPr>
        <w:t xml:space="preserve"> камчатских спортсменов – членов спортивных сборных команд России по видам спорта на 26,7%;</w:t>
      </w:r>
    </w:p>
    <w:p w:rsidR="00334360" w:rsidRPr="003E4838" w:rsidRDefault="00334360" w:rsidP="00334360">
      <w:pPr>
        <w:ind w:firstLine="851"/>
        <w:jc w:val="both"/>
        <w:rPr>
          <w:rFonts w:eastAsia="Calibri"/>
          <w:sz w:val="28"/>
          <w:szCs w:val="28"/>
          <w:lang w:eastAsia="en-US"/>
        </w:rPr>
      </w:pPr>
      <w:r w:rsidRPr="003E4838">
        <w:rPr>
          <w:rFonts w:eastAsia="Calibri"/>
          <w:sz w:val="28"/>
          <w:szCs w:val="28"/>
          <w:lang w:eastAsia="en-US"/>
        </w:rPr>
        <w:lastRenderedPageBreak/>
        <w:t xml:space="preserve">- </w:t>
      </w:r>
      <w:r w:rsidRPr="003E4838">
        <w:rPr>
          <w:bCs/>
          <w:color w:val="000000"/>
          <w:sz w:val="28"/>
          <w:szCs w:val="28"/>
        </w:rPr>
        <w:t>увеличилось количество</w:t>
      </w:r>
      <w:r w:rsidRPr="003E4838">
        <w:rPr>
          <w:rFonts w:eastAsia="Calibri"/>
          <w:sz w:val="28"/>
          <w:szCs w:val="28"/>
          <w:lang w:eastAsia="en-US"/>
        </w:rPr>
        <w:t xml:space="preserve"> штатных работников сферы физической культуры и спорта на 11,3%.</w:t>
      </w:r>
    </w:p>
    <w:p w:rsidR="00334360" w:rsidRDefault="00334360" w:rsidP="00334360">
      <w:pPr>
        <w:ind w:firstLine="851"/>
        <w:jc w:val="both"/>
        <w:rPr>
          <w:sz w:val="28"/>
          <w:szCs w:val="28"/>
        </w:rPr>
      </w:pPr>
      <w:r w:rsidRPr="003E4838">
        <w:rPr>
          <w:sz w:val="28"/>
          <w:szCs w:val="28"/>
        </w:rPr>
        <w:t>За последние два года</w:t>
      </w:r>
      <w:r>
        <w:rPr>
          <w:sz w:val="28"/>
          <w:szCs w:val="28"/>
        </w:rPr>
        <w:t>:</w:t>
      </w:r>
    </w:p>
    <w:p w:rsidR="00334360" w:rsidRPr="003E4838" w:rsidRDefault="00334360" w:rsidP="00334360">
      <w:pPr>
        <w:ind w:firstLine="851"/>
        <w:jc w:val="both"/>
        <w:rPr>
          <w:sz w:val="28"/>
          <w:szCs w:val="28"/>
        </w:rPr>
      </w:pPr>
      <w:r w:rsidRPr="006E3F3E">
        <w:rPr>
          <w:sz w:val="28"/>
          <w:szCs w:val="28"/>
        </w:rPr>
        <w:t>- продажа алкогольной продукции на душу населения в пересчете на абсолютный алкоголь снизилась  на 4,0% с 12,4 л в  2011 году до 11,9 л – в 2013;</w:t>
      </w:r>
    </w:p>
    <w:p w:rsidR="00334360" w:rsidRPr="003E4838" w:rsidRDefault="00334360" w:rsidP="00334360">
      <w:pPr>
        <w:ind w:firstLine="708"/>
        <w:jc w:val="both"/>
        <w:rPr>
          <w:sz w:val="28"/>
          <w:szCs w:val="28"/>
        </w:rPr>
      </w:pPr>
      <w:r w:rsidRPr="003E4838">
        <w:rPr>
          <w:sz w:val="28"/>
          <w:szCs w:val="28"/>
        </w:rPr>
        <w:t xml:space="preserve">- на 14,2% снизилось число случаев установления временной нетрудоспособности по всем причинам с 90002 в 2011 году до 77191 – в 2012; </w:t>
      </w:r>
    </w:p>
    <w:p w:rsidR="00334360" w:rsidRPr="003E4838" w:rsidRDefault="00334360" w:rsidP="00334360">
      <w:pPr>
        <w:ind w:firstLine="851"/>
        <w:jc w:val="both"/>
        <w:rPr>
          <w:sz w:val="28"/>
          <w:szCs w:val="28"/>
        </w:rPr>
      </w:pPr>
      <w:r w:rsidRPr="003E4838">
        <w:rPr>
          <w:sz w:val="28"/>
          <w:szCs w:val="28"/>
        </w:rPr>
        <w:t xml:space="preserve">- на 1,3% снизилась средняя длительность одного случая нетрудоспособности; </w:t>
      </w:r>
    </w:p>
    <w:p w:rsidR="00334360" w:rsidRPr="003E4838" w:rsidRDefault="00334360" w:rsidP="00334360">
      <w:pPr>
        <w:ind w:firstLine="851"/>
        <w:jc w:val="both"/>
        <w:rPr>
          <w:sz w:val="28"/>
          <w:szCs w:val="28"/>
        </w:rPr>
      </w:pPr>
      <w:r w:rsidRPr="003E4838">
        <w:rPr>
          <w:sz w:val="28"/>
          <w:szCs w:val="28"/>
        </w:rPr>
        <w:t>- на 13,8% снизилось число календарных дней временной нетрудоспособности.</w:t>
      </w:r>
    </w:p>
    <w:p w:rsidR="00334360" w:rsidRPr="00A50201" w:rsidRDefault="00334360" w:rsidP="00334360">
      <w:pPr>
        <w:ind w:firstLine="851"/>
        <w:jc w:val="both"/>
        <w:rPr>
          <w:sz w:val="28"/>
          <w:szCs w:val="28"/>
        </w:rPr>
      </w:pPr>
      <w:r w:rsidRPr="00031482">
        <w:rPr>
          <w:sz w:val="28"/>
          <w:szCs w:val="28"/>
        </w:rPr>
        <w:t>В  2013 году</w:t>
      </w:r>
      <w:r w:rsidRPr="00A50201">
        <w:rPr>
          <w:sz w:val="28"/>
          <w:szCs w:val="28"/>
        </w:rPr>
        <w:t xml:space="preserve"> утве</w:t>
      </w:r>
      <w:r w:rsidRPr="00A50201">
        <w:rPr>
          <w:sz w:val="28"/>
          <w:szCs w:val="28"/>
        </w:rPr>
        <w:t>р</w:t>
      </w:r>
      <w:r w:rsidRPr="00A50201">
        <w:rPr>
          <w:sz w:val="28"/>
          <w:szCs w:val="28"/>
        </w:rPr>
        <w:t xml:space="preserve">ждена государственная программа «Развитие здравоохранения Камчатского края на 2014-2020 годы», в рамках </w:t>
      </w:r>
      <w:proofErr w:type="gramStart"/>
      <w:r w:rsidRPr="00A50201">
        <w:rPr>
          <w:sz w:val="28"/>
          <w:szCs w:val="28"/>
        </w:rPr>
        <w:t>которой</w:t>
      </w:r>
      <w:proofErr w:type="gramEnd"/>
      <w:r w:rsidRPr="00A50201">
        <w:rPr>
          <w:sz w:val="28"/>
          <w:szCs w:val="28"/>
        </w:rPr>
        <w:t xml:space="preserve">  </w:t>
      </w:r>
      <w:r>
        <w:rPr>
          <w:sz w:val="28"/>
          <w:szCs w:val="28"/>
        </w:rPr>
        <w:t>продолжается проведение следующих мероприятий</w:t>
      </w:r>
      <w:r w:rsidRPr="00A50201">
        <w:rPr>
          <w:sz w:val="28"/>
          <w:szCs w:val="28"/>
        </w:rPr>
        <w:t>:</w:t>
      </w:r>
    </w:p>
    <w:p w:rsidR="00334360" w:rsidRPr="00A50201" w:rsidRDefault="00334360" w:rsidP="00334360">
      <w:pPr>
        <w:ind w:firstLine="851"/>
        <w:jc w:val="both"/>
        <w:rPr>
          <w:sz w:val="28"/>
          <w:szCs w:val="28"/>
        </w:rPr>
      </w:pPr>
      <w:r w:rsidRPr="00A50201">
        <w:rPr>
          <w:sz w:val="28"/>
          <w:szCs w:val="28"/>
        </w:rPr>
        <w:t>- повышение информированности населения о вреде потребления т</w:t>
      </w:r>
      <w:r w:rsidRPr="00A50201">
        <w:rPr>
          <w:sz w:val="28"/>
          <w:szCs w:val="28"/>
        </w:rPr>
        <w:t>а</w:t>
      </w:r>
      <w:r w:rsidRPr="00A50201">
        <w:rPr>
          <w:sz w:val="28"/>
          <w:szCs w:val="28"/>
        </w:rPr>
        <w:t>бака, способах его преодоления и формирование в общественном сознании установок о неприемлемости потребления табака в обществе;</w:t>
      </w:r>
    </w:p>
    <w:p w:rsidR="00334360" w:rsidRPr="00A50201" w:rsidRDefault="00334360" w:rsidP="00334360">
      <w:pPr>
        <w:ind w:firstLine="851"/>
        <w:jc w:val="both"/>
        <w:rPr>
          <w:sz w:val="28"/>
          <w:szCs w:val="28"/>
        </w:rPr>
      </w:pPr>
      <w:r w:rsidRPr="00A50201">
        <w:rPr>
          <w:sz w:val="28"/>
          <w:szCs w:val="28"/>
        </w:rPr>
        <w:t>- совершенствование системы подготовки кадров для обеспечения п</w:t>
      </w:r>
      <w:r w:rsidRPr="00A50201">
        <w:rPr>
          <w:sz w:val="28"/>
          <w:szCs w:val="28"/>
        </w:rPr>
        <w:t>о</w:t>
      </w:r>
      <w:r w:rsidRPr="00A50201">
        <w:rPr>
          <w:sz w:val="28"/>
          <w:szCs w:val="28"/>
        </w:rPr>
        <w:t>мощи в профилактике и прекращении курения среди населения;</w:t>
      </w:r>
    </w:p>
    <w:p w:rsidR="00334360" w:rsidRPr="00A50201" w:rsidRDefault="00334360" w:rsidP="00334360">
      <w:pPr>
        <w:ind w:firstLine="851"/>
        <w:jc w:val="both"/>
        <w:rPr>
          <w:sz w:val="28"/>
          <w:szCs w:val="28"/>
        </w:rPr>
      </w:pPr>
      <w:r w:rsidRPr="00A50201">
        <w:rPr>
          <w:sz w:val="28"/>
          <w:szCs w:val="28"/>
        </w:rPr>
        <w:t>- организация службы плановой помощи в преодолении потребления табака, внедрение технологии лечения табачной зависимости в регионал</w:t>
      </w:r>
      <w:r w:rsidRPr="00A50201">
        <w:rPr>
          <w:sz w:val="28"/>
          <w:szCs w:val="28"/>
        </w:rPr>
        <w:t>ь</w:t>
      </w:r>
      <w:r w:rsidRPr="00A50201">
        <w:rPr>
          <w:sz w:val="28"/>
          <w:szCs w:val="28"/>
        </w:rPr>
        <w:t>ную систему здравоохранения;</w:t>
      </w:r>
    </w:p>
    <w:p w:rsidR="00334360" w:rsidRPr="00A50201" w:rsidRDefault="00334360" w:rsidP="00334360">
      <w:pPr>
        <w:ind w:firstLine="851"/>
        <w:jc w:val="both"/>
        <w:rPr>
          <w:sz w:val="28"/>
          <w:szCs w:val="28"/>
        </w:rPr>
      </w:pPr>
      <w:r w:rsidRPr="00A50201">
        <w:rPr>
          <w:sz w:val="28"/>
          <w:szCs w:val="28"/>
        </w:rPr>
        <w:t>- исследование распространенности потребления табака и эффективн</w:t>
      </w:r>
      <w:r w:rsidRPr="00A50201">
        <w:rPr>
          <w:sz w:val="28"/>
          <w:szCs w:val="28"/>
        </w:rPr>
        <w:t>о</w:t>
      </w:r>
      <w:r w:rsidRPr="00A50201">
        <w:rPr>
          <w:sz w:val="28"/>
          <w:szCs w:val="28"/>
        </w:rPr>
        <w:t>сти принимаемых мер борьбы с курением;</w:t>
      </w:r>
    </w:p>
    <w:p w:rsidR="00334360" w:rsidRPr="00A50201" w:rsidRDefault="00334360" w:rsidP="00334360">
      <w:pPr>
        <w:ind w:firstLine="851"/>
        <w:jc w:val="both"/>
        <w:rPr>
          <w:sz w:val="28"/>
          <w:szCs w:val="28"/>
        </w:rPr>
      </w:pPr>
      <w:r w:rsidRPr="00A50201">
        <w:rPr>
          <w:sz w:val="28"/>
          <w:szCs w:val="28"/>
        </w:rPr>
        <w:t>- повышение информированности для различных групп населения о поведенческих и алиментарно-зависимых факторах риска и доступности продуктов здорового и диетического питания;</w:t>
      </w:r>
    </w:p>
    <w:p w:rsidR="00334360" w:rsidRPr="00A50201" w:rsidRDefault="00334360" w:rsidP="00334360">
      <w:pPr>
        <w:ind w:firstLine="851"/>
        <w:jc w:val="both"/>
        <w:rPr>
          <w:sz w:val="28"/>
          <w:szCs w:val="28"/>
        </w:rPr>
      </w:pPr>
      <w:r w:rsidRPr="00A50201">
        <w:rPr>
          <w:sz w:val="28"/>
          <w:szCs w:val="28"/>
        </w:rPr>
        <w:t>- совершенствование системы подготовки кадров для обеспечения п</w:t>
      </w:r>
      <w:r w:rsidRPr="00A50201">
        <w:rPr>
          <w:sz w:val="28"/>
          <w:szCs w:val="28"/>
        </w:rPr>
        <w:t>о</w:t>
      </w:r>
      <w:r w:rsidRPr="00A50201">
        <w:rPr>
          <w:sz w:val="28"/>
          <w:szCs w:val="28"/>
        </w:rPr>
        <w:t>мощи в профилактике факторов риска, связанных с питанием;</w:t>
      </w:r>
    </w:p>
    <w:p w:rsidR="00334360" w:rsidRPr="00A50201" w:rsidRDefault="00334360" w:rsidP="00334360">
      <w:pPr>
        <w:ind w:firstLine="851"/>
        <w:jc w:val="both"/>
        <w:rPr>
          <w:sz w:val="28"/>
          <w:szCs w:val="28"/>
        </w:rPr>
      </w:pPr>
      <w:r w:rsidRPr="00A50201">
        <w:rPr>
          <w:sz w:val="28"/>
          <w:szCs w:val="28"/>
        </w:rPr>
        <w:t>- организация службы помощи при ожирении и диетологической коррекции факторов риска, внедрение программ профилактики и лечения, св</w:t>
      </w:r>
      <w:r w:rsidRPr="00A50201">
        <w:rPr>
          <w:sz w:val="28"/>
          <w:szCs w:val="28"/>
        </w:rPr>
        <w:t>я</w:t>
      </w:r>
      <w:r w:rsidRPr="00A50201">
        <w:rPr>
          <w:sz w:val="28"/>
          <w:szCs w:val="28"/>
        </w:rPr>
        <w:t>занных с питанием, в региональную систему здравоохранения;</w:t>
      </w:r>
    </w:p>
    <w:p w:rsidR="00334360" w:rsidRPr="00A50201" w:rsidRDefault="00334360" w:rsidP="00334360">
      <w:pPr>
        <w:ind w:firstLine="851"/>
        <w:jc w:val="both"/>
        <w:rPr>
          <w:sz w:val="28"/>
          <w:szCs w:val="28"/>
        </w:rPr>
      </w:pPr>
      <w:r w:rsidRPr="00A50201">
        <w:rPr>
          <w:sz w:val="28"/>
          <w:szCs w:val="28"/>
        </w:rPr>
        <w:t>- увеличение информированности и мотивации населения к увелич</w:t>
      </w:r>
      <w:r w:rsidRPr="00A50201">
        <w:rPr>
          <w:sz w:val="28"/>
          <w:szCs w:val="28"/>
        </w:rPr>
        <w:t>е</w:t>
      </w:r>
      <w:r w:rsidRPr="00A50201">
        <w:rPr>
          <w:sz w:val="28"/>
          <w:szCs w:val="28"/>
        </w:rPr>
        <w:t>нию физической активности;</w:t>
      </w:r>
    </w:p>
    <w:p w:rsidR="00334360" w:rsidRPr="00A50201" w:rsidRDefault="00334360" w:rsidP="00334360">
      <w:pPr>
        <w:ind w:firstLine="851"/>
        <w:jc w:val="both"/>
        <w:rPr>
          <w:sz w:val="28"/>
          <w:szCs w:val="28"/>
        </w:rPr>
      </w:pPr>
      <w:r w:rsidRPr="00A50201">
        <w:rPr>
          <w:sz w:val="28"/>
          <w:szCs w:val="28"/>
        </w:rPr>
        <w:t>- совершенствование системы подготовки медицинских работников по оказанию консультативной помощи населению по вопросам физической а</w:t>
      </w:r>
      <w:r w:rsidRPr="00A50201">
        <w:rPr>
          <w:sz w:val="28"/>
          <w:szCs w:val="28"/>
        </w:rPr>
        <w:t>к</w:t>
      </w:r>
      <w:r w:rsidRPr="00A50201">
        <w:rPr>
          <w:sz w:val="28"/>
          <w:szCs w:val="28"/>
        </w:rPr>
        <w:t>тивности;</w:t>
      </w:r>
    </w:p>
    <w:p w:rsidR="00334360" w:rsidRPr="00A50201" w:rsidRDefault="00334360" w:rsidP="00334360">
      <w:pPr>
        <w:ind w:firstLine="851"/>
        <w:jc w:val="both"/>
        <w:rPr>
          <w:sz w:val="28"/>
          <w:szCs w:val="28"/>
        </w:rPr>
      </w:pPr>
      <w:r w:rsidRPr="00A50201">
        <w:rPr>
          <w:sz w:val="28"/>
          <w:szCs w:val="28"/>
        </w:rPr>
        <w:t>- развитие инфраструктуры для занятий физической культурой насел</w:t>
      </w:r>
      <w:r w:rsidRPr="00A50201">
        <w:rPr>
          <w:sz w:val="28"/>
          <w:szCs w:val="28"/>
        </w:rPr>
        <w:t>е</w:t>
      </w:r>
      <w:r w:rsidRPr="00A50201">
        <w:rPr>
          <w:sz w:val="28"/>
          <w:szCs w:val="28"/>
        </w:rPr>
        <w:t>нием;</w:t>
      </w:r>
    </w:p>
    <w:p w:rsidR="00334360" w:rsidRPr="00A50201" w:rsidRDefault="00334360" w:rsidP="00334360">
      <w:pPr>
        <w:ind w:firstLine="851"/>
        <w:jc w:val="both"/>
        <w:rPr>
          <w:sz w:val="28"/>
          <w:szCs w:val="28"/>
        </w:rPr>
      </w:pPr>
      <w:r w:rsidRPr="00A50201">
        <w:rPr>
          <w:sz w:val="28"/>
          <w:szCs w:val="28"/>
        </w:rPr>
        <w:t xml:space="preserve">- </w:t>
      </w:r>
      <w:r>
        <w:rPr>
          <w:sz w:val="28"/>
          <w:szCs w:val="28"/>
        </w:rPr>
        <w:t xml:space="preserve">проведение </w:t>
      </w:r>
      <w:r w:rsidRPr="00A50201">
        <w:rPr>
          <w:sz w:val="28"/>
          <w:szCs w:val="28"/>
        </w:rPr>
        <w:t>анализ</w:t>
      </w:r>
      <w:r>
        <w:rPr>
          <w:sz w:val="28"/>
          <w:szCs w:val="28"/>
        </w:rPr>
        <w:t>а</w:t>
      </w:r>
      <w:r w:rsidRPr="00A50201">
        <w:rPr>
          <w:sz w:val="28"/>
          <w:szCs w:val="28"/>
        </w:rPr>
        <w:t xml:space="preserve"> уровня физической активности населения Ка</w:t>
      </w:r>
      <w:r w:rsidRPr="00A50201">
        <w:rPr>
          <w:sz w:val="28"/>
          <w:szCs w:val="28"/>
        </w:rPr>
        <w:t>м</w:t>
      </w:r>
      <w:r w:rsidRPr="00A50201">
        <w:rPr>
          <w:sz w:val="28"/>
          <w:szCs w:val="28"/>
        </w:rPr>
        <w:t>чатского края;</w:t>
      </w:r>
    </w:p>
    <w:p w:rsidR="00334360" w:rsidRPr="00A50201" w:rsidRDefault="00334360" w:rsidP="00334360">
      <w:pPr>
        <w:ind w:firstLine="851"/>
        <w:jc w:val="both"/>
        <w:rPr>
          <w:sz w:val="28"/>
          <w:szCs w:val="28"/>
        </w:rPr>
      </w:pPr>
      <w:r w:rsidRPr="00A50201">
        <w:rPr>
          <w:sz w:val="28"/>
          <w:szCs w:val="28"/>
        </w:rPr>
        <w:t xml:space="preserve">- совершенствование методического и материально-технического обеспечения учреждений здравоохранения Камчатского края, оказывающих первичную медико-санитарную помощь, для внедрения эффективных </w:t>
      </w:r>
      <w:r w:rsidRPr="00A50201">
        <w:rPr>
          <w:sz w:val="28"/>
          <w:szCs w:val="28"/>
        </w:rPr>
        <w:lastRenderedPageBreak/>
        <w:t>методов выявления и коррекции факторов риска основных хронических неи</w:t>
      </w:r>
      <w:r w:rsidRPr="00A50201">
        <w:rPr>
          <w:sz w:val="28"/>
          <w:szCs w:val="28"/>
        </w:rPr>
        <w:t>н</w:t>
      </w:r>
      <w:r w:rsidRPr="00A50201">
        <w:rPr>
          <w:sz w:val="28"/>
          <w:szCs w:val="28"/>
        </w:rPr>
        <w:t>фекционных заболеваний;</w:t>
      </w:r>
    </w:p>
    <w:p w:rsidR="00334360" w:rsidRPr="00A50201" w:rsidRDefault="00334360" w:rsidP="00334360">
      <w:pPr>
        <w:ind w:firstLine="851"/>
        <w:jc w:val="both"/>
        <w:rPr>
          <w:sz w:val="28"/>
          <w:szCs w:val="28"/>
        </w:rPr>
      </w:pPr>
      <w:r w:rsidRPr="00A50201">
        <w:rPr>
          <w:sz w:val="28"/>
          <w:szCs w:val="28"/>
        </w:rPr>
        <w:t>- внедрение в учреждения здравоохранения  Камчатского края эффективных технологий профилактики хронических неинфекционных заболев</w:t>
      </w:r>
      <w:r w:rsidRPr="00A50201">
        <w:rPr>
          <w:sz w:val="28"/>
          <w:szCs w:val="28"/>
        </w:rPr>
        <w:t>а</w:t>
      </w:r>
      <w:r w:rsidRPr="00A50201">
        <w:rPr>
          <w:sz w:val="28"/>
          <w:szCs w:val="28"/>
        </w:rPr>
        <w:t>ний среди взрослого населения;</w:t>
      </w:r>
    </w:p>
    <w:p w:rsidR="00334360" w:rsidRPr="00A50201" w:rsidRDefault="00334360" w:rsidP="00334360">
      <w:pPr>
        <w:ind w:firstLine="851"/>
        <w:jc w:val="both"/>
        <w:rPr>
          <w:sz w:val="28"/>
          <w:szCs w:val="28"/>
        </w:rPr>
      </w:pPr>
      <w:r w:rsidRPr="00A50201">
        <w:rPr>
          <w:sz w:val="28"/>
          <w:szCs w:val="28"/>
        </w:rPr>
        <w:t>- разработка технологий оценки качества первичной и вторичной пр</w:t>
      </w:r>
      <w:r w:rsidRPr="00A50201">
        <w:rPr>
          <w:sz w:val="28"/>
          <w:szCs w:val="28"/>
        </w:rPr>
        <w:t>о</w:t>
      </w:r>
      <w:r w:rsidRPr="00A50201">
        <w:rPr>
          <w:sz w:val="28"/>
          <w:szCs w:val="28"/>
        </w:rPr>
        <w:t xml:space="preserve">филактики сердечно-сосудистых заболеваний в </w:t>
      </w:r>
      <w:proofErr w:type="gramStart"/>
      <w:r w:rsidRPr="00A50201">
        <w:rPr>
          <w:sz w:val="28"/>
          <w:szCs w:val="28"/>
        </w:rPr>
        <w:t>рамках</w:t>
      </w:r>
      <w:proofErr w:type="gramEnd"/>
      <w:r w:rsidRPr="00A50201">
        <w:rPr>
          <w:sz w:val="28"/>
          <w:szCs w:val="28"/>
        </w:rPr>
        <w:t xml:space="preserve"> оказания первичной медико-санитарной помощи;</w:t>
      </w:r>
    </w:p>
    <w:p w:rsidR="00334360" w:rsidRPr="00A50201" w:rsidRDefault="00334360" w:rsidP="00334360">
      <w:pPr>
        <w:ind w:firstLine="851"/>
        <w:jc w:val="both"/>
        <w:rPr>
          <w:sz w:val="28"/>
          <w:szCs w:val="28"/>
        </w:rPr>
      </w:pPr>
      <w:r w:rsidRPr="00A50201">
        <w:rPr>
          <w:sz w:val="28"/>
          <w:szCs w:val="28"/>
        </w:rPr>
        <w:t>- повышение уровня информированности детей и подростков о пов</w:t>
      </w:r>
      <w:r w:rsidRPr="00A50201">
        <w:rPr>
          <w:sz w:val="28"/>
          <w:szCs w:val="28"/>
        </w:rPr>
        <w:t>е</w:t>
      </w:r>
      <w:r w:rsidRPr="00A50201">
        <w:rPr>
          <w:sz w:val="28"/>
          <w:szCs w:val="28"/>
        </w:rPr>
        <w:t>денческих факторах риска;</w:t>
      </w:r>
    </w:p>
    <w:p w:rsidR="00334360" w:rsidRPr="00A50201" w:rsidRDefault="00334360" w:rsidP="00334360">
      <w:pPr>
        <w:ind w:firstLine="851"/>
        <w:jc w:val="both"/>
        <w:rPr>
          <w:sz w:val="28"/>
          <w:szCs w:val="28"/>
        </w:rPr>
      </w:pPr>
      <w:r w:rsidRPr="00A50201">
        <w:rPr>
          <w:sz w:val="28"/>
          <w:szCs w:val="28"/>
        </w:rPr>
        <w:t>- совершенствование системы подготовки кадров для обеспечения п</w:t>
      </w:r>
      <w:r w:rsidRPr="00A50201">
        <w:rPr>
          <w:sz w:val="28"/>
          <w:szCs w:val="28"/>
        </w:rPr>
        <w:t>о</w:t>
      </w:r>
      <w:r w:rsidRPr="00A50201">
        <w:rPr>
          <w:sz w:val="28"/>
          <w:szCs w:val="28"/>
        </w:rPr>
        <w:t>мощи в профилактике и отказе от вредных привычек, а также формирования навыков рационального питания среди детей и подростков;</w:t>
      </w:r>
    </w:p>
    <w:p w:rsidR="00334360" w:rsidRPr="00A50201" w:rsidRDefault="00334360" w:rsidP="00334360">
      <w:pPr>
        <w:ind w:firstLine="851"/>
        <w:jc w:val="both"/>
        <w:rPr>
          <w:sz w:val="28"/>
          <w:szCs w:val="28"/>
        </w:rPr>
      </w:pPr>
      <w:r w:rsidRPr="00A50201">
        <w:rPr>
          <w:sz w:val="28"/>
          <w:szCs w:val="28"/>
        </w:rPr>
        <w:t>- внедрение программ борьбы с вредными привычками, а также раци</w:t>
      </w:r>
      <w:r w:rsidRPr="00A50201">
        <w:rPr>
          <w:sz w:val="28"/>
          <w:szCs w:val="28"/>
        </w:rPr>
        <w:t>о</w:t>
      </w:r>
      <w:r w:rsidRPr="00A50201">
        <w:rPr>
          <w:sz w:val="28"/>
          <w:szCs w:val="28"/>
        </w:rPr>
        <w:t>нализации питания среди детей и подростков;</w:t>
      </w:r>
    </w:p>
    <w:p w:rsidR="00334360" w:rsidRPr="00A50201" w:rsidRDefault="00334360" w:rsidP="00334360">
      <w:pPr>
        <w:ind w:firstLine="851"/>
        <w:jc w:val="both"/>
        <w:rPr>
          <w:sz w:val="28"/>
          <w:szCs w:val="28"/>
        </w:rPr>
      </w:pPr>
      <w:r w:rsidRPr="00A50201">
        <w:rPr>
          <w:sz w:val="28"/>
          <w:szCs w:val="28"/>
        </w:rPr>
        <w:t>- создание информационно-пропагандистской системы повышения уровня знаний населения о негативном влиянии факторов риска на здоровье, возможностях его снижения, «обучение здоровью», снижению распростр</w:t>
      </w:r>
      <w:r w:rsidRPr="00A50201">
        <w:rPr>
          <w:sz w:val="28"/>
          <w:szCs w:val="28"/>
        </w:rPr>
        <w:t>а</w:t>
      </w:r>
      <w:r w:rsidRPr="00A50201">
        <w:rPr>
          <w:sz w:val="28"/>
          <w:szCs w:val="28"/>
        </w:rPr>
        <w:t>ненности курения и потребления табачных изделий, снижению потребления алкоголя, профилактике потребления наркотиков, побуждению населения к физически активному образу жизни;</w:t>
      </w:r>
    </w:p>
    <w:p w:rsidR="00334360" w:rsidRPr="00A50201" w:rsidRDefault="00334360" w:rsidP="00334360">
      <w:pPr>
        <w:ind w:firstLine="851"/>
        <w:jc w:val="both"/>
        <w:rPr>
          <w:sz w:val="28"/>
          <w:szCs w:val="28"/>
        </w:rPr>
      </w:pPr>
      <w:r w:rsidRPr="00A50201">
        <w:rPr>
          <w:sz w:val="28"/>
          <w:szCs w:val="28"/>
        </w:rPr>
        <w:t>- создание до 2016 года  20</w:t>
      </w:r>
      <w:r>
        <w:rPr>
          <w:sz w:val="28"/>
          <w:szCs w:val="28"/>
        </w:rPr>
        <w:t xml:space="preserve"> кабинетов </w:t>
      </w:r>
      <w:proofErr w:type="spellStart"/>
      <w:r>
        <w:rPr>
          <w:sz w:val="28"/>
          <w:szCs w:val="28"/>
        </w:rPr>
        <w:t>медпрофилактики</w:t>
      </w:r>
      <w:proofErr w:type="spellEnd"/>
      <w:r w:rsidRPr="00A50201">
        <w:rPr>
          <w:sz w:val="28"/>
          <w:szCs w:val="28"/>
        </w:rPr>
        <w:t>;</w:t>
      </w:r>
    </w:p>
    <w:p w:rsidR="00334360" w:rsidRPr="00B42FC9" w:rsidRDefault="00334360" w:rsidP="00334360">
      <w:pPr>
        <w:ind w:firstLine="851"/>
        <w:jc w:val="both"/>
        <w:rPr>
          <w:sz w:val="28"/>
          <w:szCs w:val="28"/>
        </w:rPr>
      </w:pPr>
      <w:r w:rsidRPr="00B42FC9">
        <w:rPr>
          <w:sz w:val="28"/>
          <w:szCs w:val="28"/>
        </w:rPr>
        <w:t>- организация дополнительного числа – 2-х офисов врача общей пра</w:t>
      </w:r>
      <w:r w:rsidRPr="00B42FC9">
        <w:rPr>
          <w:sz w:val="28"/>
          <w:szCs w:val="28"/>
        </w:rPr>
        <w:t>к</w:t>
      </w:r>
      <w:r w:rsidRPr="00B42FC9">
        <w:rPr>
          <w:sz w:val="28"/>
          <w:szCs w:val="28"/>
        </w:rPr>
        <w:t xml:space="preserve">тики в новых </w:t>
      </w:r>
      <w:proofErr w:type="gramStart"/>
      <w:r w:rsidRPr="00B42FC9">
        <w:rPr>
          <w:sz w:val="28"/>
          <w:szCs w:val="28"/>
        </w:rPr>
        <w:t>районах</w:t>
      </w:r>
      <w:proofErr w:type="gramEnd"/>
      <w:r w:rsidRPr="00B42FC9">
        <w:rPr>
          <w:sz w:val="28"/>
          <w:szCs w:val="28"/>
        </w:rPr>
        <w:t xml:space="preserve"> Петропавловск-Камчатского городского округа; </w:t>
      </w:r>
    </w:p>
    <w:p w:rsidR="00334360" w:rsidRPr="00B42FC9" w:rsidRDefault="00334360" w:rsidP="00334360">
      <w:pPr>
        <w:ind w:firstLine="851"/>
        <w:jc w:val="both"/>
        <w:rPr>
          <w:sz w:val="28"/>
          <w:szCs w:val="28"/>
        </w:rPr>
      </w:pPr>
      <w:r w:rsidRPr="00B42FC9">
        <w:rPr>
          <w:sz w:val="28"/>
          <w:szCs w:val="28"/>
        </w:rPr>
        <w:t xml:space="preserve">- строительство новой поликлиники в </w:t>
      </w:r>
      <w:proofErr w:type="gramStart"/>
      <w:r w:rsidRPr="00B42FC9">
        <w:rPr>
          <w:sz w:val="28"/>
          <w:szCs w:val="28"/>
        </w:rPr>
        <w:t>Петропавловске-Камчатском</w:t>
      </w:r>
      <w:proofErr w:type="gramEnd"/>
      <w:r w:rsidRPr="00B42FC9">
        <w:rPr>
          <w:sz w:val="28"/>
          <w:szCs w:val="28"/>
        </w:rPr>
        <w:t>;</w:t>
      </w:r>
    </w:p>
    <w:p w:rsidR="00334360" w:rsidRPr="00B42FC9" w:rsidRDefault="00334360" w:rsidP="00334360">
      <w:pPr>
        <w:ind w:firstLine="851"/>
        <w:jc w:val="both"/>
        <w:rPr>
          <w:sz w:val="28"/>
          <w:szCs w:val="28"/>
        </w:rPr>
      </w:pPr>
      <w:r w:rsidRPr="00B42FC9">
        <w:rPr>
          <w:sz w:val="28"/>
          <w:szCs w:val="28"/>
        </w:rPr>
        <w:t>- развитие сети стационаров на дому, стационаров «одного дня»;</w:t>
      </w:r>
    </w:p>
    <w:p w:rsidR="00334360" w:rsidRPr="00B42FC9" w:rsidRDefault="00334360" w:rsidP="00334360">
      <w:pPr>
        <w:ind w:firstLine="851"/>
        <w:jc w:val="both"/>
        <w:rPr>
          <w:sz w:val="28"/>
          <w:szCs w:val="28"/>
        </w:rPr>
      </w:pPr>
      <w:proofErr w:type="gramStart"/>
      <w:r w:rsidRPr="00B42FC9">
        <w:rPr>
          <w:sz w:val="28"/>
          <w:szCs w:val="28"/>
        </w:rPr>
        <w:t xml:space="preserve">- строительство новых зданий </w:t>
      </w:r>
      <w:proofErr w:type="spellStart"/>
      <w:r w:rsidRPr="00B42FC9">
        <w:rPr>
          <w:sz w:val="28"/>
          <w:szCs w:val="28"/>
        </w:rPr>
        <w:t>ОВО</w:t>
      </w:r>
      <w:r>
        <w:rPr>
          <w:sz w:val="28"/>
          <w:szCs w:val="28"/>
        </w:rPr>
        <w:t>Пов</w:t>
      </w:r>
      <w:proofErr w:type="spellEnd"/>
      <w:r>
        <w:rPr>
          <w:sz w:val="28"/>
          <w:szCs w:val="28"/>
        </w:rPr>
        <w:t xml:space="preserve">  и </w:t>
      </w:r>
      <w:proofErr w:type="spellStart"/>
      <w:r>
        <w:rPr>
          <w:sz w:val="28"/>
          <w:szCs w:val="28"/>
        </w:rPr>
        <w:t>ФАПов</w:t>
      </w:r>
      <w:proofErr w:type="spellEnd"/>
      <w:r>
        <w:rPr>
          <w:sz w:val="28"/>
          <w:szCs w:val="28"/>
        </w:rPr>
        <w:t xml:space="preserve"> в Корякском округе.</w:t>
      </w:r>
      <w:proofErr w:type="gramEnd"/>
    </w:p>
    <w:p w:rsidR="00334360" w:rsidRPr="00EB0C62" w:rsidRDefault="00334360" w:rsidP="00334360">
      <w:pPr>
        <w:ind w:left="-142" w:firstLine="851"/>
        <w:jc w:val="both"/>
      </w:pPr>
    </w:p>
    <w:p w:rsidR="00334360" w:rsidRDefault="00334360" w:rsidP="00334360">
      <w:pPr>
        <w:tabs>
          <w:tab w:val="left" w:pos="1038"/>
        </w:tabs>
        <w:jc w:val="center"/>
        <w:rPr>
          <w:b/>
          <w:sz w:val="28"/>
          <w:szCs w:val="28"/>
        </w:rPr>
      </w:pPr>
      <w:r>
        <w:rPr>
          <w:sz w:val="28"/>
          <w:szCs w:val="28"/>
        </w:rPr>
        <w:t xml:space="preserve">      </w:t>
      </w:r>
      <w:r w:rsidRPr="006E3F3E">
        <w:rPr>
          <w:b/>
          <w:sz w:val="28"/>
          <w:szCs w:val="28"/>
        </w:rPr>
        <w:t>Раздел 7.    Развитие и внедрение инновационных методов    диагностики и лечения</w:t>
      </w:r>
    </w:p>
    <w:p w:rsidR="00334360" w:rsidRPr="006E3F3E" w:rsidRDefault="00334360" w:rsidP="00334360">
      <w:pPr>
        <w:tabs>
          <w:tab w:val="left" w:pos="1038"/>
        </w:tabs>
        <w:jc w:val="both"/>
        <w:rPr>
          <w:sz w:val="28"/>
          <w:szCs w:val="28"/>
        </w:rPr>
      </w:pPr>
      <w:r>
        <w:rPr>
          <w:sz w:val="28"/>
          <w:szCs w:val="28"/>
        </w:rPr>
        <w:tab/>
      </w:r>
      <w:r w:rsidRPr="006E3F3E">
        <w:rPr>
          <w:sz w:val="28"/>
          <w:szCs w:val="28"/>
        </w:rPr>
        <w:t>В  учреждениях здравоохранения Камчатского края не проводятся исследования, связанные с технологиями ядерной медицины и разработка новых диагностических и лекарственных средств. Данный раздел исключен из Программы развития здравоохранения Камчатского края.</w:t>
      </w:r>
    </w:p>
    <w:p w:rsidR="00334360" w:rsidRDefault="00334360" w:rsidP="00334360">
      <w:pPr>
        <w:tabs>
          <w:tab w:val="left" w:pos="1038"/>
        </w:tabs>
        <w:jc w:val="center"/>
        <w:rPr>
          <w:b/>
          <w:sz w:val="28"/>
          <w:szCs w:val="28"/>
        </w:rPr>
      </w:pPr>
    </w:p>
    <w:p w:rsidR="00334360" w:rsidRPr="0078603F" w:rsidRDefault="00334360" w:rsidP="00334360">
      <w:pPr>
        <w:autoSpaceDE w:val="0"/>
        <w:autoSpaceDN w:val="0"/>
        <w:adjustRightInd w:val="0"/>
        <w:outlineLvl w:val="0"/>
      </w:pPr>
    </w:p>
    <w:p w:rsidR="00334360" w:rsidRPr="00856734" w:rsidRDefault="00334360" w:rsidP="00334360">
      <w:pPr>
        <w:tabs>
          <w:tab w:val="left" w:pos="1038"/>
        </w:tabs>
        <w:jc w:val="center"/>
        <w:rPr>
          <w:b/>
          <w:sz w:val="28"/>
          <w:szCs w:val="28"/>
        </w:rPr>
      </w:pPr>
      <w:r w:rsidRPr="00101CD4">
        <w:rPr>
          <w:b/>
          <w:sz w:val="28"/>
          <w:szCs w:val="28"/>
        </w:rPr>
        <w:t>Раздел 8.    Кадровое обеспечение системы здравоохранения</w:t>
      </w:r>
    </w:p>
    <w:p w:rsidR="00334360" w:rsidRPr="00236B33" w:rsidRDefault="00334360" w:rsidP="00334360">
      <w:pPr>
        <w:tabs>
          <w:tab w:val="left" w:pos="1038"/>
        </w:tabs>
        <w:jc w:val="center"/>
        <w:rPr>
          <w:b/>
          <w:sz w:val="32"/>
          <w:szCs w:val="32"/>
        </w:rPr>
      </w:pPr>
    </w:p>
    <w:p w:rsidR="00334360" w:rsidRPr="00856734" w:rsidRDefault="00334360" w:rsidP="00334360">
      <w:pPr>
        <w:ind w:firstLine="855"/>
        <w:jc w:val="both"/>
        <w:rPr>
          <w:sz w:val="28"/>
          <w:szCs w:val="28"/>
        </w:rPr>
      </w:pPr>
      <w:r w:rsidRPr="00856734">
        <w:rPr>
          <w:sz w:val="28"/>
          <w:szCs w:val="28"/>
        </w:rPr>
        <w:t xml:space="preserve">Укомплектованность кадрами остается практически без изменений, сохраняется большой дефицит медицинских работников. В учреждениях здравоохранения  работает 8065 работников, что выше  уровня    </w:t>
      </w:r>
      <w:smartTag w:uri="urn:schemas-microsoft-com:office:smarttags" w:element="metricconverter">
        <w:smartTagPr>
          <w:attr w:name="ProductID" w:val="2012 г"/>
        </w:smartTagPr>
        <w:r w:rsidRPr="00856734">
          <w:rPr>
            <w:sz w:val="28"/>
            <w:szCs w:val="28"/>
          </w:rPr>
          <w:t>2012 г</w:t>
        </w:r>
      </w:smartTag>
      <w:r w:rsidRPr="00856734">
        <w:rPr>
          <w:sz w:val="28"/>
          <w:szCs w:val="28"/>
        </w:rPr>
        <w:t xml:space="preserve">. на 54 человека. Вместе с тем, количество врачей  увеличилось на 7 (в </w:t>
      </w:r>
      <w:smartTag w:uri="urn:schemas-microsoft-com:office:smarttags" w:element="metricconverter">
        <w:smartTagPr>
          <w:attr w:name="ProductID" w:val="2013 г"/>
        </w:smartTagPr>
        <w:r w:rsidRPr="00856734">
          <w:rPr>
            <w:sz w:val="28"/>
            <w:szCs w:val="28"/>
          </w:rPr>
          <w:t>2013 г</w:t>
        </w:r>
      </w:smartTag>
      <w:r w:rsidRPr="00856734">
        <w:rPr>
          <w:sz w:val="28"/>
          <w:szCs w:val="28"/>
        </w:rPr>
        <w:t xml:space="preserve">. - </w:t>
      </w:r>
      <w:r w:rsidRPr="00856734">
        <w:rPr>
          <w:b/>
          <w:sz w:val="28"/>
          <w:szCs w:val="28"/>
        </w:rPr>
        <w:t xml:space="preserve">1241 </w:t>
      </w:r>
      <w:r w:rsidRPr="00856734">
        <w:rPr>
          <w:sz w:val="28"/>
          <w:szCs w:val="28"/>
        </w:rPr>
        <w:t xml:space="preserve">чел., в </w:t>
      </w:r>
      <w:smartTag w:uri="urn:schemas-microsoft-com:office:smarttags" w:element="metricconverter">
        <w:smartTagPr>
          <w:attr w:name="ProductID" w:val="2012 г"/>
        </w:smartTagPr>
        <w:r w:rsidRPr="00856734">
          <w:rPr>
            <w:sz w:val="28"/>
            <w:szCs w:val="28"/>
          </w:rPr>
          <w:t>2012 г</w:t>
        </w:r>
      </w:smartTag>
      <w:r w:rsidRPr="00856734">
        <w:rPr>
          <w:sz w:val="28"/>
          <w:szCs w:val="28"/>
        </w:rPr>
        <w:t xml:space="preserve">. – </w:t>
      </w:r>
      <w:r w:rsidRPr="00856734">
        <w:rPr>
          <w:b/>
          <w:sz w:val="28"/>
          <w:szCs w:val="28"/>
        </w:rPr>
        <w:t>1234 чел.</w:t>
      </w:r>
      <w:r w:rsidRPr="00856734">
        <w:rPr>
          <w:sz w:val="28"/>
          <w:szCs w:val="28"/>
        </w:rPr>
        <w:t>), не смотря на то, что на территорию Камчатского края в 2012 году было привлечено 88 врачей. Число средних медицинских работников  уменьшилось на</w:t>
      </w:r>
      <w:r>
        <w:rPr>
          <w:sz w:val="28"/>
          <w:szCs w:val="28"/>
        </w:rPr>
        <w:t xml:space="preserve"> 54 человека </w:t>
      </w:r>
      <w:r w:rsidRPr="00856734">
        <w:rPr>
          <w:sz w:val="28"/>
          <w:szCs w:val="28"/>
        </w:rPr>
        <w:t xml:space="preserve">(в </w:t>
      </w:r>
      <w:smartTag w:uri="urn:schemas-microsoft-com:office:smarttags" w:element="metricconverter">
        <w:smartTagPr>
          <w:attr w:name="ProductID" w:val="2013 г"/>
        </w:smartTagPr>
        <w:r w:rsidRPr="00856734">
          <w:rPr>
            <w:sz w:val="28"/>
            <w:szCs w:val="28"/>
          </w:rPr>
          <w:t>2013 г</w:t>
        </w:r>
      </w:smartTag>
      <w:r w:rsidRPr="00856734">
        <w:rPr>
          <w:sz w:val="28"/>
          <w:szCs w:val="28"/>
        </w:rPr>
        <w:t xml:space="preserve">. - </w:t>
      </w:r>
      <w:r w:rsidRPr="00856734">
        <w:rPr>
          <w:b/>
          <w:sz w:val="28"/>
          <w:szCs w:val="28"/>
        </w:rPr>
        <w:t xml:space="preserve">3149 </w:t>
      </w:r>
      <w:r w:rsidRPr="00856734">
        <w:rPr>
          <w:sz w:val="28"/>
          <w:szCs w:val="28"/>
        </w:rPr>
        <w:t xml:space="preserve">чел., в </w:t>
      </w:r>
      <w:smartTag w:uri="urn:schemas-microsoft-com:office:smarttags" w:element="metricconverter">
        <w:smartTagPr>
          <w:attr w:name="ProductID" w:val="2012 г"/>
        </w:smartTagPr>
        <w:r w:rsidRPr="00856734">
          <w:rPr>
            <w:sz w:val="28"/>
            <w:szCs w:val="28"/>
          </w:rPr>
          <w:t>2012 г</w:t>
        </w:r>
      </w:smartTag>
      <w:r w:rsidRPr="00856734">
        <w:rPr>
          <w:sz w:val="28"/>
          <w:szCs w:val="28"/>
        </w:rPr>
        <w:t xml:space="preserve">. - </w:t>
      </w:r>
      <w:r w:rsidRPr="00856734">
        <w:rPr>
          <w:sz w:val="28"/>
          <w:szCs w:val="28"/>
        </w:rPr>
        <w:lastRenderedPageBreak/>
        <w:t xml:space="preserve">3203). </w:t>
      </w:r>
      <w:r w:rsidRPr="006C13B3">
        <w:rPr>
          <w:sz w:val="28"/>
          <w:szCs w:val="28"/>
        </w:rPr>
        <w:t>Обеспеченность врачами в 2013 году составила 41,9 на 10 тыс. населения</w:t>
      </w:r>
      <w:r>
        <w:rPr>
          <w:sz w:val="28"/>
          <w:szCs w:val="28"/>
        </w:rPr>
        <w:t xml:space="preserve"> (2012-41,6)</w:t>
      </w:r>
      <w:r w:rsidRPr="006C13B3">
        <w:rPr>
          <w:sz w:val="28"/>
          <w:szCs w:val="28"/>
        </w:rPr>
        <w:t xml:space="preserve">, что </w:t>
      </w:r>
      <w:r>
        <w:rPr>
          <w:sz w:val="28"/>
          <w:szCs w:val="28"/>
        </w:rPr>
        <w:t xml:space="preserve">аналогичен общероссийскому показателю и </w:t>
      </w:r>
      <w:r w:rsidRPr="006C13B3">
        <w:rPr>
          <w:sz w:val="28"/>
          <w:szCs w:val="28"/>
        </w:rPr>
        <w:t>ниже</w:t>
      </w:r>
      <w:r>
        <w:rPr>
          <w:sz w:val="28"/>
          <w:szCs w:val="28"/>
        </w:rPr>
        <w:t xml:space="preserve"> по ДВФО  на 6,1 % (44,6</w:t>
      </w:r>
      <w:r w:rsidRPr="006C13B3">
        <w:rPr>
          <w:sz w:val="28"/>
          <w:szCs w:val="28"/>
        </w:rPr>
        <w:t>)</w:t>
      </w:r>
      <w:r>
        <w:rPr>
          <w:sz w:val="28"/>
          <w:szCs w:val="28"/>
        </w:rPr>
        <w:t>,</w:t>
      </w:r>
      <w:r w:rsidRPr="006C13B3">
        <w:rPr>
          <w:sz w:val="28"/>
          <w:szCs w:val="28"/>
        </w:rPr>
        <w:t xml:space="preserve"> показатель обеспеченности средними медицинскими работниками 99,5 на 10 тыс. населения, что выше среднероссийского на 9,6%, по ДВФО – на 10,2%.</w:t>
      </w:r>
    </w:p>
    <w:p w:rsidR="00334360" w:rsidRPr="00856734" w:rsidRDefault="00334360" w:rsidP="00334360">
      <w:pPr>
        <w:ind w:firstLine="855"/>
        <w:jc w:val="both"/>
        <w:rPr>
          <w:sz w:val="28"/>
          <w:szCs w:val="28"/>
        </w:rPr>
      </w:pPr>
      <w:r w:rsidRPr="00856734">
        <w:rPr>
          <w:sz w:val="28"/>
          <w:szCs w:val="28"/>
        </w:rPr>
        <w:t xml:space="preserve"> Общая укомплектованность физическими лицами составила 61,3</w:t>
      </w:r>
      <w:r w:rsidRPr="00856734">
        <w:rPr>
          <w:b/>
          <w:sz w:val="28"/>
          <w:szCs w:val="28"/>
        </w:rPr>
        <w:t xml:space="preserve"> </w:t>
      </w:r>
      <w:r w:rsidRPr="00856734">
        <w:rPr>
          <w:sz w:val="28"/>
          <w:szCs w:val="28"/>
        </w:rPr>
        <w:t xml:space="preserve">%, из них врачей – 49,4 % и средних медицинских работников  - 64,5 %. Коэффициент совместительства в 2013 году составил </w:t>
      </w:r>
      <w:r w:rsidRPr="00856734">
        <w:rPr>
          <w:b/>
          <w:sz w:val="28"/>
          <w:szCs w:val="28"/>
        </w:rPr>
        <w:t>1,5</w:t>
      </w:r>
      <w:r w:rsidRPr="00856734">
        <w:rPr>
          <w:sz w:val="28"/>
          <w:szCs w:val="28"/>
        </w:rPr>
        <w:t xml:space="preserve">, в том числе по врачам и среднему медперсоналу, соответственно </w:t>
      </w:r>
      <w:r w:rsidRPr="00856734">
        <w:rPr>
          <w:b/>
          <w:sz w:val="28"/>
          <w:szCs w:val="28"/>
        </w:rPr>
        <w:t>1,8</w:t>
      </w:r>
      <w:r w:rsidRPr="00856734">
        <w:rPr>
          <w:sz w:val="28"/>
          <w:szCs w:val="28"/>
        </w:rPr>
        <w:t xml:space="preserve"> и </w:t>
      </w:r>
      <w:r w:rsidRPr="00856734">
        <w:rPr>
          <w:b/>
          <w:sz w:val="28"/>
          <w:szCs w:val="28"/>
        </w:rPr>
        <w:t>1,45</w:t>
      </w:r>
      <w:r w:rsidRPr="00856734">
        <w:rPr>
          <w:sz w:val="28"/>
          <w:szCs w:val="28"/>
        </w:rPr>
        <w:t>.</w:t>
      </w:r>
    </w:p>
    <w:p w:rsidR="00334360" w:rsidRPr="0000601B" w:rsidRDefault="00334360" w:rsidP="00334360">
      <w:pPr>
        <w:ind w:firstLine="855"/>
        <w:jc w:val="both"/>
        <w:rPr>
          <w:sz w:val="28"/>
          <w:szCs w:val="28"/>
        </w:rPr>
      </w:pPr>
      <w:r w:rsidRPr="0000601B">
        <w:rPr>
          <w:sz w:val="28"/>
          <w:szCs w:val="28"/>
        </w:rPr>
        <w:t>Из числа врачей имеют сертификаты специалиста  93,8 %, квалификационные категории - 50,5 %, в том числе: высшую – 17,2 %,  первую – 28,8 %,  вторую – 4,4 %.</w:t>
      </w:r>
    </w:p>
    <w:p w:rsidR="00334360" w:rsidRDefault="00334360" w:rsidP="00334360">
      <w:pPr>
        <w:ind w:firstLine="855"/>
        <w:jc w:val="both"/>
        <w:rPr>
          <w:sz w:val="28"/>
          <w:szCs w:val="28"/>
        </w:rPr>
      </w:pPr>
      <w:r w:rsidRPr="0000601B">
        <w:rPr>
          <w:sz w:val="28"/>
          <w:szCs w:val="28"/>
        </w:rPr>
        <w:t>Среди средних медработников сертификат специалиста имеют 94,9 %, квалификационную категорию – 48,4 %, в том числе: высшую – 8,3 %, первую – 34,6 %, вторую – 5,5 %.</w:t>
      </w:r>
    </w:p>
    <w:p w:rsidR="00334360" w:rsidRPr="0000601B" w:rsidRDefault="00334360" w:rsidP="00334360">
      <w:pPr>
        <w:ind w:firstLine="855"/>
        <w:jc w:val="both"/>
        <w:rPr>
          <w:sz w:val="28"/>
          <w:szCs w:val="28"/>
        </w:rPr>
      </w:pPr>
      <w:r>
        <w:rPr>
          <w:sz w:val="28"/>
          <w:szCs w:val="28"/>
        </w:rPr>
        <w:t>Лица пенсионного возраста среди врачей составляют 46,2%, среди средних медицинских работников – 36,9% (таблица 20).</w:t>
      </w:r>
    </w:p>
    <w:p w:rsidR="00334360" w:rsidRDefault="00334360" w:rsidP="00334360">
      <w:pPr>
        <w:ind w:firstLine="855"/>
        <w:jc w:val="center"/>
        <w:rPr>
          <w:sz w:val="28"/>
          <w:szCs w:val="28"/>
        </w:rPr>
      </w:pPr>
    </w:p>
    <w:p w:rsidR="00334360" w:rsidRPr="0000601B" w:rsidRDefault="00334360" w:rsidP="00334360">
      <w:r>
        <w:t xml:space="preserve">           Таблица 20 - </w:t>
      </w:r>
      <w:r w:rsidRPr="0000601B">
        <w:t>Структура возрастного состава медицинских работников</w:t>
      </w:r>
      <w:r>
        <w:t xml:space="preserve">  </w:t>
      </w:r>
      <w:r w:rsidRPr="0000601B">
        <w:t xml:space="preserve">Камчатского края в </w:t>
      </w:r>
      <w:smartTag w:uri="urn:schemas-microsoft-com:office:smarttags" w:element="metricconverter">
        <w:smartTagPr>
          <w:attr w:name="ProductID" w:val="2013 г"/>
        </w:smartTagPr>
        <w:r w:rsidRPr="0000601B">
          <w:t>2013 г</w:t>
        </w:r>
      </w:smartTag>
      <w:proofErr w:type="gramStart"/>
      <w:r>
        <w: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66"/>
        <w:gridCol w:w="1366"/>
        <w:gridCol w:w="1366"/>
        <w:gridCol w:w="1366"/>
        <w:gridCol w:w="1366"/>
        <w:gridCol w:w="966"/>
      </w:tblGrid>
      <w:tr w:rsidR="00334360" w:rsidTr="00921343">
        <w:tc>
          <w:tcPr>
            <w:tcW w:w="1951" w:type="dxa"/>
            <w:shd w:val="clear" w:color="auto" w:fill="auto"/>
          </w:tcPr>
          <w:p w:rsidR="00334360" w:rsidRDefault="00334360" w:rsidP="00921343">
            <w:pPr>
              <w:jc w:val="both"/>
            </w:pPr>
          </w:p>
        </w:tc>
        <w:tc>
          <w:tcPr>
            <w:tcW w:w="1366" w:type="dxa"/>
            <w:shd w:val="clear" w:color="auto" w:fill="auto"/>
          </w:tcPr>
          <w:p w:rsidR="00334360" w:rsidRPr="00C070BC" w:rsidRDefault="00334360" w:rsidP="00921343">
            <w:pPr>
              <w:jc w:val="both"/>
              <w:rPr>
                <w:b/>
              </w:rPr>
            </w:pPr>
            <w:r w:rsidRPr="00C070BC">
              <w:rPr>
                <w:b/>
              </w:rPr>
              <w:t>до 36 лет</w:t>
            </w:r>
          </w:p>
        </w:tc>
        <w:tc>
          <w:tcPr>
            <w:tcW w:w="1366" w:type="dxa"/>
            <w:shd w:val="clear" w:color="auto" w:fill="auto"/>
          </w:tcPr>
          <w:p w:rsidR="00334360" w:rsidRPr="00C070BC" w:rsidRDefault="00334360" w:rsidP="00921343">
            <w:pPr>
              <w:jc w:val="both"/>
              <w:rPr>
                <w:b/>
              </w:rPr>
            </w:pPr>
            <w:r w:rsidRPr="00C070BC">
              <w:rPr>
                <w:b/>
              </w:rPr>
              <w:t>36-45 лет</w:t>
            </w:r>
          </w:p>
        </w:tc>
        <w:tc>
          <w:tcPr>
            <w:tcW w:w="1366" w:type="dxa"/>
            <w:shd w:val="clear" w:color="auto" w:fill="auto"/>
          </w:tcPr>
          <w:p w:rsidR="00334360" w:rsidRPr="00C070BC" w:rsidRDefault="00334360" w:rsidP="00921343">
            <w:pPr>
              <w:jc w:val="both"/>
              <w:rPr>
                <w:b/>
              </w:rPr>
            </w:pPr>
            <w:r w:rsidRPr="00C070BC">
              <w:rPr>
                <w:b/>
              </w:rPr>
              <w:t>46-50 лет</w:t>
            </w:r>
          </w:p>
        </w:tc>
        <w:tc>
          <w:tcPr>
            <w:tcW w:w="1366" w:type="dxa"/>
            <w:shd w:val="clear" w:color="auto" w:fill="auto"/>
          </w:tcPr>
          <w:p w:rsidR="00334360" w:rsidRPr="00C070BC" w:rsidRDefault="00334360" w:rsidP="00921343">
            <w:pPr>
              <w:jc w:val="both"/>
              <w:rPr>
                <w:b/>
              </w:rPr>
            </w:pPr>
            <w:r w:rsidRPr="00C070BC">
              <w:rPr>
                <w:b/>
              </w:rPr>
              <w:t>51-55 лет</w:t>
            </w:r>
          </w:p>
        </w:tc>
        <w:tc>
          <w:tcPr>
            <w:tcW w:w="1366" w:type="dxa"/>
            <w:shd w:val="clear" w:color="auto" w:fill="auto"/>
          </w:tcPr>
          <w:p w:rsidR="00334360" w:rsidRPr="00C070BC" w:rsidRDefault="00334360" w:rsidP="00921343">
            <w:pPr>
              <w:jc w:val="both"/>
              <w:rPr>
                <w:b/>
              </w:rPr>
            </w:pPr>
            <w:r w:rsidRPr="00C070BC">
              <w:rPr>
                <w:b/>
              </w:rPr>
              <w:t>56-60 лет</w:t>
            </w:r>
          </w:p>
        </w:tc>
        <w:tc>
          <w:tcPr>
            <w:tcW w:w="966" w:type="dxa"/>
            <w:shd w:val="clear" w:color="auto" w:fill="auto"/>
          </w:tcPr>
          <w:p w:rsidR="00334360" w:rsidRPr="00C070BC" w:rsidRDefault="00334360" w:rsidP="00921343">
            <w:pPr>
              <w:jc w:val="both"/>
              <w:rPr>
                <w:b/>
              </w:rPr>
            </w:pPr>
            <w:r w:rsidRPr="00C070BC">
              <w:rPr>
                <w:b/>
              </w:rPr>
              <w:t>61 и более</w:t>
            </w:r>
          </w:p>
        </w:tc>
      </w:tr>
      <w:tr w:rsidR="00334360" w:rsidTr="00921343">
        <w:tc>
          <w:tcPr>
            <w:tcW w:w="1951" w:type="dxa"/>
            <w:shd w:val="clear" w:color="auto" w:fill="auto"/>
          </w:tcPr>
          <w:p w:rsidR="00334360" w:rsidRPr="00C070BC" w:rsidRDefault="00334360" w:rsidP="00921343">
            <w:pPr>
              <w:jc w:val="both"/>
              <w:rPr>
                <w:b/>
              </w:rPr>
            </w:pPr>
            <w:r w:rsidRPr="00C070BC">
              <w:rPr>
                <w:b/>
              </w:rPr>
              <w:t>Врачи</w:t>
            </w:r>
          </w:p>
        </w:tc>
        <w:tc>
          <w:tcPr>
            <w:tcW w:w="1366" w:type="dxa"/>
            <w:shd w:val="clear" w:color="auto" w:fill="auto"/>
          </w:tcPr>
          <w:p w:rsidR="00334360" w:rsidRDefault="00334360" w:rsidP="00921343">
            <w:pPr>
              <w:jc w:val="center"/>
            </w:pPr>
            <w:r>
              <w:t>20,7</w:t>
            </w:r>
          </w:p>
        </w:tc>
        <w:tc>
          <w:tcPr>
            <w:tcW w:w="1366" w:type="dxa"/>
            <w:shd w:val="clear" w:color="auto" w:fill="auto"/>
          </w:tcPr>
          <w:p w:rsidR="00334360" w:rsidRDefault="00334360" w:rsidP="00921343">
            <w:pPr>
              <w:jc w:val="center"/>
            </w:pPr>
            <w:r>
              <w:t>19,8</w:t>
            </w:r>
          </w:p>
        </w:tc>
        <w:tc>
          <w:tcPr>
            <w:tcW w:w="1366" w:type="dxa"/>
            <w:shd w:val="clear" w:color="auto" w:fill="auto"/>
          </w:tcPr>
          <w:p w:rsidR="00334360" w:rsidRDefault="00334360" w:rsidP="00921343">
            <w:pPr>
              <w:jc w:val="center"/>
            </w:pPr>
            <w:r>
              <w:t>13,4</w:t>
            </w:r>
          </w:p>
        </w:tc>
        <w:tc>
          <w:tcPr>
            <w:tcW w:w="1366" w:type="dxa"/>
            <w:shd w:val="clear" w:color="auto" w:fill="auto"/>
          </w:tcPr>
          <w:p w:rsidR="00334360" w:rsidRDefault="00334360" w:rsidP="00921343">
            <w:pPr>
              <w:jc w:val="center"/>
            </w:pPr>
            <w:r>
              <w:t>14,9</w:t>
            </w:r>
          </w:p>
        </w:tc>
        <w:tc>
          <w:tcPr>
            <w:tcW w:w="1366" w:type="dxa"/>
            <w:shd w:val="clear" w:color="auto" w:fill="auto"/>
          </w:tcPr>
          <w:p w:rsidR="00334360" w:rsidRDefault="00334360" w:rsidP="00921343">
            <w:pPr>
              <w:jc w:val="center"/>
            </w:pPr>
            <w:r>
              <w:t>12,8</w:t>
            </w:r>
          </w:p>
        </w:tc>
        <w:tc>
          <w:tcPr>
            <w:tcW w:w="966" w:type="dxa"/>
            <w:shd w:val="clear" w:color="auto" w:fill="auto"/>
          </w:tcPr>
          <w:p w:rsidR="00334360" w:rsidRDefault="00334360" w:rsidP="00921343">
            <w:pPr>
              <w:jc w:val="center"/>
            </w:pPr>
            <w:r>
              <w:t>18,4</w:t>
            </w:r>
          </w:p>
        </w:tc>
      </w:tr>
      <w:tr w:rsidR="00334360" w:rsidTr="00921343">
        <w:tc>
          <w:tcPr>
            <w:tcW w:w="1951" w:type="dxa"/>
            <w:shd w:val="clear" w:color="auto" w:fill="auto"/>
          </w:tcPr>
          <w:p w:rsidR="00334360" w:rsidRPr="00C070BC" w:rsidRDefault="00334360" w:rsidP="00921343">
            <w:pPr>
              <w:jc w:val="both"/>
              <w:rPr>
                <w:b/>
              </w:rPr>
            </w:pPr>
            <w:r w:rsidRPr="00C070BC">
              <w:rPr>
                <w:b/>
              </w:rPr>
              <w:t>Средние медицинские работники</w:t>
            </w:r>
          </w:p>
        </w:tc>
        <w:tc>
          <w:tcPr>
            <w:tcW w:w="1366" w:type="dxa"/>
            <w:shd w:val="clear" w:color="auto" w:fill="auto"/>
          </w:tcPr>
          <w:p w:rsidR="00334360" w:rsidRDefault="00334360" w:rsidP="00921343">
            <w:pPr>
              <w:jc w:val="center"/>
            </w:pPr>
            <w:r>
              <w:t>26,1</w:t>
            </w:r>
          </w:p>
        </w:tc>
        <w:tc>
          <w:tcPr>
            <w:tcW w:w="1366" w:type="dxa"/>
            <w:shd w:val="clear" w:color="auto" w:fill="auto"/>
          </w:tcPr>
          <w:p w:rsidR="00334360" w:rsidRDefault="00334360" w:rsidP="00921343">
            <w:pPr>
              <w:jc w:val="center"/>
            </w:pPr>
            <w:r>
              <w:t>25,5</w:t>
            </w:r>
          </w:p>
        </w:tc>
        <w:tc>
          <w:tcPr>
            <w:tcW w:w="1366" w:type="dxa"/>
            <w:shd w:val="clear" w:color="auto" w:fill="auto"/>
          </w:tcPr>
          <w:p w:rsidR="00334360" w:rsidRDefault="00334360" w:rsidP="00921343">
            <w:pPr>
              <w:jc w:val="center"/>
            </w:pPr>
            <w:r>
              <w:t>11,3</w:t>
            </w:r>
          </w:p>
        </w:tc>
        <w:tc>
          <w:tcPr>
            <w:tcW w:w="1366" w:type="dxa"/>
            <w:shd w:val="clear" w:color="auto" w:fill="auto"/>
          </w:tcPr>
          <w:p w:rsidR="00334360" w:rsidRDefault="00334360" w:rsidP="00921343">
            <w:pPr>
              <w:jc w:val="center"/>
            </w:pPr>
            <w:r>
              <w:t>11,1</w:t>
            </w:r>
          </w:p>
        </w:tc>
        <w:tc>
          <w:tcPr>
            <w:tcW w:w="1366" w:type="dxa"/>
            <w:shd w:val="clear" w:color="auto" w:fill="auto"/>
          </w:tcPr>
          <w:p w:rsidR="00334360" w:rsidRDefault="00334360" w:rsidP="00921343">
            <w:pPr>
              <w:jc w:val="center"/>
            </w:pPr>
            <w:r>
              <w:t>11,1</w:t>
            </w:r>
          </w:p>
        </w:tc>
        <w:tc>
          <w:tcPr>
            <w:tcW w:w="966" w:type="dxa"/>
            <w:shd w:val="clear" w:color="auto" w:fill="auto"/>
          </w:tcPr>
          <w:p w:rsidR="00334360" w:rsidRDefault="00334360" w:rsidP="00921343">
            <w:pPr>
              <w:jc w:val="center"/>
            </w:pPr>
            <w:r>
              <w:t>14,7</w:t>
            </w:r>
          </w:p>
        </w:tc>
      </w:tr>
    </w:tbl>
    <w:p w:rsidR="00334360" w:rsidRPr="00A03D53" w:rsidRDefault="00334360" w:rsidP="00334360">
      <w:pPr>
        <w:ind w:firstLine="855"/>
        <w:jc w:val="both"/>
      </w:pPr>
    </w:p>
    <w:p w:rsidR="00334360" w:rsidRPr="00E11F57" w:rsidRDefault="00334360" w:rsidP="00334360">
      <w:pPr>
        <w:ind w:firstLine="855"/>
        <w:jc w:val="both"/>
        <w:rPr>
          <w:sz w:val="28"/>
          <w:szCs w:val="28"/>
        </w:rPr>
      </w:pPr>
      <w:r w:rsidRPr="00E11F57">
        <w:rPr>
          <w:sz w:val="28"/>
          <w:szCs w:val="28"/>
        </w:rPr>
        <w:t xml:space="preserve">В 2013 году Министерством здравоохранения Камчатского края проведено 18 выездных циклов повышения квалификации медицинских работников, подготовлено 504 специалиста по программам дополнительного медицинского образования в образовательных учреждениях дополнительного высшего профессионального образования. </w:t>
      </w:r>
      <w:proofErr w:type="gramStart"/>
      <w:r w:rsidRPr="00E11F57">
        <w:rPr>
          <w:sz w:val="28"/>
          <w:szCs w:val="28"/>
        </w:rPr>
        <w:t xml:space="preserve">По специальностям: стоматология, </w:t>
      </w:r>
      <w:proofErr w:type="spellStart"/>
      <w:r w:rsidRPr="00E11F57">
        <w:rPr>
          <w:sz w:val="28"/>
          <w:szCs w:val="28"/>
        </w:rPr>
        <w:t>дерматовенерология</w:t>
      </w:r>
      <w:proofErr w:type="spellEnd"/>
      <w:r w:rsidRPr="00E11F57">
        <w:rPr>
          <w:sz w:val="28"/>
          <w:szCs w:val="28"/>
        </w:rPr>
        <w:t xml:space="preserve">, организация здравоохранения и общественного здоровья, терапия, судебно-медицинская экспертиза, рентгенология, детская хирургия, эндоскопическая хирургия, неврология, нейрохирургия, кардиология, оборот наркотических средств и их </w:t>
      </w:r>
      <w:proofErr w:type="spellStart"/>
      <w:r w:rsidRPr="00E11F57">
        <w:rPr>
          <w:sz w:val="28"/>
          <w:szCs w:val="28"/>
        </w:rPr>
        <w:t>прекурсоров</w:t>
      </w:r>
      <w:proofErr w:type="spellEnd"/>
      <w:r w:rsidRPr="00E11F57">
        <w:rPr>
          <w:sz w:val="28"/>
          <w:szCs w:val="28"/>
        </w:rPr>
        <w:t xml:space="preserve">, педиатрия, андрология – урология, детская стоматология, </w:t>
      </w:r>
      <w:proofErr w:type="spellStart"/>
      <w:r w:rsidRPr="00E11F57">
        <w:rPr>
          <w:sz w:val="28"/>
          <w:szCs w:val="28"/>
        </w:rPr>
        <w:t>профпатология</w:t>
      </w:r>
      <w:proofErr w:type="spellEnd"/>
      <w:r w:rsidRPr="00E11F57">
        <w:rPr>
          <w:sz w:val="28"/>
          <w:szCs w:val="28"/>
        </w:rPr>
        <w:t>.</w:t>
      </w:r>
      <w:proofErr w:type="gramEnd"/>
    </w:p>
    <w:p w:rsidR="00334360" w:rsidRPr="00E11F57" w:rsidRDefault="00334360" w:rsidP="00334360">
      <w:pPr>
        <w:ind w:firstLine="855"/>
        <w:jc w:val="both"/>
        <w:rPr>
          <w:sz w:val="28"/>
          <w:szCs w:val="28"/>
        </w:rPr>
      </w:pPr>
    </w:p>
    <w:p w:rsidR="00334360" w:rsidRPr="00E11F57" w:rsidRDefault="00334360" w:rsidP="00334360">
      <w:pPr>
        <w:ind w:firstLine="855"/>
        <w:jc w:val="both"/>
        <w:rPr>
          <w:sz w:val="28"/>
          <w:szCs w:val="28"/>
        </w:rPr>
      </w:pPr>
      <w:r w:rsidRPr="00E11F57">
        <w:rPr>
          <w:sz w:val="28"/>
          <w:szCs w:val="28"/>
        </w:rPr>
        <w:t>По целевому направлению в медицинские ВУЗы поступило:</w:t>
      </w:r>
    </w:p>
    <w:p w:rsidR="00334360" w:rsidRPr="00E11F57" w:rsidRDefault="00334360" w:rsidP="00334360">
      <w:pPr>
        <w:ind w:firstLine="855"/>
        <w:jc w:val="both"/>
        <w:rPr>
          <w:sz w:val="28"/>
          <w:szCs w:val="28"/>
        </w:rPr>
      </w:pPr>
      <w:r w:rsidRPr="00E11F57">
        <w:rPr>
          <w:sz w:val="28"/>
          <w:szCs w:val="28"/>
        </w:rPr>
        <w:t>- в 2013 году 19 человек.</w:t>
      </w:r>
    </w:p>
    <w:p w:rsidR="00334360" w:rsidRPr="00E11F57" w:rsidRDefault="00334360" w:rsidP="00334360">
      <w:pPr>
        <w:ind w:firstLine="855"/>
        <w:jc w:val="both"/>
        <w:rPr>
          <w:sz w:val="28"/>
          <w:szCs w:val="28"/>
        </w:rPr>
      </w:pPr>
      <w:r w:rsidRPr="00E11F57">
        <w:rPr>
          <w:sz w:val="28"/>
          <w:szCs w:val="28"/>
        </w:rPr>
        <w:t>В клинической интернатуре за пределами края:</w:t>
      </w:r>
    </w:p>
    <w:p w:rsidR="00334360" w:rsidRPr="00E11F57" w:rsidRDefault="00334360" w:rsidP="00334360">
      <w:pPr>
        <w:ind w:firstLine="855"/>
        <w:jc w:val="both"/>
        <w:rPr>
          <w:sz w:val="28"/>
          <w:szCs w:val="28"/>
        </w:rPr>
      </w:pPr>
      <w:proofErr w:type="gramStart"/>
      <w:r w:rsidRPr="00E11F57">
        <w:rPr>
          <w:sz w:val="28"/>
          <w:szCs w:val="28"/>
        </w:rPr>
        <w:t>- в 2013/2014 учебном году обучаются 11 человек.</w:t>
      </w:r>
      <w:proofErr w:type="gramEnd"/>
    </w:p>
    <w:p w:rsidR="00334360" w:rsidRPr="00E11F57" w:rsidRDefault="00334360" w:rsidP="00334360">
      <w:pPr>
        <w:ind w:firstLine="855"/>
        <w:jc w:val="both"/>
        <w:rPr>
          <w:sz w:val="28"/>
          <w:szCs w:val="28"/>
        </w:rPr>
      </w:pPr>
      <w:r w:rsidRPr="00E11F57">
        <w:rPr>
          <w:sz w:val="28"/>
          <w:szCs w:val="28"/>
        </w:rPr>
        <w:t>В ординатуре:</w:t>
      </w:r>
    </w:p>
    <w:p w:rsidR="00334360" w:rsidRPr="00E11F57" w:rsidRDefault="00334360" w:rsidP="00334360">
      <w:pPr>
        <w:ind w:firstLine="855"/>
        <w:jc w:val="both"/>
        <w:rPr>
          <w:sz w:val="28"/>
          <w:szCs w:val="28"/>
        </w:rPr>
      </w:pPr>
      <w:proofErr w:type="gramStart"/>
      <w:r w:rsidRPr="00E11F57">
        <w:rPr>
          <w:sz w:val="28"/>
          <w:szCs w:val="28"/>
        </w:rPr>
        <w:t>- в 2013/2014 учебном году целевые места не выделены.</w:t>
      </w:r>
      <w:proofErr w:type="gramEnd"/>
    </w:p>
    <w:p w:rsidR="00334360" w:rsidRPr="00CA6C52" w:rsidRDefault="00334360" w:rsidP="00334360">
      <w:pPr>
        <w:ind w:firstLine="855"/>
        <w:jc w:val="both"/>
        <w:rPr>
          <w:highlight w:val="yellow"/>
        </w:rPr>
      </w:pPr>
    </w:p>
    <w:p w:rsidR="00334360" w:rsidRDefault="00334360" w:rsidP="00334360">
      <w:pPr>
        <w:pStyle w:val="a4"/>
        <w:ind w:left="0" w:firstLine="360"/>
        <w:jc w:val="both"/>
        <w:rPr>
          <w:sz w:val="28"/>
          <w:szCs w:val="28"/>
        </w:rPr>
      </w:pPr>
      <w:r>
        <w:rPr>
          <w:sz w:val="28"/>
          <w:szCs w:val="28"/>
        </w:rPr>
        <w:t xml:space="preserve">     </w:t>
      </w:r>
      <w:r w:rsidRPr="009E3F34">
        <w:rPr>
          <w:sz w:val="28"/>
          <w:szCs w:val="28"/>
        </w:rPr>
        <w:t xml:space="preserve">В целях реализации мероприятий по целевой профессиональной подготовки медицинских кадров было принято Постановление Правительства Камчатского края от 27.06.2012 № 284-П «О реализации </w:t>
      </w:r>
      <w:r w:rsidRPr="009E3F34">
        <w:rPr>
          <w:sz w:val="28"/>
          <w:szCs w:val="28"/>
        </w:rPr>
        <w:lastRenderedPageBreak/>
        <w:t>отдельных мероприятий долгосрочной краевой целевой программы «Обеспечение медицинскими кадрами учреждений зд</w:t>
      </w:r>
      <w:r w:rsidRPr="00614DB6">
        <w:rPr>
          <w:sz w:val="28"/>
          <w:szCs w:val="28"/>
        </w:rPr>
        <w:t>равоохранения Камчатского края  на 2012-2014 годы»</w:t>
      </w:r>
      <w:r>
        <w:rPr>
          <w:sz w:val="28"/>
          <w:szCs w:val="28"/>
        </w:rPr>
        <w:t>, которым утверждены положения о выплатах:</w:t>
      </w:r>
    </w:p>
    <w:p w:rsidR="00334360" w:rsidRPr="005578E9" w:rsidRDefault="00334360" w:rsidP="00334360">
      <w:pPr>
        <w:pStyle w:val="a4"/>
        <w:ind w:left="0" w:firstLine="426"/>
        <w:jc w:val="both"/>
        <w:rPr>
          <w:sz w:val="28"/>
          <w:szCs w:val="28"/>
        </w:rPr>
      </w:pPr>
      <w:r w:rsidRPr="005578E9">
        <w:rPr>
          <w:sz w:val="28"/>
          <w:szCs w:val="28"/>
        </w:rPr>
        <w:t>1. Положение о предоставлении социальных выплат к стипендии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p w:rsidR="00334360" w:rsidRPr="005578E9" w:rsidRDefault="00334360" w:rsidP="00334360">
      <w:pPr>
        <w:pStyle w:val="a4"/>
        <w:ind w:left="0" w:firstLine="426"/>
        <w:jc w:val="both"/>
        <w:rPr>
          <w:sz w:val="28"/>
          <w:szCs w:val="28"/>
        </w:rPr>
      </w:pPr>
      <w:r w:rsidRPr="005578E9">
        <w:rPr>
          <w:sz w:val="28"/>
          <w:szCs w:val="28"/>
        </w:rPr>
        <w:t>2. Положение о частичной компенсации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здравоохранения Камчатского края, за проживание в общежитии в период обучения.</w:t>
      </w:r>
    </w:p>
    <w:p w:rsidR="00334360" w:rsidRPr="005578E9" w:rsidRDefault="00334360" w:rsidP="00334360">
      <w:pPr>
        <w:pStyle w:val="a4"/>
        <w:ind w:left="0" w:firstLine="426"/>
        <w:jc w:val="both"/>
        <w:rPr>
          <w:sz w:val="28"/>
          <w:szCs w:val="28"/>
        </w:rPr>
      </w:pPr>
      <w:r w:rsidRPr="005578E9">
        <w:rPr>
          <w:sz w:val="28"/>
          <w:szCs w:val="28"/>
        </w:rPr>
        <w:t>3. Положение 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p>
    <w:p w:rsidR="00334360" w:rsidRPr="005578E9" w:rsidRDefault="00334360" w:rsidP="00334360">
      <w:pPr>
        <w:pStyle w:val="a4"/>
        <w:ind w:left="0" w:firstLine="426"/>
        <w:jc w:val="both"/>
        <w:rPr>
          <w:sz w:val="28"/>
          <w:szCs w:val="28"/>
        </w:rPr>
      </w:pPr>
      <w:r w:rsidRPr="005578E9">
        <w:rPr>
          <w:sz w:val="28"/>
          <w:szCs w:val="28"/>
        </w:rPr>
        <w:t>4. Положение 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или муниципального учреждения здравоохранения в Камчатском крае) до места обучения и обратно.</w:t>
      </w:r>
    </w:p>
    <w:p w:rsidR="00334360" w:rsidRDefault="00334360" w:rsidP="00334360">
      <w:pPr>
        <w:pStyle w:val="a4"/>
        <w:ind w:left="0" w:firstLine="426"/>
        <w:jc w:val="both"/>
        <w:rPr>
          <w:sz w:val="28"/>
          <w:szCs w:val="28"/>
        </w:rPr>
      </w:pPr>
      <w:r w:rsidRPr="005578E9">
        <w:rPr>
          <w:sz w:val="28"/>
          <w:szCs w:val="28"/>
        </w:rPr>
        <w:t>5. Положение о порядке и условиях компенсации расходов медицинских работников государственных и муниципальных учреждений здравоохранения в Камчатском крае, связанных с коммерческим наймом жилых помещений.</w:t>
      </w:r>
    </w:p>
    <w:p w:rsidR="00334360" w:rsidRPr="005578E9" w:rsidRDefault="00334360" w:rsidP="00334360">
      <w:pPr>
        <w:pStyle w:val="a4"/>
        <w:ind w:left="0" w:firstLine="426"/>
        <w:jc w:val="both"/>
        <w:rPr>
          <w:sz w:val="28"/>
          <w:szCs w:val="28"/>
        </w:rPr>
      </w:pPr>
      <w:r>
        <w:rPr>
          <w:sz w:val="28"/>
          <w:szCs w:val="28"/>
        </w:rPr>
        <w:t>В рамках выполнения данного мероприятия:</w:t>
      </w:r>
    </w:p>
    <w:p w:rsidR="00334360" w:rsidRPr="00C62A50" w:rsidRDefault="00334360" w:rsidP="00334360">
      <w:pPr>
        <w:pStyle w:val="a4"/>
        <w:ind w:left="0" w:firstLine="426"/>
        <w:jc w:val="both"/>
        <w:rPr>
          <w:sz w:val="28"/>
          <w:szCs w:val="28"/>
        </w:rPr>
      </w:pPr>
      <w:r w:rsidRPr="005578E9">
        <w:rPr>
          <w:sz w:val="28"/>
          <w:szCs w:val="28"/>
        </w:rPr>
        <w:t>- предоставлены социальные выплаты к стипендии студентам медицинских ВУЗов, обучающихся по целевым направлениям Министерства здравоохранения Камчатского края</w:t>
      </w:r>
      <w:r>
        <w:rPr>
          <w:sz w:val="28"/>
          <w:szCs w:val="28"/>
        </w:rPr>
        <w:t>;</w:t>
      </w:r>
    </w:p>
    <w:p w:rsidR="00334360" w:rsidRPr="005578E9" w:rsidRDefault="00334360" w:rsidP="00334360">
      <w:pPr>
        <w:pStyle w:val="a4"/>
        <w:ind w:left="0" w:firstLine="426"/>
        <w:jc w:val="both"/>
        <w:rPr>
          <w:sz w:val="28"/>
          <w:szCs w:val="28"/>
        </w:rPr>
      </w:pPr>
      <w:r w:rsidRPr="005578E9">
        <w:rPr>
          <w:sz w:val="28"/>
          <w:szCs w:val="28"/>
        </w:rPr>
        <w:t xml:space="preserve">- произведена частичная компенсация </w:t>
      </w:r>
      <w:r>
        <w:rPr>
          <w:sz w:val="28"/>
          <w:szCs w:val="28"/>
        </w:rPr>
        <w:t xml:space="preserve">обратившимся </w:t>
      </w:r>
      <w:r w:rsidRPr="005578E9">
        <w:rPr>
          <w:sz w:val="28"/>
          <w:szCs w:val="28"/>
        </w:rPr>
        <w:t xml:space="preserve">студентам медицинских государственных образовательных учреждений, обучающихся по целевым направлениям Министерства здравоохранения Камчатского края или заключившим с Министерством здравоохранения Камчатского края договор на подготовку специалистов для Камчатского края за проживание в </w:t>
      </w:r>
      <w:proofErr w:type="gramStart"/>
      <w:r w:rsidRPr="005578E9">
        <w:rPr>
          <w:sz w:val="28"/>
          <w:szCs w:val="28"/>
        </w:rPr>
        <w:t>общежитии</w:t>
      </w:r>
      <w:proofErr w:type="gramEnd"/>
      <w:r w:rsidRPr="005578E9">
        <w:rPr>
          <w:sz w:val="28"/>
          <w:szCs w:val="28"/>
        </w:rPr>
        <w:t xml:space="preserve"> в период обучения</w:t>
      </w:r>
      <w:r>
        <w:rPr>
          <w:sz w:val="28"/>
          <w:szCs w:val="28"/>
        </w:rPr>
        <w:t>;</w:t>
      </w:r>
    </w:p>
    <w:p w:rsidR="00334360" w:rsidRPr="005578E9" w:rsidRDefault="00334360" w:rsidP="00334360">
      <w:pPr>
        <w:pStyle w:val="a4"/>
        <w:ind w:left="0" w:firstLine="426"/>
        <w:jc w:val="both"/>
        <w:rPr>
          <w:sz w:val="28"/>
          <w:szCs w:val="28"/>
        </w:rPr>
      </w:pPr>
      <w:r w:rsidRPr="005578E9">
        <w:rPr>
          <w:sz w:val="28"/>
          <w:szCs w:val="28"/>
        </w:rPr>
        <w:t xml:space="preserve">- произведена компенсация стоимости проезда от места нахождения образовательного учреждения до населенного пункта Камчатского края, к месту прохождения производственной практики, студентам, врачам интернам, врачам ординаторам, </w:t>
      </w:r>
      <w:proofErr w:type="gramStart"/>
      <w:r w:rsidRPr="005578E9">
        <w:rPr>
          <w:sz w:val="28"/>
          <w:szCs w:val="28"/>
        </w:rPr>
        <w:t>обучающихся</w:t>
      </w:r>
      <w:proofErr w:type="gramEnd"/>
      <w:r w:rsidRPr="005578E9">
        <w:rPr>
          <w:sz w:val="28"/>
          <w:szCs w:val="28"/>
        </w:rPr>
        <w:t xml:space="preserve"> по целевым направлениям Министерства здравоохранения Камчатского края</w:t>
      </w:r>
      <w:r>
        <w:rPr>
          <w:sz w:val="28"/>
          <w:szCs w:val="28"/>
        </w:rPr>
        <w:t>.</w:t>
      </w:r>
    </w:p>
    <w:p w:rsidR="00334360" w:rsidRDefault="00334360" w:rsidP="00334360">
      <w:pPr>
        <w:pStyle w:val="a4"/>
        <w:spacing w:before="240"/>
        <w:ind w:left="0" w:firstLine="425"/>
        <w:jc w:val="both"/>
        <w:rPr>
          <w:sz w:val="28"/>
          <w:szCs w:val="28"/>
        </w:rPr>
      </w:pPr>
      <w:r w:rsidRPr="004149EC">
        <w:rPr>
          <w:sz w:val="28"/>
          <w:szCs w:val="28"/>
        </w:rPr>
        <w:t>В рамках предоставления денежных выплат медицинским работникам учреждений здравоохранения Камчатского края:</w:t>
      </w:r>
    </w:p>
    <w:p w:rsidR="00334360" w:rsidRDefault="00334360" w:rsidP="00334360">
      <w:pPr>
        <w:ind w:firstLine="426"/>
        <w:jc w:val="both"/>
        <w:rPr>
          <w:sz w:val="28"/>
          <w:szCs w:val="28"/>
        </w:rPr>
      </w:pPr>
      <w:r w:rsidRPr="00DB6E36">
        <w:rPr>
          <w:sz w:val="28"/>
          <w:szCs w:val="28"/>
        </w:rPr>
        <w:lastRenderedPageBreak/>
        <w:t>- предоставле</w:t>
      </w:r>
      <w:r>
        <w:rPr>
          <w:sz w:val="28"/>
          <w:szCs w:val="28"/>
        </w:rPr>
        <w:t>на</w:t>
      </w:r>
      <w:r w:rsidRPr="00DB6E36">
        <w:rPr>
          <w:sz w:val="28"/>
          <w:szCs w:val="28"/>
        </w:rPr>
        <w:t xml:space="preserve"> компенсация расходов связанных с выполнением медицинским персоналом функций по обслуживанию населения на дому (приобретение обуви, оплату сотовой связи и оплату проезда на общественном транспорте)</w:t>
      </w:r>
      <w:r>
        <w:rPr>
          <w:sz w:val="28"/>
          <w:szCs w:val="28"/>
        </w:rPr>
        <w:t>;</w:t>
      </w:r>
    </w:p>
    <w:p w:rsidR="00334360" w:rsidRPr="00BE01F4" w:rsidRDefault="00334360" w:rsidP="00334360">
      <w:pPr>
        <w:ind w:firstLine="426"/>
        <w:jc w:val="both"/>
        <w:rPr>
          <w:sz w:val="28"/>
          <w:szCs w:val="28"/>
        </w:rPr>
      </w:pPr>
      <w:r w:rsidRPr="00BE01F4">
        <w:rPr>
          <w:sz w:val="28"/>
          <w:szCs w:val="28"/>
        </w:rPr>
        <w:t xml:space="preserve">- произведены выплаты в </w:t>
      </w:r>
      <w:proofErr w:type="gramStart"/>
      <w:r w:rsidRPr="00BE01F4">
        <w:rPr>
          <w:sz w:val="28"/>
          <w:szCs w:val="28"/>
        </w:rPr>
        <w:t>размере</w:t>
      </w:r>
      <w:proofErr w:type="gramEnd"/>
      <w:r w:rsidRPr="00BE01F4">
        <w:rPr>
          <w:sz w:val="28"/>
          <w:szCs w:val="28"/>
        </w:rPr>
        <w:t xml:space="preserve"> один миллион рубле</w:t>
      </w:r>
      <w:r>
        <w:rPr>
          <w:sz w:val="28"/>
          <w:szCs w:val="28"/>
        </w:rPr>
        <w:t>й по программе «Земский доктор»;</w:t>
      </w:r>
    </w:p>
    <w:p w:rsidR="00334360" w:rsidRDefault="00334360" w:rsidP="00334360">
      <w:pPr>
        <w:ind w:firstLine="426"/>
        <w:jc w:val="both"/>
        <w:rPr>
          <w:sz w:val="28"/>
          <w:szCs w:val="28"/>
        </w:rPr>
      </w:pPr>
      <w:r w:rsidRPr="00DB6E36">
        <w:rPr>
          <w:sz w:val="28"/>
          <w:szCs w:val="28"/>
        </w:rPr>
        <w:t xml:space="preserve"> - осуществле</w:t>
      </w:r>
      <w:r>
        <w:rPr>
          <w:sz w:val="28"/>
          <w:szCs w:val="28"/>
        </w:rPr>
        <w:t>ны ежемесячные</w:t>
      </w:r>
      <w:r w:rsidRPr="00DB6E36">
        <w:rPr>
          <w:sz w:val="28"/>
          <w:szCs w:val="28"/>
        </w:rPr>
        <w:t xml:space="preserve"> денежные выплаты стимулирующего характера отдельным категориям медицинских работников учреждений здравоохранения кра</w:t>
      </w:r>
      <w:r>
        <w:rPr>
          <w:sz w:val="28"/>
          <w:szCs w:val="28"/>
        </w:rPr>
        <w:t>я.</w:t>
      </w:r>
    </w:p>
    <w:p w:rsidR="00334360" w:rsidRDefault="00334360" w:rsidP="00334360">
      <w:pPr>
        <w:ind w:firstLine="426"/>
        <w:jc w:val="both"/>
        <w:rPr>
          <w:sz w:val="28"/>
          <w:szCs w:val="28"/>
        </w:rPr>
      </w:pPr>
      <w:proofErr w:type="gramStart"/>
      <w:r>
        <w:rPr>
          <w:sz w:val="28"/>
          <w:szCs w:val="28"/>
        </w:rPr>
        <w:t xml:space="preserve">В соответствии с </w:t>
      </w:r>
      <w:r w:rsidRPr="004149EC">
        <w:rPr>
          <w:sz w:val="28"/>
          <w:szCs w:val="28"/>
        </w:rPr>
        <w:t>постановлени</w:t>
      </w:r>
      <w:r>
        <w:rPr>
          <w:sz w:val="28"/>
          <w:szCs w:val="28"/>
        </w:rPr>
        <w:t>ем</w:t>
      </w:r>
      <w:r w:rsidRPr="004149EC">
        <w:rPr>
          <w:sz w:val="28"/>
          <w:szCs w:val="28"/>
        </w:rPr>
        <w:t xml:space="preserve"> Правительства Камчатского края от 16.08.2013 № 363-П производятся единовременные денежные выплаты специалистам из числа врачей, которые в 2013 году прибыли на работу в городские округа или городские поселения в Камчатском крае после окончания образовательного учреждения высшего профессионального образования или приехали в 2013 году на работу в городские округа или городские поселения в Камчатском крае из других регионов</w:t>
      </w:r>
      <w:proofErr w:type="gramEnd"/>
      <w:r w:rsidRPr="004149EC">
        <w:rPr>
          <w:sz w:val="28"/>
          <w:szCs w:val="28"/>
        </w:rPr>
        <w:t xml:space="preserve"> Российск</w:t>
      </w:r>
      <w:r>
        <w:rPr>
          <w:sz w:val="28"/>
          <w:szCs w:val="28"/>
        </w:rPr>
        <w:t>ой Федерации. Выплата произведена по 140,0 тысяч рублей 35 специалистам.</w:t>
      </w:r>
    </w:p>
    <w:p w:rsidR="00334360" w:rsidRDefault="00334360" w:rsidP="00334360">
      <w:pPr>
        <w:ind w:firstLine="426"/>
        <w:jc w:val="both"/>
        <w:rPr>
          <w:sz w:val="28"/>
          <w:szCs w:val="28"/>
        </w:rPr>
      </w:pPr>
      <w:r>
        <w:rPr>
          <w:sz w:val="28"/>
          <w:szCs w:val="28"/>
        </w:rPr>
        <w:t>В</w:t>
      </w:r>
      <w:r w:rsidRPr="008252DF">
        <w:rPr>
          <w:sz w:val="28"/>
          <w:szCs w:val="28"/>
        </w:rPr>
        <w:t xml:space="preserve"> </w:t>
      </w:r>
      <w:r>
        <w:rPr>
          <w:sz w:val="28"/>
          <w:szCs w:val="28"/>
        </w:rPr>
        <w:t>целях повышения</w:t>
      </w:r>
      <w:r w:rsidRPr="008252DF">
        <w:rPr>
          <w:sz w:val="28"/>
          <w:szCs w:val="28"/>
        </w:rPr>
        <w:t xml:space="preserve"> престижа профессии врача и среднего медицинского работника</w:t>
      </w:r>
      <w:r>
        <w:rPr>
          <w:sz w:val="28"/>
          <w:szCs w:val="28"/>
        </w:rPr>
        <w:t xml:space="preserve"> проведены профессиональные конкурсы в Камчатском крае: региональный этап Всероссийского конкурса на звание «Лучший врач», конкурса «Лучший медицинский работник Камчатки», проведено торжественное мероприятие</w:t>
      </w:r>
      <w:r w:rsidRPr="008252DF">
        <w:rPr>
          <w:sz w:val="28"/>
          <w:szCs w:val="28"/>
        </w:rPr>
        <w:t xml:space="preserve">, </w:t>
      </w:r>
      <w:r>
        <w:rPr>
          <w:sz w:val="28"/>
          <w:szCs w:val="28"/>
        </w:rPr>
        <w:t>посвящённое празднованию Дня медицинского работника</w:t>
      </w:r>
      <w:r w:rsidRPr="008252DF">
        <w:rPr>
          <w:sz w:val="28"/>
          <w:szCs w:val="28"/>
        </w:rPr>
        <w:t>.</w:t>
      </w:r>
    </w:p>
    <w:p w:rsidR="00334360" w:rsidRDefault="00334360" w:rsidP="00334360">
      <w:pPr>
        <w:ind w:firstLine="426"/>
        <w:jc w:val="both"/>
        <w:rPr>
          <w:sz w:val="28"/>
          <w:szCs w:val="28"/>
        </w:rPr>
      </w:pPr>
      <w:r>
        <w:rPr>
          <w:sz w:val="28"/>
          <w:szCs w:val="28"/>
        </w:rPr>
        <w:t>В рамках обеспечения</w:t>
      </w:r>
      <w:r w:rsidRPr="0035115C">
        <w:rPr>
          <w:sz w:val="28"/>
          <w:szCs w:val="28"/>
        </w:rPr>
        <w:t xml:space="preserve"> жилыми помещениями медицинских работников</w:t>
      </w:r>
      <w:r>
        <w:rPr>
          <w:sz w:val="28"/>
          <w:szCs w:val="28"/>
        </w:rPr>
        <w:t>:</w:t>
      </w:r>
    </w:p>
    <w:p w:rsidR="00334360" w:rsidRPr="008D1BBF" w:rsidRDefault="00334360" w:rsidP="00334360">
      <w:pPr>
        <w:ind w:firstLine="426"/>
        <w:jc w:val="both"/>
        <w:rPr>
          <w:sz w:val="28"/>
          <w:szCs w:val="28"/>
        </w:rPr>
      </w:pPr>
      <w:r w:rsidRPr="00C96B31">
        <w:rPr>
          <w:sz w:val="28"/>
          <w:szCs w:val="28"/>
        </w:rPr>
        <w:t>- Министерством имущественных и земельных отношений Камчатского края приобретено</w:t>
      </w:r>
      <w:r>
        <w:rPr>
          <w:sz w:val="28"/>
          <w:szCs w:val="28"/>
        </w:rPr>
        <w:t xml:space="preserve"> 22</w:t>
      </w:r>
      <w:r w:rsidRPr="008D1BBF">
        <w:rPr>
          <w:sz w:val="28"/>
          <w:szCs w:val="28"/>
        </w:rPr>
        <w:t xml:space="preserve"> квартир</w:t>
      </w:r>
      <w:r>
        <w:rPr>
          <w:sz w:val="28"/>
          <w:szCs w:val="28"/>
        </w:rPr>
        <w:t>ы на сумму 44,0 млн. рублей.</w:t>
      </w:r>
    </w:p>
    <w:p w:rsidR="00334360" w:rsidRDefault="00334360" w:rsidP="00334360">
      <w:pPr>
        <w:ind w:firstLine="426"/>
        <w:jc w:val="both"/>
        <w:rPr>
          <w:sz w:val="28"/>
          <w:szCs w:val="28"/>
        </w:rPr>
      </w:pPr>
      <w:r>
        <w:rPr>
          <w:sz w:val="28"/>
          <w:szCs w:val="28"/>
        </w:rPr>
        <w:t xml:space="preserve">Так же </w:t>
      </w:r>
      <w:r w:rsidRPr="00023D29">
        <w:rPr>
          <w:sz w:val="28"/>
          <w:szCs w:val="28"/>
        </w:rPr>
        <w:t>производ</w:t>
      </w:r>
      <w:r>
        <w:rPr>
          <w:sz w:val="28"/>
          <w:szCs w:val="28"/>
        </w:rPr>
        <w:t xml:space="preserve">ится </w:t>
      </w:r>
      <w:r w:rsidRPr="00023D29">
        <w:rPr>
          <w:sz w:val="28"/>
          <w:szCs w:val="28"/>
        </w:rPr>
        <w:t>компенсация расходов медицински</w:t>
      </w:r>
      <w:r>
        <w:rPr>
          <w:sz w:val="28"/>
          <w:szCs w:val="28"/>
        </w:rPr>
        <w:t>м</w:t>
      </w:r>
      <w:r w:rsidRPr="00023D29">
        <w:rPr>
          <w:sz w:val="28"/>
          <w:szCs w:val="28"/>
        </w:rPr>
        <w:t xml:space="preserve"> работник</w:t>
      </w:r>
      <w:r>
        <w:rPr>
          <w:sz w:val="28"/>
          <w:szCs w:val="28"/>
        </w:rPr>
        <w:t>ам</w:t>
      </w:r>
      <w:r w:rsidRPr="00023D29">
        <w:rPr>
          <w:sz w:val="28"/>
          <w:szCs w:val="28"/>
        </w:rPr>
        <w:t>, связанных с коммерческим наймом жилых помещений</w:t>
      </w:r>
      <w:r>
        <w:rPr>
          <w:sz w:val="28"/>
          <w:szCs w:val="28"/>
        </w:rPr>
        <w:t>.</w:t>
      </w:r>
      <w:r w:rsidRPr="00023D29">
        <w:rPr>
          <w:sz w:val="28"/>
          <w:szCs w:val="28"/>
        </w:rPr>
        <w:t xml:space="preserve"> </w:t>
      </w:r>
    </w:p>
    <w:p w:rsidR="00334360" w:rsidRPr="006F5EC8" w:rsidRDefault="00334360" w:rsidP="00334360">
      <w:pPr>
        <w:ind w:firstLine="426"/>
        <w:jc w:val="both"/>
        <w:rPr>
          <w:sz w:val="28"/>
          <w:szCs w:val="28"/>
        </w:rPr>
      </w:pPr>
      <w:proofErr w:type="gramStart"/>
      <w:r w:rsidRPr="00023D29">
        <w:rPr>
          <w:sz w:val="28"/>
          <w:szCs w:val="28"/>
        </w:rPr>
        <w:t xml:space="preserve">Кроме вышеуказанных программных </w:t>
      </w:r>
      <w:r w:rsidRPr="006F5EC8">
        <w:rPr>
          <w:sz w:val="28"/>
          <w:szCs w:val="28"/>
        </w:rPr>
        <w:t>мероприятий</w:t>
      </w:r>
      <w:r>
        <w:rPr>
          <w:sz w:val="28"/>
          <w:szCs w:val="28"/>
        </w:rPr>
        <w:t>,</w:t>
      </w:r>
      <w:r w:rsidRPr="006F5EC8">
        <w:rPr>
          <w:sz w:val="28"/>
          <w:szCs w:val="28"/>
        </w:rPr>
        <w:t xml:space="preserve"> </w:t>
      </w:r>
      <w:r>
        <w:rPr>
          <w:sz w:val="28"/>
          <w:szCs w:val="28"/>
        </w:rPr>
        <w:t xml:space="preserve">с целью привлечения медицинских работников </w:t>
      </w:r>
      <w:r w:rsidRPr="006F5EC8">
        <w:rPr>
          <w:sz w:val="28"/>
          <w:szCs w:val="28"/>
        </w:rPr>
        <w:t xml:space="preserve">в крае </w:t>
      </w:r>
      <w:r>
        <w:rPr>
          <w:sz w:val="28"/>
          <w:szCs w:val="28"/>
        </w:rPr>
        <w:t>действует</w:t>
      </w:r>
      <w:r w:rsidRPr="006F5EC8">
        <w:rPr>
          <w:sz w:val="28"/>
          <w:szCs w:val="28"/>
        </w:rPr>
        <w:t xml:space="preserve"> ряд </w:t>
      </w:r>
      <w:r>
        <w:rPr>
          <w:sz w:val="28"/>
          <w:szCs w:val="28"/>
        </w:rPr>
        <w:t xml:space="preserve">других </w:t>
      </w:r>
      <w:r w:rsidRPr="006F5EC8">
        <w:rPr>
          <w:sz w:val="28"/>
          <w:szCs w:val="28"/>
        </w:rPr>
        <w:t>нормативн</w:t>
      </w:r>
      <w:r>
        <w:rPr>
          <w:sz w:val="28"/>
          <w:szCs w:val="28"/>
        </w:rPr>
        <w:t>о-</w:t>
      </w:r>
      <w:r w:rsidRPr="006F5EC8">
        <w:rPr>
          <w:sz w:val="28"/>
          <w:szCs w:val="28"/>
        </w:rPr>
        <w:t>правовых актов социальной поддержки медицинских работников:</w:t>
      </w:r>
      <w:proofErr w:type="gramEnd"/>
    </w:p>
    <w:p w:rsidR="00334360" w:rsidRDefault="00334360" w:rsidP="00334360">
      <w:pPr>
        <w:ind w:firstLine="426"/>
        <w:jc w:val="both"/>
        <w:rPr>
          <w:sz w:val="28"/>
          <w:szCs w:val="28"/>
        </w:rPr>
      </w:pPr>
      <w:r>
        <w:rPr>
          <w:sz w:val="28"/>
          <w:szCs w:val="28"/>
        </w:rPr>
        <w:t xml:space="preserve">- в </w:t>
      </w:r>
      <w:proofErr w:type="gramStart"/>
      <w:r>
        <w:rPr>
          <w:sz w:val="28"/>
          <w:szCs w:val="28"/>
        </w:rPr>
        <w:t>соответствии</w:t>
      </w:r>
      <w:proofErr w:type="gramEnd"/>
      <w:r>
        <w:rPr>
          <w:sz w:val="28"/>
          <w:szCs w:val="28"/>
        </w:rPr>
        <w:t xml:space="preserve"> с </w:t>
      </w:r>
      <w:r w:rsidRPr="00D37B55">
        <w:rPr>
          <w:sz w:val="28"/>
          <w:szCs w:val="28"/>
        </w:rPr>
        <w:t>постановление</w:t>
      </w:r>
      <w:r>
        <w:rPr>
          <w:sz w:val="28"/>
          <w:szCs w:val="28"/>
        </w:rPr>
        <w:t>м</w:t>
      </w:r>
      <w:r w:rsidRPr="00D37B55">
        <w:rPr>
          <w:sz w:val="28"/>
          <w:szCs w:val="28"/>
        </w:rPr>
        <w:t xml:space="preserve"> Правительства Камчатского края от 26.07.2010 № 330-П с 2011 года производятся выплаты ежегодного денежного пособия молодым специалистам из числа врачей, работающих в учреждениях здравоохранения Камчатского края, расположенных в отдельных населенных пунктах Камчатского края. Сумма выплат в </w:t>
      </w:r>
      <w:proofErr w:type="gramStart"/>
      <w:r w:rsidRPr="00D37B55">
        <w:rPr>
          <w:sz w:val="28"/>
          <w:szCs w:val="28"/>
        </w:rPr>
        <w:t>виде</w:t>
      </w:r>
      <w:proofErr w:type="gramEnd"/>
      <w:r w:rsidRPr="00D37B55">
        <w:rPr>
          <w:sz w:val="28"/>
          <w:szCs w:val="28"/>
        </w:rPr>
        <w:t xml:space="preserve"> денежного пособия врачам-специалистам составляет от 120,0 до 200,0 тысяч рублей ежегодно в течение </w:t>
      </w:r>
      <w:r>
        <w:rPr>
          <w:sz w:val="28"/>
          <w:szCs w:val="28"/>
        </w:rPr>
        <w:t xml:space="preserve">трех лет; </w:t>
      </w:r>
    </w:p>
    <w:p w:rsidR="00334360" w:rsidRPr="00C96B31" w:rsidRDefault="00334360" w:rsidP="00334360">
      <w:pPr>
        <w:ind w:firstLine="426"/>
        <w:jc w:val="both"/>
        <w:rPr>
          <w:sz w:val="28"/>
          <w:szCs w:val="28"/>
        </w:rPr>
      </w:pPr>
      <w:r w:rsidRPr="00C96B31">
        <w:rPr>
          <w:sz w:val="28"/>
          <w:szCs w:val="28"/>
        </w:rPr>
        <w:t>-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из числа врачей;</w:t>
      </w:r>
    </w:p>
    <w:p w:rsidR="00334360" w:rsidRDefault="00334360" w:rsidP="00334360">
      <w:pPr>
        <w:ind w:firstLine="426"/>
        <w:jc w:val="both"/>
        <w:rPr>
          <w:sz w:val="28"/>
          <w:szCs w:val="28"/>
        </w:rPr>
      </w:pPr>
      <w:r w:rsidRPr="00C96B31">
        <w:rPr>
          <w:sz w:val="28"/>
          <w:szCs w:val="28"/>
        </w:rPr>
        <w:t xml:space="preserve">- предоставление ипотечного кредитования на льготных </w:t>
      </w:r>
      <w:proofErr w:type="gramStart"/>
      <w:r w:rsidRPr="00C96B31">
        <w:rPr>
          <w:sz w:val="28"/>
          <w:szCs w:val="28"/>
        </w:rPr>
        <w:t>условиях</w:t>
      </w:r>
      <w:proofErr w:type="gramEnd"/>
      <w:r w:rsidRPr="00C96B31">
        <w:rPr>
          <w:sz w:val="28"/>
          <w:szCs w:val="28"/>
        </w:rPr>
        <w:t xml:space="preserve"> отдельным категориям граждан, в том числе работникам государственных учреждений;</w:t>
      </w:r>
    </w:p>
    <w:p w:rsidR="00334360" w:rsidRPr="00C96B31" w:rsidRDefault="00334360" w:rsidP="00334360">
      <w:pPr>
        <w:ind w:firstLine="426"/>
        <w:jc w:val="both"/>
        <w:rPr>
          <w:sz w:val="28"/>
          <w:szCs w:val="28"/>
        </w:rPr>
      </w:pPr>
      <w:r w:rsidRPr="00C96B31">
        <w:rPr>
          <w:sz w:val="28"/>
          <w:szCs w:val="28"/>
        </w:rPr>
        <w:lastRenderedPageBreak/>
        <w:t>- ежемесячная денежная выплата всем врачам и медицинским сестрам в сельской местности за жилое помещение и коммунальные услуги, в том числе по электроснабжению жилого помещения в размере 100 %.</w:t>
      </w:r>
    </w:p>
    <w:p w:rsidR="00334360" w:rsidRDefault="00334360" w:rsidP="00334360">
      <w:pPr>
        <w:ind w:firstLine="426"/>
        <w:jc w:val="both"/>
        <w:rPr>
          <w:sz w:val="28"/>
          <w:szCs w:val="28"/>
        </w:rPr>
      </w:pPr>
      <w:r>
        <w:rPr>
          <w:sz w:val="28"/>
          <w:szCs w:val="28"/>
        </w:rPr>
        <w:t xml:space="preserve">С целью улучшения ситуации с обеспеченностью учреждений здравоохранения средними медицинскими работниками Министерством здравоохранения было принято решение об организации в 2013 году дополнительного набора двух групп в количестве 50 человек. </w:t>
      </w:r>
    </w:p>
    <w:p w:rsidR="00334360" w:rsidRPr="00C96B31" w:rsidRDefault="00334360" w:rsidP="00334360">
      <w:pPr>
        <w:ind w:firstLine="426"/>
        <w:jc w:val="both"/>
        <w:rPr>
          <w:sz w:val="28"/>
          <w:szCs w:val="28"/>
        </w:rPr>
      </w:pPr>
      <w:r>
        <w:rPr>
          <w:sz w:val="28"/>
          <w:szCs w:val="28"/>
        </w:rPr>
        <w:t xml:space="preserve"> </w:t>
      </w:r>
      <w:r w:rsidRPr="00C96B31">
        <w:rPr>
          <w:sz w:val="28"/>
          <w:szCs w:val="28"/>
        </w:rPr>
        <w:t xml:space="preserve">В целях поиска и привлечения медицинских специалистов Министерством здравоохранения Камчатского края совместно с учреждениями здравоохранения осуществлялись </w:t>
      </w:r>
      <w:r>
        <w:rPr>
          <w:sz w:val="28"/>
          <w:szCs w:val="28"/>
        </w:rPr>
        <w:t xml:space="preserve">другие </w:t>
      </w:r>
      <w:r w:rsidRPr="00C96B31">
        <w:rPr>
          <w:sz w:val="28"/>
          <w:szCs w:val="28"/>
        </w:rPr>
        <w:t>мероприятия по привлечению специалистов из других регионов:</w:t>
      </w:r>
    </w:p>
    <w:p w:rsidR="00334360" w:rsidRDefault="00334360" w:rsidP="00334360">
      <w:pPr>
        <w:ind w:firstLine="426"/>
        <w:jc w:val="both"/>
        <w:rPr>
          <w:sz w:val="28"/>
          <w:szCs w:val="28"/>
        </w:rPr>
      </w:pPr>
      <w:r>
        <w:rPr>
          <w:sz w:val="28"/>
          <w:szCs w:val="28"/>
        </w:rPr>
        <w:t>- о</w:t>
      </w:r>
      <w:r w:rsidRPr="00C96B31">
        <w:rPr>
          <w:sz w:val="28"/>
          <w:szCs w:val="28"/>
        </w:rPr>
        <w:t xml:space="preserve">бъявления в </w:t>
      </w:r>
      <w:proofErr w:type="gramStart"/>
      <w:r>
        <w:rPr>
          <w:sz w:val="28"/>
          <w:szCs w:val="28"/>
        </w:rPr>
        <w:t>средствах</w:t>
      </w:r>
      <w:proofErr w:type="gramEnd"/>
      <w:r>
        <w:rPr>
          <w:sz w:val="28"/>
          <w:szCs w:val="28"/>
        </w:rPr>
        <w:t xml:space="preserve"> массовой информации </w:t>
      </w:r>
      <w:r w:rsidRPr="00C96B31">
        <w:rPr>
          <w:sz w:val="28"/>
          <w:szCs w:val="28"/>
        </w:rPr>
        <w:t>и сети Интернет (сайт superjob.ru) по имеющимся вакансиям</w:t>
      </w:r>
      <w:r>
        <w:rPr>
          <w:sz w:val="28"/>
          <w:szCs w:val="28"/>
        </w:rPr>
        <w:t>, заработной плате, населенным пунктам, учреждениям здравоохранения, условиям проживания, всего было размещено 20 объявлений;</w:t>
      </w:r>
    </w:p>
    <w:p w:rsidR="00334360" w:rsidRPr="00C96B31" w:rsidRDefault="00334360" w:rsidP="00334360">
      <w:pPr>
        <w:ind w:firstLine="426"/>
        <w:jc w:val="both"/>
        <w:rPr>
          <w:sz w:val="28"/>
          <w:szCs w:val="28"/>
        </w:rPr>
      </w:pPr>
      <w:r>
        <w:rPr>
          <w:sz w:val="28"/>
          <w:szCs w:val="28"/>
        </w:rPr>
        <w:t xml:space="preserve">- были изданы и направлены печатные брошюры в медицинские университеты по предоставляемым льготам для молодых специалистов в </w:t>
      </w:r>
      <w:proofErr w:type="gramStart"/>
      <w:r>
        <w:rPr>
          <w:sz w:val="28"/>
          <w:szCs w:val="28"/>
        </w:rPr>
        <w:t>крае</w:t>
      </w:r>
      <w:proofErr w:type="gramEnd"/>
      <w:r>
        <w:rPr>
          <w:sz w:val="28"/>
          <w:szCs w:val="28"/>
        </w:rPr>
        <w:t>;</w:t>
      </w:r>
    </w:p>
    <w:p w:rsidR="00334360" w:rsidRDefault="00334360" w:rsidP="00334360">
      <w:pPr>
        <w:ind w:firstLine="426"/>
        <w:jc w:val="both"/>
        <w:rPr>
          <w:sz w:val="28"/>
          <w:szCs w:val="28"/>
        </w:rPr>
      </w:pPr>
      <w:r>
        <w:rPr>
          <w:sz w:val="28"/>
          <w:szCs w:val="28"/>
        </w:rPr>
        <w:t xml:space="preserve">- сотрудники Министерства здравоохранения и работники учреждений принимали участие </w:t>
      </w:r>
      <w:r w:rsidRPr="00C96B31">
        <w:rPr>
          <w:sz w:val="28"/>
          <w:szCs w:val="28"/>
        </w:rPr>
        <w:t xml:space="preserve">в персональном </w:t>
      </w:r>
      <w:proofErr w:type="gramStart"/>
      <w:r w:rsidRPr="00C96B31">
        <w:rPr>
          <w:sz w:val="28"/>
          <w:szCs w:val="28"/>
        </w:rPr>
        <w:t>распределении</w:t>
      </w:r>
      <w:proofErr w:type="gramEnd"/>
      <w:r w:rsidRPr="00C96B31">
        <w:rPr>
          <w:sz w:val="28"/>
          <w:szCs w:val="28"/>
        </w:rPr>
        <w:t xml:space="preserve"> студентов, выпускников ВУЗов, с целью привлечения молодых кадров</w:t>
      </w:r>
      <w:r>
        <w:rPr>
          <w:sz w:val="28"/>
          <w:szCs w:val="28"/>
        </w:rPr>
        <w:t>, всего в текущем году было принято участие в 5 комиссиях по распределению студентов</w:t>
      </w:r>
      <w:r w:rsidRPr="00C96B31">
        <w:rPr>
          <w:sz w:val="28"/>
          <w:szCs w:val="28"/>
        </w:rPr>
        <w:t>.</w:t>
      </w:r>
    </w:p>
    <w:p w:rsidR="00334360" w:rsidRPr="00C96B31" w:rsidRDefault="00334360" w:rsidP="00334360">
      <w:pPr>
        <w:ind w:firstLine="426"/>
        <w:jc w:val="both"/>
        <w:rPr>
          <w:sz w:val="28"/>
          <w:szCs w:val="28"/>
        </w:rPr>
      </w:pPr>
      <w:r>
        <w:rPr>
          <w:sz w:val="28"/>
          <w:szCs w:val="28"/>
        </w:rPr>
        <w:tab/>
        <w:t xml:space="preserve">Реализация комплекса мер программы </w:t>
      </w:r>
      <w:r w:rsidRPr="00C96B31">
        <w:rPr>
          <w:sz w:val="28"/>
          <w:szCs w:val="28"/>
        </w:rPr>
        <w:t>"Обеспечение медицинскими кадрами учреждений здравоохранения Камчатского края на 2012-2014 годы"</w:t>
      </w:r>
      <w:r>
        <w:rPr>
          <w:sz w:val="28"/>
          <w:szCs w:val="28"/>
        </w:rPr>
        <w:t xml:space="preserve"> и других мероприятий позволило </w:t>
      </w:r>
      <w:r w:rsidRPr="00C96B31">
        <w:rPr>
          <w:sz w:val="28"/>
          <w:szCs w:val="28"/>
        </w:rPr>
        <w:t>привлечь в 2012 году 88 специалистов с высшим медицинским образованием. В 2013 году 84 специалиста с высшим медицинским образованием из других регионов Российской Федерации, в том числе</w:t>
      </w:r>
      <w:r>
        <w:rPr>
          <w:sz w:val="28"/>
          <w:szCs w:val="28"/>
        </w:rPr>
        <w:t>,</w:t>
      </w:r>
      <w:r w:rsidRPr="00C96B31">
        <w:rPr>
          <w:sz w:val="28"/>
          <w:szCs w:val="28"/>
        </w:rPr>
        <w:t xml:space="preserve"> 38 спе</w:t>
      </w:r>
      <w:r>
        <w:rPr>
          <w:sz w:val="28"/>
          <w:szCs w:val="28"/>
        </w:rPr>
        <w:t>циалистов в возрасте до 35 лет, с</w:t>
      </w:r>
      <w:r w:rsidRPr="00C96B31">
        <w:rPr>
          <w:sz w:val="28"/>
          <w:szCs w:val="28"/>
        </w:rPr>
        <w:t xml:space="preserve">пециалистов со средним медицинским образованием </w:t>
      </w:r>
      <w:r>
        <w:rPr>
          <w:sz w:val="28"/>
          <w:szCs w:val="28"/>
        </w:rPr>
        <w:t xml:space="preserve">- </w:t>
      </w:r>
      <w:r w:rsidRPr="00C96B31">
        <w:rPr>
          <w:sz w:val="28"/>
          <w:szCs w:val="28"/>
        </w:rPr>
        <w:t xml:space="preserve">41 человек. </w:t>
      </w:r>
    </w:p>
    <w:p w:rsidR="00334360" w:rsidRDefault="00334360" w:rsidP="00334360">
      <w:pPr>
        <w:ind w:firstLine="426"/>
        <w:jc w:val="both"/>
        <w:rPr>
          <w:sz w:val="28"/>
          <w:szCs w:val="28"/>
        </w:rPr>
      </w:pPr>
    </w:p>
    <w:p w:rsidR="00334360" w:rsidRDefault="00334360" w:rsidP="00334360">
      <w:pPr>
        <w:ind w:firstLine="855"/>
        <w:jc w:val="both"/>
      </w:pPr>
    </w:p>
    <w:p w:rsidR="00334360" w:rsidRPr="00DC3B24" w:rsidRDefault="00334360" w:rsidP="00334360">
      <w:pPr>
        <w:tabs>
          <w:tab w:val="left" w:pos="720"/>
        </w:tabs>
        <w:jc w:val="center"/>
        <w:rPr>
          <w:b/>
          <w:sz w:val="28"/>
          <w:szCs w:val="28"/>
        </w:rPr>
      </w:pPr>
      <w:r>
        <w:rPr>
          <w:b/>
          <w:sz w:val="28"/>
          <w:szCs w:val="28"/>
        </w:rPr>
        <w:t>Р</w:t>
      </w:r>
      <w:r w:rsidRPr="00DC3B24">
        <w:rPr>
          <w:b/>
          <w:sz w:val="28"/>
          <w:szCs w:val="28"/>
        </w:rPr>
        <w:t>аздел 9.   Финансовое обеспечение оказания    медицинской помощи</w:t>
      </w:r>
    </w:p>
    <w:p w:rsidR="00334360" w:rsidRPr="00DC3B24" w:rsidRDefault="00334360" w:rsidP="00334360">
      <w:pPr>
        <w:tabs>
          <w:tab w:val="left" w:pos="720"/>
        </w:tabs>
        <w:jc w:val="both"/>
      </w:pPr>
    </w:p>
    <w:p w:rsidR="00334360" w:rsidRPr="00DC3B24" w:rsidRDefault="00334360" w:rsidP="00334360">
      <w:pPr>
        <w:tabs>
          <w:tab w:val="left" w:pos="720"/>
        </w:tabs>
        <w:ind w:firstLine="567"/>
        <w:jc w:val="both"/>
        <w:rPr>
          <w:sz w:val="28"/>
          <w:szCs w:val="28"/>
        </w:rPr>
      </w:pPr>
      <w:r w:rsidRPr="00DC3B24">
        <w:rPr>
          <w:sz w:val="32"/>
          <w:szCs w:val="32"/>
        </w:rPr>
        <w:tab/>
      </w:r>
      <w:r w:rsidRPr="00DC3B24">
        <w:rPr>
          <w:sz w:val="32"/>
          <w:szCs w:val="32"/>
        </w:rPr>
        <w:tab/>
      </w:r>
      <w:r w:rsidRPr="00DC3B24">
        <w:rPr>
          <w:sz w:val="28"/>
          <w:szCs w:val="28"/>
        </w:rPr>
        <w:t xml:space="preserve">В целях обеспечения жителей края бесплатной медицинской помощью и выполнения Территориальной </w:t>
      </w:r>
      <w:proofErr w:type="gramStart"/>
      <w:r w:rsidRPr="00DC3B24">
        <w:rPr>
          <w:sz w:val="28"/>
          <w:szCs w:val="28"/>
        </w:rPr>
        <w:t>программы государственных гарантий оказания бесплатного оказания медицинской помощи</w:t>
      </w:r>
      <w:proofErr w:type="gramEnd"/>
      <w:r w:rsidRPr="00DC3B24">
        <w:rPr>
          <w:sz w:val="28"/>
          <w:szCs w:val="28"/>
        </w:rPr>
        <w:t xml:space="preserve"> гражданам на территории Камчатского края в 2013 году медицинскую помощь оказывали 48 государственных учреждений здравоохранения и 3 ведомственных учреждения здравоохранения.</w:t>
      </w:r>
    </w:p>
    <w:p w:rsidR="00334360" w:rsidRPr="00DC3B24" w:rsidRDefault="00334360" w:rsidP="00334360">
      <w:pPr>
        <w:tabs>
          <w:tab w:val="left" w:pos="720"/>
        </w:tabs>
        <w:ind w:firstLine="567"/>
        <w:jc w:val="both"/>
        <w:rPr>
          <w:sz w:val="28"/>
          <w:szCs w:val="28"/>
        </w:rPr>
      </w:pPr>
    </w:p>
    <w:p w:rsidR="00334360" w:rsidRPr="00DC3B24" w:rsidRDefault="00334360" w:rsidP="00334360">
      <w:pPr>
        <w:tabs>
          <w:tab w:val="left" w:pos="720"/>
        </w:tabs>
        <w:ind w:firstLine="567"/>
        <w:jc w:val="center"/>
      </w:pPr>
      <w:r>
        <w:t>Таблица 21</w:t>
      </w:r>
      <w:r w:rsidRPr="00DC3B24">
        <w:t>- Финансирование системы здравоохранения Камчатского края</w:t>
      </w:r>
    </w:p>
    <w:p w:rsidR="00334360" w:rsidRPr="00DC3B24" w:rsidRDefault="00334360" w:rsidP="00334360">
      <w:pPr>
        <w:tabs>
          <w:tab w:val="left" w:pos="720"/>
        </w:tabs>
        <w:ind w:firstLine="567"/>
        <w:jc w:val="right"/>
      </w:pPr>
      <w:r w:rsidRPr="00DC3B24">
        <w:t>(млн.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23"/>
        <w:gridCol w:w="1701"/>
        <w:gridCol w:w="2104"/>
      </w:tblGrid>
      <w:tr w:rsidR="00334360" w:rsidRPr="00DC3B24" w:rsidTr="00921343">
        <w:tc>
          <w:tcPr>
            <w:tcW w:w="4361" w:type="dxa"/>
            <w:shd w:val="clear" w:color="auto" w:fill="auto"/>
            <w:vAlign w:val="center"/>
          </w:tcPr>
          <w:p w:rsidR="00334360" w:rsidRPr="00DC3B24" w:rsidRDefault="00334360" w:rsidP="00921343">
            <w:pPr>
              <w:tabs>
                <w:tab w:val="left" w:pos="720"/>
              </w:tabs>
              <w:ind w:firstLine="567"/>
              <w:jc w:val="both"/>
            </w:pPr>
            <w:r w:rsidRPr="00DC3B24">
              <w:t>Источник финансирования</w:t>
            </w:r>
          </w:p>
        </w:tc>
        <w:tc>
          <w:tcPr>
            <w:tcW w:w="1723" w:type="dxa"/>
            <w:shd w:val="clear" w:color="auto" w:fill="auto"/>
            <w:vAlign w:val="center"/>
          </w:tcPr>
          <w:p w:rsidR="00334360" w:rsidRPr="00DC3B24" w:rsidRDefault="00334360" w:rsidP="00921343">
            <w:pPr>
              <w:tabs>
                <w:tab w:val="left" w:pos="720"/>
              </w:tabs>
              <w:ind w:firstLine="567"/>
              <w:jc w:val="both"/>
            </w:pPr>
            <w:r w:rsidRPr="00DC3B24">
              <w:t>2011 год</w:t>
            </w:r>
          </w:p>
        </w:tc>
        <w:tc>
          <w:tcPr>
            <w:tcW w:w="1701" w:type="dxa"/>
            <w:shd w:val="clear" w:color="auto" w:fill="auto"/>
            <w:vAlign w:val="center"/>
          </w:tcPr>
          <w:p w:rsidR="00334360" w:rsidRPr="00DC3B24" w:rsidRDefault="00334360" w:rsidP="00921343">
            <w:pPr>
              <w:tabs>
                <w:tab w:val="left" w:pos="720"/>
              </w:tabs>
              <w:ind w:firstLine="567"/>
              <w:jc w:val="both"/>
            </w:pPr>
            <w:r w:rsidRPr="00DC3B24">
              <w:t>2012 год</w:t>
            </w:r>
          </w:p>
        </w:tc>
        <w:tc>
          <w:tcPr>
            <w:tcW w:w="2104" w:type="dxa"/>
            <w:shd w:val="clear" w:color="auto" w:fill="auto"/>
            <w:vAlign w:val="center"/>
          </w:tcPr>
          <w:p w:rsidR="00334360" w:rsidRPr="00DC3B24" w:rsidRDefault="00334360" w:rsidP="00921343">
            <w:pPr>
              <w:tabs>
                <w:tab w:val="left" w:pos="720"/>
              </w:tabs>
              <w:ind w:firstLine="567"/>
              <w:jc w:val="both"/>
            </w:pPr>
            <w:r w:rsidRPr="00DC3B24">
              <w:t>2013 год</w:t>
            </w:r>
          </w:p>
        </w:tc>
      </w:tr>
      <w:tr w:rsidR="00334360" w:rsidRPr="00DC3B24" w:rsidTr="00921343">
        <w:tc>
          <w:tcPr>
            <w:tcW w:w="4361" w:type="dxa"/>
            <w:shd w:val="clear" w:color="auto" w:fill="auto"/>
          </w:tcPr>
          <w:p w:rsidR="00334360" w:rsidRPr="00DC3B24" w:rsidRDefault="00334360" w:rsidP="00921343">
            <w:pPr>
              <w:tabs>
                <w:tab w:val="left" w:pos="720"/>
              </w:tabs>
              <w:ind w:firstLine="567"/>
              <w:jc w:val="both"/>
            </w:pPr>
            <w:r w:rsidRPr="00DC3B24">
              <w:t>Территориальная программа государственных гарантий</w:t>
            </w:r>
          </w:p>
        </w:tc>
        <w:tc>
          <w:tcPr>
            <w:tcW w:w="1723" w:type="dxa"/>
            <w:shd w:val="clear" w:color="auto" w:fill="auto"/>
            <w:vAlign w:val="center"/>
          </w:tcPr>
          <w:p w:rsidR="00334360" w:rsidRPr="00DC3B24" w:rsidRDefault="00334360" w:rsidP="00921343">
            <w:pPr>
              <w:tabs>
                <w:tab w:val="left" w:pos="720"/>
              </w:tabs>
              <w:ind w:firstLine="567"/>
              <w:jc w:val="both"/>
            </w:pPr>
            <w:r w:rsidRPr="00DC3B24">
              <w:t>6 398,92</w:t>
            </w:r>
          </w:p>
        </w:tc>
        <w:tc>
          <w:tcPr>
            <w:tcW w:w="1701" w:type="dxa"/>
            <w:shd w:val="clear" w:color="auto" w:fill="auto"/>
            <w:vAlign w:val="center"/>
          </w:tcPr>
          <w:p w:rsidR="00334360" w:rsidRPr="00DC3B24" w:rsidRDefault="00334360" w:rsidP="00921343">
            <w:pPr>
              <w:tabs>
                <w:tab w:val="left" w:pos="720"/>
              </w:tabs>
              <w:ind w:firstLine="567"/>
              <w:jc w:val="both"/>
            </w:pPr>
            <w:r w:rsidRPr="00DC3B24">
              <w:t>7 348,9</w:t>
            </w:r>
          </w:p>
        </w:tc>
        <w:tc>
          <w:tcPr>
            <w:tcW w:w="2104" w:type="dxa"/>
            <w:shd w:val="clear" w:color="auto" w:fill="auto"/>
            <w:vAlign w:val="center"/>
          </w:tcPr>
          <w:p w:rsidR="00334360" w:rsidRPr="00DC3B24" w:rsidRDefault="00334360" w:rsidP="00921343">
            <w:pPr>
              <w:tabs>
                <w:tab w:val="left" w:pos="720"/>
              </w:tabs>
              <w:ind w:firstLine="567"/>
              <w:jc w:val="both"/>
            </w:pPr>
            <w:r w:rsidRPr="00DC3B24">
              <w:t>8 006,22</w:t>
            </w:r>
          </w:p>
        </w:tc>
      </w:tr>
      <w:tr w:rsidR="00334360" w:rsidRPr="00DC3B24" w:rsidTr="00921343">
        <w:tc>
          <w:tcPr>
            <w:tcW w:w="4361" w:type="dxa"/>
            <w:shd w:val="clear" w:color="auto" w:fill="auto"/>
          </w:tcPr>
          <w:p w:rsidR="00334360" w:rsidRPr="00DC3B24" w:rsidRDefault="00334360" w:rsidP="00921343">
            <w:pPr>
              <w:tabs>
                <w:tab w:val="left" w:pos="720"/>
              </w:tabs>
              <w:ind w:firstLine="567"/>
              <w:jc w:val="both"/>
            </w:pPr>
            <w:r w:rsidRPr="00DC3B24">
              <w:t>Целевые программы (включая программу модернизации)</w:t>
            </w:r>
          </w:p>
        </w:tc>
        <w:tc>
          <w:tcPr>
            <w:tcW w:w="1723" w:type="dxa"/>
            <w:shd w:val="clear" w:color="auto" w:fill="auto"/>
            <w:vAlign w:val="center"/>
          </w:tcPr>
          <w:p w:rsidR="00334360" w:rsidRPr="00DC3B24" w:rsidRDefault="00334360" w:rsidP="00921343">
            <w:pPr>
              <w:tabs>
                <w:tab w:val="left" w:pos="720"/>
              </w:tabs>
              <w:ind w:firstLine="567"/>
              <w:jc w:val="both"/>
            </w:pPr>
            <w:r w:rsidRPr="00DC3B24">
              <w:t>1 215,27</w:t>
            </w:r>
          </w:p>
        </w:tc>
        <w:tc>
          <w:tcPr>
            <w:tcW w:w="1701" w:type="dxa"/>
            <w:shd w:val="clear" w:color="auto" w:fill="auto"/>
            <w:vAlign w:val="center"/>
          </w:tcPr>
          <w:p w:rsidR="00334360" w:rsidRPr="00DC3B24" w:rsidRDefault="00334360" w:rsidP="00921343">
            <w:pPr>
              <w:tabs>
                <w:tab w:val="left" w:pos="720"/>
              </w:tabs>
              <w:ind w:firstLine="567"/>
              <w:jc w:val="both"/>
            </w:pPr>
            <w:r w:rsidRPr="00DC3B24">
              <w:t>1 666,98</w:t>
            </w:r>
          </w:p>
        </w:tc>
        <w:tc>
          <w:tcPr>
            <w:tcW w:w="2104" w:type="dxa"/>
            <w:shd w:val="clear" w:color="auto" w:fill="auto"/>
            <w:vAlign w:val="center"/>
          </w:tcPr>
          <w:p w:rsidR="00334360" w:rsidRPr="00DC3B24" w:rsidRDefault="00334360" w:rsidP="00921343">
            <w:pPr>
              <w:tabs>
                <w:tab w:val="left" w:pos="720"/>
              </w:tabs>
              <w:ind w:firstLine="567"/>
              <w:jc w:val="both"/>
            </w:pPr>
            <w:r w:rsidRPr="00DC3B24">
              <w:t>942,1</w:t>
            </w:r>
          </w:p>
        </w:tc>
      </w:tr>
      <w:tr w:rsidR="00334360" w:rsidRPr="00DC3B24" w:rsidTr="00921343">
        <w:tc>
          <w:tcPr>
            <w:tcW w:w="4361" w:type="dxa"/>
            <w:shd w:val="clear" w:color="auto" w:fill="auto"/>
          </w:tcPr>
          <w:p w:rsidR="00334360" w:rsidRPr="00DC3B24" w:rsidRDefault="00334360" w:rsidP="00921343">
            <w:pPr>
              <w:tabs>
                <w:tab w:val="left" w:pos="720"/>
              </w:tabs>
              <w:ind w:firstLine="567"/>
              <w:jc w:val="both"/>
            </w:pPr>
            <w:r w:rsidRPr="00DC3B24">
              <w:lastRenderedPageBreak/>
              <w:t xml:space="preserve">Федеральный бюджет (субвенции, субсидии, </w:t>
            </w:r>
            <w:proofErr w:type="gramStart"/>
            <w:r w:rsidRPr="00DC3B24">
              <w:t>нац. проект</w:t>
            </w:r>
            <w:proofErr w:type="gramEnd"/>
            <w:r w:rsidRPr="00DC3B24">
              <w:t>)</w:t>
            </w:r>
          </w:p>
        </w:tc>
        <w:tc>
          <w:tcPr>
            <w:tcW w:w="1723" w:type="dxa"/>
            <w:shd w:val="clear" w:color="auto" w:fill="auto"/>
            <w:vAlign w:val="center"/>
          </w:tcPr>
          <w:p w:rsidR="00334360" w:rsidRPr="00DC3B24" w:rsidRDefault="00334360" w:rsidP="00921343">
            <w:pPr>
              <w:tabs>
                <w:tab w:val="left" w:pos="720"/>
              </w:tabs>
              <w:ind w:firstLine="567"/>
              <w:jc w:val="both"/>
            </w:pPr>
            <w:r w:rsidRPr="00DC3B24">
              <w:t>220,91</w:t>
            </w:r>
          </w:p>
        </w:tc>
        <w:tc>
          <w:tcPr>
            <w:tcW w:w="1701" w:type="dxa"/>
            <w:shd w:val="clear" w:color="auto" w:fill="auto"/>
            <w:vAlign w:val="center"/>
          </w:tcPr>
          <w:p w:rsidR="00334360" w:rsidRPr="00DC3B24" w:rsidRDefault="00334360" w:rsidP="00921343">
            <w:pPr>
              <w:tabs>
                <w:tab w:val="left" w:pos="720"/>
              </w:tabs>
              <w:ind w:firstLine="567"/>
              <w:jc w:val="both"/>
            </w:pPr>
            <w:r w:rsidRPr="00DC3B24">
              <w:t>428,38</w:t>
            </w:r>
          </w:p>
        </w:tc>
        <w:tc>
          <w:tcPr>
            <w:tcW w:w="2104" w:type="dxa"/>
            <w:shd w:val="clear" w:color="auto" w:fill="auto"/>
            <w:vAlign w:val="center"/>
          </w:tcPr>
          <w:p w:rsidR="00334360" w:rsidRPr="00DC3B24" w:rsidRDefault="00334360" w:rsidP="00921343">
            <w:pPr>
              <w:tabs>
                <w:tab w:val="left" w:pos="720"/>
              </w:tabs>
              <w:ind w:firstLine="567"/>
              <w:jc w:val="both"/>
            </w:pPr>
            <w:r w:rsidRPr="00DC3B24">
              <w:t>641,83</w:t>
            </w:r>
          </w:p>
        </w:tc>
      </w:tr>
      <w:tr w:rsidR="00334360" w:rsidRPr="00DC3B24" w:rsidTr="00921343">
        <w:tc>
          <w:tcPr>
            <w:tcW w:w="4361" w:type="dxa"/>
            <w:shd w:val="clear" w:color="auto" w:fill="auto"/>
          </w:tcPr>
          <w:p w:rsidR="00334360" w:rsidRPr="00DC3B24" w:rsidRDefault="00334360" w:rsidP="00921343">
            <w:pPr>
              <w:tabs>
                <w:tab w:val="left" w:pos="720"/>
              </w:tabs>
              <w:ind w:firstLine="567"/>
              <w:jc w:val="both"/>
            </w:pPr>
            <w:r w:rsidRPr="00DC3B24">
              <w:t>Платные услуги</w:t>
            </w:r>
          </w:p>
        </w:tc>
        <w:tc>
          <w:tcPr>
            <w:tcW w:w="1723" w:type="dxa"/>
            <w:shd w:val="clear" w:color="auto" w:fill="auto"/>
            <w:vAlign w:val="center"/>
          </w:tcPr>
          <w:p w:rsidR="00334360" w:rsidRPr="00DC3B24" w:rsidRDefault="00334360" w:rsidP="00921343">
            <w:pPr>
              <w:tabs>
                <w:tab w:val="left" w:pos="720"/>
              </w:tabs>
              <w:ind w:firstLine="567"/>
              <w:jc w:val="both"/>
            </w:pPr>
            <w:r w:rsidRPr="00DC3B24">
              <w:t>355,94</w:t>
            </w:r>
          </w:p>
        </w:tc>
        <w:tc>
          <w:tcPr>
            <w:tcW w:w="1701" w:type="dxa"/>
            <w:shd w:val="clear" w:color="auto" w:fill="auto"/>
            <w:vAlign w:val="center"/>
          </w:tcPr>
          <w:p w:rsidR="00334360" w:rsidRPr="00DC3B24" w:rsidRDefault="00334360" w:rsidP="00921343">
            <w:pPr>
              <w:tabs>
                <w:tab w:val="left" w:pos="720"/>
              </w:tabs>
              <w:ind w:firstLine="567"/>
              <w:jc w:val="both"/>
            </w:pPr>
            <w:r w:rsidRPr="00DC3B24">
              <w:t>374,80</w:t>
            </w:r>
          </w:p>
        </w:tc>
        <w:tc>
          <w:tcPr>
            <w:tcW w:w="2104" w:type="dxa"/>
            <w:shd w:val="clear" w:color="auto" w:fill="auto"/>
            <w:vAlign w:val="center"/>
          </w:tcPr>
          <w:p w:rsidR="00334360" w:rsidRPr="00DC3B24" w:rsidRDefault="00334360" w:rsidP="00921343">
            <w:pPr>
              <w:tabs>
                <w:tab w:val="left" w:pos="720"/>
              </w:tabs>
              <w:ind w:firstLine="567"/>
              <w:jc w:val="both"/>
            </w:pPr>
            <w:r w:rsidRPr="00DC3B24">
              <w:t>475,7</w:t>
            </w:r>
          </w:p>
        </w:tc>
      </w:tr>
      <w:tr w:rsidR="00334360" w:rsidRPr="00DC3B24" w:rsidTr="00921343">
        <w:tc>
          <w:tcPr>
            <w:tcW w:w="4361" w:type="dxa"/>
            <w:shd w:val="clear" w:color="auto" w:fill="auto"/>
          </w:tcPr>
          <w:p w:rsidR="00334360" w:rsidRPr="00DC3B24" w:rsidRDefault="00334360" w:rsidP="00921343">
            <w:pPr>
              <w:tabs>
                <w:tab w:val="left" w:pos="720"/>
              </w:tabs>
              <w:ind w:firstLine="567"/>
              <w:jc w:val="both"/>
              <w:rPr>
                <w:b/>
              </w:rPr>
            </w:pPr>
            <w:r w:rsidRPr="00DC3B24">
              <w:rPr>
                <w:b/>
              </w:rPr>
              <w:t>Всего</w:t>
            </w:r>
          </w:p>
        </w:tc>
        <w:tc>
          <w:tcPr>
            <w:tcW w:w="1723" w:type="dxa"/>
            <w:shd w:val="clear" w:color="auto" w:fill="auto"/>
            <w:vAlign w:val="center"/>
          </w:tcPr>
          <w:p w:rsidR="00334360" w:rsidRPr="00DC3B24" w:rsidRDefault="00334360" w:rsidP="00921343">
            <w:pPr>
              <w:tabs>
                <w:tab w:val="left" w:pos="720"/>
              </w:tabs>
              <w:ind w:firstLine="567"/>
              <w:jc w:val="both"/>
              <w:rPr>
                <w:b/>
              </w:rPr>
            </w:pPr>
            <w:r w:rsidRPr="00DC3B24">
              <w:rPr>
                <w:b/>
              </w:rPr>
              <w:t>8 191,04</w:t>
            </w:r>
          </w:p>
        </w:tc>
        <w:tc>
          <w:tcPr>
            <w:tcW w:w="1701" w:type="dxa"/>
            <w:shd w:val="clear" w:color="auto" w:fill="auto"/>
            <w:vAlign w:val="center"/>
          </w:tcPr>
          <w:p w:rsidR="00334360" w:rsidRPr="00DC3B24" w:rsidRDefault="00334360" w:rsidP="00921343">
            <w:pPr>
              <w:tabs>
                <w:tab w:val="left" w:pos="720"/>
              </w:tabs>
              <w:ind w:firstLine="567"/>
              <w:jc w:val="both"/>
              <w:rPr>
                <w:b/>
              </w:rPr>
            </w:pPr>
            <w:r w:rsidRPr="00DC3B24">
              <w:rPr>
                <w:b/>
              </w:rPr>
              <w:t>9 819,02</w:t>
            </w:r>
          </w:p>
        </w:tc>
        <w:tc>
          <w:tcPr>
            <w:tcW w:w="2104" w:type="dxa"/>
            <w:shd w:val="clear" w:color="auto" w:fill="auto"/>
            <w:vAlign w:val="center"/>
          </w:tcPr>
          <w:p w:rsidR="00334360" w:rsidRPr="00DC3B24" w:rsidRDefault="00334360" w:rsidP="00921343">
            <w:pPr>
              <w:tabs>
                <w:tab w:val="left" w:pos="720"/>
              </w:tabs>
              <w:ind w:firstLine="567"/>
              <w:jc w:val="both"/>
              <w:rPr>
                <w:b/>
              </w:rPr>
            </w:pPr>
            <w:r w:rsidRPr="00DC3B24">
              <w:rPr>
                <w:b/>
              </w:rPr>
              <w:t>10 065,85</w:t>
            </w:r>
          </w:p>
        </w:tc>
      </w:tr>
    </w:tbl>
    <w:p w:rsidR="00334360" w:rsidRPr="00DC3B24" w:rsidRDefault="00334360" w:rsidP="00334360">
      <w:pPr>
        <w:tabs>
          <w:tab w:val="left" w:pos="720"/>
        </w:tabs>
        <w:ind w:firstLine="567"/>
        <w:jc w:val="both"/>
        <w:rPr>
          <w:sz w:val="28"/>
          <w:szCs w:val="28"/>
        </w:rPr>
      </w:pPr>
    </w:p>
    <w:p w:rsidR="00334360" w:rsidRPr="00DC3B24" w:rsidRDefault="00334360" w:rsidP="00334360">
      <w:pPr>
        <w:tabs>
          <w:tab w:val="left" w:pos="720"/>
        </w:tabs>
        <w:ind w:firstLine="567"/>
        <w:jc w:val="both"/>
        <w:rPr>
          <w:sz w:val="28"/>
          <w:szCs w:val="28"/>
        </w:rPr>
      </w:pPr>
      <w:r w:rsidRPr="00DC3B24">
        <w:rPr>
          <w:sz w:val="28"/>
          <w:szCs w:val="28"/>
        </w:rPr>
        <w:t>Расходы на здравоохранение за счет всех источников финансирования в 2013 году составили 10 065,85 млн. руб., что на 1,76 % выше уровня 2012 года и на 22,9 % выше уровня 2011 года</w:t>
      </w:r>
      <w:r>
        <w:rPr>
          <w:sz w:val="28"/>
          <w:szCs w:val="28"/>
        </w:rPr>
        <w:t xml:space="preserve"> (таблица 21)</w:t>
      </w:r>
      <w:r w:rsidRPr="00DC3B24">
        <w:rPr>
          <w:sz w:val="28"/>
          <w:szCs w:val="28"/>
        </w:rPr>
        <w:t>.</w:t>
      </w:r>
    </w:p>
    <w:p w:rsidR="00334360" w:rsidRPr="00DC3B24" w:rsidRDefault="00334360" w:rsidP="00334360">
      <w:pPr>
        <w:tabs>
          <w:tab w:val="num" w:pos="795"/>
        </w:tabs>
        <w:ind w:firstLine="567"/>
        <w:jc w:val="both"/>
        <w:rPr>
          <w:sz w:val="28"/>
          <w:szCs w:val="28"/>
        </w:rPr>
      </w:pPr>
      <w:r w:rsidRPr="00DC3B24">
        <w:rPr>
          <w:sz w:val="28"/>
          <w:szCs w:val="28"/>
        </w:rPr>
        <w:t xml:space="preserve">На реализацию Территориальной программы государственных гарантий оказания бесплатной медицинской помощи населению Камчатского края в 2013 году (далее – Территориальная программа) – 8 006,22 млн. руб. (в </w:t>
      </w:r>
      <w:smartTag w:uri="urn:schemas-microsoft-com:office:smarttags" w:element="metricconverter">
        <w:smartTagPr>
          <w:attr w:name="ProductID" w:val="2012 г"/>
        </w:smartTagPr>
        <w:r w:rsidRPr="00DC3B24">
          <w:rPr>
            <w:sz w:val="28"/>
            <w:szCs w:val="28"/>
          </w:rPr>
          <w:t>2012 г</w:t>
        </w:r>
      </w:smartTag>
      <w:r w:rsidRPr="00DC3B24">
        <w:rPr>
          <w:sz w:val="28"/>
          <w:szCs w:val="28"/>
        </w:rPr>
        <w:t>. – 7 348,9 млн. руб., в 2011 г. – 6 398,92 млн. руб.), из них</w:t>
      </w:r>
      <w:r>
        <w:rPr>
          <w:sz w:val="28"/>
          <w:szCs w:val="28"/>
        </w:rPr>
        <w:t xml:space="preserve"> (таблица 22)</w:t>
      </w:r>
      <w:r w:rsidRPr="00DC3B24">
        <w:rPr>
          <w:sz w:val="28"/>
          <w:szCs w:val="28"/>
        </w:rPr>
        <w:t xml:space="preserve">: </w:t>
      </w:r>
    </w:p>
    <w:p w:rsidR="00334360" w:rsidRPr="00DC3B24" w:rsidRDefault="00334360" w:rsidP="00334360">
      <w:pPr>
        <w:ind w:firstLine="567"/>
        <w:jc w:val="both"/>
        <w:rPr>
          <w:sz w:val="28"/>
          <w:szCs w:val="28"/>
        </w:rPr>
      </w:pPr>
      <w:r w:rsidRPr="00DC3B24">
        <w:rPr>
          <w:sz w:val="28"/>
          <w:szCs w:val="28"/>
        </w:rPr>
        <w:t xml:space="preserve">– на Программу ОМС (без АУП) – 5 250,4 млн. руб. (в </w:t>
      </w:r>
      <w:smartTag w:uri="urn:schemas-microsoft-com:office:smarttags" w:element="metricconverter">
        <w:smartTagPr>
          <w:attr w:name="ProductID" w:val="2012 г"/>
        </w:smartTagPr>
        <w:r w:rsidRPr="00DC3B24">
          <w:rPr>
            <w:sz w:val="28"/>
            <w:szCs w:val="28"/>
          </w:rPr>
          <w:t>2012 г</w:t>
        </w:r>
      </w:smartTag>
      <w:r w:rsidRPr="00DC3B24">
        <w:rPr>
          <w:sz w:val="28"/>
          <w:szCs w:val="28"/>
        </w:rPr>
        <w:t xml:space="preserve">. – 3 650,46 млн. руб., в 2011 г. – 2 805,7 млн. руб.); </w:t>
      </w:r>
    </w:p>
    <w:p w:rsidR="00334360" w:rsidRPr="00DC3B24" w:rsidRDefault="00334360" w:rsidP="00334360">
      <w:pPr>
        <w:ind w:firstLine="567"/>
        <w:jc w:val="both"/>
        <w:rPr>
          <w:sz w:val="28"/>
          <w:szCs w:val="28"/>
        </w:rPr>
      </w:pPr>
      <w:r w:rsidRPr="00DC3B24">
        <w:rPr>
          <w:sz w:val="28"/>
          <w:szCs w:val="28"/>
        </w:rPr>
        <w:t xml:space="preserve">– бюджетная часть Программы – 2 755,8 млн. руб. (в </w:t>
      </w:r>
      <w:smartTag w:uri="urn:schemas-microsoft-com:office:smarttags" w:element="metricconverter">
        <w:smartTagPr>
          <w:attr w:name="ProductID" w:val="2012 г"/>
        </w:smartTagPr>
        <w:r w:rsidRPr="00DC3B24">
          <w:rPr>
            <w:sz w:val="28"/>
            <w:szCs w:val="28"/>
          </w:rPr>
          <w:t>2012 г</w:t>
        </w:r>
      </w:smartTag>
      <w:r w:rsidRPr="00DC3B24">
        <w:rPr>
          <w:sz w:val="28"/>
          <w:szCs w:val="28"/>
        </w:rPr>
        <w:t>. – 3 698,4 млн. руб., в 2011 г. – 3 593,2 млн. руб.).</w:t>
      </w:r>
    </w:p>
    <w:p w:rsidR="00334360" w:rsidRPr="00DC3B24" w:rsidRDefault="00334360" w:rsidP="00334360">
      <w:pPr>
        <w:tabs>
          <w:tab w:val="num" w:pos="0"/>
        </w:tabs>
        <w:ind w:firstLine="567"/>
        <w:jc w:val="both"/>
        <w:rPr>
          <w:sz w:val="28"/>
          <w:szCs w:val="28"/>
        </w:rPr>
      </w:pPr>
      <w:r w:rsidRPr="00DC3B24">
        <w:rPr>
          <w:sz w:val="28"/>
          <w:szCs w:val="28"/>
        </w:rPr>
        <w:t xml:space="preserve">Расходы от предпринимательской деятельности учреждений составили 475,7 млн. руб. – 21,2 % (в </w:t>
      </w:r>
      <w:smartTag w:uri="urn:schemas-microsoft-com:office:smarttags" w:element="metricconverter">
        <w:smartTagPr>
          <w:attr w:name="ProductID" w:val="2012 г"/>
        </w:smartTagPr>
        <w:r w:rsidRPr="00DC3B24">
          <w:rPr>
            <w:sz w:val="28"/>
            <w:szCs w:val="28"/>
          </w:rPr>
          <w:t>2012 г</w:t>
        </w:r>
      </w:smartTag>
      <w:r w:rsidRPr="00DC3B24">
        <w:rPr>
          <w:sz w:val="28"/>
          <w:szCs w:val="28"/>
        </w:rPr>
        <w:t>. – 374,8 млн. руб., в 2011 г. – 355,94 млн. руб.).</w:t>
      </w:r>
    </w:p>
    <w:p w:rsidR="00334360" w:rsidRPr="00DC3B24" w:rsidRDefault="00334360" w:rsidP="00334360">
      <w:pPr>
        <w:ind w:firstLine="567"/>
        <w:jc w:val="both"/>
        <w:rPr>
          <w:sz w:val="28"/>
          <w:szCs w:val="28"/>
        </w:rPr>
      </w:pPr>
      <w:r w:rsidRPr="00DC3B24">
        <w:rPr>
          <w:sz w:val="28"/>
          <w:szCs w:val="28"/>
        </w:rPr>
        <w:t>В общем объеме расходов на систему здравоохранения:</w:t>
      </w:r>
    </w:p>
    <w:p w:rsidR="00334360" w:rsidRPr="00DC3B24" w:rsidRDefault="00334360" w:rsidP="00334360">
      <w:pPr>
        <w:ind w:firstLine="567"/>
        <w:jc w:val="both"/>
        <w:rPr>
          <w:sz w:val="28"/>
          <w:szCs w:val="28"/>
        </w:rPr>
      </w:pPr>
      <w:r w:rsidRPr="00DC3B24">
        <w:rPr>
          <w:sz w:val="28"/>
          <w:szCs w:val="28"/>
        </w:rPr>
        <w:t xml:space="preserve"> - средства федерального бюджета составили 641,83 млн. руб. или 49,8% к </w:t>
      </w:r>
      <w:smartTag w:uri="urn:schemas-microsoft-com:office:smarttags" w:element="metricconverter">
        <w:smartTagPr>
          <w:attr w:name="ProductID" w:val="2012 г"/>
        </w:smartTagPr>
        <w:r w:rsidRPr="00DC3B24">
          <w:rPr>
            <w:sz w:val="28"/>
            <w:szCs w:val="28"/>
          </w:rPr>
          <w:t>2012 г</w:t>
        </w:r>
      </w:smartTag>
      <w:r w:rsidRPr="00DC3B24">
        <w:rPr>
          <w:sz w:val="28"/>
          <w:szCs w:val="28"/>
        </w:rPr>
        <w:t>. (в 2012 – 428,38 млн. руб., в 2011 г. – 947,21 млн. руб.);</w:t>
      </w:r>
    </w:p>
    <w:p w:rsidR="00334360" w:rsidRPr="00DC3B24" w:rsidRDefault="00334360" w:rsidP="00334360">
      <w:pPr>
        <w:ind w:firstLine="567"/>
        <w:jc w:val="both"/>
        <w:rPr>
          <w:sz w:val="28"/>
          <w:szCs w:val="28"/>
        </w:rPr>
      </w:pPr>
      <w:r w:rsidRPr="00DC3B24">
        <w:rPr>
          <w:sz w:val="28"/>
          <w:szCs w:val="28"/>
        </w:rPr>
        <w:t xml:space="preserve">- средства фонда социального страхования составили 27,15 млн. руб. или на 32,18 % ниже уровня 2012 года (в </w:t>
      </w:r>
      <w:smartTag w:uri="urn:schemas-microsoft-com:office:smarttags" w:element="metricconverter">
        <w:smartTagPr>
          <w:attr w:name="ProductID" w:val="2012 г"/>
        </w:smartTagPr>
        <w:r w:rsidRPr="00DC3B24">
          <w:rPr>
            <w:sz w:val="28"/>
            <w:szCs w:val="28"/>
          </w:rPr>
          <w:t>2012 г</w:t>
        </w:r>
      </w:smartTag>
      <w:r w:rsidRPr="00DC3B24">
        <w:rPr>
          <w:sz w:val="28"/>
          <w:szCs w:val="28"/>
        </w:rPr>
        <w:t>. – 40,03 млн. руб., в 2011 г. – 38,8 млн. руб.);</w:t>
      </w:r>
    </w:p>
    <w:p w:rsidR="00334360" w:rsidRPr="00DC3B24" w:rsidRDefault="00334360" w:rsidP="00334360">
      <w:pPr>
        <w:ind w:firstLine="567"/>
        <w:jc w:val="both"/>
        <w:rPr>
          <w:sz w:val="28"/>
          <w:szCs w:val="28"/>
        </w:rPr>
      </w:pPr>
      <w:r w:rsidRPr="00DC3B24">
        <w:rPr>
          <w:sz w:val="28"/>
          <w:szCs w:val="28"/>
        </w:rPr>
        <w:t xml:space="preserve">- средства краевого бюджета – 6 441,84 млн. руб. или 148,7 % к </w:t>
      </w:r>
      <w:smartTag w:uri="urn:schemas-microsoft-com:office:smarttags" w:element="metricconverter">
        <w:smartTagPr>
          <w:attr w:name="ProductID" w:val="2012 г"/>
        </w:smartTagPr>
        <w:r w:rsidRPr="00DC3B24">
          <w:rPr>
            <w:sz w:val="28"/>
            <w:szCs w:val="28"/>
          </w:rPr>
          <w:t>2012 г</w:t>
        </w:r>
      </w:smartTag>
      <w:r w:rsidRPr="00DC3B24">
        <w:rPr>
          <w:sz w:val="28"/>
          <w:szCs w:val="28"/>
        </w:rPr>
        <w:t>. (в 2012 г.  – 4 331,39 млн. руб. в 2011 г. – 3 980,29 млн. руб.);</w:t>
      </w:r>
    </w:p>
    <w:p w:rsidR="00334360" w:rsidRPr="00DC3B24" w:rsidRDefault="00334360" w:rsidP="00334360">
      <w:pPr>
        <w:ind w:firstLine="567"/>
        <w:jc w:val="both"/>
        <w:rPr>
          <w:sz w:val="28"/>
          <w:szCs w:val="28"/>
        </w:rPr>
      </w:pPr>
      <w:r w:rsidRPr="00DC3B24">
        <w:rPr>
          <w:sz w:val="28"/>
          <w:szCs w:val="28"/>
        </w:rPr>
        <w:t xml:space="preserve">- средства обязательного медицинского страхования (без АУП) 5 250,4 млн. руб. или 143,8% к 2012 году (в </w:t>
      </w:r>
      <w:smartTag w:uri="urn:schemas-microsoft-com:office:smarttags" w:element="metricconverter">
        <w:smartTagPr>
          <w:attr w:name="ProductID" w:val="2012 г"/>
        </w:smartTagPr>
        <w:r w:rsidRPr="00DC3B24">
          <w:rPr>
            <w:sz w:val="28"/>
            <w:szCs w:val="28"/>
          </w:rPr>
          <w:t>2012 г</w:t>
        </w:r>
      </w:smartTag>
      <w:r w:rsidRPr="00DC3B24">
        <w:rPr>
          <w:sz w:val="28"/>
          <w:szCs w:val="28"/>
        </w:rPr>
        <w:t>. – 3 650,46 млн. руб., в 2011 г. – 2 868,8 млн. руб.).</w:t>
      </w:r>
    </w:p>
    <w:p w:rsidR="00334360" w:rsidRPr="00DC3B24" w:rsidRDefault="00334360" w:rsidP="00334360">
      <w:pPr>
        <w:tabs>
          <w:tab w:val="left" w:pos="720"/>
        </w:tabs>
        <w:ind w:firstLine="567"/>
        <w:jc w:val="both"/>
        <w:rPr>
          <w:b/>
          <w:sz w:val="28"/>
          <w:szCs w:val="28"/>
        </w:rPr>
      </w:pPr>
    </w:p>
    <w:p w:rsidR="00334360" w:rsidRPr="00DC3B24" w:rsidRDefault="00334360" w:rsidP="00334360">
      <w:pPr>
        <w:tabs>
          <w:tab w:val="left" w:pos="720"/>
        </w:tabs>
        <w:ind w:firstLine="567"/>
        <w:jc w:val="center"/>
      </w:pPr>
      <w:r>
        <w:t xml:space="preserve">Таблица 22- </w:t>
      </w:r>
      <w:r w:rsidRPr="00DC3B24">
        <w:t xml:space="preserve">Финансирование ТПГГ в </w:t>
      </w:r>
      <w:proofErr w:type="gramStart"/>
      <w:r w:rsidRPr="00DC3B24">
        <w:t>соответствии</w:t>
      </w:r>
      <w:proofErr w:type="gramEnd"/>
      <w:r w:rsidRPr="00DC3B24">
        <w:t xml:space="preserve"> с выполненными объемами медицинской помощи (без учета Программы модернизации)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418"/>
        <w:gridCol w:w="1560"/>
        <w:gridCol w:w="1416"/>
      </w:tblGrid>
      <w:tr w:rsidR="00334360" w:rsidRPr="00DC3B24" w:rsidTr="00921343">
        <w:trPr>
          <w:trHeight w:val="630"/>
        </w:trPr>
        <w:tc>
          <w:tcPr>
            <w:tcW w:w="3652" w:type="dxa"/>
            <w:shd w:val="clear" w:color="auto" w:fill="auto"/>
            <w:vAlign w:val="center"/>
          </w:tcPr>
          <w:p w:rsidR="00334360" w:rsidRPr="00DC3B24" w:rsidRDefault="00334360" w:rsidP="00921343">
            <w:pPr>
              <w:jc w:val="both"/>
              <w:rPr>
                <w:b/>
                <w:bCs/>
              </w:rPr>
            </w:pPr>
            <w:r w:rsidRPr="00DC3B24">
              <w:rPr>
                <w:b/>
                <w:bCs/>
              </w:rPr>
              <w:t>Наименование показателей</w:t>
            </w:r>
          </w:p>
        </w:tc>
        <w:tc>
          <w:tcPr>
            <w:tcW w:w="1843" w:type="dxa"/>
            <w:vAlign w:val="center"/>
          </w:tcPr>
          <w:p w:rsidR="00334360" w:rsidRPr="00DC3B24" w:rsidRDefault="00334360" w:rsidP="00921343">
            <w:pPr>
              <w:jc w:val="center"/>
              <w:rPr>
                <w:b/>
              </w:rPr>
            </w:pPr>
            <w:r w:rsidRPr="00DC3B24">
              <w:rPr>
                <w:b/>
              </w:rPr>
              <w:t>Ед. изм.</w:t>
            </w:r>
          </w:p>
        </w:tc>
        <w:tc>
          <w:tcPr>
            <w:tcW w:w="1418" w:type="dxa"/>
            <w:shd w:val="clear" w:color="auto" w:fill="auto"/>
            <w:vAlign w:val="center"/>
          </w:tcPr>
          <w:p w:rsidR="00334360" w:rsidRPr="00DC3B24" w:rsidRDefault="00334360" w:rsidP="00921343">
            <w:pPr>
              <w:jc w:val="center"/>
              <w:rPr>
                <w:b/>
              </w:rPr>
            </w:pPr>
            <w:r w:rsidRPr="00DC3B24">
              <w:rPr>
                <w:b/>
              </w:rPr>
              <w:t>2011 год</w:t>
            </w:r>
          </w:p>
        </w:tc>
        <w:tc>
          <w:tcPr>
            <w:tcW w:w="1560" w:type="dxa"/>
            <w:shd w:val="clear" w:color="auto" w:fill="auto"/>
            <w:vAlign w:val="center"/>
          </w:tcPr>
          <w:p w:rsidR="00334360" w:rsidRPr="00DC3B24" w:rsidRDefault="00334360" w:rsidP="00921343">
            <w:pPr>
              <w:jc w:val="center"/>
              <w:rPr>
                <w:b/>
              </w:rPr>
            </w:pPr>
            <w:r w:rsidRPr="00DC3B24">
              <w:rPr>
                <w:b/>
              </w:rPr>
              <w:t>2012 год</w:t>
            </w:r>
          </w:p>
        </w:tc>
        <w:tc>
          <w:tcPr>
            <w:tcW w:w="1416" w:type="dxa"/>
            <w:shd w:val="clear" w:color="auto" w:fill="auto"/>
            <w:vAlign w:val="center"/>
          </w:tcPr>
          <w:p w:rsidR="00334360" w:rsidRPr="00DC3B24" w:rsidRDefault="00334360" w:rsidP="00921343">
            <w:pPr>
              <w:jc w:val="center"/>
              <w:rPr>
                <w:b/>
                <w:bCs/>
              </w:rPr>
            </w:pPr>
            <w:r w:rsidRPr="00DC3B24">
              <w:rPr>
                <w:b/>
                <w:bCs/>
              </w:rPr>
              <w:t>2013 год</w:t>
            </w:r>
          </w:p>
        </w:tc>
      </w:tr>
      <w:tr w:rsidR="00334360" w:rsidRPr="00DC3B24" w:rsidTr="00921343">
        <w:trPr>
          <w:trHeight w:val="315"/>
        </w:trPr>
        <w:tc>
          <w:tcPr>
            <w:tcW w:w="3652" w:type="dxa"/>
            <w:shd w:val="clear" w:color="auto" w:fill="auto"/>
            <w:noWrap/>
            <w:vAlign w:val="center"/>
          </w:tcPr>
          <w:p w:rsidR="00334360" w:rsidRPr="00DC3B24" w:rsidRDefault="00334360" w:rsidP="00921343">
            <w:pPr>
              <w:jc w:val="both"/>
              <w:rPr>
                <w:b/>
                <w:bCs/>
              </w:rPr>
            </w:pPr>
            <w:r w:rsidRPr="00DC3B24">
              <w:rPr>
                <w:b/>
                <w:bCs/>
              </w:rPr>
              <w:t>Финансирование ТПГГ всего (в млн. руб.), в том числе:</w:t>
            </w:r>
          </w:p>
        </w:tc>
        <w:tc>
          <w:tcPr>
            <w:tcW w:w="1843" w:type="dxa"/>
            <w:vAlign w:val="center"/>
          </w:tcPr>
          <w:p w:rsidR="00334360" w:rsidRPr="00DC3B24" w:rsidRDefault="00334360" w:rsidP="00921343">
            <w:pPr>
              <w:jc w:val="center"/>
              <w:rPr>
                <w:b/>
              </w:rPr>
            </w:pPr>
            <w:r w:rsidRPr="00DC3B24">
              <w:rPr>
                <w:b/>
              </w:rPr>
              <w:t>млн. руб.</w:t>
            </w:r>
          </w:p>
        </w:tc>
        <w:tc>
          <w:tcPr>
            <w:tcW w:w="1418" w:type="dxa"/>
            <w:shd w:val="clear" w:color="auto" w:fill="auto"/>
            <w:noWrap/>
            <w:vAlign w:val="center"/>
          </w:tcPr>
          <w:p w:rsidR="00334360" w:rsidRPr="00DC3B24" w:rsidRDefault="00334360" w:rsidP="00921343">
            <w:pPr>
              <w:jc w:val="center"/>
              <w:rPr>
                <w:b/>
              </w:rPr>
            </w:pPr>
            <w:r w:rsidRPr="00DC3B24">
              <w:rPr>
                <w:b/>
              </w:rPr>
              <w:t>6 398,93</w:t>
            </w:r>
          </w:p>
        </w:tc>
        <w:tc>
          <w:tcPr>
            <w:tcW w:w="1560" w:type="dxa"/>
            <w:shd w:val="clear" w:color="auto" w:fill="auto"/>
            <w:noWrap/>
            <w:vAlign w:val="center"/>
          </w:tcPr>
          <w:p w:rsidR="00334360" w:rsidRPr="00DC3B24" w:rsidRDefault="00334360" w:rsidP="00921343">
            <w:pPr>
              <w:jc w:val="center"/>
              <w:rPr>
                <w:b/>
              </w:rPr>
            </w:pPr>
            <w:r w:rsidRPr="00DC3B24">
              <w:rPr>
                <w:b/>
                <w:bCs/>
              </w:rPr>
              <w:t>7 348,9</w:t>
            </w:r>
          </w:p>
        </w:tc>
        <w:tc>
          <w:tcPr>
            <w:tcW w:w="1416" w:type="dxa"/>
            <w:shd w:val="clear" w:color="auto" w:fill="auto"/>
            <w:noWrap/>
            <w:vAlign w:val="center"/>
          </w:tcPr>
          <w:p w:rsidR="00334360" w:rsidRPr="00DC3B24" w:rsidRDefault="00334360" w:rsidP="00921343">
            <w:pPr>
              <w:jc w:val="center"/>
              <w:rPr>
                <w:b/>
                <w:bCs/>
              </w:rPr>
            </w:pPr>
            <w:r w:rsidRPr="00DC3B24">
              <w:rPr>
                <w:b/>
                <w:bCs/>
              </w:rPr>
              <w:t>7 991</w:t>
            </w:r>
          </w:p>
        </w:tc>
      </w:tr>
      <w:tr w:rsidR="00334360" w:rsidRPr="00DC3B24" w:rsidTr="00921343">
        <w:trPr>
          <w:trHeight w:val="315"/>
        </w:trPr>
        <w:tc>
          <w:tcPr>
            <w:tcW w:w="3652" w:type="dxa"/>
            <w:shd w:val="clear" w:color="auto" w:fill="auto"/>
            <w:noWrap/>
            <w:vAlign w:val="center"/>
          </w:tcPr>
          <w:p w:rsidR="00334360" w:rsidRPr="00DC3B24" w:rsidRDefault="00334360" w:rsidP="00921343">
            <w:pPr>
              <w:jc w:val="both"/>
            </w:pPr>
            <w:r w:rsidRPr="00DC3B24">
              <w:t>скорая медицинская помощь</w:t>
            </w:r>
          </w:p>
        </w:tc>
        <w:tc>
          <w:tcPr>
            <w:tcW w:w="1843" w:type="dxa"/>
            <w:vAlign w:val="center"/>
          </w:tcPr>
          <w:p w:rsidR="00334360" w:rsidRPr="00DC3B24" w:rsidRDefault="00334360" w:rsidP="00921343">
            <w:pPr>
              <w:jc w:val="center"/>
            </w:pPr>
            <w:r w:rsidRPr="00DC3B24">
              <w:t>млн. руб.</w:t>
            </w:r>
          </w:p>
        </w:tc>
        <w:tc>
          <w:tcPr>
            <w:tcW w:w="1418" w:type="dxa"/>
            <w:shd w:val="clear" w:color="auto" w:fill="auto"/>
            <w:noWrap/>
            <w:vAlign w:val="center"/>
          </w:tcPr>
          <w:p w:rsidR="00334360" w:rsidRPr="00DC3B24" w:rsidRDefault="00334360" w:rsidP="00921343">
            <w:pPr>
              <w:jc w:val="center"/>
            </w:pPr>
            <w:r w:rsidRPr="00DC3B24">
              <w:t>336,75</w:t>
            </w:r>
          </w:p>
        </w:tc>
        <w:tc>
          <w:tcPr>
            <w:tcW w:w="1560" w:type="dxa"/>
            <w:shd w:val="clear" w:color="auto" w:fill="auto"/>
            <w:noWrap/>
            <w:vAlign w:val="center"/>
          </w:tcPr>
          <w:p w:rsidR="00334360" w:rsidRPr="00DC3B24" w:rsidRDefault="00334360" w:rsidP="00921343">
            <w:pPr>
              <w:jc w:val="center"/>
            </w:pPr>
            <w:r w:rsidRPr="00DC3B24">
              <w:t>454,5</w:t>
            </w:r>
          </w:p>
        </w:tc>
        <w:tc>
          <w:tcPr>
            <w:tcW w:w="1416" w:type="dxa"/>
            <w:shd w:val="clear" w:color="auto" w:fill="auto"/>
            <w:noWrap/>
            <w:vAlign w:val="center"/>
          </w:tcPr>
          <w:p w:rsidR="00334360" w:rsidRPr="00DC3B24" w:rsidRDefault="00334360" w:rsidP="00921343">
            <w:pPr>
              <w:jc w:val="center"/>
            </w:pPr>
            <w:r w:rsidRPr="00DC3B24">
              <w:t>589,91</w:t>
            </w:r>
          </w:p>
        </w:tc>
      </w:tr>
      <w:tr w:rsidR="00334360" w:rsidRPr="00DC3B24" w:rsidTr="00921343">
        <w:trPr>
          <w:trHeight w:val="315"/>
        </w:trPr>
        <w:tc>
          <w:tcPr>
            <w:tcW w:w="3652" w:type="dxa"/>
            <w:shd w:val="clear" w:color="auto" w:fill="auto"/>
            <w:vAlign w:val="center"/>
          </w:tcPr>
          <w:p w:rsidR="00334360" w:rsidRPr="00DC3B24" w:rsidRDefault="00334360" w:rsidP="00921343">
            <w:pPr>
              <w:jc w:val="both"/>
            </w:pPr>
            <w:r w:rsidRPr="00DC3B24">
              <w:t xml:space="preserve">стационарная помощь </w:t>
            </w:r>
          </w:p>
        </w:tc>
        <w:tc>
          <w:tcPr>
            <w:tcW w:w="1843" w:type="dxa"/>
            <w:vAlign w:val="center"/>
          </w:tcPr>
          <w:p w:rsidR="00334360" w:rsidRPr="00DC3B24" w:rsidRDefault="00334360" w:rsidP="00921343">
            <w:pPr>
              <w:jc w:val="center"/>
            </w:pPr>
            <w:r w:rsidRPr="00DC3B24">
              <w:t>млн. руб.</w:t>
            </w:r>
          </w:p>
        </w:tc>
        <w:tc>
          <w:tcPr>
            <w:tcW w:w="1418" w:type="dxa"/>
            <w:shd w:val="clear" w:color="auto" w:fill="auto"/>
            <w:noWrap/>
            <w:vAlign w:val="center"/>
          </w:tcPr>
          <w:p w:rsidR="00334360" w:rsidRPr="00DC3B24" w:rsidRDefault="00334360" w:rsidP="00921343">
            <w:pPr>
              <w:jc w:val="center"/>
            </w:pPr>
            <w:r w:rsidRPr="00DC3B24">
              <w:t>3 219,81</w:t>
            </w:r>
          </w:p>
        </w:tc>
        <w:tc>
          <w:tcPr>
            <w:tcW w:w="1560" w:type="dxa"/>
            <w:shd w:val="clear" w:color="auto" w:fill="auto"/>
            <w:noWrap/>
            <w:vAlign w:val="center"/>
          </w:tcPr>
          <w:p w:rsidR="00334360" w:rsidRPr="00DC3B24" w:rsidRDefault="00334360" w:rsidP="00921343">
            <w:pPr>
              <w:jc w:val="center"/>
            </w:pPr>
            <w:r w:rsidRPr="00DC3B24">
              <w:t>3 454,19</w:t>
            </w:r>
          </w:p>
        </w:tc>
        <w:tc>
          <w:tcPr>
            <w:tcW w:w="1416" w:type="dxa"/>
            <w:shd w:val="clear" w:color="auto" w:fill="auto"/>
            <w:noWrap/>
            <w:vAlign w:val="center"/>
          </w:tcPr>
          <w:p w:rsidR="00334360" w:rsidRPr="00DC3B24" w:rsidRDefault="00334360" w:rsidP="00921343">
            <w:pPr>
              <w:jc w:val="center"/>
            </w:pPr>
            <w:r w:rsidRPr="00DC3B24">
              <w:t>3 843,3</w:t>
            </w:r>
          </w:p>
        </w:tc>
      </w:tr>
      <w:tr w:rsidR="00334360" w:rsidRPr="00DC3B24" w:rsidTr="00921343">
        <w:trPr>
          <w:trHeight w:val="369"/>
        </w:trPr>
        <w:tc>
          <w:tcPr>
            <w:tcW w:w="3652" w:type="dxa"/>
            <w:shd w:val="clear" w:color="auto" w:fill="auto"/>
            <w:vAlign w:val="center"/>
          </w:tcPr>
          <w:p w:rsidR="00334360" w:rsidRPr="00DC3B24" w:rsidRDefault="00334360" w:rsidP="00921343">
            <w:pPr>
              <w:jc w:val="both"/>
            </w:pPr>
            <w:r w:rsidRPr="00DC3B24">
              <w:t>амбулаторно-поликлиническая помощь</w:t>
            </w:r>
          </w:p>
        </w:tc>
        <w:tc>
          <w:tcPr>
            <w:tcW w:w="1843" w:type="dxa"/>
            <w:vAlign w:val="center"/>
          </w:tcPr>
          <w:p w:rsidR="00334360" w:rsidRPr="00DC3B24" w:rsidRDefault="00334360" w:rsidP="00921343">
            <w:pPr>
              <w:jc w:val="center"/>
            </w:pPr>
            <w:r w:rsidRPr="00DC3B24">
              <w:t>млн. руб.</w:t>
            </w:r>
          </w:p>
        </w:tc>
        <w:tc>
          <w:tcPr>
            <w:tcW w:w="1418" w:type="dxa"/>
            <w:shd w:val="clear" w:color="auto" w:fill="auto"/>
            <w:noWrap/>
            <w:vAlign w:val="center"/>
          </w:tcPr>
          <w:p w:rsidR="00334360" w:rsidRPr="00DC3B24" w:rsidRDefault="00334360" w:rsidP="00921343">
            <w:pPr>
              <w:jc w:val="center"/>
            </w:pPr>
            <w:r w:rsidRPr="00DC3B24">
              <w:t>1 531,50</w:t>
            </w:r>
          </w:p>
        </w:tc>
        <w:tc>
          <w:tcPr>
            <w:tcW w:w="1560" w:type="dxa"/>
            <w:shd w:val="clear" w:color="auto" w:fill="auto"/>
            <w:noWrap/>
            <w:vAlign w:val="center"/>
          </w:tcPr>
          <w:p w:rsidR="00334360" w:rsidRPr="00DC3B24" w:rsidRDefault="00334360" w:rsidP="00921343">
            <w:pPr>
              <w:jc w:val="center"/>
            </w:pPr>
            <w:r w:rsidRPr="00DC3B24">
              <w:t>1 710,19</w:t>
            </w:r>
          </w:p>
        </w:tc>
        <w:tc>
          <w:tcPr>
            <w:tcW w:w="1416" w:type="dxa"/>
            <w:shd w:val="clear" w:color="auto" w:fill="auto"/>
            <w:noWrap/>
            <w:vAlign w:val="center"/>
          </w:tcPr>
          <w:p w:rsidR="00334360" w:rsidRPr="00DC3B24" w:rsidRDefault="00334360" w:rsidP="00921343">
            <w:pPr>
              <w:jc w:val="center"/>
            </w:pPr>
            <w:r w:rsidRPr="00DC3B24">
              <w:t>2 214,0</w:t>
            </w:r>
          </w:p>
        </w:tc>
      </w:tr>
      <w:tr w:rsidR="00334360" w:rsidRPr="00DC3B24" w:rsidTr="00921343">
        <w:trPr>
          <w:trHeight w:val="315"/>
        </w:trPr>
        <w:tc>
          <w:tcPr>
            <w:tcW w:w="3652" w:type="dxa"/>
            <w:shd w:val="clear" w:color="auto" w:fill="auto"/>
            <w:vAlign w:val="center"/>
          </w:tcPr>
          <w:p w:rsidR="00334360" w:rsidRPr="00DC3B24" w:rsidRDefault="00334360" w:rsidP="00921343">
            <w:pPr>
              <w:jc w:val="both"/>
            </w:pPr>
            <w:proofErr w:type="spellStart"/>
            <w:r w:rsidRPr="00DC3B24">
              <w:t>стационарозамещающая</w:t>
            </w:r>
            <w:proofErr w:type="spellEnd"/>
            <w:r w:rsidRPr="00DC3B24">
              <w:t xml:space="preserve"> помощь</w:t>
            </w:r>
          </w:p>
        </w:tc>
        <w:tc>
          <w:tcPr>
            <w:tcW w:w="1843" w:type="dxa"/>
            <w:vAlign w:val="center"/>
          </w:tcPr>
          <w:p w:rsidR="00334360" w:rsidRPr="00DC3B24" w:rsidRDefault="00334360" w:rsidP="00921343">
            <w:pPr>
              <w:jc w:val="center"/>
            </w:pPr>
            <w:r w:rsidRPr="00DC3B24">
              <w:t>млн. руб.</w:t>
            </w:r>
          </w:p>
        </w:tc>
        <w:tc>
          <w:tcPr>
            <w:tcW w:w="1418" w:type="dxa"/>
            <w:shd w:val="clear" w:color="auto" w:fill="auto"/>
            <w:noWrap/>
            <w:vAlign w:val="center"/>
          </w:tcPr>
          <w:p w:rsidR="00334360" w:rsidRPr="00DC3B24" w:rsidRDefault="00334360" w:rsidP="00921343">
            <w:pPr>
              <w:jc w:val="center"/>
            </w:pPr>
            <w:r w:rsidRPr="00DC3B24">
              <w:t>160,50</w:t>
            </w:r>
          </w:p>
        </w:tc>
        <w:tc>
          <w:tcPr>
            <w:tcW w:w="1560" w:type="dxa"/>
            <w:shd w:val="clear" w:color="auto" w:fill="auto"/>
            <w:noWrap/>
            <w:vAlign w:val="center"/>
          </w:tcPr>
          <w:p w:rsidR="00334360" w:rsidRPr="00DC3B24" w:rsidRDefault="00334360" w:rsidP="00921343">
            <w:pPr>
              <w:jc w:val="center"/>
            </w:pPr>
            <w:r w:rsidRPr="00DC3B24">
              <w:t>183,15</w:t>
            </w:r>
          </w:p>
        </w:tc>
        <w:tc>
          <w:tcPr>
            <w:tcW w:w="1416" w:type="dxa"/>
            <w:shd w:val="clear" w:color="auto" w:fill="auto"/>
            <w:noWrap/>
            <w:vAlign w:val="center"/>
          </w:tcPr>
          <w:p w:rsidR="00334360" w:rsidRPr="00DC3B24" w:rsidRDefault="00334360" w:rsidP="00921343">
            <w:pPr>
              <w:jc w:val="center"/>
            </w:pPr>
            <w:r w:rsidRPr="00DC3B24">
              <w:t>246,57</w:t>
            </w:r>
          </w:p>
        </w:tc>
      </w:tr>
      <w:tr w:rsidR="00334360" w:rsidRPr="00DC3B24" w:rsidTr="00921343">
        <w:trPr>
          <w:trHeight w:val="630"/>
        </w:trPr>
        <w:tc>
          <w:tcPr>
            <w:tcW w:w="3652" w:type="dxa"/>
            <w:shd w:val="clear" w:color="auto" w:fill="auto"/>
            <w:vAlign w:val="center"/>
          </w:tcPr>
          <w:p w:rsidR="00334360" w:rsidRPr="00DC3B24" w:rsidRDefault="00334360" w:rsidP="00921343">
            <w:pPr>
              <w:jc w:val="both"/>
            </w:pPr>
            <w:r w:rsidRPr="00DC3B24">
              <w:t>расходы бюджета на прочие учреждения и мероприятия</w:t>
            </w:r>
          </w:p>
        </w:tc>
        <w:tc>
          <w:tcPr>
            <w:tcW w:w="1843" w:type="dxa"/>
            <w:vAlign w:val="center"/>
          </w:tcPr>
          <w:p w:rsidR="00334360" w:rsidRPr="00DC3B24" w:rsidRDefault="00334360" w:rsidP="00921343">
            <w:pPr>
              <w:jc w:val="center"/>
            </w:pPr>
            <w:r w:rsidRPr="00DC3B24">
              <w:t>млн. руб.</w:t>
            </w:r>
          </w:p>
        </w:tc>
        <w:tc>
          <w:tcPr>
            <w:tcW w:w="1418" w:type="dxa"/>
            <w:shd w:val="clear" w:color="auto" w:fill="auto"/>
            <w:noWrap/>
            <w:vAlign w:val="center"/>
          </w:tcPr>
          <w:p w:rsidR="00334360" w:rsidRPr="00DC3B24" w:rsidRDefault="00334360" w:rsidP="00921343">
            <w:pPr>
              <w:jc w:val="center"/>
            </w:pPr>
            <w:r w:rsidRPr="00DC3B24">
              <w:t>1 150,37</w:t>
            </w:r>
          </w:p>
        </w:tc>
        <w:tc>
          <w:tcPr>
            <w:tcW w:w="1560" w:type="dxa"/>
            <w:shd w:val="clear" w:color="auto" w:fill="auto"/>
            <w:noWrap/>
            <w:vAlign w:val="center"/>
          </w:tcPr>
          <w:p w:rsidR="00334360" w:rsidRPr="00DC3B24" w:rsidRDefault="00334360" w:rsidP="00921343">
            <w:pPr>
              <w:jc w:val="center"/>
            </w:pPr>
            <w:r w:rsidRPr="00DC3B24">
              <w:t>1 546,87</w:t>
            </w:r>
          </w:p>
        </w:tc>
        <w:tc>
          <w:tcPr>
            <w:tcW w:w="1416" w:type="dxa"/>
            <w:shd w:val="clear" w:color="auto" w:fill="auto"/>
            <w:noWrap/>
            <w:vAlign w:val="center"/>
          </w:tcPr>
          <w:p w:rsidR="00334360" w:rsidRPr="00DC3B24" w:rsidRDefault="00334360" w:rsidP="00921343">
            <w:pPr>
              <w:jc w:val="center"/>
            </w:pPr>
            <w:r w:rsidRPr="00DC3B24">
              <w:t>1 097,22</w:t>
            </w:r>
          </w:p>
        </w:tc>
      </w:tr>
    </w:tbl>
    <w:p w:rsidR="00334360" w:rsidRPr="00DC3B24" w:rsidRDefault="00334360" w:rsidP="00334360">
      <w:pPr>
        <w:tabs>
          <w:tab w:val="left" w:pos="720"/>
        </w:tabs>
        <w:ind w:firstLine="567"/>
        <w:jc w:val="both"/>
        <w:rPr>
          <w:sz w:val="28"/>
          <w:szCs w:val="28"/>
        </w:rPr>
      </w:pPr>
    </w:p>
    <w:p w:rsidR="00334360" w:rsidRPr="00DC3B24" w:rsidRDefault="00334360" w:rsidP="00334360">
      <w:pPr>
        <w:ind w:firstLine="567"/>
        <w:jc w:val="both"/>
        <w:rPr>
          <w:sz w:val="28"/>
          <w:szCs w:val="28"/>
        </w:rPr>
      </w:pPr>
      <w:r w:rsidRPr="00DC3B24">
        <w:rPr>
          <w:sz w:val="28"/>
          <w:szCs w:val="28"/>
        </w:rPr>
        <w:t>Анализ структуры расходования средств на финансирование  Территориальной  программы  государственных гарантий на территории края за 2013 год показал, что расходы:</w:t>
      </w:r>
    </w:p>
    <w:p w:rsidR="00334360" w:rsidRPr="00DC3B24" w:rsidRDefault="00334360" w:rsidP="00334360">
      <w:pPr>
        <w:ind w:firstLine="567"/>
        <w:jc w:val="both"/>
        <w:rPr>
          <w:sz w:val="28"/>
          <w:szCs w:val="28"/>
        </w:rPr>
      </w:pPr>
      <w:r w:rsidRPr="00DC3B24">
        <w:rPr>
          <w:sz w:val="28"/>
          <w:szCs w:val="28"/>
        </w:rPr>
        <w:lastRenderedPageBreak/>
        <w:t>–  на заработную плату и единый налог в 2013 году составили – 5 537 млн. руб. (в том числе из средств ОМС 3 854 млн.</w:t>
      </w:r>
      <w:r>
        <w:rPr>
          <w:sz w:val="28"/>
          <w:szCs w:val="28"/>
        </w:rPr>
        <w:t xml:space="preserve"> </w:t>
      </w:r>
      <w:r w:rsidRPr="00DC3B24">
        <w:rPr>
          <w:sz w:val="28"/>
          <w:szCs w:val="28"/>
        </w:rPr>
        <w:t>руб.) или 69 % от общего объема финансирования ТПГГ, (в 2012 г. – 4 570 млн. руб. или 64%, в 2011 г. – 4 481 млн. руб. или 67%);</w:t>
      </w:r>
    </w:p>
    <w:p w:rsidR="00334360" w:rsidRPr="00DC3B24" w:rsidRDefault="00334360" w:rsidP="00334360">
      <w:pPr>
        <w:ind w:firstLine="567"/>
        <w:jc w:val="both"/>
        <w:rPr>
          <w:sz w:val="28"/>
          <w:szCs w:val="28"/>
        </w:rPr>
      </w:pPr>
      <w:r w:rsidRPr="00DC3B24">
        <w:rPr>
          <w:sz w:val="28"/>
          <w:szCs w:val="28"/>
        </w:rPr>
        <w:t>–  на коммунальные платежи – 364 млн. руб. (в том числе из средств ОМС 257 млн.</w:t>
      </w:r>
      <w:r>
        <w:rPr>
          <w:sz w:val="28"/>
          <w:szCs w:val="28"/>
        </w:rPr>
        <w:t xml:space="preserve"> </w:t>
      </w:r>
      <w:r w:rsidRPr="00DC3B24">
        <w:rPr>
          <w:sz w:val="28"/>
          <w:szCs w:val="28"/>
        </w:rPr>
        <w:t>руб.) или 4,5% от общего объема финансирования ТПГГ (в 2012 г. – 336 млн. руб. или 4,7%, в 2011 г. – 332 млн. руб. или 4,9%);</w:t>
      </w:r>
    </w:p>
    <w:p w:rsidR="00334360" w:rsidRPr="00DC3B24" w:rsidRDefault="00334360" w:rsidP="00334360">
      <w:pPr>
        <w:ind w:firstLine="567"/>
        <w:jc w:val="both"/>
        <w:rPr>
          <w:sz w:val="28"/>
          <w:szCs w:val="28"/>
        </w:rPr>
      </w:pPr>
      <w:r w:rsidRPr="00DC3B24">
        <w:rPr>
          <w:sz w:val="28"/>
          <w:szCs w:val="28"/>
        </w:rPr>
        <w:t>–  на  медикаменты –  522 млн. руб. (в том числе из средств ОМС 393 млн.</w:t>
      </w:r>
      <w:r>
        <w:rPr>
          <w:sz w:val="28"/>
          <w:szCs w:val="28"/>
        </w:rPr>
        <w:t xml:space="preserve"> </w:t>
      </w:r>
      <w:r w:rsidRPr="00DC3B24">
        <w:rPr>
          <w:sz w:val="28"/>
          <w:szCs w:val="28"/>
        </w:rPr>
        <w:t>руб.) или 6,5% от общего объема финансирования ТПГГ (в 2012 г. – 409 млн. руб. или 5,8%, в 2011 г. – 397 млн. руб. или 5,9%);</w:t>
      </w:r>
    </w:p>
    <w:p w:rsidR="00334360" w:rsidRPr="00DC3B24" w:rsidRDefault="00334360" w:rsidP="00334360">
      <w:pPr>
        <w:ind w:firstLine="567"/>
        <w:jc w:val="both"/>
        <w:rPr>
          <w:sz w:val="28"/>
          <w:szCs w:val="28"/>
        </w:rPr>
      </w:pPr>
      <w:r w:rsidRPr="00DC3B24">
        <w:rPr>
          <w:sz w:val="28"/>
          <w:szCs w:val="28"/>
        </w:rPr>
        <w:t>–   на  питание – 151 млн. руб. (в том числе из средств ОМС 100 млн.</w:t>
      </w:r>
      <w:r>
        <w:rPr>
          <w:sz w:val="28"/>
          <w:szCs w:val="28"/>
        </w:rPr>
        <w:t xml:space="preserve"> </w:t>
      </w:r>
      <w:r w:rsidRPr="00DC3B24">
        <w:rPr>
          <w:sz w:val="28"/>
          <w:szCs w:val="28"/>
        </w:rPr>
        <w:t>руб.) или 1,9% от общего объема финансирования ТПГГ (в 2012 г. – 156 млн. руб. или 2,2%, в 2011 г. – 144 млн. руб. или 2,2%);</w:t>
      </w:r>
    </w:p>
    <w:p w:rsidR="00334360" w:rsidRPr="00DC3B24" w:rsidRDefault="00334360" w:rsidP="00334360">
      <w:pPr>
        <w:ind w:firstLine="567"/>
        <w:jc w:val="both"/>
        <w:rPr>
          <w:sz w:val="28"/>
          <w:szCs w:val="28"/>
        </w:rPr>
      </w:pPr>
      <w:r w:rsidRPr="00DC3B24">
        <w:rPr>
          <w:sz w:val="28"/>
          <w:szCs w:val="28"/>
        </w:rPr>
        <w:t>–   на  мягкий  инвентарь  –  19,6  млн. руб. (в том числе из средств ОМС 15,6 млн.</w:t>
      </w:r>
      <w:r>
        <w:rPr>
          <w:sz w:val="28"/>
          <w:szCs w:val="28"/>
        </w:rPr>
        <w:t xml:space="preserve"> </w:t>
      </w:r>
      <w:r w:rsidRPr="00DC3B24">
        <w:rPr>
          <w:sz w:val="28"/>
          <w:szCs w:val="28"/>
        </w:rPr>
        <w:t>руб.) или 0,24% от общего объема финансирования ТПГГ (в 2012 г. – 13,3 млн. руб. или 0,2%, в 2011 г. – 14 млн. руб. или 0,2%);</w:t>
      </w:r>
    </w:p>
    <w:p w:rsidR="00334360" w:rsidRPr="00DC3B24" w:rsidRDefault="00334360" w:rsidP="00334360">
      <w:pPr>
        <w:ind w:firstLine="567"/>
        <w:jc w:val="both"/>
        <w:rPr>
          <w:sz w:val="28"/>
          <w:szCs w:val="28"/>
        </w:rPr>
      </w:pPr>
      <w:r w:rsidRPr="00DC3B24">
        <w:rPr>
          <w:sz w:val="28"/>
          <w:szCs w:val="28"/>
        </w:rPr>
        <w:t>–  на увеличение стоимости основных средств в отчетном году было направлено 83 млн. руб. (в том числе из средств ОМС 45,8 млн.</w:t>
      </w:r>
      <w:r>
        <w:rPr>
          <w:sz w:val="28"/>
          <w:szCs w:val="28"/>
        </w:rPr>
        <w:t xml:space="preserve"> </w:t>
      </w:r>
      <w:r w:rsidRPr="00DC3B24">
        <w:rPr>
          <w:sz w:val="28"/>
          <w:szCs w:val="28"/>
        </w:rPr>
        <w:t>руб.) или 1,03 % от общего объема финансирования ТПГГ (в 2012 г. – 126,4 млн. руб. или 1,8%, в 2011 г. – 171,2 млн. руб. или 2,6%).</w:t>
      </w:r>
    </w:p>
    <w:p w:rsidR="00334360" w:rsidRPr="00DC3B24" w:rsidRDefault="00334360" w:rsidP="00334360">
      <w:pPr>
        <w:ind w:firstLine="567"/>
        <w:jc w:val="both"/>
        <w:rPr>
          <w:sz w:val="28"/>
          <w:szCs w:val="28"/>
        </w:rPr>
      </w:pPr>
      <w:r w:rsidRPr="00DC3B24">
        <w:rPr>
          <w:sz w:val="28"/>
          <w:szCs w:val="28"/>
        </w:rPr>
        <w:t xml:space="preserve">В результате реструктуризации в здравоохранении наметилась положительная динамика в структуре затрат выполнения Территориальной Программы, что способствует перегруппировке ресурсов бюджетного финансирования здравоохранения между видами медицинской помощи с увеличением доли первичной медико-санитарной помощи. При выполнении Территориальной Программы увеличилась доля расходов на амбулаторно-поликлиническую помощь с 23,9% в 2011 году до 27,7% в 2013 году, на </w:t>
      </w:r>
      <w:proofErr w:type="spellStart"/>
      <w:r w:rsidRPr="00DC3B24">
        <w:rPr>
          <w:sz w:val="28"/>
          <w:szCs w:val="28"/>
        </w:rPr>
        <w:t>стационарозамещающую</w:t>
      </w:r>
      <w:proofErr w:type="spellEnd"/>
      <w:r w:rsidRPr="00DC3B24">
        <w:rPr>
          <w:sz w:val="28"/>
          <w:szCs w:val="28"/>
        </w:rPr>
        <w:t xml:space="preserve"> помощь с 2,5% в 2011 году до 3,1% в 2013 году. Сократились расходы на медицинскую помощь, оказываемую в больничных </w:t>
      </w:r>
      <w:proofErr w:type="gramStart"/>
      <w:r w:rsidRPr="00DC3B24">
        <w:rPr>
          <w:sz w:val="28"/>
          <w:szCs w:val="28"/>
        </w:rPr>
        <w:t>учреждениях</w:t>
      </w:r>
      <w:proofErr w:type="gramEnd"/>
      <w:r w:rsidRPr="00DC3B24">
        <w:rPr>
          <w:sz w:val="28"/>
          <w:szCs w:val="28"/>
        </w:rPr>
        <w:t xml:space="preserve"> с 50,3% в 2011 году до 48% в 2013 году. </w:t>
      </w:r>
    </w:p>
    <w:p w:rsidR="00334360" w:rsidRPr="00DC3B24" w:rsidRDefault="00334360" w:rsidP="00334360">
      <w:pPr>
        <w:ind w:firstLine="567"/>
        <w:jc w:val="both"/>
        <w:rPr>
          <w:sz w:val="28"/>
          <w:szCs w:val="28"/>
        </w:rPr>
      </w:pPr>
      <w:r w:rsidRPr="00DC3B24">
        <w:rPr>
          <w:sz w:val="28"/>
          <w:szCs w:val="28"/>
        </w:rPr>
        <w:t xml:space="preserve">При формировании Территориальной Программы обязательного медицинского страхования на 2014 год, в целях стимулирования деятельности дневных стационаров и амбулаторно-поликлинического звена предусмотрен рост норматива на единицу объема медицинской помощи к уровню 2013 года по стационарной помощи на 23%, по амбулаторно-поликлинической помощи на 54%, по </w:t>
      </w:r>
      <w:proofErr w:type="spellStart"/>
      <w:r w:rsidRPr="00DC3B24">
        <w:rPr>
          <w:sz w:val="28"/>
          <w:szCs w:val="28"/>
        </w:rPr>
        <w:t>стационарозамещающей</w:t>
      </w:r>
      <w:proofErr w:type="spellEnd"/>
      <w:r w:rsidRPr="00DC3B24">
        <w:rPr>
          <w:sz w:val="28"/>
          <w:szCs w:val="28"/>
        </w:rPr>
        <w:t xml:space="preserve"> помощи на 43%. </w:t>
      </w:r>
    </w:p>
    <w:p w:rsidR="00334360" w:rsidRPr="00DC3B24" w:rsidRDefault="00334360" w:rsidP="00334360">
      <w:pPr>
        <w:ind w:firstLine="567"/>
        <w:jc w:val="both"/>
        <w:rPr>
          <w:sz w:val="28"/>
          <w:szCs w:val="28"/>
        </w:rPr>
      </w:pPr>
      <w:r w:rsidRPr="00DC3B24">
        <w:rPr>
          <w:sz w:val="28"/>
          <w:szCs w:val="28"/>
        </w:rPr>
        <w:t xml:space="preserve">В целях оптимизации использования коечного фонда, улучшения доступности медицинской помощи жителям края на амбулаторном этапе, внедрения эффективных методов медицинской помощи необходимо продолжить работу по развитию </w:t>
      </w:r>
      <w:proofErr w:type="spellStart"/>
      <w:r w:rsidRPr="00DC3B24">
        <w:rPr>
          <w:sz w:val="28"/>
          <w:szCs w:val="28"/>
        </w:rPr>
        <w:t>стационарозамещающего</w:t>
      </w:r>
      <w:proofErr w:type="spellEnd"/>
      <w:r w:rsidRPr="00DC3B24">
        <w:rPr>
          <w:sz w:val="28"/>
          <w:szCs w:val="28"/>
        </w:rPr>
        <w:t xml:space="preserve"> вида медицинской помощи, улучшению показателей работы амбулаторно-поликлинического звена.</w:t>
      </w:r>
    </w:p>
    <w:p w:rsidR="00334360" w:rsidRPr="00DC3B24" w:rsidRDefault="00334360" w:rsidP="00334360">
      <w:pPr>
        <w:ind w:firstLine="567"/>
        <w:jc w:val="both"/>
      </w:pPr>
      <w:r w:rsidRPr="00DC3B24">
        <w:rPr>
          <w:sz w:val="28"/>
          <w:szCs w:val="28"/>
        </w:rPr>
        <w:tab/>
      </w:r>
      <w:r>
        <w:t xml:space="preserve">Таблица 23 </w:t>
      </w:r>
      <w:r w:rsidRPr="00DC3B24">
        <w:t xml:space="preserve">- Средняя заработная плата в </w:t>
      </w:r>
      <w:proofErr w:type="gramStart"/>
      <w:r w:rsidRPr="00DC3B24">
        <w:t>учреждениях</w:t>
      </w:r>
      <w:proofErr w:type="gramEnd"/>
      <w:r w:rsidRPr="00DC3B24">
        <w:t xml:space="preserve"> здравоохранения Камчатского края (руб.)</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94"/>
        <w:gridCol w:w="1134"/>
        <w:gridCol w:w="1134"/>
        <w:gridCol w:w="1134"/>
        <w:gridCol w:w="1134"/>
        <w:gridCol w:w="1134"/>
      </w:tblGrid>
      <w:tr w:rsidR="00334360" w:rsidRPr="00DC3B24" w:rsidTr="00921343">
        <w:tc>
          <w:tcPr>
            <w:tcW w:w="2943" w:type="dxa"/>
            <w:vMerge w:val="restart"/>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both"/>
            </w:pPr>
            <w:r w:rsidRPr="00DC3B24">
              <w:t>Всего</w:t>
            </w:r>
          </w:p>
        </w:tc>
        <w:tc>
          <w:tcPr>
            <w:tcW w:w="222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2011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2012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rPr>
                <w:lang w:val="en-US"/>
              </w:rPr>
              <w:t>201</w:t>
            </w:r>
            <w:r w:rsidRPr="00DC3B24">
              <w:t>3</w:t>
            </w:r>
            <w:r w:rsidRPr="00DC3B24">
              <w:rPr>
                <w:lang w:val="en-US"/>
              </w:rPr>
              <w:t xml:space="preserve"> </w:t>
            </w:r>
            <w:r w:rsidRPr="00DC3B24">
              <w:t>год</w:t>
            </w:r>
          </w:p>
        </w:tc>
      </w:tr>
      <w:tr w:rsidR="00334360" w:rsidRPr="00DC3B24" w:rsidTr="00921343">
        <w:tc>
          <w:tcPr>
            <w:tcW w:w="0" w:type="auto"/>
            <w:vMerge/>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both"/>
            </w:pP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 xml:space="preserve">на 1 </w:t>
            </w:r>
            <w:proofErr w:type="spellStart"/>
            <w:r w:rsidRPr="00DC3B24">
              <w:lastRenderedPageBreak/>
              <w:t>должн</w:t>
            </w:r>
            <w:proofErr w:type="spellEnd"/>
            <w:r w:rsidRPr="00DC3B24">
              <w:t>.</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lastRenderedPageBreak/>
              <w:t xml:space="preserve">на физ. </w:t>
            </w:r>
            <w:r w:rsidRPr="00DC3B24">
              <w:lastRenderedPageBreak/>
              <w:t>лицо</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lastRenderedPageBreak/>
              <w:t xml:space="preserve">на 1 </w:t>
            </w:r>
            <w:proofErr w:type="spellStart"/>
            <w:r w:rsidRPr="00DC3B24">
              <w:lastRenderedPageBreak/>
              <w:t>должн</w:t>
            </w:r>
            <w:proofErr w:type="spellEnd"/>
            <w:r w:rsidRPr="00DC3B24">
              <w:t>.</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lastRenderedPageBreak/>
              <w:t xml:space="preserve">на физ. </w:t>
            </w:r>
            <w:r w:rsidRPr="00DC3B24">
              <w:lastRenderedPageBreak/>
              <w:t>лицо</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lastRenderedPageBreak/>
              <w:t xml:space="preserve">на 1 </w:t>
            </w:r>
            <w:proofErr w:type="spellStart"/>
            <w:r w:rsidRPr="00DC3B24">
              <w:lastRenderedPageBreak/>
              <w:t>должн</w:t>
            </w:r>
            <w:proofErr w:type="spellEnd"/>
            <w:r w:rsidRPr="00DC3B24">
              <w:t>.</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lastRenderedPageBreak/>
              <w:t xml:space="preserve">на физ. </w:t>
            </w:r>
            <w:r w:rsidRPr="00DC3B24">
              <w:lastRenderedPageBreak/>
              <w:t>лицо</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r w:rsidRPr="00DC3B24">
              <w:lastRenderedPageBreak/>
              <w:t>Врачи</w:t>
            </w: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36 866</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61 531</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39 579</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63 565</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43 932</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85 071</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r w:rsidRPr="00DC3B24">
              <w:t>Ср. персонал</w:t>
            </w: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23 976</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32 641</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26 296</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34 635</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29 950</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46 832</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r w:rsidRPr="00DC3B24">
              <w:t>Мл</w:t>
            </w:r>
            <w:proofErr w:type="gramStart"/>
            <w:r w:rsidRPr="00DC3B24">
              <w:t>.</w:t>
            </w:r>
            <w:proofErr w:type="gramEnd"/>
            <w:r w:rsidRPr="00DC3B24">
              <w:t xml:space="preserve"> </w:t>
            </w:r>
            <w:proofErr w:type="gramStart"/>
            <w:r w:rsidRPr="00DC3B24">
              <w:t>п</w:t>
            </w:r>
            <w:proofErr w:type="gramEnd"/>
            <w:r w:rsidRPr="00DC3B24">
              <w:t>ерсонал</w:t>
            </w: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13 133</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20 755</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12 340</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19 124</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13 195</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22 743</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r w:rsidRPr="00DC3B24">
              <w:t>Пр. персонал</w:t>
            </w: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23 171</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32 290</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24 827</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32 951</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36 332</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46 472</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r w:rsidRPr="00DC3B24">
              <w:t>Всего (</w:t>
            </w:r>
            <w:proofErr w:type="gramStart"/>
            <w:r w:rsidRPr="00DC3B24">
              <w:t>средняя</w:t>
            </w:r>
            <w:proofErr w:type="gramEnd"/>
            <w:r w:rsidRPr="00DC3B24">
              <w:t xml:space="preserve"> по всем категориям)</w:t>
            </w:r>
          </w:p>
        </w:tc>
        <w:tc>
          <w:tcPr>
            <w:tcW w:w="109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24 658</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35 100</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25 164</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35 531</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30 852</w:t>
            </w:r>
          </w:p>
        </w:tc>
        <w:tc>
          <w:tcPr>
            <w:tcW w:w="1134" w:type="dxa"/>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50 279</w:t>
            </w:r>
          </w:p>
        </w:tc>
      </w:tr>
      <w:tr w:rsidR="00334360" w:rsidRPr="00DC3B24" w:rsidTr="00921343">
        <w:tc>
          <w:tcPr>
            <w:tcW w:w="2943" w:type="dxa"/>
            <w:tcBorders>
              <w:top w:val="single" w:sz="4" w:space="0" w:color="auto"/>
              <w:left w:val="single" w:sz="4" w:space="0" w:color="auto"/>
              <w:bottom w:val="single" w:sz="4" w:space="0" w:color="auto"/>
              <w:right w:val="single" w:sz="4" w:space="0" w:color="auto"/>
            </w:tcBorders>
          </w:tcPr>
          <w:p w:rsidR="00334360" w:rsidRPr="00DC3B24" w:rsidRDefault="00334360" w:rsidP="00921343">
            <w:pPr>
              <w:jc w:val="both"/>
            </w:pPr>
            <w:proofErr w:type="spellStart"/>
            <w:r w:rsidRPr="00DC3B24">
              <w:t>Справочно</w:t>
            </w:r>
            <w:proofErr w:type="spellEnd"/>
            <w:r w:rsidRPr="00DC3B24">
              <w:t>: средняя з/плата по экономике в Камчатском крае</w:t>
            </w:r>
          </w:p>
        </w:tc>
        <w:tc>
          <w:tcPr>
            <w:tcW w:w="222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39 326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43 202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4360" w:rsidRPr="00DC3B24" w:rsidRDefault="00334360" w:rsidP="00921343">
            <w:pPr>
              <w:jc w:val="center"/>
            </w:pPr>
            <w:r w:rsidRPr="00DC3B24">
              <w:t>48 600</w:t>
            </w:r>
          </w:p>
        </w:tc>
      </w:tr>
    </w:tbl>
    <w:p w:rsidR="00334360" w:rsidRPr="00DC3B24" w:rsidRDefault="00334360" w:rsidP="00334360">
      <w:pPr>
        <w:ind w:firstLine="567"/>
        <w:jc w:val="both"/>
        <w:rPr>
          <w:sz w:val="28"/>
          <w:szCs w:val="28"/>
        </w:rPr>
      </w:pPr>
      <w:proofErr w:type="gramStart"/>
      <w:r w:rsidRPr="00DC3B24">
        <w:rPr>
          <w:sz w:val="28"/>
          <w:szCs w:val="28"/>
        </w:rPr>
        <w:t>Средняя заработная плата</w:t>
      </w:r>
      <w:r>
        <w:rPr>
          <w:sz w:val="28"/>
          <w:szCs w:val="28"/>
        </w:rPr>
        <w:t xml:space="preserve"> (таблица 23)</w:t>
      </w:r>
      <w:r w:rsidRPr="00DC3B24">
        <w:rPr>
          <w:sz w:val="28"/>
          <w:szCs w:val="28"/>
        </w:rPr>
        <w:t xml:space="preserve"> у врачей на должность выросла по сравнению с предыдущим годом на 10,9% и составила 43 932 рублей (в 2012 г.– 39 579 руб., в 2011 г. – 36 866 руб.), у медицинских сестер – 29 950 рублей, рост составил на 13,9% (в 2012 – 26 296 рублей, в 2011 – 23 976), на физическое лицо средняя заработная плата у</w:t>
      </w:r>
      <w:proofErr w:type="gramEnd"/>
      <w:r w:rsidRPr="00DC3B24">
        <w:rPr>
          <w:sz w:val="28"/>
          <w:szCs w:val="28"/>
        </w:rPr>
        <w:t xml:space="preserve"> врачей 85 071 руб. - рост на 33,8 % (в </w:t>
      </w:r>
      <w:smartTag w:uri="urn:schemas-microsoft-com:office:smarttags" w:element="metricconverter">
        <w:smartTagPr>
          <w:attr w:name="ProductID" w:val="2012 г"/>
        </w:smartTagPr>
        <w:r w:rsidRPr="00DC3B24">
          <w:rPr>
            <w:sz w:val="28"/>
            <w:szCs w:val="28"/>
          </w:rPr>
          <w:t>2012 г</w:t>
        </w:r>
      </w:smartTag>
      <w:r w:rsidRPr="00DC3B24">
        <w:rPr>
          <w:sz w:val="28"/>
          <w:szCs w:val="28"/>
        </w:rPr>
        <w:t xml:space="preserve">. – 63 565 рублей, в 2011 г. – 61 531 рублей), у медицинских сестер 46 832 руб. - рост на 35,2% (в 2012 г. – 34 635 рублей, в 2011 г. – 32 641 рублей). </w:t>
      </w:r>
    </w:p>
    <w:p w:rsidR="00334360" w:rsidRPr="00DC3B24" w:rsidRDefault="00334360" w:rsidP="00334360">
      <w:pPr>
        <w:ind w:firstLine="567"/>
        <w:jc w:val="both"/>
        <w:rPr>
          <w:sz w:val="28"/>
          <w:szCs w:val="28"/>
        </w:rPr>
      </w:pPr>
    </w:p>
    <w:p w:rsidR="00334360" w:rsidRPr="00DC3B24" w:rsidRDefault="00334360" w:rsidP="00334360">
      <w:pPr>
        <w:ind w:firstLine="567"/>
        <w:jc w:val="both"/>
        <w:rPr>
          <w:sz w:val="28"/>
          <w:szCs w:val="28"/>
        </w:rPr>
      </w:pPr>
      <w:r w:rsidRPr="00DC3B24">
        <w:rPr>
          <w:sz w:val="28"/>
          <w:szCs w:val="28"/>
        </w:rPr>
        <w:t xml:space="preserve">Общий объем финансирования на реализацию программ в 2013 год Министерству здравоохранения Камчатского края установлен в </w:t>
      </w:r>
      <w:proofErr w:type="gramStart"/>
      <w:r w:rsidRPr="00DC3B24">
        <w:rPr>
          <w:sz w:val="28"/>
          <w:szCs w:val="28"/>
        </w:rPr>
        <w:t>объеме</w:t>
      </w:r>
      <w:proofErr w:type="gramEnd"/>
      <w:r w:rsidRPr="00DC3B24">
        <w:rPr>
          <w:sz w:val="28"/>
          <w:szCs w:val="28"/>
        </w:rPr>
        <w:t xml:space="preserve"> 990 266,8 тыс. руб. За 2013 год кассовое исполнение составило 941 925,5 тыс. руб. или 95,1% от установленного финансового плана. </w:t>
      </w:r>
    </w:p>
    <w:p w:rsidR="00334360" w:rsidRPr="00DC3B24" w:rsidRDefault="00334360" w:rsidP="00334360">
      <w:pPr>
        <w:ind w:firstLine="567"/>
        <w:jc w:val="both"/>
        <w:rPr>
          <w:sz w:val="28"/>
          <w:szCs w:val="28"/>
        </w:rPr>
      </w:pPr>
      <w:r w:rsidRPr="00DC3B24">
        <w:rPr>
          <w:sz w:val="28"/>
          <w:szCs w:val="28"/>
        </w:rPr>
        <w:t>В 2013 году Министерство здравоохранения Камчатского края и подведомственные государственные учреждения здравоохранения участвовали в реализации 16 долгосрочных краевых целевых программ.</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«Семья и дети Камчатки на 2013-2015 годы»,</w:t>
      </w:r>
      <w:r w:rsidRPr="00DC3B24">
        <w:rPr>
          <w:sz w:val="28"/>
          <w:szCs w:val="28"/>
        </w:rPr>
        <w:t xml:space="preserve"> утвержденной постановлением Правительства Камчатского края от 24.09.2012 № 431-П, на 2013 год были утверждены плановые ассигнования в объеме 13 304,10 тыс. руб., в </w:t>
      </w:r>
      <w:proofErr w:type="spellStart"/>
      <w:r w:rsidRPr="00DC3B24">
        <w:rPr>
          <w:sz w:val="28"/>
          <w:szCs w:val="28"/>
        </w:rPr>
        <w:t>т.ч</w:t>
      </w:r>
      <w:proofErr w:type="spellEnd"/>
      <w:r w:rsidRPr="00DC3B24">
        <w:rPr>
          <w:sz w:val="28"/>
          <w:szCs w:val="28"/>
        </w:rPr>
        <w:t xml:space="preserve">. средства краевого бюджета в объеме 11 592,00 тыс. руб. </w:t>
      </w:r>
      <w:proofErr w:type="gramEnd"/>
    </w:p>
    <w:p w:rsidR="00334360" w:rsidRPr="00DC3B24" w:rsidRDefault="00334360" w:rsidP="00334360">
      <w:pPr>
        <w:ind w:firstLine="567"/>
        <w:jc w:val="both"/>
        <w:rPr>
          <w:sz w:val="28"/>
          <w:szCs w:val="28"/>
        </w:rPr>
      </w:pPr>
      <w:r w:rsidRPr="00DC3B24">
        <w:rPr>
          <w:sz w:val="28"/>
          <w:szCs w:val="28"/>
        </w:rPr>
        <w:t xml:space="preserve">Кассовое исполнение за отчетный период составило 11 981,36 тыс. руб., в </w:t>
      </w:r>
      <w:proofErr w:type="spellStart"/>
      <w:r w:rsidRPr="00DC3B24">
        <w:rPr>
          <w:sz w:val="28"/>
          <w:szCs w:val="28"/>
        </w:rPr>
        <w:t>т.ч</w:t>
      </w:r>
      <w:proofErr w:type="gramStart"/>
      <w:r w:rsidRPr="00DC3B24">
        <w:rPr>
          <w:sz w:val="28"/>
          <w:szCs w:val="28"/>
        </w:rPr>
        <w:t>.з</w:t>
      </w:r>
      <w:proofErr w:type="gramEnd"/>
      <w:r w:rsidRPr="00DC3B24">
        <w:rPr>
          <w:sz w:val="28"/>
          <w:szCs w:val="28"/>
        </w:rPr>
        <w:t>а</w:t>
      </w:r>
      <w:proofErr w:type="spellEnd"/>
      <w:r w:rsidRPr="00DC3B24">
        <w:rPr>
          <w:sz w:val="28"/>
          <w:szCs w:val="28"/>
        </w:rPr>
        <w:t xml:space="preserve"> счет средств краевого бюджета – 11 392,80 тыс. руб. (98,3%), за счет средств Фонда поддержки детей, находящихся в трудной жизненной ситуации – 588,56 тыс. руб. или 34,4% от запланированных ассигнований. </w:t>
      </w:r>
    </w:p>
    <w:p w:rsidR="00334360" w:rsidRPr="00DC3B24" w:rsidRDefault="00334360" w:rsidP="00334360">
      <w:pPr>
        <w:ind w:firstLine="567"/>
        <w:jc w:val="both"/>
        <w:rPr>
          <w:sz w:val="28"/>
          <w:szCs w:val="28"/>
        </w:rPr>
      </w:pPr>
      <w:r w:rsidRPr="00DC3B24">
        <w:rPr>
          <w:sz w:val="28"/>
          <w:szCs w:val="28"/>
        </w:rPr>
        <w:t xml:space="preserve">В рамках программы осуществлялась компенсация стоимости лечения, включая санаторно-курортное лечение, и проезда к месту лечения и обратно детям-инвалидам и сопровождающим лицам в 2013 году. Приобретены вакцины для вакцинации детей против заболеваний, иммунопрофилактика которых не  включена в национальный  календарь прививок, лекарственные препараты, расходные материалы для проведения </w:t>
      </w:r>
      <w:proofErr w:type="spellStart"/>
      <w:r w:rsidRPr="00DC3B24">
        <w:rPr>
          <w:sz w:val="28"/>
          <w:szCs w:val="28"/>
        </w:rPr>
        <w:t>пренатальной</w:t>
      </w:r>
      <w:proofErr w:type="spellEnd"/>
      <w:r w:rsidRPr="00DC3B24">
        <w:rPr>
          <w:sz w:val="28"/>
          <w:szCs w:val="28"/>
        </w:rPr>
        <w:t xml:space="preserve"> ПЦР-диагностики резус-фактора плода и ДНК-пола ребенка, оборудование офтальмологическое и компьютерные программы, а также реализованы другие мероприятия. </w:t>
      </w:r>
    </w:p>
    <w:p w:rsidR="00334360" w:rsidRPr="00DC3B24" w:rsidRDefault="00334360" w:rsidP="00334360">
      <w:pPr>
        <w:ind w:firstLine="567"/>
        <w:jc w:val="both"/>
        <w:outlineLvl w:val="0"/>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«Комплексная безопасность краевых государственных и муниципальных учреждений социальной сферы в Камчатском крае на 2012-2015 годы»</w:t>
      </w:r>
      <w:r w:rsidRPr="00DC3B24">
        <w:rPr>
          <w:sz w:val="28"/>
          <w:szCs w:val="28"/>
        </w:rPr>
        <w:t xml:space="preserve">, утвержденной постановлением правительства Камчатского </w:t>
      </w:r>
      <w:r w:rsidRPr="00DC3B24">
        <w:rPr>
          <w:sz w:val="28"/>
          <w:szCs w:val="28"/>
        </w:rPr>
        <w:lastRenderedPageBreak/>
        <w:t xml:space="preserve">края от 13.01.2012 № 40-П, на 2013 год утверждены плановые ассигнования краевого бюджета в объеме 11 400,00 тыс. руб. </w:t>
      </w:r>
      <w:proofErr w:type="gramEnd"/>
    </w:p>
    <w:p w:rsidR="00334360" w:rsidRPr="00DC3B24" w:rsidRDefault="00334360" w:rsidP="00334360">
      <w:pPr>
        <w:ind w:firstLine="567"/>
        <w:jc w:val="both"/>
        <w:outlineLvl w:val="0"/>
        <w:rPr>
          <w:sz w:val="28"/>
          <w:szCs w:val="28"/>
        </w:rPr>
      </w:pPr>
      <w:r w:rsidRPr="00DC3B24">
        <w:rPr>
          <w:sz w:val="28"/>
          <w:szCs w:val="28"/>
        </w:rPr>
        <w:t xml:space="preserve">Кассовое исполнение составило 111 48,20 тыс. руб. или 98% от запланированных ассигнований. </w:t>
      </w:r>
    </w:p>
    <w:p w:rsidR="00334360" w:rsidRPr="00DC3B24" w:rsidRDefault="00334360" w:rsidP="00334360">
      <w:pPr>
        <w:ind w:firstLine="567"/>
        <w:jc w:val="both"/>
        <w:outlineLvl w:val="0"/>
        <w:rPr>
          <w:sz w:val="28"/>
          <w:szCs w:val="28"/>
        </w:rPr>
      </w:pPr>
      <w:r w:rsidRPr="00DC3B24">
        <w:rPr>
          <w:sz w:val="28"/>
          <w:szCs w:val="28"/>
        </w:rPr>
        <w:t xml:space="preserve">Проведены следующие мероприятия: обследование учреждений здравоохранения, разработка проектно-сметной документации на </w:t>
      </w:r>
      <w:proofErr w:type="spellStart"/>
      <w:r w:rsidRPr="00DC3B24">
        <w:rPr>
          <w:sz w:val="28"/>
          <w:szCs w:val="28"/>
        </w:rPr>
        <w:t>сейсмоусиление</w:t>
      </w:r>
      <w:proofErr w:type="spellEnd"/>
      <w:r w:rsidRPr="00DC3B24">
        <w:rPr>
          <w:sz w:val="28"/>
          <w:szCs w:val="28"/>
        </w:rPr>
        <w:t xml:space="preserve">, разработка проектно-сметной документации и осуществление капитальных ремонтов, устройство ограждения, обеспечение безопасных условий труда и аттестация рабочих мест, </w:t>
      </w:r>
      <w:r w:rsidRPr="00DC3B24">
        <w:rPr>
          <w:bCs/>
          <w:iCs/>
          <w:sz w:val="28"/>
          <w:szCs w:val="28"/>
        </w:rPr>
        <w:t xml:space="preserve">обеспечение краевых государственных учреждений здравоохранения средствами индивидуальной защиты. </w:t>
      </w:r>
      <w:r w:rsidRPr="00DC3B24">
        <w:rPr>
          <w:sz w:val="28"/>
          <w:szCs w:val="28"/>
        </w:rPr>
        <w:t xml:space="preserve">Выполнены работы по установке и обслуживанию систем внутренней и внешней охраны, систем оповещения служб быстрого реагирования (систем охранной сигнализации, систем экстренного вызова полиции), выполнение работ по устройству наружного освещения территории, оснащение защитным оборудованием и сооружениями в целях обеспечения антитеррористической безопасности. </w:t>
      </w:r>
    </w:p>
    <w:p w:rsidR="00334360" w:rsidRPr="00DC3B24" w:rsidRDefault="00334360" w:rsidP="00334360">
      <w:pPr>
        <w:tabs>
          <w:tab w:val="left" w:pos="567"/>
        </w:tabs>
        <w:ind w:firstLine="567"/>
        <w:jc w:val="both"/>
        <w:rPr>
          <w:sz w:val="28"/>
          <w:szCs w:val="28"/>
        </w:rPr>
      </w:pPr>
      <w:r w:rsidRPr="00DC3B24">
        <w:rPr>
          <w:sz w:val="28"/>
          <w:szCs w:val="28"/>
        </w:rPr>
        <w:tab/>
      </w: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«Доступная среда на 2011-2015 годы в Камчатском крае»</w:t>
      </w:r>
      <w:r w:rsidRPr="00DC3B24">
        <w:rPr>
          <w:sz w:val="28"/>
          <w:szCs w:val="28"/>
        </w:rPr>
        <w:t>, утвержденной постановлением правительства Камчатского края от 09.02.2011 № 59-П, на 2013 год были утверждены плановые ассигнования краевого бюджета в объеме 6 000,00 тыс. руб. Кассовый расход составил 6 000,00 тыс. руб. или 100% от запланированных ассигнований.</w:t>
      </w:r>
      <w:proofErr w:type="gramEnd"/>
    </w:p>
    <w:p w:rsidR="00334360" w:rsidRPr="00DC3B24" w:rsidRDefault="00334360" w:rsidP="00334360">
      <w:pPr>
        <w:ind w:firstLine="567"/>
        <w:jc w:val="both"/>
        <w:rPr>
          <w:sz w:val="28"/>
          <w:szCs w:val="28"/>
        </w:rPr>
      </w:pPr>
      <w:r w:rsidRPr="00DC3B24">
        <w:rPr>
          <w:sz w:val="28"/>
          <w:szCs w:val="28"/>
        </w:rPr>
        <w:t xml:space="preserve">В целях обеспечения беспрепятственного доступа выполнены работы по обустройству и ремонту лестниц, тамбуров, приобретены специальные подъемные устройства для маломобильных групп населения. </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«Обеспечение защиты трудовых прав работников в Камчатском крае на 2013-2015 годы»</w:t>
      </w:r>
      <w:r w:rsidRPr="00DC3B24">
        <w:rPr>
          <w:sz w:val="28"/>
          <w:szCs w:val="28"/>
        </w:rPr>
        <w:t xml:space="preserve">, утвержденной постановлением Правительства Камчатского края от 20.09.2012 № 425-П, на 2013 год утверждены плановые ассигнования краевого бюджета в объеме 750,00 тыс. руб. </w:t>
      </w:r>
      <w:proofErr w:type="gramEnd"/>
    </w:p>
    <w:p w:rsidR="00334360" w:rsidRPr="00DC3B24" w:rsidRDefault="00334360" w:rsidP="00334360">
      <w:pPr>
        <w:ind w:firstLine="567"/>
        <w:jc w:val="both"/>
        <w:rPr>
          <w:sz w:val="28"/>
          <w:szCs w:val="28"/>
        </w:rPr>
      </w:pPr>
      <w:r w:rsidRPr="00DC3B24">
        <w:rPr>
          <w:sz w:val="28"/>
          <w:szCs w:val="28"/>
        </w:rPr>
        <w:t xml:space="preserve">По состоянию на 01.01.2014 года кассовые расходы составили 643,93 тыс. руб. или 86% от запланированных ассигнований. </w:t>
      </w:r>
    </w:p>
    <w:p w:rsidR="00334360" w:rsidRPr="00DC3B24" w:rsidRDefault="00334360" w:rsidP="00334360">
      <w:pPr>
        <w:ind w:firstLine="567"/>
        <w:jc w:val="both"/>
        <w:rPr>
          <w:sz w:val="28"/>
          <w:szCs w:val="28"/>
        </w:rPr>
      </w:pPr>
      <w:r w:rsidRPr="00DC3B24">
        <w:rPr>
          <w:sz w:val="28"/>
          <w:szCs w:val="28"/>
        </w:rPr>
        <w:t xml:space="preserve">Поставлено медицинское оборудование для Центра </w:t>
      </w:r>
      <w:proofErr w:type="spellStart"/>
      <w:r w:rsidRPr="00DC3B24">
        <w:rPr>
          <w:sz w:val="28"/>
          <w:szCs w:val="28"/>
        </w:rPr>
        <w:t>профпатологии</w:t>
      </w:r>
      <w:proofErr w:type="spellEnd"/>
      <w:r w:rsidRPr="00DC3B24">
        <w:rPr>
          <w:sz w:val="28"/>
          <w:szCs w:val="28"/>
        </w:rPr>
        <w:t xml:space="preserve">, проводилось обучение специалистов по </w:t>
      </w:r>
      <w:proofErr w:type="spellStart"/>
      <w:r w:rsidRPr="00DC3B24">
        <w:rPr>
          <w:sz w:val="28"/>
          <w:szCs w:val="28"/>
        </w:rPr>
        <w:t>профпатологии</w:t>
      </w:r>
      <w:proofErr w:type="spellEnd"/>
      <w:r w:rsidRPr="00DC3B24">
        <w:rPr>
          <w:sz w:val="28"/>
          <w:szCs w:val="28"/>
        </w:rPr>
        <w:t xml:space="preserve">. </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«Профилактика наркомании и алкоголизма в Камчатском крае на 2013-2015 годы»</w:t>
      </w:r>
      <w:r w:rsidRPr="00DC3B24">
        <w:rPr>
          <w:sz w:val="28"/>
          <w:szCs w:val="28"/>
        </w:rPr>
        <w:t>, утвержденной постановлением Правительства Камчатского края от 11.09.2012 г. № 412-П, на 2013 год утверждены плановые ассигнования в объеме 21 416,50 тыс. руб., из них из федерального бюджета – 18 101,50 тыс. руб., из краевого бюджета - 3 315,00 тыс. руб.</w:t>
      </w:r>
      <w:proofErr w:type="gramEnd"/>
    </w:p>
    <w:p w:rsidR="00334360" w:rsidRPr="00DC3B24" w:rsidRDefault="00334360" w:rsidP="00334360">
      <w:pPr>
        <w:ind w:firstLine="567"/>
        <w:jc w:val="both"/>
        <w:rPr>
          <w:sz w:val="28"/>
          <w:szCs w:val="28"/>
        </w:rPr>
      </w:pPr>
      <w:proofErr w:type="gramStart"/>
      <w:r w:rsidRPr="00DC3B24">
        <w:rPr>
          <w:sz w:val="28"/>
          <w:szCs w:val="28"/>
        </w:rPr>
        <w:t xml:space="preserve">Кассовые расходы составили 21 416,17 тыс. руб., в </w:t>
      </w:r>
      <w:proofErr w:type="spellStart"/>
      <w:r w:rsidRPr="00DC3B24">
        <w:rPr>
          <w:sz w:val="28"/>
          <w:szCs w:val="28"/>
        </w:rPr>
        <w:t>т.ч</w:t>
      </w:r>
      <w:proofErr w:type="spellEnd"/>
      <w:r w:rsidRPr="00DC3B24">
        <w:rPr>
          <w:sz w:val="28"/>
          <w:szCs w:val="28"/>
        </w:rPr>
        <w:t xml:space="preserve">. федеральный бюджет – 18 101,50 </w:t>
      </w:r>
      <w:proofErr w:type="spellStart"/>
      <w:r w:rsidRPr="00DC3B24">
        <w:rPr>
          <w:sz w:val="28"/>
          <w:szCs w:val="28"/>
        </w:rPr>
        <w:t>тыс.р</w:t>
      </w:r>
      <w:proofErr w:type="spellEnd"/>
      <w:r w:rsidRPr="00DC3B24">
        <w:rPr>
          <w:sz w:val="28"/>
          <w:szCs w:val="28"/>
        </w:rPr>
        <w:t>.; краевой бюджет – 3 314,67 тыс. руб. или 100% от запланированных ассигнований.</w:t>
      </w:r>
      <w:proofErr w:type="gramEnd"/>
    </w:p>
    <w:p w:rsidR="00334360" w:rsidRPr="00DC3B24" w:rsidRDefault="00334360" w:rsidP="00334360">
      <w:pPr>
        <w:ind w:firstLine="567"/>
        <w:jc w:val="both"/>
        <w:rPr>
          <w:sz w:val="28"/>
          <w:szCs w:val="28"/>
        </w:rPr>
      </w:pPr>
      <w:proofErr w:type="gramStart"/>
      <w:r w:rsidRPr="00DC3B24">
        <w:rPr>
          <w:sz w:val="28"/>
          <w:szCs w:val="28"/>
        </w:rPr>
        <w:t>Изготавливались и распространялись</w:t>
      </w:r>
      <w:proofErr w:type="gramEnd"/>
      <w:r w:rsidRPr="00DC3B24">
        <w:rPr>
          <w:sz w:val="28"/>
          <w:szCs w:val="28"/>
        </w:rPr>
        <w:t xml:space="preserve"> печатные материалы по лечению и реабилитации </w:t>
      </w:r>
      <w:proofErr w:type="spellStart"/>
      <w:r w:rsidRPr="00DC3B24">
        <w:rPr>
          <w:sz w:val="28"/>
          <w:szCs w:val="28"/>
        </w:rPr>
        <w:t>наркологически</w:t>
      </w:r>
      <w:proofErr w:type="spellEnd"/>
      <w:r w:rsidRPr="00DC3B24">
        <w:rPr>
          <w:sz w:val="28"/>
          <w:szCs w:val="28"/>
        </w:rPr>
        <w:t xml:space="preserve"> зависимых больных; проведены в Камчатском </w:t>
      </w:r>
      <w:r w:rsidRPr="00DC3B24">
        <w:rPr>
          <w:sz w:val="28"/>
          <w:szCs w:val="28"/>
        </w:rPr>
        <w:lastRenderedPageBreak/>
        <w:t xml:space="preserve">крае добровольные медицинские обследования населения на предмет выявления лиц, незаконно потребляющих наркотические средства и психотропные вещества; приобретены медицинское оборудование и  расходные материалы (за счет средств федерального бюджета), оборудование и расходные материалы для химико-токсикологической лаборатории, а также спортинвентарь для подросткового отделения учреждения, приобретены портативные </w:t>
      </w:r>
      <w:proofErr w:type="spellStart"/>
      <w:r w:rsidRPr="00DC3B24">
        <w:rPr>
          <w:sz w:val="28"/>
          <w:szCs w:val="28"/>
        </w:rPr>
        <w:t>алкометры</w:t>
      </w:r>
      <w:proofErr w:type="spellEnd"/>
      <w:r w:rsidRPr="00DC3B24">
        <w:rPr>
          <w:sz w:val="28"/>
          <w:szCs w:val="28"/>
        </w:rPr>
        <w:t xml:space="preserve"> для наркологических кабинетов.</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«Развитие информационного общества и формирование электронного правительства в Камчатском крае на 2012 - 2014 годы»</w:t>
      </w:r>
      <w:r w:rsidRPr="00DC3B24">
        <w:rPr>
          <w:sz w:val="28"/>
          <w:szCs w:val="28"/>
        </w:rPr>
        <w:t>, утвержденной постановлением Правительства Камчатского края от  13.01.2012 № 40-П на 2013 год утверждены плановые ассигнования из средств краевого бюджета в объеме 128 000,00 тыс. руб.</w:t>
      </w:r>
      <w:proofErr w:type="gramEnd"/>
    </w:p>
    <w:p w:rsidR="00334360" w:rsidRPr="00DC3B24" w:rsidRDefault="00334360" w:rsidP="00334360">
      <w:pPr>
        <w:ind w:firstLine="567"/>
        <w:jc w:val="both"/>
        <w:rPr>
          <w:sz w:val="28"/>
          <w:szCs w:val="28"/>
        </w:rPr>
      </w:pPr>
      <w:r w:rsidRPr="00DC3B24">
        <w:rPr>
          <w:sz w:val="28"/>
          <w:szCs w:val="28"/>
        </w:rPr>
        <w:t xml:space="preserve">За отчетный период кассовое исполнение по программе составило 114 400,00 тыс. руб. или 89,4% от запланированных ассигнований. </w:t>
      </w:r>
    </w:p>
    <w:p w:rsidR="00334360" w:rsidRPr="00DC3B24" w:rsidRDefault="00334360" w:rsidP="00334360">
      <w:pPr>
        <w:ind w:firstLine="567"/>
        <w:jc w:val="both"/>
        <w:rPr>
          <w:sz w:val="28"/>
          <w:szCs w:val="28"/>
        </w:rPr>
      </w:pPr>
      <w:r w:rsidRPr="00DC3B24">
        <w:rPr>
          <w:sz w:val="28"/>
          <w:szCs w:val="28"/>
        </w:rPr>
        <w:t xml:space="preserve">Приобретены не исключительные (пользовательские) права на лицензионное программное обеспечение, проведены работы по обеспечению безопасности персональных данных при их обработке в информационных системах персональных данных по классу 1К. </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«Повышение энергетической эффективности региональной экономики и сокращение издержек в бюджетном секторе Камчатского края на 2010-2015 годы и в перспективе до 2020 года, а также создание условий для ее реализации»</w:t>
      </w:r>
      <w:r w:rsidRPr="00DC3B24">
        <w:rPr>
          <w:sz w:val="28"/>
          <w:szCs w:val="28"/>
        </w:rPr>
        <w:t>, утвержденной постановлением Правительства Камчатского края от 25.10.2010 № 449-П, на 2013 год утверждены плановые ассигнования краевого бюджета в объеме 12 640,00 тыс. руб..</w:t>
      </w:r>
      <w:proofErr w:type="gramEnd"/>
    </w:p>
    <w:p w:rsidR="00334360" w:rsidRPr="00DC3B24" w:rsidRDefault="00334360" w:rsidP="00334360">
      <w:pPr>
        <w:ind w:firstLine="567"/>
        <w:jc w:val="both"/>
        <w:rPr>
          <w:sz w:val="28"/>
          <w:szCs w:val="28"/>
        </w:rPr>
      </w:pPr>
      <w:r w:rsidRPr="00DC3B24">
        <w:rPr>
          <w:sz w:val="28"/>
          <w:szCs w:val="28"/>
        </w:rPr>
        <w:t>Кассовые расходы составили 12 639,99 тыс. руб. или 100% от запланированных ассигнований.</w:t>
      </w:r>
    </w:p>
    <w:p w:rsidR="00334360" w:rsidRPr="00DC3B24" w:rsidRDefault="00334360" w:rsidP="00334360">
      <w:pPr>
        <w:ind w:firstLine="567"/>
        <w:jc w:val="both"/>
        <w:outlineLvl w:val="0"/>
        <w:rPr>
          <w:sz w:val="28"/>
          <w:szCs w:val="28"/>
        </w:rPr>
      </w:pPr>
      <w:proofErr w:type="gramStart"/>
      <w:r w:rsidRPr="00DC3B24">
        <w:rPr>
          <w:sz w:val="28"/>
          <w:szCs w:val="28"/>
        </w:rPr>
        <w:t>Проведено испытание и измерение электроустановок до 1000 Вт в зданиях лечебных учреждений; замена дверных и оконных блоков; замена потолочных светильников в отделениях, разработана  проектно-сметная документация на замену системы отопления; ремонтные сантехнические работы, в том числе на узле учета тепловой энергии; установка оборудования для компенсации мощности; приобретение энергосберегающих ламп, произведена поставка и замена светодиодных светильников;</w:t>
      </w:r>
      <w:proofErr w:type="gramEnd"/>
      <w:r w:rsidRPr="00DC3B24">
        <w:rPr>
          <w:sz w:val="28"/>
          <w:szCs w:val="28"/>
        </w:rPr>
        <w:t xml:space="preserve"> замена  оконных и дверных блоков, выполнены работы по </w:t>
      </w:r>
      <w:r w:rsidRPr="00DC3B24">
        <w:rPr>
          <w:iCs/>
          <w:sz w:val="28"/>
          <w:szCs w:val="28"/>
        </w:rPr>
        <w:t>установке автоматизированных индивидуальных тепловых пунктов в корпусах больницы, внедрению систем погодного регулирования; реконструкции и модернизации систем электроснабжения, подземных кабельных линий; реконструкция систем электроснабжения трансформаторной подстанции, выполнены работы по  восстановлению системы циркуляции горячего водоснабжения в поликлиническом отделении, замена  люминесцентных светильников.</w:t>
      </w:r>
    </w:p>
    <w:p w:rsidR="00334360" w:rsidRPr="00DC3B24" w:rsidRDefault="00334360" w:rsidP="00334360">
      <w:pPr>
        <w:tabs>
          <w:tab w:val="left" w:pos="993"/>
        </w:tabs>
        <w:ind w:firstLine="567"/>
        <w:jc w:val="both"/>
        <w:rPr>
          <w:sz w:val="28"/>
          <w:szCs w:val="28"/>
        </w:rPr>
      </w:pPr>
      <w:r w:rsidRPr="00DC3B24">
        <w:rPr>
          <w:sz w:val="28"/>
          <w:szCs w:val="28"/>
        </w:rPr>
        <w:t xml:space="preserve">На выполнение мероприятий </w:t>
      </w:r>
      <w:r w:rsidRPr="00DC3B24">
        <w:rPr>
          <w:b/>
          <w:sz w:val="28"/>
          <w:szCs w:val="28"/>
        </w:rPr>
        <w:t xml:space="preserve">«Социальная адаптация и сопровождение выпускников учреждений для детей-сирот и детей, оставшихся без попечения родителей, в </w:t>
      </w:r>
      <w:proofErr w:type="gramStart"/>
      <w:r w:rsidRPr="00DC3B24">
        <w:rPr>
          <w:b/>
          <w:sz w:val="28"/>
          <w:szCs w:val="28"/>
        </w:rPr>
        <w:t>Камчатском</w:t>
      </w:r>
      <w:proofErr w:type="gramEnd"/>
      <w:r w:rsidRPr="00DC3B24">
        <w:rPr>
          <w:b/>
          <w:sz w:val="28"/>
          <w:szCs w:val="28"/>
        </w:rPr>
        <w:t xml:space="preserve"> крае на 2011-2015 </w:t>
      </w:r>
      <w:r w:rsidRPr="00DC3B24">
        <w:rPr>
          <w:b/>
          <w:sz w:val="28"/>
          <w:szCs w:val="28"/>
        </w:rPr>
        <w:lastRenderedPageBreak/>
        <w:t>годы»</w:t>
      </w:r>
      <w:r w:rsidRPr="00DC3B24">
        <w:rPr>
          <w:sz w:val="28"/>
          <w:szCs w:val="28"/>
        </w:rPr>
        <w:t>, утвержденной постановлением Правительства Камчатского края от 09.08.2011 № 332-П, предусмотрено 465,00 тыс. рублей.</w:t>
      </w:r>
    </w:p>
    <w:p w:rsidR="00334360" w:rsidRPr="00DC3B24" w:rsidRDefault="00334360" w:rsidP="00334360">
      <w:pPr>
        <w:tabs>
          <w:tab w:val="left" w:pos="993"/>
        </w:tabs>
        <w:ind w:firstLine="567"/>
        <w:jc w:val="both"/>
        <w:rPr>
          <w:sz w:val="28"/>
          <w:szCs w:val="28"/>
        </w:rPr>
      </w:pPr>
      <w:r w:rsidRPr="00DC3B24">
        <w:rPr>
          <w:sz w:val="28"/>
          <w:szCs w:val="28"/>
        </w:rPr>
        <w:t>Осуществлялась компенсация стоимости медикаментов лицам из числа выпускников учреждений для детей-сирот и детей, оставшихся без попечения родителей, при их амбулаторном лечении в государственных и муниципальных учреждениях здравоохранения; компенсация стоимости предварительного медицинского осмотра лицам из числа выпускников учреждений для детей-сирот и детей, оставшихся без попечения родителей, при их поступлении на работу.</w:t>
      </w:r>
    </w:p>
    <w:p w:rsidR="00334360" w:rsidRPr="00DC3B24" w:rsidRDefault="00334360" w:rsidP="00334360">
      <w:pPr>
        <w:tabs>
          <w:tab w:val="left" w:pos="567"/>
        </w:tabs>
        <w:ind w:firstLine="567"/>
        <w:jc w:val="both"/>
        <w:rPr>
          <w:sz w:val="28"/>
          <w:szCs w:val="28"/>
        </w:rPr>
      </w:pPr>
      <w:r w:rsidRPr="00DC3B24">
        <w:rPr>
          <w:sz w:val="28"/>
          <w:szCs w:val="28"/>
        </w:rPr>
        <w:tab/>
      </w: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«Безопасное материнство и детство на 2011-2013 годы»</w:t>
      </w:r>
      <w:r w:rsidRPr="00DC3B24">
        <w:rPr>
          <w:sz w:val="28"/>
          <w:szCs w:val="28"/>
        </w:rPr>
        <w:t xml:space="preserve">, утвержденной постановлением Правительства Камчатского края от 14.03.2011 № 94-П, на 2013 год были утверждены плановые ассигнования в объеме 21 663,0 тыс. руб., из них средства федерального бюджета 2 818,50 тыс. руб., средства краевого бюджета – 18 844,5 тыс. руб.   </w:t>
      </w:r>
      <w:proofErr w:type="gramEnd"/>
    </w:p>
    <w:p w:rsidR="00334360" w:rsidRPr="00DC3B24" w:rsidRDefault="00334360" w:rsidP="00334360">
      <w:pPr>
        <w:tabs>
          <w:tab w:val="left" w:pos="567"/>
        </w:tabs>
        <w:ind w:firstLine="567"/>
        <w:jc w:val="both"/>
        <w:rPr>
          <w:sz w:val="28"/>
          <w:szCs w:val="28"/>
        </w:rPr>
      </w:pPr>
      <w:r w:rsidRPr="00DC3B24">
        <w:rPr>
          <w:sz w:val="28"/>
          <w:szCs w:val="28"/>
        </w:rPr>
        <w:t xml:space="preserve">Кассовое исполнение по мероприятиям за 2013 год составило 20 559,6 тыс. руб. или 94,9% от утвержденных ассигнований, в </w:t>
      </w:r>
      <w:proofErr w:type="spellStart"/>
      <w:r w:rsidRPr="00DC3B24">
        <w:rPr>
          <w:sz w:val="28"/>
          <w:szCs w:val="28"/>
        </w:rPr>
        <w:t>т.ч</w:t>
      </w:r>
      <w:proofErr w:type="spellEnd"/>
      <w:r w:rsidRPr="00DC3B24">
        <w:rPr>
          <w:sz w:val="28"/>
          <w:szCs w:val="28"/>
        </w:rPr>
        <w:t>. федеральный бюджет – 2 818,5 тыс. руб.; краевой бюджет – 17741,1 тыс. руб.</w:t>
      </w:r>
    </w:p>
    <w:p w:rsidR="00334360" w:rsidRPr="00DC3B24" w:rsidRDefault="00334360" w:rsidP="00334360">
      <w:pPr>
        <w:tabs>
          <w:tab w:val="left" w:pos="567"/>
        </w:tabs>
        <w:ind w:firstLine="567"/>
        <w:jc w:val="both"/>
        <w:rPr>
          <w:sz w:val="28"/>
          <w:szCs w:val="28"/>
        </w:rPr>
      </w:pPr>
      <w:r w:rsidRPr="00DC3B24">
        <w:rPr>
          <w:sz w:val="28"/>
          <w:szCs w:val="28"/>
        </w:rPr>
        <w:tab/>
        <w:t xml:space="preserve">Произведена поставка расходных материалов для неонатального и </w:t>
      </w:r>
      <w:proofErr w:type="spellStart"/>
      <w:r w:rsidRPr="00DC3B24">
        <w:rPr>
          <w:sz w:val="28"/>
          <w:szCs w:val="28"/>
        </w:rPr>
        <w:t>аудиологического</w:t>
      </w:r>
      <w:proofErr w:type="spellEnd"/>
      <w:r w:rsidRPr="00DC3B24">
        <w:rPr>
          <w:sz w:val="28"/>
          <w:szCs w:val="28"/>
        </w:rPr>
        <w:t xml:space="preserve"> скрининга в </w:t>
      </w:r>
      <w:proofErr w:type="gramStart"/>
      <w:r w:rsidRPr="00DC3B24">
        <w:rPr>
          <w:sz w:val="28"/>
          <w:szCs w:val="28"/>
        </w:rPr>
        <w:t>учреждениях</w:t>
      </w:r>
      <w:proofErr w:type="gramEnd"/>
      <w:r w:rsidRPr="00DC3B24">
        <w:rPr>
          <w:sz w:val="28"/>
          <w:szCs w:val="28"/>
        </w:rPr>
        <w:t xml:space="preserve"> здравоохранения и </w:t>
      </w:r>
      <w:proofErr w:type="spellStart"/>
      <w:r w:rsidRPr="00DC3B24">
        <w:rPr>
          <w:sz w:val="28"/>
          <w:szCs w:val="28"/>
        </w:rPr>
        <w:t>пренатальной</w:t>
      </w:r>
      <w:proofErr w:type="spellEnd"/>
      <w:r w:rsidRPr="00DC3B24">
        <w:rPr>
          <w:sz w:val="28"/>
          <w:szCs w:val="28"/>
        </w:rPr>
        <w:t xml:space="preserve"> (дородовой) диагностики нарушений развития ребенка.  </w:t>
      </w:r>
    </w:p>
    <w:p w:rsidR="00334360" w:rsidRPr="00DC3B24" w:rsidRDefault="00334360" w:rsidP="00334360">
      <w:pPr>
        <w:ind w:firstLine="567"/>
        <w:jc w:val="both"/>
        <w:outlineLvl w:val="0"/>
        <w:rPr>
          <w:sz w:val="28"/>
          <w:szCs w:val="28"/>
        </w:rPr>
      </w:pPr>
      <w:proofErr w:type="gramStart"/>
      <w:r w:rsidRPr="00DC3B24">
        <w:rPr>
          <w:sz w:val="28"/>
          <w:szCs w:val="28"/>
        </w:rPr>
        <w:t>Производилось обеспечение деятельности акушерско-гинекологических и педиатрических бригад в отдаленных районах Камчатского края, оснащение и обеспечение оборудованием и расходными материалами отделения помощи женщинам, находящимся в трудной жизненной ситуации, обеспечение профилактики осложнений беременности и родов, внедрение технологий, направленных на сохранение и продолжение репродуктивной функции женщин, и охрану репродуктивного здоровья молодого поколения, приобретены антирезусный иммуноглобулин с целью профилактики резус-сенсибилизации беременных женщин с резус</w:t>
      </w:r>
      <w:proofErr w:type="gramEnd"/>
      <w:r w:rsidRPr="00DC3B24">
        <w:rPr>
          <w:sz w:val="28"/>
          <w:szCs w:val="28"/>
        </w:rPr>
        <w:t xml:space="preserve"> </w:t>
      </w:r>
      <w:proofErr w:type="gramStart"/>
      <w:r w:rsidRPr="00DC3B24">
        <w:rPr>
          <w:sz w:val="28"/>
          <w:szCs w:val="28"/>
        </w:rPr>
        <w:t>отрицательной кровью,  вакцина «</w:t>
      </w:r>
      <w:proofErr w:type="spellStart"/>
      <w:r w:rsidRPr="00DC3B24">
        <w:rPr>
          <w:sz w:val="28"/>
          <w:szCs w:val="28"/>
        </w:rPr>
        <w:t>Гардосил</w:t>
      </w:r>
      <w:proofErr w:type="spellEnd"/>
      <w:r w:rsidRPr="00DC3B24">
        <w:rPr>
          <w:sz w:val="28"/>
          <w:szCs w:val="28"/>
        </w:rPr>
        <w:t xml:space="preserve">» против вируса папилломы человека для вакцинации девочек с целью  профилактики онкологических заболеваний репродуктивной системы, диагностические наборы для проведения  заключительной ПЦР - диагностики на ТОRCH-комплекс и маркеры врожденных пороков развития плода беременным женщинам, обеспечивалась доступность современных репродуктивных технологий с целью  реализации репродуктивных функций (ЭКО), осуществлена поставка </w:t>
      </w:r>
      <w:proofErr w:type="spellStart"/>
      <w:r w:rsidRPr="00DC3B24">
        <w:rPr>
          <w:sz w:val="28"/>
          <w:szCs w:val="28"/>
        </w:rPr>
        <w:t>брекетов</w:t>
      </w:r>
      <w:proofErr w:type="spellEnd"/>
      <w:r w:rsidRPr="00DC3B24">
        <w:rPr>
          <w:sz w:val="28"/>
          <w:szCs w:val="28"/>
        </w:rPr>
        <w:t xml:space="preserve">, комплектующих, специализированных инструментов  и расходных материалов. </w:t>
      </w:r>
      <w:proofErr w:type="gramEnd"/>
    </w:p>
    <w:p w:rsidR="00334360" w:rsidRPr="00DC3B24" w:rsidRDefault="00334360" w:rsidP="00334360">
      <w:pPr>
        <w:ind w:firstLine="567"/>
        <w:jc w:val="both"/>
        <w:rPr>
          <w:bCs/>
          <w:sz w:val="28"/>
          <w:szCs w:val="28"/>
        </w:rPr>
      </w:pPr>
      <w:proofErr w:type="gramStart"/>
      <w:r w:rsidRPr="00DC3B24">
        <w:rPr>
          <w:bCs/>
          <w:sz w:val="28"/>
          <w:szCs w:val="28"/>
        </w:rPr>
        <w:t xml:space="preserve">На выполнение мероприятий долгосрочной краевой целевой программы </w:t>
      </w:r>
      <w:r w:rsidRPr="00DC3B24">
        <w:rPr>
          <w:b/>
          <w:bCs/>
          <w:sz w:val="28"/>
          <w:szCs w:val="28"/>
        </w:rPr>
        <w:t>«Повышение безопасности дорожного движения в Камчатском  крае на 2013-2015 годы»</w:t>
      </w:r>
      <w:r w:rsidRPr="00DC3B24">
        <w:rPr>
          <w:bCs/>
          <w:sz w:val="28"/>
          <w:szCs w:val="28"/>
        </w:rPr>
        <w:t xml:space="preserve">, утвержденной постановлением Правительства Камчатского края от 02.09.2012 № 428-П, на 2013 год утверждены плановые ассигнования в объеме 125 326,20 тыс. руб., в </w:t>
      </w:r>
      <w:proofErr w:type="spellStart"/>
      <w:r w:rsidRPr="00DC3B24">
        <w:rPr>
          <w:bCs/>
          <w:sz w:val="28"/>
          <w:szCs w:val="28"/>
        </w:rPr>
        <w:t>т.ч</w:t>
      </w:r>
      <w:proofErr w:type="spellEnd"/>
      <w:r w:rsidRPr="00DC3B24">
        <w:rPr>
          <w:bCs/>
          <w:sz w:val="28"/>
          <w:szCs w:val="28"/>
        </w:rPr>
        <w:t xml:space="preserve">. федеральный бюджет в объеме 116 413,00 тыс. руб., краевой бюджет - 8 913,2 тыс. руб. </w:t>
      </w:r>
      <w:proofErr w:type="gramEnd"/>
    </w:p>
    <w:p w:rsidR="00334360" w:rsidRPr="00DC3B24" w:rsidRDefault="00334360" w:rsidP="00334360">
      <w:pPr>
        <w:ind w:firstLine="567"/>
        <w:jc w:val="both"/>
        <w:rPr>
          <w:sz w:val="28"/>
          <w:szCs w:val="28"/>
        </w:rPr>
      </w:pPr>
      <w:r w:rsidRPr="00DC3B24">
        <w:rPr>
          <w:sz w:val="28"/>
          <w:szCs w:val="28"/>
        </w:rPr>
        <w:lastRenderedPageBreak/>
        <w:t xml:space="preserve">По состоянию на 01.01.2014 года кассовые расходы составили 85 801,4 тыс. руб. или 68,5% от запланированных ассигнований. </w:t>
      </w:r>
    </w:p>
    <w:p w:rsidR="00334360" w:rsidRPr="00DC3B24" w:rsidRDefault="00334360" w:rsidP="00334360">
      <w:pPr>
        <w:ind w:firstLine="567"/>
        <w:jc w:val="both"/>
        <w:rPr>
          <w:sz w:val="28"/>
          <w:szCs w:val="28"/>
        </w:rPr>
      </w:pPr>
      <w:r w:rsidRPr="00DC3B24">
        <w:rPr>
          <w:sz w:val="28"/>
          <w:szCs w:val="28"/>
        </w:rPr>
        <w:t>За счет сре</w:t>
      </w:r>
      <w:proofErr w:type="gramStart"/>
      <w:r w:rsidRPr="00DC3B24">
        <w:rPr>
          <w:sz w:val="28"/>
          <w:szCs w:val="28"/>
        </w:rPr>
        <w:t>дств Пр</w:t>
      </w:r>
      <w:proofErr w:type="gramEnd"/>
      <w:r w:rsidRPr="00DC3B24">
        <w:rPr>
          <w:sz w:val="28"/>
          <w:szCs w:val="28"/>
        </w:rPr>
        <w:t>ограммы проведено:</w:t>
      </w:r>
    </w:p>
    <w:p w:rsidR="00334360" w:rsidRPr="00DC3B24" w:rsidRDefault="00334360" w:rsidP="00334360">
      <w:pPr>
        <w:ind w:firstLine="567"/>
        <w:jc w:val="both"/>
        <w:rPr>
          <w:sz w:val="28"/>
          <w:szCs w:val="28"/>
        </w:rPr>
      </w:pPr>
      <w:r w:rsidRPr="00DC3B24">
        <w:rPr>
          <w:sz w:val="28"/>
          <w:szCs w:val="28"/>
        </w:rPr>
        <w:t>- оснащение бригад скорой медицинской помощи современным  медицинским оборудованием и укладками для оказания неотложной помощи;</w:t>
      </w:r>
    </w:p>
    <w:p w:rsidR="00334360" w:rsidRPr="00DC3B24" w:rsidRDefault="00334360" w:rsidP="00334360">
      <w:pPr>
        <w:ind w:firstLine="567"/>
        <w:jc w:val="both"/>
        <w:rPr>
          <w:sz w:val="28"/>
          <w:szCs w:val="28"/>
        </w:rPr>
      </w:pPr>
      <w:r w:rsidRPr="00DC3B24">
        <w:rPr>
          <w:sz w:val="28"/>
          <w:szCs w:val="28"/>
        </w:rPr>
        <w:t xml:space="preserve">- материально-техническое обеспечение учреждений здравоохранения Камчатского края, оказывающих медицинскую помощь лицам, пострадавшим в </w:t>
      </w:r>
      <w:proofErr w:type="gramStart"/>
      <w:r w:rsidRPr="00DC3B24">
        <w:rPr>
          <w:sz w:val="28"/>
          <w:szCs w:val="28"/>
        </w:rPr>
        <w:t>результате</w:t>
      </w:r>
      <w:proofErr w:type="gramEnd"/>
      <w:r w:rsidRPr="00DC3B24">
        <w:rPr>
          <w:sz w:val="28"/>
          <w:szCs w:val="28"/>
        </w:rPr>
        <w:t xml:space="preserve"> дорожно-транспортных происшествий;</w:t>
      </w:r>
    </w:p>
    <w:p w:rsidR="00334360" w:rsidRPr="00DC3B24" w:rsidRDefault="00334360" w:rsidP="00334360">
      <w:pPr>
        <w:ind w:firstLine="567"/>
        <w:jc w:val="both"/>
        <w:rPr>
          <w:sz w:val="28"/>
          <w:szCs w:val="28"/>
        </w:rPr>
      </w:pPr>
      <w:r w:rsidRPr="00DC3B24">
        <w:rPr>
          <w:sz w:val="28"/>
          <w:szCs w:val="28"/>
        </w:rPr>
        <w:t>- оснащение спутниковыми телефонами для обеспечения связи с места ДТП, где нет зоны покрытия операторами сотовой связи;</w:t>
      </w:r>
    </w:p>
    <w:p w:rsidR="00334360" w:rsidRPr="00DC3B24" w:rsidRDefault="00334360" w:rsidP="00334360">
      <w:pPr>
        <w:ind w:firstLine="567"/>
        <w:jc w:val="both"/>
        <w:rPr>
          <w:sz w:val="28"/>
          <w:szCs w:val="28"/>
        </w:rPr>
      </w:pPr>
      <w:r w:rsidRPr="00DC3B24">
        <w:rPr>
          <w:sz w:val="28"/>
          <w:szCs w:val="28"/>
        </w:rPr>
        <w:t>- оснащение автомобилями для оказания неотложной медицинской помощи во время транспортировки и эвакуации пострадавших с места ДТП;</w:t>
      </w:r>
    </w:p>
    <w:p w:rsidR="00334360" w:rsidRPr="00DC3B24" w:rsidRDefault="00334360" w:rsidP="00334360">
      <w:pPr>
        <w:ind w:firstLine="567"/>
        <w:jc w:val="both"/>
        <w:rPr>
          <w:sz w:val="28"/>
          <w:szCs w:val="28"/>
        </w:rPr>
      </w:pPr>
      <w:r w:rsidRPr="00DC3B24">
        <w:rPr>
          <w:sz w:val="28"/>
          <w:szCs w:val="28"/>
        </w:rPr>
        <w:t>- оснащение мобильными комплексами и оборудованием для подключения к телемедицинскому консультативному пункту региональной системы оперативной видеосвязи и экстренной телемедицины.</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программных мероприятий долгосрочной краевой целевой программы </w:t>
      </w:r>
      <w:r w:rsidRPr="00DC3B24">
        <w:rPr>
          <w:b/>
          <w:sz w:val="28"/>
          <w:szCs w:val="28"/>
        </w:rPr>
        <w:t>«Обеспечение медицинскими кадрами учреждений здравоохранения Камчатского края на 2012– 2014 годы»</w:t>
      </w:r>
      <w:r w:rsidRPr="00DC3B24">
        <w:rPr>
          <w:sz w:val="28"/>
          <w:szCs w:val="28"/>
        </w:rPr>
        <w:t>, утвержденной постановлением Правительства Камчатского края от 19.12.2011 № 540-П, на 2013 год были утверждены плановые ассигнования в объеме 176 533,80 тыс. руб.</w:t>
      </w:r>
      <w:proofErr w:type="gramEnd"/>
    </w:p>
    <w:p w:rsidR="00334360" w:rsidRPr="00DC3B24" w:rsidRDefault="00334360" w:rsidP="00334360">
      <w:pPr>
        <w:ind w:firstLine="567"/>
        <w:jc w:val="both"/>
        <w:rPr>
          <w:sz w:val="28"/>
          <w:szCs w:val="28"/>
        </w:rPr>
      </w:pPr>
      <w:r w:rsidRPr="00DC3B24">
        <w:rPr>
          <w:sz w:val="28"/>
          <w:szCs w:val="28"/>
        </w:rPr>
        <w:t xml:space="preserve"> Кассовое исполнение по программе по состоянию за 2013 год составило  152 688,43 тыс. руб. или 86% от запланированных ассигнований.</w:t>
      </w:r>
    </w:p>
    <w:p w:rsidR="00334360" w:rsidRPr="00DC3B24" w:rsidRDefault="00334360" w:rsidP="00334360">
      <w:pPr>
        <w:ind w:firstLine="567"/>
        <w:jc w:val="both"/>
        <w:rPr>
          <w:sz w:val="28"/>
          <w:szCs w:val="28"/>
        </w:rPr>
      </w:pPr>
      <w:r w:rsidRPr="00DC3B24">
        <w:rPr>
          <w:sz w:val="28"/>
          <w:szCs w:val="28"/>
        </w:rPr>
        <w:t>За счет сре</w:t>
      </w:r>
      <w:proofErr w:type="gramStart"/>
      <w:r w:rsidRPr="00DC3B24">
        <w:rPr>
          <w:sz w:val="28"/>
          <w:szCs w:val="28"/>
        </w:rPr>
        <w:t>дств Пр</w:t>
      </w:r>
      <w:proofErr w:type="gramEnd"/>
      <w:r w:rsidRPr="00DC3B24">
        <w:rPr>
          <w:sz w:val="28"/>
          <w:szCs w:val="28"/>
        </w:rPr>
        <w:t>ограммы проведены следующие мероприятия:</w:t>
      </w:r>
    </w:p>
    <w:p w:rsidR="00334360" w:rsidRPr="00DC3B24" w:rsidRDefault="00334360" w:rsidP="00334360">
      <w:pPr>
        <w:ind w:firstLine="567"/>
        <w:jc w:val="both"/>
        <w:rPr>
          <w:sz w:val="28"/>
          <w:szCs w:val="28"/>
        </w:rPr>
      </w:pPr>
      <w:r w:rsidRPr="00DC3B24">
        <w:rPr>
          <w:sz w:val="28"/>
          <w:szCs w:val="28"/>
        </w:rPr>
        <w:t xml:space="preserve">- организация целевой профессиональной подготовки медицинских кадров. В рамках данного мероприятия производилась частичная компенсация расходов студентам медицинских ВУЗов и другим категориям работников учреждений  за общежитие на период учебы, оплата проезда к месту практики и обратно, осуществление социальных выплат к стипендиям </w:t>
      </w:r>
      <w:proofErr w:type="gramStart"/>
      <w:r w:rsidRPr="00DC3B24">
        <w:rPr>
          <w:sz w:val="28"/>
          <w:szCs w:val="28"/>
        </w:rPr>
        <w:t>согласно договора</w:t>
      </w:r>
      <w:proofErr w:type="gramEnd"/>
      <w:r w:rsidRPr="00DC3B24">
        <w:rPr>
          <w:sz w:val="28"/>
          <w:szCs w:val="28"/>
        </w:rPr>
        <w:t>.</w:t>
      </w:r>
    </w:p>
    <w:p w:rsidR="00334360" w:rsidRPr="00DC3B24" w:rsidRDefault="00334360" w:rsidP="00334360">
      <w:pPr>
        <w:ind w:firstLine="567"/>
        <w:jc w:val="both"/>
        <w:rPr>
          <w:sz w:val="28"/>
          <w:szCs w:val="28"/>
        </w:rPr>
      </w:pPr>
      <w:r w:rsidRPr="00DC3B24">
        <w:rPr>
          <w:sz w:val="28"/>
          <w:szCs w:val="28"/>
        </w:rPr>
        <w:t xml:space="preserve">- </w:t>
      </w:r>
      <w:proofErr w:type="gramStart"/>
      <w:r w:rsidRPr="00DC3B24">
        <w:rPr>
          <w:sz w:val="28"/>
          <w:szCs w:val="28"/>
        </w:rPr>
        <w:t>п</w:t>
      </w:r>
      <w:proofErr w:type="gramEnd"/>
      <w:r w:rsidRPr="00DC3B24">
        <w:rPr>
          <w:sz w:val="28"/>
          <w:szCs w:val="28"/>
        </w:rPr>
        <w:t xml:space="preserve">редоставление денежных выплат медицинским работникам учреждений здравоохранения Камчатского края. </w:t>
      </w:r>
      <w:proofErr w:type="gramStart"/>
      <w:r w:rsidRPr="00DC3B24">
        <w:rPr>
          <w:sz w:val="28"/>
          <w:szCs w:val="28"/>
        </w:rPr>
        <w:t>В рамках данного мероприятия производились единовременные денежные выплаты врачам-специалистам, прибывшим на работу в учреждения здравоохранения Камчатского края, расположенные в сельских населенных пунктах в 2012, 2013 годах, дополнительные денежные выплаты стимулирующего характера отдельным категориям медицинских работников учреждений здравоохранения Камчатского края, выплаты медицинским специалистам участковой службы, общей практики,  отделения организации медицинской помощи детям в образовательных учреждениях в Камчатском крае, выполняющим функции разъездного</w:t>
      </w:r>
      <w:proofErr w:type="gramEnd"/>
      <w:r w:rsidRPr="00DC3B24">
        <w:rPr>
          <w:sz w:val="28"/>
          <w:szCs w:val="28"/>
        </w:rPr>
        <w:t xml:space="preserve"> характера, расходов связанных с выполнением функций по обслуживанию населения на дому (приобретение обуви, оплату сотовой связи и оплату проезда в общественном транспорте), </w:t>
      </w:r>
      <w:r w:rsidRPr="00DC3B24">
        <w:rPr>
          <w:sz w:val="28"/>
          <w:szCs w:val="28"/>
        </w:rPr>
        <w:lastRenderedPageBreak/>
        <w:t xml:space="preserve">единовременные денежные выплаты врачам-специалистам, врачам интернам, прибывшим на работу в учреждения здравоохранения Камчатского края.  </w:t>
      </w:r>
    </w:p>
    <w:p w:rsidR="00334360" w:rsidRPr="00DC3B24" w:rsidRDefault="00334360" w:rsidP="00334360">
      <w:pPr>
        <w:ind w:firstLine="567"/>
        <w:jc w:val="both"/>
        <w:rPr>
          <w:sz w:val="28"/>
          <w:szCs w:val="28"/>
        </w:rPr>
      </w:pPr>
      <w:r w:rsidRPr="00DC3B24">
        <w:rPr>
          <w:sz w:val="28"/>
          <w:szCs w:val="28"/>
        </w:rPr>
        <w:tab/>
      </w:r>
      <w:proofErr w:type="gramStart"/>
      <w:r w:rsidRPr="00DC3B24">
        <w:rPr>
          <w:sz w:val="28"/>
          <w:szCs w:val="28"/>
        </w:rPr>
        <w:t xml:space="preserve">- проведение профессиональных конкурсов в Камчатском крае: регионального этапа Всероссийского конкурса на звание «Лучший врач», конкурса «Лучший медицинский работник Камчатки», проведение торжественного  мероприятия, посвященного празднованию Дня медицинского работника. </w:t>
      </w:r>
      <w:proofErr w:type="gramEnd"/>
    </w:p>
    <w:p w:rsidR="00334360" w:rsidRPr="00DC3B24" w:rsidRDefault="00334360" w:rsidP="00334360">
      <w:pPr>
        <w:ind w:firstLine="567"/>
        <w:jc w:val="both"/>
        <w:rPr>
          <w:sz w:val="28"/>
          <w:szCs w:val="28"/>
        </w:rPr>
      </w:pPr>
      <w:r w:rsidRPr="00DC3B24">
        <w:rPr>
          <w:sz w:val="28"/>
          <w:szCs w:val="28"/>
        </w:rPr>
        <w:t xml:space="preserve">- обеспечение жилыми помещениями медицинских работников учреждений здравоохранения Камчатского края.  </w:t>
      </w:r>
      <w:r w:rsidRPr="00DC3B24">
        <w:rPr>
          <w:sz w:val="28"/>
          <w:szCs w:val="28"/>
        </w:rPr>
        <w:tab/>
      </w:r>
    </w:p>
    <w:p w:rsidR="00334360" w:rsidRPr="00DC3B24" w:rsidRDefault="00334360" w:rsidP="00334360">
      <w:pPr>
        <w:ind w:firstLine="567"/>
        <w:jc w:val="both"/>
        <w:rPr>
          <w:bCs/>
          <w:sz w:val="28"/>
          <w:szCs w:val="28"/>
        </w:rPr>
      </w:pPr>
      <w:r w:rsidRPr="00DC3B24">
        <w:rPr>
          <w:bCs/>
          <w:sz w:val="28"/>
          <w:szCs w:val="28"/>
        </w:rPr>
        <w:t xml:space="preserve">-  приобретены  22 квартиры. </w:t>
      </w:r>
    </w:p>
    <w:p w:rsidR="00334360" w:rsidRPr="00DC3B24" w:rsidRDefault="00334360" w:rsidP="00334360">
      <w:pPr>
        <w:ind w:firstLine="567"/>
        <w:jc w:val="both"/>
        <w:rPr>
          <w:bCs/>
          <w:sz w:val="28"/>
          <w:szCs w:val="28"/>
        </w:rPr>
      </w:pPr>
      <w:r w:rsidRPr="00DC3B24">
        <w:rPr>
          <w:bCs/>
          <w:sz w:val="28"/>
          <w:szCs w:val="28"/>
        </w:rPr>
        <w:t>- компенсация расходов медицинских работников учреждений здравоохранения Камчатского края, связанных с коммерческим наймом  жилых помещений.</w:t>
      </w:r>
    </w:p>
    <w:p w:rsidR="00334360" w:rsidRPr="00DC3B24" w:rsidRDefault="00334360" w:rsidP="00334360">
      <w:pPr>
        <w:ind w:firstLine="567"/>
        <w:jc w:val="both"/>
        <w:rPr>
          <w:sz w:val="28"/>
          <w:szCs w:val="28"/>
        </w:rPr>
      </w:pPr>
      <w:proofErr w:type="gramStart"/>
      <w:r w:rsidRPr="00DC3B24">
        <w:rPr>
          <w:sz w:val="28"/>
          <w:szCs w:val="28"/>
        </w:rPr>
        <w:t xml:space="preserve">На выполнение мероприятий долгосрочной краевой целевой программы </w:t>
      </w:r>
      <w:r w:rsidRPr="00DC3B24">
        <w:rPr>
          <w:b/>
          <w:sz w:val="28"/>
          <w:szCs w:val="28"/>
        </w:rPr>
        <w:t>«Обеспечение радиационной, химической и биологической безопасности в Камчатском крае на 2011-2015 годы»</w:t>
      </w:r>
      <w:r w:rsidRPr="00DC3B24">
        <w:rPr>
          <w:sz w:val="28"/>
          <w:szCs w:val="28"/>
        </w:rPr>
        <w:t xml:space="preserve">, утвержденной постановлением Правительства Камчатского края от 14.03.2011 № 92-П, на 2013 год утверждены плановые ассигнования в объеме 12 385,70 тыс. руб., из них 1 240,70 тыс. руб. из  федерального бюджета, 11 145,0 тыс. руб. из краевого бюджета. </w:t>
      </w:r>
      <w:proofErr w:type="gramEnd"/>
    </w:p>
    <w:p w:rsidR="00334360" w:rsidRPr="00DC3B24" w:rsidRDefault="00334360" w:rsidP="00334360">
      <w:pPr>
        <w:ind w:firstLine="567"/>
        <w:jc w:val="both"/>
        <w:rPr>
          <w:sz w:val="28"/>
          <w:szCs w:val="28"/>
        </w:rPr>
      </w:pPr>
      <w:r w:rsidRPr="00DC3B24">
        <w:rPr>
          <w:sz w:val="28"/>
          <w:szCs w:val="28"/>
        </w:rPr>
        <w:t>Кассовое исполнение за 2013 год составило 12 385,70 тыс. руб. или 10</w:t>
      </w:r>
      <w:r>
        <w:rPr>
          <w:sz w:val="28"/>
          <w:szCs w:val="28"/>
        </w:rPr>
        <w:t>0% от утверждённых ассигнований</w:t>
      </w:r>
      <w:r w:rsidRPr="00DC3B24">
        <w:rPr>
          <w:sz w:val="28"/>
          <w:szCs w:val="28"/>
        </w:rPr>
        <w:t xml:space="preserve">, в </w:t>
      </w:r>
      <w:proofErr w:type="spellStart"/>
      <w:r w:rsidRPr="00DC3B24">
        <w:rPr>
          <w:sz w:val="28"/>
          <w:szCs w:val="28"/>
        </w:rPr>
        <w:t>т.ч</w:t>
      </w:r>
      <w:proofErr w:type="spellEnd"/>
      <w:r w:rsidRPr="00DC3B24">
        <w:rPr>
          <w:sz w:val="28"/>
          <w:szCs w:val="28"/>
        </w:rPr>
        <w:t xml:space="preserve">. федеральный бюджет – 1 240,70 тыс. руб.;  краевой бюджет – 11 145,00 тыс. руб. </w:t>
      </w:r>
    </w:p>
    <w:p w:rsidR="00334360" w:rsidRPr="00DC3B24" w:rsidRDefault="00334360" w:rsidP="00334360">
      <w:pPr>
        <w:tabs>
          <w:tab w:val="left" w:pos="1134"/>
        </w:tabs>
        <w:ind w:firstLine="567"/>
        <w:jc w:val="both"/>
        <w:rPr>
          <w:b/>
          <w:sz w:val="28"/>
          <w:szCs w:val="28"/>
        </w:rPr>
      </w:pPr>
      <w:proofErr w:type="gramStart"/>
      <w:r w:rsidRPr="00DC3B24">
        <w:rPr>
          <w:sz w:val="28"/>
          <w:szCs w:val="28"/>
        </w:rPr>
        <w:t xml:space="preserve">В целях повышения защищенности населения и среды его обитания от негативных влияний опасных биологических агентов, снижение уровня их воздействия путем внедрения современных средств защиты, а также защита от заражения персонала, занятого в диагностических исследованиях особо опасных инфекционных заболеваний выполнены работы по капитальному ремонту, приобретению и монтажу установок в </w:t>
      </w:r>
      <w:proofErr w:type="spellStart"/>
      <w:r w:rsidRPr="00DC3B24">
        <w:rPr>
          <w:sz w:val="28"/>
          <w:szCs w:val="28"/>
        </w:rPr>
        <w:t>хлораторной</w:t>
      </w:r>
      <w:proofErr w:type="spellEnd"/>
      <w:r w:rsidRPr="00DC3B24">
        <w:rPr>
          <w:sz w:val="28"/>
          <w:szCs w:val="28"/>
        </w:rPr>
        <w:t xml:space="preserve"> для обеззараживания сточных вод, приобретены средства диагностики, в </w:t>
      </w:r>
      <w:proofErr w:type="spellStart"/>
      <w:r w:rsidRPr="00DC3B24">
        <w:rPr>
          <w:sz w:val="28"/>
          <w:szCs w:val="28"/>
        </w:rPr>
        <w:t>т.ч</w:t>
      </w:r>
      <w:proofErr w:type="spellEnd"/>
      <w:r w:rsidRPr="00DC3B24">
        <w:rPr>
          <w:sz w:val="28"/>
          <w:szCs w:val="28"/>
        </w:rPr>
        <w:t>. для</w:t>
      </w:r>
      <w:proofErr w:type="gramEnd"/>
      <w:r w:rsidRPr="00DC3B24">
        <w:rPr>
          <w:sz w:val="28"/>
          <w:szCs w:val="28"/>
        </w:rPr>
        <w:t xml:space="preserve"> выявления и мониторинга лечения лиц, инфицированных ВИЧ-инфекцией и гепатитом</w:t>
      </w:r>
      <w:proofErr w:type="gramStart"/>
      <w:r w:rsidRPr="00DC3B24">
        <w:rPr>
          <w:sz w:val="28"/>
          <w:szCs w:val="28"/>
        </w:rPr>
        <w:t xml:space="preserve"> В</w:t>
      </w:r>
      <w:proofErr w:type="gramEnd"/>
      <w:r w:rsidRPr="00DC3B24">
        <w:rPr>
          <w:sz w:val="28"/>
          <w:szCs w:val="28"/>
        </w:rPr>
        <w:t xml:space="preserve"> и С, расходные материалы, лекарственные препараты для лечения инфекционных заболеваний, представляющих опасность для окружающих, а также медикаменты, средства индивидуальной защиты, дезинфицирующие средства.</w:t>
      </w:r>
    </w:p>
    <w:p w:rsidR="00334360" w:rsidRPr="00DC3B24" w:rsidRDefault="00334360" w:rsidP="00334360">
      <w:pPr>
        <w:tabs>
          <w:tab w:val="left" w:pos="1134"/>
        </w:tabs>
        <w:ind w:firstLine="567"/>
        <w:jc w:val="both"/>
        <w:rPr>
          <w:b/>
          <w:sz w:val="28"/>
          <w:szCs w:val="28"/>
        </w:rPr>
      </w:pPr>
      <w:proofErr w:type="gramStart"/>
      <w:r w:rsidRPr="00DC3B24">
        <w:rPr>
          <w:sz w:val="28"/>
          <w:szCs w:val="28"/>
        </w:rPr>
        <w:t xml:space="preserve">На выполнение мероприятий долгосрочной краевой целевой программой </w:t>
      </w:r>
      <w:r w:rsidRPr="00DC3B24">
        <w:rPr>
          <w:b/>
          <w:sz w:val="28"/>
          <w:szCs w:val="28"/>
        </w:rPr>
        <w:t>«Устойчивое развитие коренных малочисленных народов Севера, Сибири и Дальнего Востока, проживающих в Камчатском крае, на 2013-2015 годы»</w:t>
      </w:r>
      <w:r w:rsidRPr="00DC3B24">
        <w:rPr>
          <w:sz w:val="28"/>
          <w:szCs w:val="28"/>
        </w:rPr>
        <w:t>, утвержденной постановлением Правительства Камчатского края от 16.10.2012 № 473-П, на 2013 год утверждены плановые ассигнования в объеме 10 951,08 тыс. руб., из них федеральный бюджет – 5 940,00 тыс. рублей, краевой бюджет – 5 011,08 тыс. рублей.</w:t>
      </w:r>
      <w:r w:rsidRPr="00DC3B24">
        <w:rPr>
          <w:b/>
          <w:sz w:val="28"/>
          <w:szCs w:val="28"/>
        </w:rPr>
        <w:t xml:space="preserve"> </w:t>
      </w:r>
      <w:proofErr w:type="gramEnd"/>
    </w:p>
    <w:p w:rsidR="00334360" w:rsidRPr="00DC3B24" w:rsidRDefault="00334360" w:rsidP="00334360">
      <w:pPr>
        <w:ind w:firstLine="567"/>
        <w:jc w:val="both"/>
        <w:rPr>
          <w:sz w:val="28"/>
          <w:szCs w:val="28"/>
        </w:rPr>
      </w:pPr>
      <w:r w:rsidRPr="00DC3B24">
        <w:rPr>
          <w:sz w:val="28"/>
          <w:szCs w:val="28"/>
        </w:rPr>
        <w:t xml:space="preserve">За отчетный период кассовые расходы по программе составили 10 071,57 тыс. руб. или 92% от запланированных ассигнований. </w:t>
      </w:r>
    </w:p>
    <w:p w:rsidR="00334360" w:rsidRPr="00DC3B24" w:rsidRDefault="00334360" w:rsidP="00334360">
      <w:pPr>
        <w:ind w:firstLine="567"/>
        <w:jc w:val="both"/>
        <w:rPr>
          <w:bCs/>
          <w:sz w:val="28"/>
          <w:szCs w:val="28"/>
        </w:rPr>
      </w:pPr>
      <w:r w:rsidRPr="00DC3B24">
        <w:rPr>
          <w:sz w:val="28"/>
          <w:szCs w:val="28"/>
        </w:rPr>
        <w:lastRenderedPageBreak/>
        <w:t xml:space="preserve">Проведено зубопротезирование граждан, возмещение расходов за проезд на лечение, оказывалась наркологическая помощь. </w:t>
      </w:r>
      <w:r w:rsidRPr="00DC3B24">
        <w:rPr>
          <w:bCs/>
          <w:sz w:val="28"/>
          <w:szCs w:val="28"/>
        </w:rPr>
        <w:t>Обеспечено дополнительным питанием 70 амбулаторных больных туберкулезом из числа лиц КМНС, соблюдающих режим и приверженность к лечению.</w:t>
      </w:r>
    </w:p>
    <w:p w:rsidR="00334360" w:rsidRPr="00DC3B24" w:rsidRDefault="00334360" w:rsidP="00334360">
      <w:pPr>
        <w:ind w:firstLine="567"/>
        <w:jc w:val="both"/>
        <w:rPr>
          <w:bCs/>
          <w:sz w:val="28"/>
          <w:szCs w:val="28"/>
        </w:rPr>
      </w:pPr>
      <w:r w:rsidRPr="00DC3B24">
        <w:rPr>
          <w:bCs/>
          <w:sz w:val="28"/>
          <w:szCs w:val="28"/>
        </w:rPr>
        <w:t xml:space="preserve">Произведен ремонт и оснащение кабинета врача стоматолога ортопеда и зубопротезной лаборатории, в целях обеспечения доступности зубопротезной помощи в национальных селах. </w:t>
      </w:r>
    </w:p>
    <w:p w:rsidR="00334360" w:rsidRPr="00DC3B24" w:rsidRDefault="00334360" w:rsidP="00334360">
      <w:pPr>
        <w:ind w:firstLine="567"/>
        <w:jc w:val="both"/>
        <w:rPr>
          <w:bCs/>
          <w:sz w:val="28"/>
          <w:szCs w:val="28"/>
        </w:rPr>
      </w:pPr>
      <w:r w:rsidRPr="00DC3B24">
        <w:rPr>
          <w:bCs/>
          <w:sz w:val="28"/>
          <w:szCs w:val="28"/>
        </w:rPr>
        <w:t xml:space="preserve">На выполнение мероприятий долгосрочной краевой целевой программы </w:t>
      </w:r>
      <w:r w:rsidRPr="00DC3B24">
        <w:rPr>
          <w:b/>
          <w:bCs/>
          <w:sz w:val="28"/>
          <w:szCs w:val="28"/>
        </w:rPr>
        <w:t>«Комплексное благоустройство населенных пунктов Камчатского края на 2012-2016 годы»</w:t>
      </w:r>
      <w:r w:rsidRPr="00DC3B24">
        <w:rPr>
          <w:bCs/>
          <w:sz w:val="28"/>
          <w:szCs w:val="28"/>
        </w:rPr>
        <w:t xml:space="preserve"> утверждены плановые ассигнования в </w:t>
      </w:r>
      <w:proofErr w:type="gramStart"/>
      <w:r w:rsidRPr="00DC3B24">
        <w:rPr>
          <w:bCs/>
          <w:sz w:val="28"/>
          <w:szCs w:val="28"/>
        </w:rPr>
        <w:t>объеме</w:t>
      </w:r>
      <w:proofErr w:type="gramEnd"/>
      <w:r w:rsidRPr="00DC3B24">
        <w:rPr>
          <w:bCs/>
          <w:sz w:val="28"/>
          <w:szCs w:val="28"/>
        </w:rPr>
        <w:t xml:space="preserve"> 24 188,1 тыс. руб.</w:t>
      </w:r>
    </w:p>
    <w:p w:rsidR="00334360" w:rsidRPr="00DC3B24" w:rsidRDefault="00334360" w:rsidP="00334360">
      <w:pPr>
        <w:ind w:firstLine="567"/>
        <w:jc w:val="both"/>
        <w:rPr>
          <w:bCs/>
          <w:sz w:val="28"/>
          <w:szCs w:val="28"/>
        </w:rPr>
      </w:pPr>
      <w:r w:rsidRPr="00DC3B24">
        <w:rPr>
          <w:bCs/>
          <w:sz w:val="28"/>
          <w:szCs w:val="28"/>
        </w:rPr>
        <w:t>Кассовое исполнение составило 23 037,16 тыс. руб. или 95,24 % от утвержденных ассигнований.</w:t>
      </w:r>
    </w:p>
    <w:p w:rsidR="00334360" w:rsidRPr="00DC3B24" w:rsidRDefault="00334360" w:rsidP="00334360">
      <w:pPr>
        <w:ind w:firstLine="567"/>
        <w:jc w:val="both"/>
        <w:rPr>
          <w:bCs/>
          <w:sz w:val="28"/>
          <w:szCs w:val="28"/>
        </w:rPr>
      </w:pPr>
      <w:r w:rsidRPr="00DC3B24">
        <w:rPr>
          <w:bCs/>
          <w:sz w:val="28"/>
          <w:szCs w:val="28"/>
        </w:rPr>
        <w:tab/>
        <w:t>За счет сре</w:t>
      </w:r>
      <w:proofErr w:type="gramStart"/>
      <w:r w:rsidRPr="00DC3B24">
        <w:rPr>
          <w:bCs/>
          <w:sz w:val="28"/>
          <w:szCs w:val="28"/>
        </w:rPr>
        <w:t>дств пр</w:t>
      </w:r>
      <w:proofErr w:type="gramEnd"/>
      <w:r w:rsidRPr="00DC3B24">
        <w:rPr>
          <w:bCs/>
          <w:sz w:val="28"/>
          <w:szCs w:val="28"/>
        </w:rPr>
        <w:t>ограммы произведены капитальные ремонты входов, лестниц, герметизация межпанельных стыков, работы по устройству ограждений,</w:t>
      </w:r>
      <w:r w:rsidRPr="00DC3B24">
        <w:rPr>
          <w:sz w:val="28"/>
          <w:szCs w:val="28"/>
        </w:rPr>
        <w:t xml:space="preserve"> изготовление проектно-сметной документации по благоустройству, </w:t>
      </w:r>
      <w:r w:rsidRPr="00DC3B24">
        <w:rPr>
          <w:bCs/>
          <w:sz w:val="28"/>
          <w:szCs w:val="28"/>
        </w:rPr>
        <w:t>озеленение и благоустройство территории учреждений, асфальтирование и ремонт проездов к зданиям подведомственных  учреждений, устройство металлических ворот, установка мусорных баков и другие работы.</w:t>
      </w:r>
    </w:p>
    <w:p w:rsidR="00334360" w:rsidRPr="00DC3B24" w:rsidRDefault="00334360" w:rsidP="00334360">
      <w:pPr>
        <w:ind w:firstLine="567"/>
        <w:jc w:val="both"/>
        <w:rPr>
          <w:bCs/>
          <w:sz w:val="28"/>
          <w:szCs w:val="28"/>
        </w:rPr>
      </w:pPr>
      <w:r w:rsidRPr="00DC3B24">
        <w:rPr>
          <w:bCs/>
          <w:sz w:val="28"/>
          <w:szCs w:val="28"/>
        </w:rPr>
        <w:t xml:space="preserve">На выполнение программных мероприятий долгосрочной краевой целевой программы </w:t>
      </w:r>
      <w:r w:rsidRPr="00DC3B24">
        <w:rPr>
          <w:b/>
          <w:bCs/>
          <w:sz w:val="28"/>
          <w:szCs w:val="28"/>
        </w:rPr>
        <w:t>«Предупреждение и борьба с социально-значимыми заболеваниями на 2010-2013 годы»</w:t>
      </w:r>
      <w:r w:rsidRPr="00DC3B24">
        <w:rPr>
          <w:bCs/>
          <w:sz w:val="28"/>
          <w:szCs w:val="28"/>
        </w:rPr>
        <w:t xml:space="preserve">, утвержденной постановлением Правительства Камчатского края от 16.12.2009 № 491-П, на 2013 год утверждены плановые ассигнования в </w:t>
      </w:r>
      <w:proofErr w:type="gramStart"/>
      <w:r w:rsidRPr="00DC3B24">
        <w:rPr>
          <w:bCs/>
          <w:sz w:val="28"/>
          <w:szCs w:val="28"/>
        </w:rPr>
        <w:t>объеме</w:t>
      </w:r>
      <w:proofErr w:type="gramEnd"/>
      <w:r w:rsidRPr="00DC3B24">
        <w:rPr>
          <w:bCs/>
          <w:sz w:val="28"/>
          <w:szCs w:val="28"/>
        </w:rPr>
        <w:t xml:space="preserve"> 103 581,70 тыс. руб. </w:t>
      </w:r>
    </w:p>
    <w:p w:rsidR="00334360" w:rsidRPr="00DC3B24" w:rsidRDefault="00334360" w:rsidP="00334360">
      <w:pPr>
        <w:ind w:firstLine="567"/>
        <w:jc w:val="both"/>
        <w:rPr>
          <w:bCs/>
          <w:sz w:val="28"/>
          <w:szCs w:val="28"/>
        </w:rPr>
      </w:pPr>
      <w:r w:rsidRPr="00DC3B24">
        <w:rPr>
          <w:bCs/>
          <w:sz w:val="28"/>
          <w:szCs w:val="28"/>
        </w:rPr>
        <w:t xml:space="preserve">Кассовое исполнение составляет 102 970,71 тыс. руб. или 99,4% от утвержденных ассигнований. </w:t>
      </w:r>
    </w:p>
    <w:p w:rsidR="00334360" w:rsidRPr="00DC3B24" w:rsidRDefault="00334360" w:rsidP="00334360">
      <w:pPr>
        <w:ind w:firstLine="567"/>
        <w:jc w:val="both"/>
        <w:rPr>
          <w:bCs/>
          <w:sz w:val="28"/>
          <w:szCs w:val="28"/>
        </w:rPr>
      </w:pPr>
      <w:r w:rsidRPr="00DC3B24">
        <w:rPr>
          <w:bCs/>
          <w:sz w:val="28"/>
          <w:szCs w:val="28"/>
        </w:rPr>
        <w:t>Расходование сре</w:t>
      </w:r>
      <w:proofErr w:type="gramStart"/>
      <w:r w:rsidRPr="00DC3B24">
        <w:rPr>
          <w:bCs/>
          <w:sz w:val="28"/>
          <w:szCs w:val="28"/>
        </w:rPr>
        <w:t>дств кр</w:t>
      </w:r>
      <w:proofErr w:type="gramEnd"/>
      <w:r w:rsidRPr="00DC3B24">
        <w:rPr>
          <w:bCs/>
          <w:sz w:val="28"/>
          <w:szCs w:val="28"/>
        </w:rPr>
        <w:t>аевого бюджета осуществлялось по следующим направлениям:</w:t>
      </w:r>
    </w:p>
    <w:p w:rsidR="00334360" w:rsidRPr="00DC3B24" w:rsidRDefault="00334360" w:rsidP="00334360">
      <w:pPr>
        <w:ind w:firstLine="567"/>
        <w:jc w:val="both"/>
        <w:rPr>
          <w:bCs/>
          <w:sz w:val="28"/>
          <w:szCs w:val="28"/>
        </w:rPr>
      </w:pPr>
      <w:r w:rsidRPr="00DC3B24">
        <w:rPr>
          <w:bCs/>
          <w:sz w:val="28"/>
          <w:szCs w:val="28"/>
        </w:rPr>
        <w:t xml:space="preserve">- «Сахарный диабет». Осуществлялось обеспечение больных лекарственными препаратами и средствами диагностики:  инсулинами,  </w:t>
      </w:r>
      <w:proofErr w:type="spellStart"/>
      <w:r w:rsidRPr="00DC3B24">
        <w:rPr>
          <w:bCs/>
          <w:sz w:val="28"/>
          <w:szCs w:val="28"/>
        </w:rPr>
        <w:t>таблетированными</w:t>
      </w:r>
      <w:proofErr w:type="spellEnd"/>
      <w:r w:rsidRPr="00DC3B24">
        <w:rPr>
          <w:bCs/>
          <w:sz w:val="28"/>
          <w:szCs w:val="28"/>
        </w:rPr>
        <w:t xml:space="preserve"> (пероральными) противодиабетическими препаратами, </w:t>
      </w:r>
      <w:proofErr w:type="spellStart"/>
      <w:r w:rsidRPr="00DC3B24">
        <w:rPr>
          <w:bCs/>
          <w:sz w:val="28"/>
          <w:szCs w:val="28"/>
        </w:rPr>
        <w:t>глюкометрами</w:t>
      </w:r>
      <w:proofErr w:type="spellEnd"/>
      <w:r w:rsidRPr="00DC3B24">
        <w:rPr>
          <w:bCs/>
          <w:sz w:val="28"/>
          <w:szCs w:val="28"/>
        </w:rPr>
        <w:t xml:space="preserve">, а также приобретение расходных материалов для анализатора </w:t>
      </w:r>
      <w:proofErr w:type="spellStart"/>
      <w:r w:rsidRPr="00DC3B24">
        <w:rPr>
          <w:bCs/>
          <w:sz w:val="28"/>
          <w:szCs w:val="28"/>
        </w:rPr>
        <w:t>гликозилированного</w:t>
      </w:r>
      <w:proofErr w:type="spellEnd"/>
      <w:r w:rsidRPr="00DC3B24">
        <w:rPr>
          <w:bCs/>
          <w:sz w:val="28"/>
          <w:szCs w:val="28"/>
        </w:rPr>
        <w:t xml:space="preserve"> гемоглобина и инсулиновых помп;</w:t>
      </w:r>
    </w:p>
    <w:p w:rsidR="00334360" w:rsidRPr="00DC3B24" w:rsidRDefault="00334360" w:rsidP="00334360">
      <w:pPr>
        <w:ind w:firstLine="567"/>
        <w:jc w:val="both"/>
        <w:rPr>
          <w:bCs/>
          <w:sz w:val="28"/>
          <w:szCs w:val="28"/>
        </w:rPr>
      </w:pPr>
      <w:r w:rsidRPr="00DC3B24">
        <w:rPr>
          <w:bCs/>
          <w:sz w:val="28"/>
          <w:szCs w:val="28"/>
        </w:rPr>
        <w:t>-  «Туберкулез»</w:t>
      </w:r>
      <w:r w:rsidRPr="00DC3B24">
        <w:rPr>
          <w:sz w:val="28"/>
          <w:szCs w:val="28"/>
        </w:rPr>
        <w:t xml:space="preserve"> </w:t>
      </w:r>
      <w:r w:rsidRPr="00DC3B24">
        <w:rPr>
          <w:bCs/>
          <w:sz w:val="28"/>
          <w:szCs w:val="28"/>
        </w:rPr>
        <w:t>Для лечения больных туберкулезом приобретены этиотропные и патогенетические препараты последнего поколения;</w:t>
      </w:r>
    </w:p>
    <w:p w:rsidR="00334360" w:rsidRPr="00DC3B24" w:rsidRDefault="00334360" w:rsidP="00334360">
      <w:pPr>
        <w:ind w:firstLine="567"/>
        <w:jc w:val="both"/>
        <w:rPr>
          <w:bCs/>
          <w:sz w:val="28"/>
          <w:szCs w:val="28"/>
        </w:rPr>
      </w:pPr>
      <w:r w:rsidRPr="00DC3B24">
        <w:rPr>
          <w:bCs/>
          <w:sz w:val="28"/>
          <w:szCs w:val="28"/>
        </w:rPr>
        <w:t>- «ВИЧ-инфекция». Приобретены лекарственные препараты, средства диагностики  ВИЧ-инфекции и расходные материалы;</w:t>
      </w:r>
    </w:p>
    <w:p w:rsidR="00334360" w:rsidRPr="00DC3B24" w:rsidRDefault="00334360" w:rsidP="00334360">
      <w:pPr>
        <w:ind w:firstLine="567"/>
        <w:jc w:val="both"/>
        <w:rPr>
          <w:bCs/>
          <w:sz w:val="28"/>
          <w:szCs w:val="28"/>
        </w:rPr>
      </w:pPr>
      <w:r w:rsidRPr="00DC3B24">
        <w:rPr>
          <w:bCs/>
          <w:sz w:val="28"/>
          <w:szCs w:val="28"/>
        </w:rPr>
        <w:t>- «Вирусные гепатиты»</w:t>
      </w:r>
      <w:proofErr w:type="gramStart"/>
      <w:r w:rsidRPr="00DC3B24">
        <w:rPr>
          <w:bCs/>
          <w:sz w:val="28"/>
          <w:szCs w:val="28"/>
        </w:rPr>
        <w:t>.</w:t>
      </w:r>
      <w:proofErr w:type="gramEnd"/>
      <w:r w:rsidRPr="00DC3B24">
        <w:rPr>
          <w:bCs/>
          <w:sz w:val="28"/>
          <w:szCs w:val="28"/>
        </w:rPr>
        <w:t xml:space="preserve"> </w:t>
      </w:r>
      <w:proofErr w:type="gramStart"/>
      <w:r w:rsidRPr="00DC3B24">
        <w:rPr>
          <w:bCs/>
          <w:sz w:val="28"/>
          <w:szCs w:val="28"/>
        </w:rPr>
        <w:t>п</w:t>
      </w:r>
      <w:proofErr w:type="gramEnd"/>
      <w:r w:rsidRPr="00DC3B24">
        <w:rPr>
          <w:bCs/>
          <w:sz w:val="28"/>
          <w:szCs w:val="28"/>
        </w:rPr>
        <w:t>риобретены, лекарственные препараты и  реактивы для диагностики  вирусных гепатитов и расходные медицинские материалы;</w:t>
      </w:r>
    </w:p>
    <w:p w:rsidR="00334360" w:rsidRPr="00DC3B24" w:rsidRDefault="00334360" w:rsidP="00334360">
      <w:pPr>
        <w:ind w:firstLine="567"/>
        <w:jc w:val="both"/>
        <w:rPr>
          <w:bCs/>
          <w:sz w:val="28"/>
          <w:szCs w:val="28"/>
        </w:rPr>
      </w:pPr>
      <w:r w:rsidRPr="00DC3B24">
        <w:rPr>
          <w:bCs/>
          <w:sz w:val="28"/>
          <w:szCs w:val="28"/>
        </w:rPr>
        <w:t xml:space="preserve">- «Инфекции, передаваемые половым путем». Приобретены </w:t>
      </w:r>
      <w:proofErr w:type="spellStart"/>
      <w:r w:rsidRPr="00DC3B24">
        <w:rPr>
          <w:bCs/>
          <w:sz w:val="28"/>
          <w:szCs w:val="28"/>
        </w:rPr>
        <w:t>диагностикумы</w:t>
      </w:r>
      <w:proofErr w:type="spellEnd"/>
      <w:r w:rsidRPr="00DC3B24">
        <w:rPr>
          <w:bCs/>
          <w:sz w:val="28"/>
          <w:szCs w:val="28"/>
        </w:rPr>
        <w:t xml:space="preserve"> для лабораторной диагностики сифилиса, гонореи и других заболеваний,  передаваемых половым путем, а также при обследовании групп населения повышенного риска;</w:t>
      </w:r>
    </w:p>
    <w:p w:rsidR="00334360" w:rsidRPr="00DC3B24" w:rsidRDefault="00334360" w:rsidP="00334360">
      <w:pPr>
        <w:ind w:firstLine="567"/>
        <w:jc w:val="both"/>
        <w:rPr>
          <w:sz w:val="28"/>
          <w:szCs w:val="28"/>
        </w:rPr>
      </w:pPr>
      <w:r w:rsidRPr="00DC3B24">
        <w:rPr>
          <w:bCs/>
          <w:sz w:val="28"/>
          <w:szCs w:val="28"/>
        </w:rPr>
        <w:lastRenderedPageBreak/>
        <w:t xml:space="preserve">- «Онкология». Приобретены дорогостоящие </w:t>
      </w:r>
      <w:proofErr w:type="spellStart"/>
      <w:r w:rsidRPr="00DC3B24">
        <w:rPr>
          <w:bCs/>
          <w:sz w:val="28"/>
          <w:szCs w:val="28"/>
        </w:rPr>
        <w:t>цитостатики</w:t>
      </w:r>
      <w:proofErr w:type="spellEnd"/>
      <w:r w:rsidRPr="00DC3B24">
        <w:rPr>
          <w:bCs/>
          <w:sz w:val="28"/>
          <w:szCs w:val="28"/>
        </w:rPr>
        <w:t xml:space="preserve">  и препараты для лечения онкологических больных</w:t>
      </w:r>
      <w:r w:rsidRPr="00DC3B24">
        <w:rPr>
          <w:sz w:val="28"/>
          <w:szCs w:val="28"/>
        </w:rPr>
        <w:t xml:space="preserve"> </w:t>
      </w:r>
      <w:r w:rsidRPr="00DC3B24">
        <w:rPr>
          <w:bCs/>
          <w:sz w:val="28"/>
          <w:szCs w:val="28"/>
        </w:rPr>
        <w:t xml:space="preserve">и дорогостоящие </w:t>
      </w:r>
      <w:proofErr w:type="spellStart"/>
      <w:r w:rsidRPr="00DC3B24">
        <w:rPr>
          <w:bCs/>
          <w:sz w:val="28"/>
          <w:szCs w:val="28"/>
        </w:rPr>
        <w:t>цитостатики</w:t>
      </w:r>
      <w:proofErr w:type="spellEnd"/>
      <w:r w:rsidRPr="00DC3B24">
        <w:rPr>
          <w:bCs/>
          <w:sz w:val="28"/>
          <w:szCs w:val="28"/>
        </w:rPr>
        <w:t xml:space="preserve">, лекарственные препараты общего назначения, расходные материалы, реагентов и дезинфицирующие средства; </w:t>
      </w:r>
    </w:p>
    <w:p w:rsidR="00334360" w:rsidRPr="00DC3B24" w:rsidRDefault="00334360" w:rsidP="00334360">
      <w:pPr>
        <w:ind w:firstLine="567"/>
        <w:jc w:val="both"/>
        <w:rPr>
          <w:bCs/>
          <w:sz w:val="28"/>
          <w:szCs w:val="28"/>
        </w:rPr>
      </w:pPr>
      <w:r w:rsidRPr="00DC3B24">
        <w:rPr>
          <w:bCs/>
          <w:sz w:val="28"/>
          <w:szCs w:val="28"/>
        </w:rPr>
        <w:t xml:space="preserve">- «Артериальная гипертония». Приобретены современные гипотензивные средства для лечения больных артериальной гипертонией; </w:t>
      </w:r>
      <w:r w:rsidRPr="00DC3B24">
        <w:rPr>
          <w:bCs/>
          <w:sz w:val="28"/>
          <w:szCs w:val="28"/>
        </w:rPr>
        <w:tab/>
      </w:r>
    </w:p>
    <w:p w:rsidR="00334360" w:rsidRPr="00DC3B24" w:rsidRDefault="00334360" w:rsidP="00334360">
      <w:pPr>
        <w:ind w:firstLine="567"/>
        <w:jc w:val="both"/>
        <w:rPr>
          <w:bCs/>
          <w:sz w:val="28"/>
          <w:szCs w:val="28"/>
        </w:rPr>
      </w:pPr>
      <w:r w:rsidRPr="00DC3B24">
        <w:rPr>
          <w:bCs/>
          <w:sz w:val="28"/>
          <w:szCs w:val="28"/>
        </w:rPr>
        <w:t xml:space="preserve">- «Психические расстройства» Приобретение лекарственных препаратов для лечения психических заболеваний атипичными нейролептиками последнего поколения; </w:t>
      </w:r>
    </w:p>
    <w:p w:rsidR="00334360" w:rsidRPr="00DC3B24" w:rsidRDefault="00334360" w:rsidP="00334360">
      <w:pPr>
        <w:ind w:firstLine="567"/>
        <w:jc w:val="both"/>
        <w:rPr>
          <w:bCs/>
          <w:sz w:val="28"/>
          <w:szCs w:val="28"/>
        </w:rPr>
      </w:pPr>
      <w:r w:rsidRPr="00DC3B24">
        <w:rPr>
          <w:bCs/>
          <w:sz w:val="28"/>
          <w:szCs w:val="28"/>
        </w:rPr>
        <w:t xml:space="preserve">- «Вакцинопрофилактика» Приобретение вакцин, иммунобиологических препаратов для проведения прививок (в т. ч. от клещевого энцефалита для детей и подростков, выезжающих в оздоровительные лагеря за пределы Камчатского края) и одноразового инструмента; </w:t>
      </w:r>
    </w:p>
    <w:p w:rsidR="00334360" w:rsidRPr="00DC3B24" w:rsidRDefault="00334360" w:rsidP="00334360">
      <w:pPr>
        <w:ind w:firstLine="567"/>
        <w:jc w:val="both"/>
        <w:rPr>
          <w:bCs/>
          <w:sz w:val="28"/>
          <w:szCs w:val="28"/>
        </w:rPr>
      </w:pPr>
      <w:r w:rsidRPr="00DC3B24">
        <w:rPr>
          <w:bCs/>
          <w:sz w:val="28"/>
          <w:szCs w:val="28"/>
        </w:rPr>
        <w:t xml:space="preserve">- «Поддержка и развитие здравоохранения Камчатского края» Выполнен капитальный ремонт помещения, устройство трансформаторной подстанции и проведено оснащение регионального сосудистого центра РСЦ ГБУЗ «Камчатская краевая больница им. </w:t>
      </w:r>
      <w:proofErr w:type="spellStart"/>
      <w:r w:rsidRPr="00DC3B24">
        <w:rPr>
          <w:bCs/>
          <w:sz w:val="28"/>
          <w:szCs w:val="28"/>
        </w:rPr>
        <w:t>Лукашевского</w:t>
      </w:r>
      <w:proofErr w:type="spellEnd"/>
      <w:r w:rsidRPr="00DC3B24">
        <w:rPr>
          <w:bCs/>
          <w:sz w:val="28"/>
          <w:szCs w:val="28"/>
        </w:rPr>
        <w:t xml:space="preserve">».     </w:t>
      </w:r>
    </w:p>
    <w:p w:rsidR="00334360" w:rsidRPr="00DC3B24" w:rsidRDefault="00334360" w:rsidP="00334360">
      <w:pPr>
        <w:ind w:firstLine="567"/>
        <w:jc w:val="both"/>
        <w:rPr>
          <w:bCs/>
          <w:sz w:val="28"/>
          <w:szCs w:val="28"/>
        </w:rPr>
      </w:pPr>
      <w:r w:rsidRPr="00DC3B24">
        <w:rPr>
          <w:bCs/>
          <w:sz w:val="28"/>
          <w:szCs w:val="28"/>
        </w:rPr>
        <w:t xml:space="preserve"> </w:t>
      </w:r>
      <w:proofErr w:type="gramStart"/>
      <w:r w:rsidRPr="00DC3B24">
        <w:rPr>
          <w:bCs/>
          <w:sz w:val="28"/>
          <w:szCs w:val="28"/>
        </w:rPr>
        <w:t xml:space="preserve">На выполнение программных мероприятий долгосрочной краевой целевой программы </w:t>
      </w:r>
      <w:r w:rsidRPr="00DC3B24">
        <w:rPr>
          <w:b/>
          <w:bCs/>
          <w:sz w:val="28"/>
          <w:szCs w:val="28"/>
        </w:rPr>
        <w:t>«Модернизация здравоохранения Камчатского края на 2011 – 2013 годы»</w:t>
      </w:r>
      <w:r w:rsidRPr="00DC3B24">
        <w:rPr>
          <w:bCs/>
          <w:sz w:val="28"/>
          <w:szCs w:val="28"/>
        </w:rPr>
        <w:t>, утвержденной постановлением Правительства Камчатского края от 30.03.2011 № 109-П</w:t>
      </w:r>
      <w:r w:rsidRPr="00DC3B24">
        <w:rPr>
          <w:sz w:val="28"/>
          <w:szCs w:val="28"/>
        </w:rPr>
        <w:t xml:space="preserve"> </w:t>
      </w:r>
      <w:r w:rsidRPr="00DC3B24">
        <w:rPr>
          <w:bCs/>
          <w:sz w:val="28"/>
          <w:szCs w:val="28"/>
        </w:rPr>
        <w:t>на 2013 год утверждены плановые ассигнования в объеме 378 655,82 тыс. руб., из них 355 077,1 тыс. руб. из  федерального бюджета, 43 578,7 тыс. руб. из краевого бюджета.</w:t>
      </w:r>
      <w:proofErr w:type="gramEnd"/>
    </w:p>
    <w:p w:rsidR="00334360" w:rsidRPr="00DC3B24" w:rsidRDefault="00334360" w:rsidP="00334360">
      <w:pPr>
        <w:ind w:firstLine="567"/>
        <w:jc w:val="both"/>
        <w:rPr>
          <w:bCs/>
          <w:sz w:val="28"/>
          <w:szCs w:val="28"/>
        </w:rPr>
      </w:pPr>
      <w:r w:rsidRPr="00DC3B24">
        <w:rPr>
          <w:bCs/>
          <w:sz w:val="28"/>
          <w:szCs w:val="28"/>
        </w:rPr>
        <w:t>Кассовое исполнение за 2013 год составило 401 000,4 тыс. руб. или 105,</w:t>
      </w:r>
      <w:r>
        <w:rPr>
          <w:bCs/>
          <w:sz w:val="28"/>
          <w:szCs w:val="28"/>
        </w:rPr>
        <w:t>8% от утверждённых ассигнований</w:t>
      </w:r>
      <w:r w:rsidRPr="00DC3B24">
        <w:rPr>
          <w:bCs/>
          <w:sz w:val="28"/>
          <w:szCs w:val="28"/>
        </w:rPr>
        <w:t xml:space="preserve">, в </w:t>
      </w:r>
      <w:proofErr w:type="spellStart"/>
      <w:r w:rsidRPr="00DC3B24">
        <w:rPr>
          <w:bCs/>
          <w:sz w:val="28"/>
          <w:szCs w:val="28"/>
        </w:rPr>
        <w:t>т.ч</w:t>
      </w:r>
      <w:proofErr w:type="spellEnd"/>
      <w:r w:rsidRPr="00DC3B24">
        <w:rPr>
          <w:bCs/>
          <w:sz w:val="28"/>
          <w:szCs w:val="28"/>
        </w:rPr>
        <w:t>. федеральный бюджет – 345 583,5 тыс. руб.;  краевой бюджет – 43 358,6 тыс. руб.</w:t>
      </w:r>
    </w:p>
    <w:p w:rsidR="00334360" w:rsidRPr="00DC3B24" w:rsidRDefault="00334360" w:rsidP="00334360">
      <w:pPr>
        <w:ind w:firstLine="567"/>
        <w:jc w:val="both"/>
        <w:rPr>
          <w:bCs/>
          <w:sz w:val="28"/>
          <w:szCs w:val="28"/>
        </w:rPr>
      </w:pPr>
      <w:r w:rsidRPr="00DC3B24">
        <w:rPr>
          <w:bCs/>
          <w:sz w:val="28"/>
          <w:szCs w:val="28"/>
        </w:rPr>
        <w:t>В рамках программы продолжено проведение капитальных ремонтов и оснащение медицинским оборудованием.</w:t>
      </w:r>
    </w:p>
    <w:p w:rsidR="00334360" w:rsidRDefault="00334360" w:rsidP="00334360">
      <w:pPr>
        <w:ind w:firstLine="567"/>
        <w:jc w:val="both"/>
      </w:pPr>
      <w:r w:rsidRPr="00DC3B24">
        <w:rPr>
          <w:bCs/>
          <w:sz w:val="28"/>
          <w:szCs w:val="28"/>
        </w:rPr>
        <w:t>Проведены мероприятия по внедрению современных информационных систем в здравоохранение, в том числе мероприятия по персонифицированному учёту медицинских услуг, внедрение электронной медицинской карты гражданина, записи к врачу в электронном виде, обмен телемедицинскими данными, внедрение электронного документооборота.</w:t>
      </w:r>
    </w:p>
    <w:p w:rsidR="00334360" w:rsidRDefault="00334360" w:rsidP="00334360">
      <w:pPr>
        <w:tabs>
          <w:tab w:val="left" w:pos="720"/>
        </w:tabs>
        <w:jc w:val="both"/>
        <w:rPr>
          <w:bCs/>
          <w:sz w:val="28"/>
          <w:szCs w:val="28"/>
        </w:rPr>
      </w:pPr>
      <w:r>
        <w:rPr>
          <w:bCs/>
        </w:rPr>
        <w:tab/>
      </w:r>
      <w:r w:rsidRPr="00584C00">
        <w:rPr>
          <w:bCs/>
          <w:sz w:val="28"/>
          <w:szCs w:val="28"/>
        </w:rPr>
        <w:t xml:space="preserve">В результате реализации программных мероприятий в 2013 году </w:t>
      </w:r>
      <w:proofErr w:type="spellStart"/>
      <w:r w:rsidRPr="00584C00">
        <w:rPr>
          <w:bCs/>
          <w:sz w:val="28"/>
          <w:szCs w:val="28"/>
        </w:rPr>
        <w:t>фондооснащеннность</w:t>
      </w:r>
      <w:proofErr w:type="spellEnd"/>
      <w:r w:rsidRPr="00584C00">
        <w:rPr>
          <w:bCs/>
          <w:sz w:val="28"/>
          <w:szCs w:val="28"/>
        </w:rPr>
        <w:t xml:space="preserve"> учреждений здравоохранения Камчатского края увеличилась с 12,1 до 25,6 тыс. руб. на 1 кв. м, </w:t>
      </w:r>
      <w:proofErr w:type="spellStart"/>
      <w:r w:rsidRPr="00584C00">
        <w:rPr>
          <w:bCs/>
          <w:sz w:val="28"/>
          <w:szCs w:val="28"/>
        </w:rPr>
        <w:t>фондовооруженность</w:t>
      </w:r>
      <w:proofErr w:type="spellEnd"/>
      <w:r w:rsidRPr="00584C00">
        <w:rPr>
          <w:bCs/>
          <w:sz w:val="28"/>
          <w:szCs w:val="28"/>
        </w:rPr>
        <w:t xml:space="preserve">  с 766,6 тыс. руб. до 4 517,1 тыс. руб. на 1 врача.</w:t>
      </w:r>
    </w:p>
    <w:p w:rsidR="00334360" w:rsidRPr="009F1DA6" w:rsidRDefault="00334360" w:rsidP="00334360">
      <w:pPr>
        <w:tabs>
          <w:tab w:val="left" w:pos="720"/>
        </w:tabs>
        <w:jc w:val="both"/>
        <w:rPr>
          <w:bCs/>
          <w:sz w:val="16"/>
          <w:szCs w:val="16"/>
        </w:rPr>
      </w:pPr>
    </w:p>
    <w:p w:rsidR="00334360" w:rsidRDefault="00334360" w:rsidP="00334360">
      <w:pPr>
        <w:jc w:val="center"/>
        <w:rPr>
          <w:b/>
          <w:sz w:val="28"/>
          <w:szCs w:val="28"/>
        </w:rPr>
      </w:pPr>
      <w:r>
        <w:rPr>
          <w:b/>
          <w:sz w:val="28"/>
          <w:szCs w:val="28"/>
        </w:rPr>
        <w:t>Задачи, стоящие перед системой здравоохранения Камчатского края,</w:t>
      </w:r>
    </w:p>
    <w:p w:rsidR="00334360" w:rsidRDefault="00334360" w:rsidP="00334360">
      <w:pPr>
        <w:jc w:val="center"/>
        <w:rPr>
          <w:b/>
          <w:sz w:val="28"/>
          <w:szCs w:val="28"/>
        </w:rPr>
      </w:pPr>
      <w:r>
        <w:rPr>
          <w:b/>
          <w:sz w:val="28"/>
          <w:szCs w:val="28"/>
        </w:rPr>
        <w:t xml:space="preserve"> в 2014 году</w:t>
      </w:r>
    </w:p>
    <w:p w:rsidR="00334360" w:rsidRPr="009F1DA6" w:rsidRDefault="00334360" w:rsidP="00334360">
      <w:pPr>
        <w:jc w:val="center"/>
        <w:rPr>
          <w:b/>
          <w:sz w:val="16"/>
          <w:szCs w:val="16"/>
        </w:rPr>
      </w:pPr>
    </w:p>
    <w:p w:rsidR="00334360" w:rsidRPr="008B10DF" w:rsidRDefault="00334360" w:rsidP="00334360">
      <w:pPr>
        <w:ind w:firstLine="709"/>
        <w:contextualSpacing/>
        <w:jc w:val="both"/>
        <w:rPr>
          <w:sz w:val="28"/>
          <w:szCs w:val="28"/>
        </w:rPr>
      </w:pPr>
      <w:r>
        <w:rPr>
          <w:sz w:val="28"/>
          <w:szCs w:val="28"/>
        </w:rPr>
        <w:t xml:space="preserve">В целях реализации  майских Указов Президента нам необходимо совершенствовать систему организации медицинской помощи в крае, добиться снижения заболеваемости туберкулезом, наркологическим расстройствами, предпринять все зависящие меры по снижению смертности от управляемых причин (ДТП, внешние причины), от </w:t>
      </w:r>
      <w:r w:rsidRPr="008B10DF">
        <w:rPr>
          <w:sz w:val="28"/>
          <w:szCs w:val="28"/>
        </w:rPr>
        <w:t>туберкулеза.</w:t>
      </w:r>
    </w:p>
    <w:p w:rsidR="00334360" w:rsidRPr="008B6D6F" w:rsidRDefault="00334360" w:rsidP="00334360">
      <w:pPr>
        <w:shd w:val="clear" w:color="auto" w:fill="FFFFFF"/>
        <w:ind w:firstLine="709"/>
        <w:jc w:val="both"/>
        <w:rPr>
          <w:sz w:val="28"/>
          <w:szCs w:val="28"/>
        </w:rPr>
      </w:pPr>
      <w:r w:rsidRPr="008B6D6F">
        <w:rPr>
          <w:sz w:val="28"/>
          <w:szCs w:val="28"/>
        </w:rPr>
        <w:lastRenderedPageBreak/>
        <w:t>Программой «Развитие здравоохранения Камчатского края на 2014 – 2020 годы» определены задачи, направленные на:</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обеспечение приоритета профилактики в сфере охраны здоровья и ра</w:t>
      </w:r>
      <w:r w:rsidRPr="008B6D6F">
        <w:rPr>
          <w:sz w:val="28"/>
          <w:szCs w:val="28"/>
        </w:rPr>
        <w:t>з</w:t>
      </w:r>
      <w:r w:rsidRPr="008B6D6F">
        <w:rPr>
          <w:sz w:val="28"/>
          <w:szCs w:val="28"/>
        </w:rPr>
        <w:t xml:space="preserve">вития первичной медико-санитарной помощи;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 xml:space="preserve">повышение эффективности оказания специализированной, включая </w:t>
      </w:r>
      <w:proofErr w:type="gramStart"/>
      <w:r w:rsidRPr="008B6D6F">
        <w:rPr>
          <w:sz w:val="28"/>
          <w:szCs w:val="28"/>
        </w:rPr>
        <w:t>высокотехнологичную</w:t>
      </w:r>
      <w:proofErr w:type="gramEnd"/>
      <w:r w:rsidRPr="008B6D6F">
        <w:rPr>
          <w:sz w:val="28"/>
          <w:szCs w:val="28"/>
        </w:rPr>
        <w:t>, медицинской помощи, скорой, в том числе скорой специ</w:t>
      </w:r>
      <w:r w:rsidRPr="008B6D6F">
        <w:rPr>
          <w:sz w:val="28"/>
          <w:szCs w:val="28"/>
        </w:rPr>
        <w:t>а</w:t>
      </w:r>
      <w:r w:rsidRPr="008B6D6F">
        <w:rPr>
          <w:sz w:val="28"/>
          <w:szCs w:val="28"/>
        </w:rPr>
        <w:t xml:space="preserve">лизированной, медицинской помощи, медицинской эвакуации;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развитие и внедрение инновационных методов диагностики, профила</w:t>
      </w:r>
      <w:r w:rsidRPr="008B6D6F">
        <w:rPr>
          <w:sz w:val="28"/>
          <w:szCs w:val="28"/>
        </w:rPr>
        <w:t>к</w:t>
      </w:r>
      <w:r w:rsidRPr="008B6D6F">
        <w:rPr>
          <w:sz w:val="28"/>
          <w:szCs w:val="28"/>
        </w:rPr>
        <w:t xml:space="preserve">тики и лечения, а также основ персонализированной медицины;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 xml:space="preserve">повышение эффективности службы родовспоможения и детства;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развитие медицинской реабилитации населения и совершенствование системы санаторно-курортного лечения, в том числе детей;</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обеспечение медицинской помощью неизлечимых больных, в том чи</w:t>
      </w:r>
      <w:r w:rsidRPr="008B6D6F">
        <w:rPr>
          <w:sz w:val="28"/>
          <w:szCs w:val="28"/>
        </w:rPr>
        <w:t>с</w:t>
      </w:r>
      <w:r w:rsidRPr="008B6D6F">
        <w:rPr>
          <w:sz w:val="28"/>
          <w:szCs w:val="28"/>
        </w:rPr>
        <w:t xml:space="preserve">ле детей;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 xml:space="preserve">обеспечение системы здравоохранения высококвалифицированными и мотивированными кадрами; </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повышение эффективности и прозрачности контрольно-надзорных функций в сфере охраны здоровья;</w:t>
      </w:r>
    </w:p>
    <w:p w:rsidR="00334360" w:rsidRPr="008B6D6F" w:rsidRDefault="00334360" w:rsidP="00334360">
      <w:pPr>
        <w:widowControl w:val="0"/>
        <w:numPr>
          <w:ilvl w:val="0"/>
          <w:numId w:val="20"/>
        </w:numPr>
        <w:tabs>
          <w:tab w:val="left" w:pos="284"/>
          <w:tab w:val="left" w:pos="993"/>
        </w:tabs>
        <w:autoSpaceDE w:val="0"/>
        <w:autoSpaceDN w:val="0"/>
        <w:adjustRightInd w:val="0"/>
        <w:ind w:left="0" w:firstLine="709"/>
        <w:jc w:val="both"/>
        <w:rPr>
          <w:sz w:val="28"/>
          <w:szCs w:val="28"/>
        </w:rPr>
      </w:pPr>
      <w:r w:rsidRPr="008B6D6F">
        <w:rPr>
          <w:sz w:val="28"/>
          <w:szCs w:val="28"/>
        </w:rPr>
        <w:t xml:space="preserve">медико-биологическое обеспечение охраны здоровья населения; </w:t>
      </w:r>
    </w:p>
    <w:p w:rsidR="00334360" w:rsidRPr="009F1DA6" w:rsidRDefault="00334360" w:rsidP="00334360">
      <w:pPr>
        <w:widowControl w:val="0"/>
        <w:numPr>
          <w:ilvl w:val="0"/>
          <w:numId w:val="20"/>
        </w:numPr>
        <w:tabs>
          <w:tab w:val="left" w:pos="284"/>
          <w:tab w:val="left" w:pos="1134"/>
        </w:tabs>
        <w:autoSpaceDE w:val="0"/>
        <w:autoSpaceDN w:val="0"/>
        <w:adjustRightInd w:val="0"/>
        <w:ind w:left="0" w:firstLine="709"/>
        <w:contextualSpacing/>
        <w:jc w:val="both"/>
        <w:rPr>
          <w:bCs/>
          <w:sz w:val="28"/>
          <w:szCs w:val="28"/>
        </w:rPr>
      </w:pPr>
      <w:r w:rsidRPr="009F1DA6">
        <w:rPr>
          <w:sz w:val="28"/>
          <w:szCs w:val="28"/>
        </w:rPr>
        <w:t>обеспечение системности организации охраны здоровья.</w:t>
      </w:r>
    </w:p>
    <w:p w:rsidR="00334360" w:rsidRPr="00F56B75" w:rsidRDefault="00334360" w:rsidP="00F56B75">
      <w:pPr>
        <w:jc w:val="both"/>
        <w:rPr>
          <w:sz w:val="28"/>
          <w:szCs w:val="28"/>
        </w:rPr>
      </w:pPr>
    </w:p>
    <w:sectPr w:rsidR="00334360" w:rsidRPr="00F56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楲污䌠特&#10;">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9347CD2"/>
    <w:lvl w:ilvl="0">
      <w:start w:val="1"/>
      <w:numFmt w:val="bullet"/>
      <w:lvlText w:val=""/>
      <w:lvlJc w:val="left"/>
      <w:pPr>
        <w:tabs>
          <w:tab w:val="num" w:pos="643"/>
        </w:tabs>
        <w:ind w:left="643" w:hanging="360"/>
      </w:pPr>
      <w:rPr>
        <w:rFonts w:ascii="Symbol" w:hAnsi="Symbol" w:hint="default"/>
      </w:rPr>
    </w:lvl>
  </w:abstractNum>
  <w:abstractNum w:abstractNumId="1">
    <w:nsid w:val="01CE71FA"/>
    <w:multiLevelType w:val="hybridMultilevel"/>
    <w:tmpl w:val="8362A47E"/>
    <w:lvl w:ilvl="0" w:tplc="761CA4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5037D"/>
    <w:multiLevelType w:val="multilevel"/>
    <w:tmpl w:val="8ACAE270"/>
    <w:lvl w:ilvl="0">
      <w:start w:val="1"/>
      <w:numFmt w:val="decimal"/>
      <w:suff w:val="space"/>
      <w:lvlText w:val="%1."/>
      <w:lvlJc w:val="left"/>
      <w:pPr>
        <w:ind w:firstLine="680"/>
      </w:pPr>
      <w:rPr>
        <w:rFonts w:ascii="Arial" w:hAnsi="Arial" w:cs="Times New Roman" w:hint="default"/>
        <w:b/>
        <w:i w:val="0"/>
        <w:sz w:val="24"/>
      </w:rPr>
    </w:lvl>
    <w:lvl w:ilvl="1">
      <w:start w:val="1"/>
      <w:numFmt w:val="decimal"/>
      <w:isLgl/>
      <w:suff w:val="space"/>
      <w:lvlText w:val="%1.%2."/>
      <w:lvlJc w:val="left"/>
      <w:pPr>
        <w:ind w:firstLine="680"/>
      </w:pPr>
      <w:rPr>
        <w:rFonts w:ascii="Arial" w:hAnsi="Arial" w:cs="Times New Roman" w:hint="default"/>
        <w:b/>
        <w:i w:val="0"/>
        <w:sz w:val="24"/>
      </w:rPr>
    </w:lvl>
    <w:lvl w:ilvl="2">
      <w:start w:val="1"/>
      <w:numFmt w:val="decimal"/>
      <w:suff w:val="space"/>
      <w:lvlText w:val="%1.%2.%3."/>
      <w:lvlJc w:val="left"/>
      <w:pPr>
        <w:ind w:firstLine="680"/>
      </w:pPr>
      <w:rPr>
        <w:rFonts w:ascii="Times New Roman" w:hAnsi="Times New Roman" w:cs="Times New Roman" w:hint="default"/>
        <w:b/>
        <w:i w:val="0"/>
        <w:sz w:val="24"/>
      </w:rPr>
    </w:lvl>
    <w:lvl w:ilvl="3">
      <w:start w:val="1"/>
      <w:numFmt w:val="decimal"/>
      <w:pStyle w:val="BaseStyle"/>
      <w:isLgl/>
      <w:suff w:val="space"/>
      <w:lvlText w:val="%1.%2.%3.%4."/>
      <w:lvlJc w:val="left"/>
      <w:pPr>
        <w:ind w:firstLine="680"/>
      </w:pPr>
      <w:rPr>
        <w:rFonts w:ascii="Times New Roman" w:hAnsi="Times New Roman" w:cs="Times New Roman" w:hint="default"/>
        <w:b/>
        <w:i w:val="0"/>
        <w:sz w:val="24"/>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760"/>
        </w:tabs>
        <w:ind w:left="1760" w:hanging="1080"/>
      </w:pPr>
      <w:rPr>
        <w:rFonts w:cs="Times New Roman" w:hint="default"/>
      </w:rPr>
    </w:lvl>
    <w:lvl w:ilvl="6">
      <w:start w:val="1"/>
      <w:numFmt w:val="decimal"/>
      <w:isLgl/>
      <w:lvlText w:val="%1.%2.%3.%4.%5.%6.%7."/>
      <w:lvlJc w:val="left"/>
      <w:pPr>
        <w:tabs>
          <w:tab w:val="num" w:pos="1760"/>
        </w:tabs>
        <w:ind w:left="1760" w:hanging="1080"/>
      </w:pPr>
      <w:rPr>
        <w:rFonts w:cs="Times New Roman" w:hint="default"/>
      </w:rPr>
    </w:lvl>
    <w:lvl w:ilvl="7">
      <w:start w:val="1"/>
      <w:numFmt w:val="decimal"/>
      <w:isLgl/>
      <w:lvlText w:val="%1.%2.%3.%4.%5.%6.%7.%8."/>
      <w:lvlJc w:val="left"/>
      <w:pPr>
        <w:tabs>
          <w:tab w:val="num" w:pos="2120"/>
        </w:tabs>
        <w:ind w:left="2120" w:hanging="1440"/>
      </w:pPr>
      <w:rPr>
        <w:rFonts w:cs="Times New Roman" w:hint="default"/>
      </w:rPr>
    </w:lvl>
    <w:lvl w:ilvl="8">
      <w:start w:val="1"/>
      <w:numFmt w:val="decimal"/>
      <w:isLgl/>
      <w:lvlText w:val="%1.%2.%3.%4.%5.%6.%7.%8.%9."/>
      <w:lvlJc w:val="left"/>
      <w:pPr>
        <w:tabs>
          <w:tab w:val="num" w:pos="2120"/>
        </w:tabs>
        <w:ind w:left="2120" w:hanging="1440"/>
      </w:pPr>
      <w:rPr>
        <w:rFonts w:cs="Times New Roman" w:hint="default"/>
      </w:rPr>
    </w:lvl>
  </w:abstractNum>
  <w:abstractNum w:abstractNumId="3">
    <w:nsid w:val="1F11786E"/>
    <w:multiLevelType w:val="hybridMultilevel"/>
    <w:tmpl w:val="E80800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3C7538E"/>
    <w:multiLevelType w:val="hybridMultilevel"/>
    <w:tmpl w:val="726AC3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8615471"/>
    <w:multiLevelType w:val="hybridMultilevel"/>
    <w:tmpl w:val="85860754"/>
    <w:lvl w:ilvl="0" w:tplc="14F8DF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F7603C6"/>
    <w:multiLevelType w:val="hybridMultilevel"/>
    <w:tmpl w:val="CA98BA16"/>
    <w:lvl w:ilvl="0" w:tplc="0419000D">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7">
    <w:nsid w:val="34A13A28"/>
    <w:multiLevelType w:val="hybridMultilevel"/>
    <w:tmpl w:val="941A3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6F63F80"/>
    <w:multiLevelType w:val="hybridMultilevel"/>
    <w:tmpl w:val="774A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865B3"/>
    <w:multiLevelType w:val="hybridMultilevel"/>
    <w:tmpl w:val="7B26FB68"/>
    <w:lvl w:ilvl="0" w:tplc="428E92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22070"/>
    <w:multiLevelType w:val="hybridMultilevel"/>
    <w:tmpl w:val="1D6E5D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DA35457"/>
    <w:multiLevelType w:val="multilevel"/>
    <w:tmpl w:val="C6CC3D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B4977DE"/>
    <w:multiLevelType w:val="hybridMultilevel"/>
    <w:tmpl w:val="A4DE62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D1C4497"/>
    <w:multiLevelType w:val="hybridMultilevel"/>
    <w:tmpl w:val="3630472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E885FC5"/>
    <w:multiLevelType w:val="hybridMultilevel"/>
    <w:tmpl w:val="63B2317E"/>
    <w:lvl w:ilvl="0" w:tplc="C888C322">
      <w:start w:val="1"/>
      <w:numFmt w:val="decimal"/>
      <w:lvlText w:val="%1."/>
      <w:lvlJc w:val="left"/>
      <w:pPr>
        <w:tabs>
          <w:tab w:val="num" w:pos="1431"/>
        </w:tabs>
        <w:ind w:left="1431" w:hanging="864"/>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5">
    <w:nsid w:val="69274354"/>
    <w:multiLevelType w:val="hybridMultilevel"/>
    <w:tmpl w:val="39109EA6"/>
    <w:lvl w:ilvl="0" w:tplc="04190001">
      <w:start w:val="1"/>
      <w:numFmt w:val="bullet"/>
      <w:lvlText w:val=""/>
      <w:lvlJc w:val="left"/>
      <w:pPr>
        <w:ind w:left="709" w:hanging="360"/>
      </w:pPr>
      <w:rPr>
        <w:rFonts w:ascii="Symbol" w:hAnsi="Symbol"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nsid w:val="69FE71FB"/>
    <w:multiLevelType w:val="hybridMultilevel"/>
    <w:tmpl w:val="9216F4B4"/>
    <w:lvl w:ilvl="0" w:tplc="FFFFFFFF">
      <w:start w:val="1"/>
      <w:numFmt w:val="bullet"/>
      <w:lvlText w:val=""/>
      <w:lvlJc w:val="left"/>
      <w:pPr>
        <w:tabs>
          <w:tab w:val="num" w:pos="360"/>
        </w:tabs>
        <w:ind w:left="360" w:hanging="360"/>
      </w:pPr>
      <w:rPr>
        <w:rFonts w:ascii="Symbol" w:hAnsi="Symbol" w:hint="default"/>
        <w:color w:val="auto"/>
        <w:sz w:val="24"/>
      </w:rPr>
    </w:lvl>
    <w:lvl w:ilvl="1" w:tplc="D56642FA">
      <w:start w:val="1"/>
      <w:numFmt w:val="bullet"/>
      <w:lvlText w:val=""/>
      <w:lvlJc w:val="left"/>
      <w:pPr>
        <w:tabs>
          <w:tab w:val="num" w:pos="1440"/>
        </w:tabs>
        <w:ind w:left="1440" w:hanging="360"/>
      </w:pPr>
      <w:rPr>
        <w:rFonts w:ascii="Symbol" w:hAnsi="Symbol" w:hint="default"/>
        <w:color w:val="auto"/>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6C287FD6"/>
    <w:multiLevelType w:val="hybridMultilevel"/>
    <w:tmpl w:val="00307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9E29A3"/>
    <w:multiLevelType w:val="hybridMultilevel"/>
    <w:tmpl w:val="FD344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E6068"/>
    <w:multiLevelType w:val="hybridMultilevel"/>
    <w:tmpl w:val="8A00908C"/>
    <w:lvl w:ilvl="0" w:tplc="53462A70">
      <w:numFmt w:val="bullet"/>
      <w:lvlText w:val="-"/>
      <w:lvlJc w:val="left"/>
      <w:pPr>
        <w:tabs>
          <w:tab w:val="num" w:pos="420"/>
        </w:tabs>
        <w:ind w:left="4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17270A7"/>
    <w:multiLevelType w:val="hybridMultilevel"/>
    <w:tmpl w:val="FF62EA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5CD7D93"/>
    <w:multiLevelType w:val="hybridMultilevel"/>
    <w:tmpl w:val="83222D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6DB0073"/>
    <w:multiLevelType w:val="hybridMultilevel"/>
    <w:tmpl w:val="281289DE"/>
    <w:lvl w:ilvl="0" w:tplc="FFFFFFFF">
      <w:start w:val="1"/>
      <w:numFmt w:val="decimal"/>
      <w:pStyle w:val="a"/>
      <w:lvlText w:val="%1."/>
      <w:lvlJc w:val="left"/>
      <w:pPr>
        <w:ind w:left="1068" w:hanging="360"/>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num w:numId="1">
    <w:abstractNumId w:val="8"/>
  </w:num>
  <w:num w:numId="2">
    <w:abstractNumId w:val="6"/>
  </w:num>
  <w:num w:numId="3">
    <w:abstractNumId w:val="1"/>
  </w:num>
  <w:num w:numId="4">
    <w:abstractNumId w:val="5"/>
  </w:num>
  <w:num w:numId="5">
    <w:abstractNumId w:val="13"/>
  </w:num>
  <w:num w:numId="6">
    <w:abstractNumId w:val="0"/>
  </w:num>
  <w:num w:numId="7">
    <w:abstractNumId w:val="11"/>
  </w:num>
  <w:num w:numId="8">
    <w:abstractNumId w:val="14"/>
  </w:num>
  <w:num w:numId="9">
    <w:abstractNumId w:val="16"/>
  </w:num>
  <w:num w:numId="10">
    <w:abstractNumId w:val="2"/>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12"/>
  </w:num>
  <w:num w:numId="15">
    <w:abstractNumId w:val="3"/>
  </w:num>
  <w:num w:numId="16">
    <w:abstractNumId w:val="22"/>
  </w:num>
  <w:num w:numId="17">
    <w:abstractNumId w:val="4"/>
  </w:num>
  <w:num w:numId="18">
    <w:abstractNumId w:val="20"/>
  </w:num>
  <w:num w:numId="19">
    <w:abstractNumId w:val="17"/>
  </w:num>
  <w:num w:numId="20">
    <w:abstractNumId w:val="15"/>
  </w:num>
  <w:num w:numId="21">
    <w:abstractNumId w:val="9"/>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75"/>
    <w:rsid w:val="00334360"/>
    <w:rsid w:val="006106B7"/>
    <w:rsid w:val="0063164A"/>
    <w:rsid w:val="00910DD4"/>
    <w:rsid w:val="00F5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B75"/>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334360"/>
    <w:pPr>
      <w:keepNext/>
      <w:outlineLvl w:val="0"/>
    </w:pPr>
    <w:rPr>
      <w:sz w:val="24"/>
    </w:rPr>
  </w:style>
  <w:style w:type="paragraph" w:styleId="2">
    <w:name w:val="heading 2"/>
    <w:basedOn w:val="a0"/>
    <w:next w:val="a0"/>
    <w:link w:val="20"/>
    <w:qFormat/>
    <w:rsid w:val="00334360"/>
    <w:pPr>
      <w:keepNext/>
      <w:spacing w:after="60"/>
      <w:jc w:val="center"/>
      <w:outlineLvl w:val="1"/>
    </w:pPr>
    <w:rPr>
      <w:b/>
      <w:bCs/>
      <w:sz w:val="22"/>
      <w:szCs w:val="22"/>
    </w:rPr>
  </w:style>
  <w:style w:type="paragraph" w:styleId="3">
    <w:name w:val="heading 3"/>
    <w:basedOn w:val="a0"/>
    <w:next w:val="a0"/>
    <w:link w:val="30"/>
    <w:qFormat/>
    <w:rsid w:val="00334360"/>
    <w:pPr>
      <w:keepNext/>
      <w:spacing w:before="240" w:after="60"/>
      <w:outlineLvl w:val="2"/>
    </w:pPr>
    <w:rPr>
      <w:rFonts w:ascii="Arial" w:hAnsi="Arial" w:cs="Arial"/>
      <w:b/>
      <w:bCs/>
      <w:sz w:val="26"/>
      <w:szCs w:val="26"/>
    </w:rPr>
  </w:style>
  <w:style w:type="paragraph" w:styleId="4">
    <w:name w:val="heading 4"/>
    <w:basedOn w:val="a0"/>
    <w:next w:val="a0"/>
    <w:link w:val="40"/>
    <w:qFormat/>
    <w:rsid w:val="00334360"/>
    <w:pPr>
      <w:keepNext/>
      <w:spacing w:after="60"/>
      <w:jc w:val="center"/>
      <w:outlineLvl w:val="3"/>
    </w:pPr>
    <w:rPr>
      <w:b/>
      <w:bCs/>
      <w:sz w:val="22"/>
      <w:szCs w:val="22"/>
    </w:rPr>
  </w:style>
  <w:style w:type="paragraph" w:styleId="5">
    <w:name w:val="heading 5"/>
    <w:basedOn w:val="a0"/>
    <w:next w:val="a0"/>
    <w:link w:val="50"/>
    <w:qFormat/>
    <w:rsid w:val="00334360"/>
    <w:pPr>
      <w:spacing w:before="240" w:after="60"/>
      <w:outlineLvl w:val="4"/>
    </w:pPr>
    <w:rPr>
      <w:b/>
      <w:bCs/>
      <w:i/>
      <w:iCs/>
      <w:sz w:val="26"/>
      <w:szCs w:val="26"/>
    </w:rPr>
  </w:style>
  <w:style w:type="paragraph" w:styleId="6">
    <w:name w:val="heading 6"/>
    <w:basedOn w:val="a0"/>
    <w:next w:val="a0"/>
    <w:link w:val="60"/>
    <w:qFormat/>
    <w:rsid w:val="00334360"/>
    <w:pPr>
      <w:spacing w:before="240" w:after="60"/>
      <w:outlineLvl w:val="5"/>
    </w:pPr>
    <w:rPr>
      <w:b/>
      <w:bCs/>
      <w:sz w:val="22"/>
      <w:szCs w:val="22"/>
    </w:rPr>
  </w:style>
  <w:style w:type="paragraph" w:styleId="7">
    <w:name w:val="heading 7"/>
    <w:basedOn w:val="a0"/>
    <w:next w:val="a0"/>
    <w:link w:val="70"/>
    <w:qFormat/>
    <w:rsid w:val="00334360"/>
    <w:pPr>
      <w:keepNext/>
      <w:jc w:val="right"/>
      <w:outlineLvl w:val="6"/>
    </w:pPr>
    <w:rPr>
      <w:i/>
      <w:iCs/>
      <w:spacing w:val="-2"/>
    </w:rPr>
  </w:style>
  <w:style w:type="paragraph" w:styleId="8">
    <w:name w:val="heading 8"/>
    <w:basedOn w:val="a0"/>
    <w:next w:val="a0"/>
    <w:link w:val="80"/>
    <w:qFormat/>
    <w:rsid w:val="00334360"/>
    <w:pPr>
      <w:keepNext/>
      <w:jc w:val="center"/>
      <w:outlineLvl w:val="7"/>
    </w:pPr>
    <w:rPr>
      <w:i/>
      <w:iCs/>
      <w:sz w:val="26"/>
      <w:szCs w:val="26"/>
    </w:rPr>
  </w:style>
  <w:style w:type="paragraph" w:styleId="9">
    <w:name w:val="heading 9"/>
    <w:basedOn w:val="a0"/>
    <w:next w:val="a0"/>
    <w:link w:val="90"/>
    <w:qFormat/>
    <w:rsid w:val="00334360"/>
    <w:pPr>
      <w:keepNext/>
      <w:ind w:firstLine="708"/>
      <w:jc w:val="both"/>
      <w:outlineLvl w:val="8"/>
    </w:pPr>
    <w:rPr>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Cell">
    <w:name w:val="ConsPlusCell"/>
    <w:rsid w:val="00F56B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1">
    <w:name w:val="Font Style21"/>
    <w:uiPriority w:val="99"/>
    <w:rsid w:val="00F56B75"/>
    <w:rPr>
      <w:rFonts w:ascii="Times New Roman" w:hAnsi="Times New Roman" w:cs="Times New Roman" w:hint="default"/>
      <w:sz w:val="26"/>
      <w:szCs w:val="26"/>
    </w:rPr>
  </w:style>
  <w:style w:type="paragraph" w:styleId="a4">
    <w:name w:val="List Paragraph"/>
    <w:basedOn w:val="a0"/>
    <w:uiPriority w:val="34"/>
    <w:qFormat/>
    <w:rsid w:val="00F56B75"/>
    <w:pPr>
      <w:ind w:left="720"/>
      <w:contextualSpacing/>
    </w:pPr>
  </w:style>
  <w:style w:type="paragraph" w:customStyle="1" w:styleId="11">
    <w:name w:val="Абзац списка1"/>
    <w:basedOn w:val="a0"/>
    <w:rsid w:val="00F56B75"/>
    <w:pPr>
      <w:ind w:left="720"/>
      <w:contextualSpacing/>
    </w:pPr>
    <w:rPr>
      <w:sz w:val="24"/>
      <w:szCs w:val="24"/>
    </w:rPr>
  </w:style>
  <w:style w:type="paragraph" w:styleId="a5">
    <w:name w:val="Balloon Text"/>
    <w:basedOn w:val="a0"/>
    <w:link w:val="a6"/>
    <w:semiHidden/>
    <w:unhideWhenUsed/>
    <w:rsid w:val="00334360"/>
    <w:rPr>
      <w:rFonts w:ascii="Tahoma" w:hAnsi="Tahoma" w:cs="Tahoma"/>
      <w:sz w:val="16"/>
      <w:szCs w:val="16"/>
    </w:rPr>
  </w:style>
  <w:style w:type="character" w:customStyle="1" w:styleId="a6">
    <w:name w:val="Текст выноски Знак"/>
    <w:basedOn w:val="a1"/>
    <w:link w:val="a5"/>
    <w:semiHidden/>
    <w:rsid w:val="00334360"/>
    <w:rPr>
      <w:rFonts w:ascii="Tahoma" w:eastAsia="Times New Roman" w:hAnsi="Tahoma" w:cs="Tahoma"/>
      <w:sz w:val="16"/>
      <w:szCs w:val="16"/>
      <w:lang w:eastAsia="ru-RU"/>
    </w:rPr>
  </w:style>
  <w:style w:type="character" w:customStyle="1" w:styleId="10">
    <w:name w:val="Заголовок 1 Знак"/>
    <w:basedOn w:val="a1"/>
    <w:link w:val="1"/>
    <w:rsid w:val="00334360"/>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334360"/>
    <w:rPr>
      <w:rFonts w:ascii="Times New Roman" w:eastAsia="Times New Roman" w:hAnsi="Times New Roman" w:cs="Times New Roman"/>
      <w:b/>
      <w:bCs/>
      <w:lang w:eastAsia="ru-RU"/>
    </w:rPr>
  </w:style>
  <w:style w:type="character" w:customStyle="1" w:styleId="30">
    <w:name w:val="Заголовок 3 Знак"/>
    <w:basedOn w:val="a1"/>
    <w:link w:val="3"/>
    <w:rsid w:val="00334360"/>
    <w:rPr>
      <w:rFonts w:ascii="Arial" w:eastAsia="Times New Roman" w:hAnsi="Arial" w:cs="Arial"/>
      <w:b/>
      <w:bCs/>
      <w:sz w:val="26"/>
      <w:szCs w:val="26"/>
      <w:lang w:eastAsia="ru-RU"/>
    </w:rPr>
  </w:style>
  <w:style w:type="character" w:customStyle="1" w:styleId="40">
    <w:name w:val="Заголовок 4 Знак"/>
    <w:basedOn w:val="a1"/>
    <w:link w:val="4"/>
    <w:rsid w:val="00334360"/>
    <w:rPr>
      <w:rFonts w:ascii="Times New Roman" w:eastAsia="Times New Roman" w:hAnsi="Times New Roman" w:cs="Times New Roman"/>
      <w:b/>
      <w:bCs/>
      <w:lang w:eastAsia="ru-RU"/>
    </w:rPr>
  </w:style>
  <w:style w:type="character" w:customStyle="1" w:styleId="50">
    <w:name w:val="Заголовок 5 Знак"/>
    <w:basedOn w:val="a1"/>
    <w:link w:val="5"/>
    <w:rsid w:val="0033436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34360"/>
    <w:rPr>
      <w:rFonts w:ascii="Times New Roman" w:eastAsia="Times New Roman" w:hAnsi="Times New Roman" w:cs="Times New Roman"/>
      <w:b/>
      <w:bCs/>
      <w:lang w:eastAsia="ru-RU"/>
    </w:rPr>
  </w:style>
  <w:style w:type="character" w:customStyle="1" w:styleId="70">
    <w:name w:val="Заголовок 7 Знак"/>
    <w:basedOn w:val="a1"/>
    <w:link w:val="7"/>
    <w:rsid w:val="00334360"/>
    <w:rPr>
      <w:rFonts w:ascii="Times New Roman" w:eastAsia="Times New Roman" w:hAnsi="Times New Roman" w:cs="Times New Roman"/>
      <w:i/>
      <w:iCs/>
      <w:spacing w:val="-2"/>
      <w:sz w:val="20"/>
      <w:szCs w:val="20"/>
      <w:lang w:eastAsia="ru-RU"/>
    </w:rPr>
  </w:style>
  <w:style w:type="character" w:customStyle="1" w:styleId="80">
    <w:name w:val="Заголовок 8 Знак"/>
    <w:basedOn w:val="a1"/>
    <w:link w:val="8"/>
    <w:rsid w:val="00334360"/>
    <w:rPr>
      <w:rFonts w:ascii="Times New Roman" w:eastAsia="Times New Roman" w:hAnsi="Times New Roman" w:cs="Times New Roman"/>
      <w:i/>
      <w:iCs/>
      <w:sz w:val="26"/>
      <w:szCs w:val="26"/>
      <w:lang w:eastAsia="ru-RU"/>
    </w:rPr>
  </w:style>
  <w:style w:type="character" w:customStyle="1" w:styleId="90">
    <w:name w:val="Заголовок 9 Знак"/>
    <w:basedOn w:val="a1"/>
    <w:link w:val="9"/>
    <w:rsid w:val="00334360"/>
    <w:rPr>
      <w:rFonts w:ascii="Times New Roman" w:eastAsia="Times New Roman" w:hAnsi="Times New Roman" w:cs="Times New Roman"/>
      <w:i/>
      <w:iCs/>
      <w:sz w:val="26"/>
      <w:szCs w:val="26"/>
      <w:lang w:eastAsia="ru-RU"/>
    </w:rPr>
  </w:style>
  <w:style w:type="paragraph" w:customStyle="1" w:styleId="a7">
    <w:name w:val="Знак Знак Знак Знак Знак Знак Знак"/>
    <w:basedOn w:val="a0"/>
    <w:rsid w:val="00334360"/>
    <w:pPr>
      <w:widowControl w:val="0"/>
      <w:adjustRightInd w:val="0"/>
      <w:spacing w:after="160" w:line="240" w:lineRule="exact"/>
      <w:jc w:val="right"/>
    </w:pPr>
    <w:rPr>
      <w:lang w:val="en-GB" w:eastAsia="en-US"/>
    </w:rPr>
  </w:style>
  <w:style w:type="paragraph" w:styleId="21">
    <w:name w:val="Body Text 2"/>
    <w:basedOn w:val="a0"/>
    <w:link w:val="22"/>
    <w:rsid w:val="00334360"/>
    <w:pPr>
      <w:spacing w:after="120" w:line="480" w:lineRule="auto"/>
    </w:pPr>
    <w:rPr>
      <w:sz w:val="24"/>
      <w:szCs w:val="24"/>
    </w:rPr>
  </w:style>
  <w:style w:type="character" w:customStyle="1" w:styleId="22">
    <w:name w:val="Основной текст 2 Знак"/>
    <w:basedOn w:val="a1"/>
    <w:link w:val="21"/>
    <w:rsid w:val="00334360"/>
    <w:rPr>
      <w:rFonts w:ascii="Times New Roman" w:eastAsia="Times New Roman" w:hAnsi="Times New Roman" w:cs="Times New Roman"/>
      <w:sz w:val="24"/>
      <w:szCs w:val="24"/>
      <w:lang w:eastAsia="ru-RU"/>
    </w:rPr>
  </w:style>
  <w:style w:type="paragraph" w:styleId="a8">
    <w:name w:val="footer"/>
    <w:basedOn w:val="a0"/>
    <w:link w:val="a9"/>
    <w:rsid w:val="00334360"/>
    <w:pPr>
      <w:tabs>
        <w:tab w:val="center" w:pos="4677"/>
        <w:tab w:val="right" w:pos="9355"/>
      </w:tabs>
    </w:pPr>
    <w:rPr>
      <w:sz w:val="24"/>
      <w:szCs w:val="24"/>
    </w:rPr>
  </w:style>
  <w:style w:type="character" w:customStyle="1" w:styleId="a9">
    <w:name w:val="Нижний колонтитул Знак"/>
    <w:basedOn w:val="a1"/>
    <w:link w:val="a8"/>
    <w:rsid w:val="00334360"/>
    <w:rPr>
      <w:rFonts w:ascii="Times New Roman" w:eastAsia="Times New Roman" w:hAnsi="Times New Roman" w:cs="Times New Roman"/>
      <w:sz w:val="24"/>
      <w:szCs w:val="24"/>
      <w:lang w:eastAsia="ru-RU"/>
    </w:rPr>
  </w:style>
  <w:style w:type="character" w:styleId="aa">
    <w:name w:val="page number"/>
    <w:basedOn w:val="a1"/>
    <w:rsid w:val="00334360"/>
  </w:style>
  <w:style w:type="paragraph" w:styleId="ab">
    <w:name w:val="Body Text Indent"/>
    <w:basedOn w:val="a0"/>
    <w:link w:val="ac"/>
    <w:rsid w:val="00334360"/>
    <w:pPr>
      <w:spacing w:after="120"/>
      <w:ind w:left="283"/>
    </w:pPr>
    <w:rPr>
      <w:sz w:val="24"/>
      <w:szCs w:val="24"/>
    </w:rPr>
  </w:style>
  <w:style w:type="character" w:customStyle="1" w:styleId="ac">
    <w:name w:val="Основной текст с отступом Знак"/>
    <w:basedOn w:val="a1"/>
    <w:link w:val="ab"/>
    <w:rsid w:val="00334360"/>
    <w:rPr>
      <w:rFonts w:ascii="Times New Roman" w:eastAsia="Times New Roman" w:hAnsi="Times New Roman" w:cs="Times New Roman"/>
      <w:sz w:val="24"/>
      <w:szCs w:val="24"/>
      <w:lang w:eastAsia="ru-RU"/>
    </w:rPr>
  </w:style>
  <w:style w:type="table" w:styleId="ad">
    <w:name w:val="Table Grid"/>
    <w:basedOn w:val="a2"/>
    <w:rsid w:val="003343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rsid w:val="00334360"/>
    <w:pPr>
      <w:tabs>
        <w:tab w:val="center" w:pos="4677"/>
        <w:tab w:val="right" w:pos="9355"/>
      </w:tabs>
    </w:pPr>
    <w:rPr>
      <w:sz w:val="24"/>
      <w:szCs w:val="24"/>
    </w:rPr>
  </w:style>
  <w:style w:type="character" w:customStyle="1" w:styleId="af">
    <w:name w:val="Верхний колонтитул Знак"/>
    <w:basedOn w:val="a1"/>
    <w:link w:val="ae"/>
    <w:rsid w:val="00334360"/>
    <w:rPr>
      <w:rFonts w:ascii="Times New Roman" w:eastAsia="Times New Roman" w:hAnsi="Times New Roman" w:cs="Times New Roman"/>
      <w:sz w:val="24"/>
      <w:szCs w:val="24"/>
      <w:lang w:eastAsia="ru-RU"/>
    </w:rPr>
  </w:style>
  <w:style w:type="table" w:styleId="af0">
    <w:name w:val="Table Elegant"/>
    <w:basedOn w:val="a2"/>
    <w:rsid w:val="0033436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uiPriority w:val="99"/>
    <w:rsid w:val="003343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0"/>
    <w:rsid w:val="00334360"/>
    <w:pPr>
      <w:spacing w:before="100" w:beforeAutospacing="1" w:after="100" w:afterAutospacing="1"/>
    </w:pPr>
    <w:rPr>
      <w:rFonts w:ascii="Tahoma" w:hAnsi="Tahoma" w:cs="Tahoma"/>
      <w:lang w:val="en-US" w:eastAsia="en-US"/>
    </w:rPr>
  </w:style>
  <w:style w:type="paragraph" w:styleId="af2">
    <w:name w:val="Body Text"/>
    <w:basedOn w:val="a0"/>
    <w:link w:val="af3"/>
    <w:rsid w:val="00334360"/>
    <w:pPr>
      <w:widowControl w:val="0"/>
      <w:jc w:val="both"/>
    </w:pPr>
    <w:rPr>
      <w:sz w:val="24"/>
    </w:rPr>
  </w:style>
  <w:style w:type="character" w:customStyle="1" w:styleId="af3">
    <w:name w:val="Основной текст Знак"/>
    <w:basedOn w:val="a1"/>
    <w:link w:val="af2"/>
    <w:rsid w:val="00334360"/>
    <w:rPr>
      <w:rFonts w:ascii="Times New Roman" w:eastAsia="Times New Roman" w:hAnsi="Times New Roman" w:cs="Times New Roman"/>
      <w:sz w:val="24"/>
      <w:szCs w:val="20"/>
      <w:lang w:eastAsia="ru-RU"/>
    </w:rPr>
  </w:style>
  <w:style w:type="paragraph" w:styleId="23">
    <w:name w:val="Body Text Indent 2"/>
    <w:basedOn w:val="a0"/>
    <w:link w:val="24"/>
    <w:rsid w:val="00334360"/>
    <w:pPr>
      <w:ind w:firstLine="720"/>
      <w:jc w:val="both"/>
    </w:pPr>
    <w:rPr>
      <w:sz w:val="28"/>
    </w:rPr>
  </w:style>
  <w:style w:type="character" w:customStyle="1" w:styleId="24">
    <w:name w:val="Основной текст с отступом 2 Знак"/>
    <w:basedOn w:val="a1"/>
    <w:link w:val="23"/>
    <w:rsid w:val="00334360"/>
    <w:rPr>
      <w:rFonts w:ascii="Times New Roman" w:eastAsia="Times New Roman" w:hAnsi="Times New Roman" w:cs="Times New Roman"/>
      <w:sz w:val="28"/>
      <w:szCs w:val="20"/>
      <w:lang w:eastAsia="ru-RU"/>
    </w:rPr>
  </w:style>
  <w:style w:type="paragraph" w:styleId="af4">
    <w:name w:val="footnote text"/>
    <w:basedOn w:val="a0"/>
    <w:link w:val="af5"/>
    <w:semiHidden/>
    <w:rsid w:val="00334360"/>
  </w:style>
  <w:style w:type="character" w:customStyle="1" w:styleId="af5">
    <w:name w:val="Текст сноски Знак"/>
    <w:basedOn w:val="a1"/>
    <w:link w:val="af4"/>
    <w:semiHidden/>
    <w:rsid w:val="00334360"/>
    <w:rPr>
      <w:rFonts w:ascii="Times New Roman" w:eastAsia="Times New Roman" w:hAnsi="Times New Roman" w:cs="Times New Roman"/>
      <w:sz w:val="20"/>
      <w:szCs w:val="20"/>
      <w:lang w:eastAsia="ru-RU"/>
    </w:rPr>
  </w:style>
  <w:style w:type="paragraph" w:styleId="31">
    <w:name w:val="Body Text 3"/>
    <w:basedOn w:val="a0"/>
    <w:link w:val="32"/>
    <w:rsid w:val="00334360"/>
    <w:pPr>
      <w:widowControl w:val="0"/>
      <w:pBdr>
        <w:bottom w:val="single" w:sz="6" w:space="1" w:color="auto"/>
      </w:pBdr>
      <w:ind w:right="-766"/>
      <w:jc w:val="center"/>
    </w:pPr>
    <w:rPr>
      <w:b/>
      <w:sz w:val="28"/>
    </w:rPr>
  </w:style>
  <w:style w:type="character" w:customStyle="1" w:styleId="32">
    <w:name w:val="Основной текст 3 Знак"/>
    <w:basedOn w:val="a1"/>
    <w:link w:val="31"/>
    <w:rsid w:val="00334360"/>
    <w:rPr>
      <w:rFonts w:ascii="Times New Roman" w:eastAsia="Times New Roman" w:hAnsi="Times New Roman" w:cs="Times New Roman"/>
      <w:b/>
      <w:sz w:val="28"/>
      <w:szCs w:val="20"/>
      <w:lang w:eastAsia="ru-RU"/>
    </w:rPr>
  </w:style>
  <w:style w:type="paragraph" w:styleId="33">
    <w:name w:val="Body Text Indent 3"/>
    <w:basedOn w:val="a0"/>
    <w:link w:val="34"/>
    <w:rsid w:val="00334360"/>
    <w:pPr>
      <w:spacing w:after="120"/>
      <w:ind w:left="283"/>
    </w:pPr>
    <w:rPr>
      <w:sz w:val="16"/>
      <w:szCs w:val="16"/>
    </w:rPr>
  </w:style>
  <w:style w:type="character" w:customStyle="1" w:styleId="34">
    <w:name w:val="Основной текст с отступом 3 Знак"/>
    <w:basedOn w:val="a1"/>
    <w:link w:val="33"/>
    <w:rsid w:val="00334360"/>
    <w:rPr>
      <w:rFonts w:ascii="Times New Roman" w:eastAsia="Times New Roman" w:hAnsi="Times New Roman" w:cs="Times New Roman"/>
      <w:sz w:val="16"/>
      <w:szCs w:val="16"/>
      <w:lang w:eastAsia="ru-RU"/>
    </w:rPr>
  </w:style>
  <w:style w:type="paragraph" w:styleId="af6">
    <w:name w:val="Block Text"/>
    <w:basedOn w:val="a0"/>
    <w:rsid w:val="00334360"/>
    <w:pPr>
      <w:ind w:left="567" w:right="1026" w:firstLine="513"/>
      <w:jc w:val="both"/>
    </w:pPr>
    <w:rPr>
      <w:sz w:val="28"/>
      <w:szCs w:val="28"/>
    </w:rPr>
  </w:style>
  <w:style w:type="paragraph" w:customStyle="1" w:styleId="25">
    <w:name w:val="Основной 2"/>
    <w:basedOn w:val="af2"/>
    <w:rsid w:val="00334360"/>
    <w:pPr>
      <w:widowControl/>
      <w:spacing w:after="60"/>
      <w:ind w:firstLine="567"/>
    </w:pPr>
    <w:rPr>
      <w:sz w:val="26"/>
      <w:szCs w:val="26"/>
    </w:rPr>
  </w:style>
  <w:style w:type="paragraph" w:customStyle="1" w:styleId="12">
    <w:name w:val="заголовок 1"/>
    <w:basedOn w:val="a0"/>
    <w:next w:val="a0"/>
    <w:rsid w:val="00334360"/>
    <w:pPr>
      <w:keepNext/>
      <w:jc w:val="center"/>
    </w:pPr>
    <w:rPr>
      <w:b/>
      <w:bCs/>
      <w:spacing w:val="20"/>
      <w:sz w:val="28"/>
      <w:szCs w:val="28"/>
    </w:rPr>
  </w:style>
  <w:style w:type="paragraph" w:customStyle="1" w:styleId="81">
    <w:name w:val="заголовок 8"/>
    <w:basedOn w:val="a0"/>
    <w:next w:val="a0"/>
    <w:rsid w:val="00334360"/>
    <w:pPr>
      <w:keepNext/>
      <w:jc w:val="both"/>
    </w:pPr>
    <w:rPr>
      <w:spacing w:val="2"/>
      <w:sz w:val="24"/>
      <w:szCs w:val="24"/>
    </w:rPr>
  </w:style>
  <w:style w:type="paragraph" w:customStyle="1" w:styleId="35">
    <w:name w:val="заголовок 3"/>
    <w:basedOn w:val="a0"/>
    <w:next w:val="a0"/>
    <w:rsid w:val="00334360"/>
    <w:pPr>
      <w:keepNext/>
      <w:jc w:val="center"/>
    </w:pPr>
    <w:rPr>
      <w:b/>
      <w:bCs/>
      <w:spacing w:val="2"/>
      <w:sz w:val="24"/>
      <w:szCs w:val="24"/>
    </w:rPr>
  </w:style>
  <w:style w:type="paragraph" w:customStyle="1" w:styleId="ee2">
    <w:name w:val="ОснІeeвной текст 2"/>
    <w:basedOn w:val="a0"/>
    <w:rsid w:val="00334360"/>
    <w:pPr>
      <w:widowControl w:val="0"/>
      <w:jc w:val="both"/>
    </w:pPr>
    <w:rPr>
      <w:spacing w:val="2"/>
      <w:sz w:val="28"/>
      <w:szCs w:val="28"/>
    </w:rPr>
  </w:style>
  <w:style w:type="paragraph" w:customStyle="1" w:styleId="91">
    <w:name w:val="заголовок 9"/>
    <w:basedOn w:val="a0"/>
    <w:next w:val="a0"/>
    <w:rsid w:val="00334360"/>
    <w:pPr>
      <w:keepNext/>
      <w:spacing w:after="60"/>
      <w:jc w:val="center"/>
    </w:pPr>
    <w:rPr>
      <w:spacing w:val="2"/>
      <w:sz w:val="24"/>
      <w:szCs w:val="24"/>
    </w:rPr>
  </w:style>
  <w:style w:type="paragraph" w:customStyle="1" w:styleId="26">
    <w:name w:val="заголовок 2"/>
    <w:basedOn w:val="a0"/>
    <w:next w:val="a0"/>
    <w:rsid w:val="00334360"/>
    <w:pPr>
      <w:keepNext/>
    </w:pPr>
    <w:rPr>
      <w:spacing w:val="2"/>
      <w:sz w:val="24"/>
      <w:szCs w:val="24"/>
    </w:rPr>
  </w:style>
  <w:style w:type="paragraph" w:customStyle="1" w:styleId="41">
    <w:name w:val="заголовок 4"/>
    <w:basedOn w:val="a0"/>
    <w:next w:val="a0"/>
    <w:rsid w:val="00334360"/>
    <w:pPr>
      <w:keepNext/>
      <w:spacing w:after="60"/>
      <w:jc w:val="center"/>
    </w:pPr>
    <w:rPr>
      <w:b/>
      <w:bCs/>
      <w:spacing w:val="2"/>
      <w:sz w:val="28"/>
      <w:szCs w:val="28"/>
      <w:u w:val="single"/>
    </w:rPr>
  </w:style>
  <w:style w:type="paragraph" w:customStyle="1" w:styleId="9e6">
    <w:name w:val="заголов9eк 6"/>
    <w:basedOn w:val="a0"/>
    <w:next w:val="a0"/>
    <w:rsid w:val="00334360"/>
    <w:pPr>
      <w:keepNext/>
      <w:widowControl w:val="0"/>
      <w:spacing w:after="60"/>
      <w:jc w:val="center"/>
    </w:pPr>
    <w:rPr>
      <w:b/>
      <w:bCs/>
      <w:i/>
      <w:iCs/>
      <w:spacing w:val="2"/>
      <w:sz w:val="24"/>
      <w:szCs w:val="24"/>
      <w:u w:val="single"/>
    </w:rPr>
  </w:style>
  <w:style w:type="paragraph" w:customStyle="1" w:styleId="71">
    <w:name w:val="заголовок 7"/>
    <w:basedOn w:val="a0"/>
    <w:next w:val="a0"/>
    <w:rsid w:val="00334360"/>
    <w:pPr>
      <w:keepNext/>
      <w:spacing w:after="60"/>
      <w:jc w:val="right"/>
    </w:pPr>
    <w:rPr>
      <w:i/>
      <w:iCs/>
      <w:spacing w:val="2"/>
      <w:sz w:val="24"/>
      <w:szCs w:val="24"/>
    </w:rPr>
  </w:style>
  <w:style w:type="character" w:customStyle="1" w:styleId="af7">
    <w:name w:val="номер с"/>
    <w:rsid w:val="00334360"/>
    <w:rPr>
      <w:rFonts w:cs="Times New Roman"/>
    </w:rPr>
  </w:style>
  <w:style w:type="character" w:customStyle="1" w:styleId="af8">
    <w:name w:val="Основной шрифт"/>
    <w:rsid w:val="00334360"/>
  </w:style>
  <w:style w:type="paragraph" w:customStyle="1" w:styleId="af9">
    <w:name w:val="Содержание"/>
    <w:rsid w:val="00334360"/>
    <w:pPr>
      <w:spacing w:after="0" w:line="240" w:lineRule="auto"/>
    </w:pPr>
    <w:rPr>
      <w:rFonts w:ascii="Times New Roman" w:eastAsia="Times New Roman" w:hAnsi="Times New Roman" w:cs="Times New Roman"/>
      <w:noProof/>
      <w:sz w:val="24"/>
      <w:szCs w:val="24"/>
      <w:lang w:eastAsia="ru-RU"/>
    </w:rPr>
  </w:style>
  <w:style w:type="paragraph" w:styleId="afa">
    <w:name w:val="Title"/>
    <w:aliases w:val="Название Знак1,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w:basedOn w:val="a0"/>
    <w:link w:val="afb"/>
    <w:qFormat/>
    <w:rsid w:val="00334360"/>
    <w:pPr>
      <w:spacing w:before="100" w:beforeAutospacing="1" w:after="100" w:afterAutospacing="1"/>
    </w:pPr>
    <w:rPr>
      <w:rFonts w:ascii="Tahoma" w:hAnsi="Tahoma"/>
      <w:lang w:val="en-US" w:eastAsia="en-US"/>
    </w:rPr>
  </w:style>
  <w:style w:type="character" w:customStyle="1" w:styleId="af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basedOn w:val="a1"/>
    <w:link w:val="afa"/>
    <w:rsid w:val="00334360"/>
    <w:rPr>
      <w:rFonts w:ascii="Tahoma" w:eastAsia="Times New Roman" w:hAnsi="Tahoma" w:cs="Times New Roman"/>
      <w:sz w:val="20"/>
      <w:szCs w:val="20"/>
      <w:lang w:val="en-US"/>
    </w:rPr>
  </w:style>
  <w:style w:type="paragraph" w:customStyle="1" w:styleId="13">
    <w:name w:val="Оглавление1"/>
    <w:basedOn w:val="a0"/>
    <w:rsid w:val="00334360"/>
    <w:pPr>
      <w:tabs>
        <w:tab w:val="left" w:leader="dot" w:pos="8789"/>
      </w:tabs>
      <w:ind w:left="426" w:right="565" w:hanging="426"/>
    </w:pPr>
    <w:rPr>
      <w:sz w:val="24"/>
      <w:szCs w:val="24"/>
    </w:rPr>
  </w:style>
  <w:style w:type="paragraph" w:customStyle="1" w:styleId="14">
    <w:name w:val="çàãîëîâîê 1"/>
    <w:basedOn w:val="a0"/>
    <w:next w:val="a0"/>
    <w:rsid w:val="00334360"/>
    <w:pPr>
      <w:keepNext/>
      <w:overflowPunct w:val="0"/>
      <w:autoSpaceDE w:val="0"/>
      <w:autoSpaceDN w:val="0"/>
      <w:adjustRightInd w:val="0"/>
      <w:jc w:val="center"/>
      <w:textAlignment w:val="baseline"/>
    </w:pPr>
    <w:rPr>
      <w:b/>
      <w:bCs/>
      <w:spacing w:val="20"/>
      <w:sz w:val="28"/>
      <w:szCs w:val="28"/>
    </w:rPr>
  </w:style>
  <w:style w:type="paragraph" w:customStyle="1" w:styleId="BodyText21">
    <w:name w:val="Body Text 21"/>
    <w:basedOn w:val="a0"/>
    <w:rsid w:val="00334360"/>
    <w:pPr>
      <w:overflowPunct w:val="0"/>
      <w:autoSpaceDE w:val="0"/>
      <w:autoSpaceDN w:val="0"/>
      <w:adjustRightInd w:val="0"/>
      <w:spacing w:before="120" w:after="60"/>
      <w:ind w:firstLine="720"/>
      <w:jc w:val="both"/>
      <w:textAlignment w:val="baseline"/>
    </w:pPr>
    <w:rPr>
      <w:spacing w:val="2"/>
      <w:sz w:val="24"/>
      <w:szCs w:val="24"/>
    </w:rPr>
  </w:style>
  <w:style w:type="paragraph" w:styleId="afc">
    <w:name w:val="Subtitle"/>
    <w:basedOn w:val="a0"/>
    <w:link w:val="afd"/>
    <w:qFormat/>
    <w:rsid w:val="00334360"/>
    <w:pPr>
      <w:ind w:right="284" w:firstLine="567"/>
      <w:jc w:val="center"/>
    </w:pPr>
    <w:rPr>
      <w:b/>
      <w:bCs/>
      <w:sz w:val="24"/>
      <w:szCs w:val="24"/>
    </w:rPr>
  </w:style>
  <w:style w:type="character" w:customStyle="1" w:styleId="afd">
    <w:name w:val="Подзаголовок Знак"/>
    <w:basedOn w:val="a1"/>
    <w:link w:val="afc"/>
    <w:rsid w:val="00334360"/>
    <w:rPr>
      <w:rFonts w:ascii="Times New Roman" w:eastAsia="Times New Roman" w:hAnsi="Times New Roman" w:cs="Times New Roman"/>
      <w:b/>
      <w:bCs/>
      <w:sz w:val="24"/>
      <w:szCs w:val="24"/>
      <w:lang w:eastAsia="ru-RU"/>
    </w:rPr>
  </w:style>
  <w:style w:type="paragraph" w:customStyle="1" w:styleId="caaieiaie2">
    <w:name w:val="caaieiaie 2"/>
    <w:basedOn w:val="a0"/>
    <w:next w:val="a0"/>
    <w:rsid w:val="00334360"/>
    <w:pPr>
      <w:keepNext/>
      <w:widowControl w:val="0"/>
      <w:jc w:val="center"/>
    </w:pPr>
    <w:rPr>
      <w:b/>
      <w:bCs/>
      <w:color w:val="000000"/>
      <w:sz w:val="22"/>
      <w:szCs w:val="22"/>
    </w:rPr>
  </w:style>
  <w:style w:type="paragraph" w:customStyle="1" w:styleId="ConsNormal">
    <w:name w:val="ConsNormal"/>
    <w:rsid w:val="003343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343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e">
    <w:name w:val="Обычный + по ширине"/>
    <w:aliases w:val="Первая строка:  1 см"/>
    <w:basedOn w:val="af2"/>
    <w:rsid w:val="00334360"/>
    <w:pPr>
      <w:widowControl/>
      <w:spacing w:after="120"/>
      <w:ind w:firstLine="539"/>
    </w:pPr>
    <w:rPr>
      <w:spacing w:val="4"/>
      <w:szCs w:val="24"/>
    </w:rPr>
  </w:style>
  <w:style w:type="paragraph" w:customStyle="1" w:styleId="15">
    <w:name w:val="Обычный1"/>
    <w:link w:val="16"/>
    <w:rsid w:val="00334360"/>
    <w:pPr>
      <w:widowControl w:val="0"/>
      <w:spacing w:after="0" w:line="240" w:lineRule="auto"/>
    </w:pPr>
    <w:rPr>
      <w:rFonts w:ascii="Times New Roman" w:eastAsia="Times New Roman" w:hAnsi="Times New Roman" w:cs="Times New Roman"/>
      <w:sz w:val="28"/>
      <w:szCs w:val="28"/>
      <w:lang w:eastAsia="ru-RU"/>
    </w:rPr>
  </w:style>
  <w:style w:type="character" w:customStyle="1" w:styleId="16">
    <w:name w:val="Обычный1 Знак"/>
    <w:link w:val="15"/>
    <w:locked/>
    <w:rsid w:val="00334360"/>
    <w:rPr>
      <w:rFonts w:ascii="Times New Roman" w:eastAsia="Times New Roman" w:hAnsi="Times New Roman" w:cs="Times New Roman"/>
      <w:sz w:val="28"/>
      <w:szCs w:val="28"/>
      <w:lang w:eastAsia="ru-RU"/>
    </w:rPr>
  </w:style>
  <w:style w:type="paragraph" w:styleId="27">
    <w:name w:val="List Bullet 2"/>
    <w:basedOn w:val="a0"/>
    <w:autoRedefine/>
    <w:rsid w:val="00334360"/>
    <w:pPr>
      <w:widowControl w:val="0"/>
      <w:tabs>
        <w:tab w:val="num" w:pos="360"/>
      </w:tabs>
      <w:ind w:left="360" w:hanging="360"/>
    </w:pPr>
    <w:rPr>
      <w:sz w:val="24"/>
    </w:rPr>
  </w:style>
  <w:style w:type="paragraph" w:customStyle="1" w:styleId="TablCenter">
    <w:name w:val="Tabl_Center"/>
    <w:basedOn w:val="a0"/>
    <w:rsid w:val="00334360"/>
    <w:pPr>
      <w:keepLines/>
      <w:spacing w:before="20" w:after="20" w:line="216" w:lineRule="auto"/>
      <w:jc w:val="center"/>
    </w:pPr>
    <w:rPr>
      <w:sz w:val="22"/>
    </w:rPr>
  </w:style>
  <w:style w:type="paragraph" w:customStyle="1" w:styleId="Glava">
    <w:name w:val="Glava"/>
    <w:basedOn w:val="Razdel"/>
    <w:rsid w:val="00334360"/>
    <w:pPr>
      <w:keepNext/>
      <w:spacing w:before="240" w:after="120"/>
    </w:pPr>
    <w:rPr>
      <w:sz w:val="26"/>
    </w:rPr>
  </w:style>
  <w:style w:type="paragraph" w:customStyle="1" w:styleId="Razdel">
    <w:name w:val="Razdel"/>
    <w:basedOn w:val="bodytext"/>
    <w:rsid w:val="00334360"/>
    <w:pPr>
      <w:ind w:firstLine="0"/>
      <w:jc w:val="center"/>
    </w:pPr>
    <w:rPr>
      <w:b/>
      <w:sz w:val="28"/>
    </w:rPr>
  </w:style>
  <w:style w:type="paragraph" w:customStyle="1" w:styleId="bodytext">
    <w:name w:val="body text"/>
    <w:link w:val="bodytext0"/>
    <w:rsid w:val="00334360"/>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bodytext0">
    <w:name w:val="body text Знак"/>
    <w:link w:val="bodytext"/>
    <w:locked/>
    <w:rsid w:val="00334360"/>
    <w:rPr>
      <w:rFonts w:ascii="Times New Roman" w:eastAsia="Times New Roman" w:hAnsi="Times New Roman" w:cs="Times New Roman"/>
      <w:sz w:val="24"/>
      <w:szCs w:val="20"/>
      <w:lang w:eastAsia="ru-RU"/>
    </w:rPr>
  </w:style>
  <w:style w:type="paragraph" w:customStyle="1" w:styleId="Zagolovok11">
    <w:name w:val="Zagolovok 1.1."/>
    <w:basedOn w:val="Razdel"/>
    <w:rsid w:val="00334360"/>
    <w:pPr>
      <w:keepNext/>
      <w:spacing w:before="120" w:after="120"/>
    </w:pPr>
    <w:rPr>
      <w:sz w:val="24"/>
    </w:rPr>
  </w:style>
  <w:style w:type="paragraph" w:customStyle="1" w:styleId="tabl">
    <w:name w:val="tabl #"/>
    <w:basedOn w:val="bodytext"/>
    <w:rsid w:val="00334360"/>
    <w:pPr>
      <w:keepNext/>
      <w:spacing w:before="60" w:after="60"/>
      <w:jc w:val="right"/>
    </w:pPr>
    <w:rPr>
      <w:sz w:val="22"/>
    </w:rPr>
  </w:style>
  <w:style w:type="paragraph" w:customStyle="1" w:styleId="Zagolovoktabl">
    <w:name w:val="Zagolovok tabl"/>
    <w:basedOn w:val="Zagolovok11"/>
    <w:rsid w:val="00334360"/>
    <w:pPr>
      <w:spacing w:before="60"/>
    </w:pPr>
    <w:rPr>
      <w:sz w:val="22"/>
    </w:rPr>
  </w:style>
  <w:style w:type="paragraph" w:customStyle="1" w:styleId="Spisok">
    <w:name w:val="Spisok"/>
    <w:basedOn w:val="bodytext"/>
    <w:rsid w:val="00334360"/>
    <w:pPr>
      <w:numPr>
        <w:numId w:val="3"/>
      </w:numPr>
      <w:tabs>
        <w:tab w:val="num" w:pos="420"/>
        <w:tab w:val="left" w:pos="993"/>
      </w:tabs>
      <w:ind w:left="360"/>
    </w:pPr>
    <w:rPr>
      <w:spacing w:val="-2"/>
    </w:rPr>
  </w:style>
  <w:style w:type="paragraph" w:customStyle="1" w:styleId="Zagolovok111">
    <w:name w:val="Zagolovok 1.1.1."/>
    <w:basedOn w:val="Zagolovok11"/>
    <w:rsid w:val="00334360"/>
    <w:rPr>
      <w:i/>
    </w:rPr>
  </w:style>
  <w:style w:type="paragraph" w:customStyle="1" w:styleId="aff">
    <w:name w:val="СПИСОК"/>
    <w:basedOn w:val="SPISOK0"/>
    <w:rsid w:val="00334360"/>
    <w:pPr>
      <w:numPr>
        <w:ilvl w:val="1"/>
        <w:numId w:val="4"/>
      </w:numPr>
      <w:tabs>
        <w:tab w:val="num" w:pos="1440"/>
        <w:tab w:val="num" w:pos="1647"/>
      </w:tabs>
      <w:ind w:left="1440"/>
    </w:pPr>
  </w:style>
  <w:style w:type="paragraph" w:customStyle="1" w:styleId="SPISOK0">
    <w:name w:val="=SPISOK"/>
    <w:basedOn w:val="a0"/>
    <w:rsid w:val="00334360"/>
    <w:pPr>
      <w:tabs>
        <w:tab w:val="num" w:pos="360"/>
      </w:tabs>
      <w:ind w:left="1418" w:hanging="284"/>
      <w:jc w:val="both"/>
    </w:pPr>
    <w:rPr>
      <w:sz w:val="24"/>
    </w:rPr>
  </w:style>
  <w:style w:type="paragraph" w:customStyle="1" w:styleId="17">
    <w:name w:val="Стиль1"/>
    <w:basedOn w:val="Razdel"/>
    <w:rsid w:val="00334360"/>
    <w:rPr>
      <w:sz w:val="24"/>
    </w:rPr>
  </w:style>
  <w:style w:type="paragraph" w:customStyle="1" w:styleId="Tablleft">
    <w:name w:val="Tabl_left"/>
    <w:basedOn w:val="TablCenter"/>
    <w:rsid w:val="00334360"/>
    <w:pPr>
      <w:numPr>
        <w:numId w:val="5"/>
      </w:numPr>
      <w:ind w:left="360"/>
      <w:jc w:val="left"/>
    </w:pPr>
  </w:style>
  <w:style w:type="paragraph" w:customStyle="1" w:styleId="oblnaim">
    <w:name w:val="obl_naim"/>
    <w:basedOn w:val="bodytext"/>
    <w:rsid w:val="00334360"/>
    <w:pPr>
      <w:keepLines/>
      <w:ind w:firstLine="0"/>
      <w:jc w:val="center"/>
    </w:pPr>
    <w:rPr>
      <w:b/>
      <w:sz w:val="28"/>
    </w:rPr>
  </w:style>
  <w:style w:type="paragraph" w:customStyle="1" w:styleId="Oglavlenie">
    <w:name w:val="Oglavlenie"/>
    <w:basedOn w:val="a0"/>
    <w:rsid w:val="00334360"/>
    <w:pPr>
      <w:keepLines/>
      <w:tabs>
        <w:tab w:val="right" w:leader="dot" w:pos="6237"/>
      </w:tabs>
      <w:spacing w:before="120"/>
      <w:ind w:right="567"/>
      <w:jc w:val="both"/>
    </w:pPr>
    <w:rPr>
      <w:noProof/>
      <w:sz w:val="22"/>
    </w:rPr>
  </w:style>
  <w:style w:type="paragraph" w:customStyle="1" w:styleId="TextCenter">
    <w:name w:val="Text Center"/>
    <w:basedOn w:val="a0"/>
    <w:rsid w:val="00334360"/>
    <w:pPr>
      <w:widowControl w:val="0"/>
      <w:spacing w:before="40" w:after="40" w:line="216" w:lineRule="auto"/>
      <w:jc w:val="center"/>
    </w:pPr>
    <w:rPr>
      <w:sz w:val="22"/>
    </w:rPr>
  </w:style>
  <w:style w:type="paragraph" w:styleId="aff0">
    <w:name w:val="Plain Text"/>
    <w:aliases w:val=" Знак"/>
    <w:basedOn w:val="a0"/>
    <w:link w:val="aff1"/>
    <w:rsid w:val="00334360"/>
    <w:rPr>
      <w:rFonts w:ascii="Courier New" w:hAnsi="Courier New"/>
    </w:rPr>
  </w:style>
  <w:style w:type="character" w:customStyle="1" w:styleId="aff1">
    <w:name w:val="Текст Знак"/>
    <w:aliases w:val=" Знак Знак"/>
    <w:basedOn w:val="a1"/>
    <w:link w:val="aff0"/>
    <w:rsid w:val="00334360"/>
    <w:rPr>
      <w:rFonts w:ascii="Courier New" w:eastAsia="Times New Roman" w:hAnsi="Courier New" w:cs="Times New Roman"/>
      <w:sz w:val="20"/>
      <w:szCs w:val="20"/>
      <w:lang w:eastAsia="ru-RU"/>
    </w:rPr>
  </w:style>
  <w:style w:type="paragraph" w:customStyle="1" w:styleId="51">
    <w:name w:val="заголовок 5"/>
    <w:basedOn w:val="a0"/>
    <w:next w:val="a0"/>
    <w:rsid w:val="00334360"/>
    <w:pPr>
      <w:keepNext/>
      <w:outlineLvl w:val="4"/>
    </w:pPr>
    <w:rPr>
      <w:sz w:val="28"/>
    </w:rPr>
  </w:style>
  <w:style w:type="paragraph" w:customStyle="1" w:styleId="Zagolovok">
    <w:name w:val="Zagolovok"/>
    <w:basedOn w:val="Zagolovok11"/>
    <w:rsid w:val="00334360"/>
    <w:rPr>
      <w:sz w:val="28"/>
    </w:rPr>
  </w:style>
  <w:style w:type="paragraph" w:customStyle="1" w:styleId="Risunok">
    <w:name w:val="Risunok"/>
    <w:basedOn w:val="TablCenter"/>
    <w:rsid w:val="00334360"/>
    <w:pPr>
      <w:spacing w:before="0" w:after="180" w:line="240" w:lineRule="auto"/>
    </w:pPr>
  </w:style>
  <w:style w:type="paragraph" w:customStyle="1" w:styleId="Spisokup">
    <w:name w:val="Spisok_up"/>
    <w:basedOn w:val="Spisok"/>
    <w:rsid w:val="00334360"/>
    <w:pPr>
      <w:numPr>
        <w:numId w:val="2"/>
      </w:numPr>
      <w:tabs>
        <w:tab w:val="num" w:pos="1431"/>
      </w:tabs>
      <w:ind w:left="1431" w:hanging="864"/>
    </w:pPr>
  </w:style>
  <w:style w:type="paragraph" w:customStyle="1" w:styleId="Spisokromb">
    <w:name w:val="Spisok romb"/>
    <w:rsid w:val="00334360"/>
    <w:pPr>
      <w:numPr>
        <w:numId w:val="6"/>
      </w:numPr>
      <w:tabs>
        <w:tab w:val="num" w:pos="1069"/>
      </w:tabs>
      <w:spacing w:after="0" w:line="240" w:lineRule="auto"/>
      <w:ind w:left="360" w:firstLine="709"/>
      <w:jc w:val="both"/>
    </w:pPr>
    <w:rPr>
      <w:rFonts w:ascii="Times New Roman" w:eastAsia="Times New Roman" w:hAnsi="Times New Roman" w:cs="Times New Roman"/>
      <w:noProof/>
      <w:sz w:val="24"/>
      <w:szCs w:val="20"/>
      <w:lang w:eastAsia="ru-RU"/>
    </w:rPr>
  </w:style>
  <w:style w:type="paragraph" w:customStyle="1" w:styleId="Zagolovokend">
    <w:name w:val="Zagolovok end"/>
    <w:basedOn w:val="Zagolovok11"/>
    <w:rsid w:val="00334360"/>
    <w:rPr>
      <w:b w:val="0"/>
      <w:i/>
    </w:rPr>
  </w:style>
  <w:style w:type="character" w:styleId="aff2">
    <w:name w:val="Hyperlink"/>
    <w:rsid w:val="00334360"/>
    <w:rPr>
      <w:rFonts w:cs="Times New Roman"/>
      <w:color w:val="0000FF"/>
      <w:u w:val="single"/>
    </w:rPr>
  </w:style>
  <w:style w:type="paragraph" w:customStyle="1" w:styleId="BodyText22">
    <w:name w:val="Body Text 22"/>
    <w:basedOn w:val="a0"/>
    <w:rsid w:val="00334360"/>
    <w:pPr>
      <w:jc w:val="both"/>
    </w:pPr>
    <w:rPr>
      <w:sz w:val="24"/>
      <w:szCs w:val="24"/>
      <w:lang w:eastAsia="zh-CN"/>
    </w:rPr>
  </w:style>
  <w:style w:type="character" w:styleId="aff3">
    <w:name w:val="FollowedHyperlink"/>
    <w:rsid w:val="00334360"/>
    <w:rPr>
      <w:rFonts w:cs="Times New Roman"/>
      <w:color w:val="800080"/>
      <w:u w:val="single"/>
    </w:rPr>
  </w:style>
  <w:style w:type="paragraph" w:customStyle="1" w:styleId="IAE">
    <w:name w:val="IAE"/>
    <w:basedOn w:val="a0"/>
    <w:rsid w:val="00334360"/>
    <w:pPr>
      <w:widowControl w:val="0"/>
      <w:spacing w:line="360" w:lineRule="auto"/>
      <w:ind w:firstLine="720"/>
      <w:jc w:val="both"/>
    </w:pPr>
    <w:rPr>
      <w:sz w:val="30"/>
      <w:lang w:eastAsia="zh-TW"/>
    </w:rPr>
  </w:style>
  <w:style w:type="paragraph" w:customStyle="1" w:styleId="aff4">
    <w:name w:val="Основной текст с отступо"/>
    <w:basedOn w:val="a0"/>
    <w:rsid w:val="00334360"/>
    <w:pPr>
      <w:ind w:firstLine="567"/>
      <w:jc w:val="both"/>
    </w:pPr>
    <w:rPr>
      <w:sz w:val="28"/>
    </w:rPr>
  </w:style>
  <w:style w:type="paragraph" w:customStyle="1" w:styleId="aff5">
    <w:name w:val="Обычный с отступом"/>
    <w:basedOn w:val="ab"/>
    <w:rsid w:val="00334360"/>
    <w:pPr>
      <w:spacing w:after="0"/>
      <w:ind w:left="0" w:firstLine="709"/>
      <w:jc w:val="both"/>
    </w:pPr>
  </w:style>
  <w:style w:type="paragraph" w:customStyle="1" w:styleId="210">
    <w:name w:val="Основной текст 21"/>
    <w:basedOn w:val="a0"/>
    <w:rsid w:val="00334360"/>
    <w:pPr>
      <w:widowControl w:val="0"/>
      <w:ind w:firstLine="567"/>
      <w:jc w:val="both"/>
    </w:pPr>
    <w:rPr>
      <w:rFonts w:ascii="Arial" w:hAnsi="Arial"/>
      <w:sz w:val="24"/>
    </w:rPr>
  </w:style>
  <w:style w:type="paragraph" w:customStyle="1" w:styleId="12pt">
    <w:name w:val="Обычный + 12 pt"/>
    <w:aliases w:val="полужирный,вправо,разреженный на  1 пт"/>
    <w:basedOn w:val="a0"/>
    <w:rsid w:val="00334360"/>
    <w:pPr>
      <w:jc w:val="right"/>
    </w:pPr>
    <w:rPr>
      <w:b/>
      <w:bCs/>
      <w:spacing w:val="20"/>
      <w:sz w:val="24"/>
      <w:szCs w:val="24"/>
    </w:rPr>
  </w:style>
  <w:style w:type="paragraph" w:customStyle="1" w:styleId="normal">
    <w:name w:val="normal"/>
    <w:basedOn w:val="a0"/>
    <w:rsid w:val="00334360"/>
    <w:pPr>
      <w:spacing w:after="80"/>
      <w:ind w:firstLine="284"/>
      <w:jc w:val="both"/>
    </w:pPr>
    <w:rPr>
      <w:rFonts w:ascii="Arial Unicode MS" w:hAnsi="Arial Unicode MS"/>
      <w:sz w:val="24"/>
      <w:szCs w:val="24"/>
    </w:rPr>
  </w:style>
  <w:style w:type="paragraph" w:customStyle="1" w:styleId="Header1">
    <w:name w:val="@Header_1"/>
    <w:basedOn w:val="BaseStyle"/>
    <w:next w:val="BaseStyle"/>
    <w:rsid w:val="00334360"/>
    <w:pPr>
      <w:keepNext/>
      <w:pageBreakBefore/>
      <w:numPr>
        <w:ilvl w:val="0"/>
        <w:numId w:val="7"/>
      </w:numPr>
      <w:tabs>
        <w:tab w:val="num" w:pos="1080"/>
      </w:tabs>
      <w:suppressAutoHyphens/>
      <w:spacing w:after="240"/>
      <w:ind w:left="1080"/>
      <w:jc w:val="left"/>
      <w:outlineLvl w:val="0"/>
    </w:pPr>
    <w:rPr>
      <w:rFonts w:ascii="Arial" w:hAnsi="Arial"/>
      <w:b/>
      <w:caps/>
    </w:rPr>
  </w:style>
  <w:style w:type="paragraph" w:customStyle="1" w:styleId="BaseStyle">
    <w:name w:val="@Base_Style"/>
    <w:basedOn w:val="a0"/>
    <w:rsid w:val="00334360"/>
    <w:pPr>
      <w:numPr>
        <w:ilvl w:val="3"/>
        <w:numId w:val="10"/>
      </w:numPr>
      <w:spacing w:after="120" w:line="360" w:lineRule="auto"/>
      <w:jc w:val="both"/>
    </w:pPr>
    <w:rPr>
      <w:sz w:val="24"/>
      <w:lang w:eastAsia="en-US"/>
    </w:rPr>
  </w:style>
  <w:style w:type="paragraph" w:customStyle="1" w:styleId="Header2">
    <w:name w:val="@Header_2"/>
    <w:basedOn w:val="Header1"/>
    <w:next w:val="BaseStyle"/>
    <w:rsid w:val="00334360"/>
    <w:pPr>
      <w:pageBreakBefore w:val="0"/>
      <w:numPr>
        <w:ilvl w:val="3"/>
        <w:numId w:val="9"/>
      </w:numPr>
      <w:tabs>
        <w:tab w:val="num" w:pos="360"/>
        <w:tab w:val="num" w:pos="1144"/>
        <w:tab w:val="num" w:pos="1440"/>
      </w:tabs>
      <w:spacing w:before="360" w:after="120"/>
      <w:ind w:left="1144" w:hanging="435"/>
      <w:outlineLvl w:val="1"/>
    </w:pPr>
    <w:rPr>
      <w:caps w:val="0"/>
    </w:rPr>
  </w:style>
  <w:style w:type="paragraph" w:customStyle="1" w:styleId="Header3">
    <w:name w:val="@Header_3"/>
    <w:basedOn w:val="Header2"/>
    <w:next w:val="BaseStyle"/>
    <w:rsid w:val="00334360"/>
    <w:pPr>
      <w:numPr>
        <w:ilvl w:val="2"/>
        <w:numId w:val="10"/>
      </w:numPr>
      <w:outlineLvl w:val="2"/>
    </w:pPr>
    <w:rPr>
      <w:rFonts w:ascii="Times New Roman" w:hAnsi="Times New Roman"/>
    </w:rPr>
  </w:style>
  <w:style w:type="paragraph" w:customStyle="1" w:styleId="Header4">
    <w:name w:val="@Header_4"/>
    <w:basedOn w:val="Header3"/>
    <w:next w:val="BaseStyle"/>
    <w:rsid w:val="00334360"/>
    <w:pPr>
      <w:numPr>
        <w:ilvl w:val="3"/>
        <w:numId w:val="7"/>
      </w:numPr>
      <w:tabs>
        <w:tab w:val="clear" w:pos="2160"/>
        <w:tab w:val="num" w:pos="1080"/>
      </w:tabs>
      <w:ind w:left="2880"/>
      <w:outlineLvl w:val="3"/>
    </w:pPr>
  </w:style>
  <w:style w:type="paragraph" w:customStyle="1" w:styleId="MarkedList-1">
    <w:name w:val="@Marked_List-1"/>
    <w:basedOn w:val="BaseStyle"/>
    <w:rsid w:val="00334360"/>
    <w:pPr>
      <w:numPr>
        <w:ilvl w:val="0"/>
        <w:numId w:val="8"/>
      </w:numPr>
      <w:tabs>
        <w:tab w:val="num" w:pos="397"/>
        <w:tab w:val="num" w:pos="1069"/>
      </w:tabs>
      <w:spacing w:after="0"/>
      <w:ind w:left="397" w:hanging="397"/>
    </w:pPr>
  </w:style>
  <w:style w:type="paragraph" w:customStyle="1" w:styleId="spisok1">
    <w:name w:val="spisok"/>
    <w:basedOn w:val="bodytext"/>
    <w:rsid w:val="00334360"/>
  </w:style>
  <w:style w:type="paragraph" w:customStyle="1" w:styleId="28">
    <w:name w:val="Стиль2"/>
    <w:basedOn w:val="spisok1"/>
    <w:rsid w:val="00334360"/>
    <w:pPr>
      <w:numPr>
        <w:numId w:val="1"/>
      </w:numPr>
      <w:tabs>
        <w:tab w:val="num" w:pos="420"/>
        <w:tab w:val="num" w:pos="993"/>
      </w:tabs>
      <w:ind w:left="420" w:hanging="420"/>
    </w:pPr>
  </w:style>
  <w:style w:type="paragraph" w:customStyle="1" w:styleId="SpisokN">
    <w:name w:val="Spisok_N"/>
    <w:basedOn w:val="spisok1"/>
    <w:rsid w:val="00334360"/>
  </w:style>
  <w:style w:type="paragraph" w:customStyle="1" w:styleId="Spisokn0">
    <w:name w:val="Spisok_n"/>
    <w:basedOn w:val="spisok1"/>
    <w:rsid w:val="00334360"/>
    <w:pPr>
      <w:numPr>
        <w:numId w:val="9"/>
      </w:numPr>
      <w:tabs>
        <w:tab w:val="num" w:pos="993"/>
      </w:tabs>
    </w:pPr>
  </w:style>
  <w:style w:type="character" w:customStyle="1" w:styleId="211">
    <w:name w:val="Название Знак2 Знак1"/>
    <w:locked/>
    <w:rsid w:val="00334360"/>
    <w:rPr>
      <w:rFonts w:cs="Times New Roman"/>
      <w:i/>
      <w:sz w:val="24"/>
      <w:szCs w:val="24"/>
      <w:lang w:val="ru-RU" w:eastAsia="ru-RU" w:bidi="ar-SA"/>
    </w:rPr>
  </w:style>
  <w:style w:type="character" w:customStyle="1" w:styleId="18">
    <w:name w:val="Знак Знак1"/>
    <w:rsid w:val="00334360"/>
    <w:rPr>
      <w:rFonts w:cs="Times New Roman"/>
      <w:i/>
      <w:sz w:val="24"/>
      <w:szCs w:val="24"/>
      <w:lang w:val="ru-RU" w:eastAsia="ru-RU" w:bidi="ar-SA"/>
    </w:rPr>
  </w:style>
  <w:style w:type="paragraph" w:customStyle="1" w:styleId="aff6">
    <w:name w:val="_текст"/>
    <w:basedOn w:val="a0"/>
    <w:rsid w:val="00334360"/>
    <w:pPr>
      <w:ind w:firstLine="709"/>
      <w:jc w:val="both"/>
    </w:pPr>
    <w:rPr>
      <w:sz w:val="24"/>
      <w:szCs w:val="24"/>
    </w:rPr>
  </w:style>
  <w:style w:type="paragraph" w:customStyle="1" w:styleId="ConsPlusTitle">
    <w:name w:val="ConsPlusTitle"/>
    <w:rsid w:val="003343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7">
    <w:name w:val="Обычный после табл"/>
    <w:basedOn w:val="a0"/>
    <w:rsid w:val="00334360"/>
    <w:pPr>
      <w:spacing w:before="320" w:line="288" w:lineRule="auto"/>
      <w:ind w:firstLine="397"/>
      <w:jc w:val="both"/>
    </w:pPr>
    <w:rPr>
      <w:rFonts w:ascii="Arial" w:hAnsi="Arial" w:cs="Arial"/>
      <w:sz w:val="22"/>
      <w:szCs w:val="22"/>
    </w:rPr>
  </w:style>
  <w:style w:type="paragraph" w:customStyle="1" w:styleId="bodytext1">
    <w:name w:val="body_text"/>
    <w:rsid w:val="003343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pt0">
    <w:name w:val="Стиль Заголовок 2 + 12 pt по центру Первая строка:  0 см Перед: ..."/>
    <w:basedOn w:val="2"/>
    <w:rsid w:val="00334360"/>
    <w:pPr>
      <w:spacing w:before="120" w:after="0"/>
    </w:pPr>
    <w:rPr>
      <w:sz w:val="24"/>
      <w:szCs w:val="24"/>
    </w:rPr>
  </w:style>
  <w:style w:type="paragraph" w:customStyle="1" w:styleId="text">
    <w:name w:val="text"/>
    <w:basedOn w:val="a0"/>
    <w:rsid w:val="00334360"/>
    <w:pPr>
      <w:spacing w:before="40" w:after="40"/>
      <w:ind w:firstLine="315"/>
      <w:jc w:val="both"/>
    </w:pPr>
    <w:rPr>
      <w:rFonts w:ascii="Verdana" w:hAnsi="Verdana"/>
      <w:color w:val="006600"/>
      <w:sz w:val="17"/>
      <w:szCs w:val="17"/>
    </w:rPr>
  </w:style>
  <w:style w:type="character" w:customStyle="1" w:styleId="19">
    <w:name w:val="Обычный1 Знак Знак"/>
    <w:rsid w:val="00334360"/>
    <w:rPr>
      <w:rFonts w:cs="Times New Roman"/>
      <w:sz w:val="28"/>
      <w:szCs w:val="28"/>
      <w:lang w:val="ru-RU" w:eastAsia="ru-RU" w:bidi="ar-SA"/>
    </w:rPr>
  </w:style>
  <w:style w:type="character" w:customStyle="1" w:styleId="bodytext2">
    <w:name w:val="body text Знак Знак"/>
    <w:rsid w:val="00334360"/>
    <w:rPr>
      <w:rFonts w:cs="Times New Roman"/>
      <w:sz w:val="24"/>
      <w:lang w:val="ru-RU" w:eastAsia="ru-RU" w:bidi="ar-SA"/>
    </w:rPr>
  </w:style>
  <w:style w:type="paragraph" w:customStyle="1" w:styleId="ConsPlusNonformat">
    <w:name w:val="ConsPlusNonformat"/>
    <w:rsid w:val="003343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нак Знак1 Знак"/>
    <w:basedOn w:val="a0"/>
    <w:rsid w:val="00334360"/>
    <w:pPr>
      <w:widowControl w:val="0"/>
      <w:adjustRightInd w:val="0"/>
      <w:spacing w:after="160" w:line="240" w:lineRule="exact"/>
      <w:jc w:val="right"/>
    </w:pPr>
    <w:rPr>
      <w:lang w:val="en-GB" w:eastAsia="en-US"/>
    </w:rPr>
  </w:style>
  <w:style w:type="paragraph" w:customStyle="1" w:styleId="3TimesNewRoman14">
    <w:name w:val="Стиль Основной текст с отступом 3 + Times New Roman 14 пт"/>
    <w:basedOn w:val="33"/>
    <w:next w:val="a0"/>
    <w:rsid w:val="00334360"/>
    <w:pPr>
      <w:jc w:val="both"/>
    </w:pPr>
    <w:rPr>
      <w:sz w:val="28"/>
    </w:rPr>
  </w:style>
  <w:style w:type="paragraph" w:customStyle="1" w:styleId="aff8">
    <w:name w:val="Знак Знак Знак Знак"/>
    <w:basedOn w:val="a0"/>
    <w:rsid w:val="00334360"/>
    <w:pPr>
      <w:spacing w:before="100" w:beforeAutospacing="1" w:after="100" w:afterAutospacing="1"/>
    </w:pPr>
    <w:rPr>
      <w:rFonts w:ascii="Tahoma" w:hAnsi="Tahoma"/>
      <w:lang w:val="en-US" w:eastAsia="en-US"/>
    </w:rPr>
  </w:style>
  <w:style w:type="character" w:customStyle="1" w:styleId="bodytext10">
    <w:name w:val="body text Знак Знак1"/>
    <w:rsid w:val="00334360"/>
    <w:rPr>
      <w:rFonts w:cs="Times New Roman"/>
      <w:sz w:val="24"/>
      <w:lang w:val="ru-RU" w:eastAsia="ru-RU" w:bidi="ar-SA"/>
    </w:rPr>
  </w:style>
  <w:style w:type="paragraph" w:customStyle="1" w:styleId="aff9">
    <w:name w:val="Знак Знак Знак Знак Знак Знак"/>
    <w:basedOn w:val="a0"/>
    <w:rsid w:val="00334360"/>
    <w:pPr>
      <w:widowControl w:val="0"/>
      <w:adjustRightInd w:val="0"/>
      <w:spacing w:after="160" w:line="240" w:lineRule="exact"/>
      <w:jc w:val="right"/>
    </w:pPr>
    <w:rPr>
      <w:lang w:val="en-GB" w:eastAsia="en-US"/>
    </w:rPr>
  </w:style>
  <w:style w:type="paragraph" w:customStyle="1" w:styleId="1b">
    <w:name w:val="Знак Знак Знак Знак1"/>
    <w:basedOn w:val="a0"/>
    <w:rsid w:val="00334360"/>
    <w:pPr>
      <w:spacing w:before="100" w:beforeAutospacing="1" w:after="100" w:afterAutospacing="1"/>
    </w:pPr>
    <w:rPr>
      <w:rFonts w:ascii="Tahoma" w:hAnsi="Tahoma"/>
      <w:lang w:val="en-US" w:eastAsia="en-US"/>
    </w:rPr>
  </w:style>
  <w:style w:type="paragraph" w:customStyle="1" w:styleId="1c">
    <w:name w:val="Знак Знак Знак Знак Знак Знак1 Знак"/>
    <w:basedOn w:val="a0"/>
    <w:rsid w:val="00334360"/>
    <w:pPr>
      <w:widowControl w:val="0"/>
      <w:adjustRightInd w:val="0"/>
      <w:spacing w:after="160" w:line="240" w:lineRule="exact"/>
      <w:jc w:val="right"/>
    </w:pPr>
    <w:rPr>
      <w:lang w:val="en-GB" w:eastAsia="en-US"/>
    </w:rPr>
  </w:style>
  <w:style w:type="paragraph" w:styleId="affa">
    <w:name w:val="Normal (Web)"/>
    <w:basedOn w:val="a0"/>
    <w:rsid w:val="00334360"/>
    <w:pPr>
      <w:spacing w:after="240"/>
    </w:pPr>
    <w:rPr>
      <w:sz w:val="24"/>
      <w:szCs w:val="24"/>
    </w:rPr>
  </w:style>
  <w:style w:type="paragraph" w:customStyle="1" w:styleId="1d">
    <w:name w:val="Знак Знак1 Знак Знак Знак Знак Знак Знак"/>
    <w:basedOn w:val="a0"/>
    <w:rsid w:val="00334360"/>
    <w:pPr>
      <w:widowControl w:val="0"/>
      <w:adjustRightInd w:val="0"/>
      <w:spacing w:after="160" w:line="240" w:lineRule="exact"/>
      <w:jc w:val="right"/>
    </w:pPr>
    <w:rPr>
      <w:lang w:val="en-GB" w:eastAsia="en-US"/>
    </w:rPr>
  </w:style>
  <w:style w:type="paragraph" w:customStyle="1" w:styleId="110">
    <w:name w:val="Знак Знак Знак Знак1 Знак Знак1 Знак"/>
    <w:basedOn w:val="a0"/>
    <w:rsid w:val="00334360"/>
    <w:pPr>
      <w:widowControl w:val="0"/>
      <w:adjustRightInd w:val="0"/>
      <w:spacing w:after="160" w:line="240" w:lineRule="exact"/>
      <w:jc w:val="right"/>
    </w:pPr>
    <w:rPr>
      <w:lang w:val="en-GB" w:eastAsia="en-US"/>
    </w:rPr>
  </w:style>
  <w:style w:type="paragraph" w:styleId="61">
    <w:name w:val="toc 6"/>
    <w:basedOn w:val="a0"/>
    <w:next w:val="a0"/>
    <w:autoRedefine/>
    <w:semiHidden/>
    <w:rsid w:val="00334360"/>
    <w:pPr>
      <w:ind w:left="1000"/>
    </w:pPr>
  </w:style>
  <w:style w:type="paragraph" w:customStyle="1" w:styleId="affb">
    <w:name w:val=" Знак Знак Знак Знак"/>
    <w:basedOn w:val="a0"/>
    <w:rsid w:val="00334360"/>
    <w:pPr>
      <w:spacing w:after="160" w:line="240" w:lineRule="exact"/>
    </w:pPr>
    <w:rPr>
      <w:rFonts w:ascii="Verdana" w:hAnsi="Verdana"/>
      <w:lang w:val="en-US" w:eastAsia="en-US"/>
    </w:rPr>
  </w:style>
  <w:style w:type="paragraph" w:customStyle="1" w:styleId="1e">
    <w:name w:val="Знак Знак Знак1"/>
    <w:basedOn w:val="a0"/>
    <w:rsid w:val="00334360"/>
    <w:pPr>
      <w:spacing w:before="100" w:beforeAutospacing="1" w:after="100" w:afterAutospacing="1"/>
    </w:pPr>
    <w:rPr>
      <w:rFonts w:ascii="Tahoma" w:hAnsi="Tahoma" w:cs="Tahoma"/>
      <w:lang w:val="en-US" w:eastAsia="en-US"/>
    </w:rPr>
  </w:style>
  <w:style w:type="character" w:customStyle="1" w:styleId="affc">
    <w:name w:val="Основной текст_"/>
    <w:link w:val="1f"/>
    <w:rsid w:val="00334360"/>
    <w:rPr>
      <w:sz w:val="28"/>
      <w:szCs w:val="28"/>
      <w:shd w:val="clear" w:color="auto" w:fill="FFFFFF"/>
    </w:rPr>
  </w:style>
  <w:style w:type="paragraph" w:customStyle="1" w:styleId="1f">
    <w:name w:val="Основной текст1"/>
    <w:basedOn w:val="a0"/>
    <w:link w:val="affc"/>
    <w:rsid w:val="00334360"/>
    <w:pPr>
      <w:shd w:val="clear" w:color="auto" w:fill="FFFFFF"/>
      <w:spacing w:line="322" w:lineRule="exact"/>
      <w:ind w:hanging="360"/>
      <w:jc w:val="both"/>
    </w:pPr>
    <w:rPr>
      <w:rFonts w:asciiTheme="minorHAnsi" w:eastAsiaTheme="minorHAnsi" w:hAnsiTheme="minorHAnsi" w:cstheme="minorBidi"/>
      <w:sz w:val="28"/>
      <w:szCs w:val="28"/>
      <w:lang w:eastAsia="en-US"/>
    </w:rPr>
  </w:style>
  <w:style w:type="character" w:customStyle="1" w:styleId="ArialNarrow145pt">
    <w:name w:val="Основной текст + Arial Narrow;14;5 pt;Полужирный"/>
    <w:rsid w:val="00334360"/>
    <w:rPr>
      <w:rFonts w:ascii="Arial Narrow" w:eastAsia="Arial Narrow" w:hAnsi="Arial Narrow" w:cs="Arial Narrow"/>
      <w:b/>
      <w:bCs/>
      <w:i w:val="0"/>
      <w:iCs w:val="0"/>
      <w:smallCaps w:val="0"/>
      <w:strike w:val="0"/>
      <w:spacing w:val="0"/>
      <w:sz w:val="29"/>
      <w:szCs w:val="29"/>
      <w:lang w:bidi="ar-SA"/>
    </w:rPr>
  </w:style>
  <w:style w:type="character" w:customStyle="1" w:styleId="42">
    <w:name w:val="Основной текст (4)_"/>
    <w:link w:val="43"/>
    <w:rsid w:val="00334360"/>
    <w:rPr>
      <w:sz w:val="28"/>
      <w:szCs w:val="28"/>
      <w:shd w:val="clear" w:color="auto" w:fill="FFFFFF"/>
    </w:rPr>
  </w:style>
  <w:style w:type="paragraph" w:customStyle="1" w:styleId="43">
    <w:name w:val="Основной текст (4)"/>
    <w:basedOn w:val="a0"/>
    <w:link w:val="42"/>
    <w:rsid w:val="00334360"/>
    <w:pPr>
      <w:shd w:val="clear" w:color="auto" w:fill="FFFFFF"/>
      <w:spacing w:before="360" w:line="302" w:lineRule="exact"/>
    </w:pPr>
    <w:rPr>
      <w:rFonts w:asciiTheme="minorHAnsi" w:eastAsiaTheme="minorHAnsi" w:hAnsiTheme="minorHAnsi" w:cstheme="minorBidi"/>
      <w:sz w:val="28"/>
      <w:szCs w:val="28"/>
      <w:lang w:eastAsia="en-US"/>
    </w:rPr>
  </w:style>
  <w:style w:type="character" w:customStyle="1" w:styleId="62">
    <w:name w:val="Основной текст (6)_"/>
    <w:link w:val="63"/>
    <w:rsid w:val="00334360"/>
    <w:rPr>
      <w:sz w:val="26"/>
      <w:szCs w:val="26"/>
      <w:shd w:val="clear" w:color="auto" w:fill="FFFFFF"/>
    </w:rPr>
  </w:style>
  <w:style w:type="paragraph" w:customStyle="1" w:styleId="63">
    <w:name w:val="Основной текст (6)"/>
    <w:basedOn w:val="a0"/>
    <w:link w:val="62"/>
    <w:rsid w:val="00334360"/>
    <w:pPr>
      <w:shd w:val="clear" w:color="auto" w:fill="FFFFFF"/>
      <w:spacing w:line="0" w:lineRule="atLeast"/>
      <w:ind w:hanging="320"/>
    </w:pPr>
    <w:rPr>
      <w:rFonts w:asciiTheme="minorHAnsi" w:eastAsiaTheme="minorHAnsi" w:hAnsiTheme="minorHAnsi" w:cstheme="minorBidi"/>
      <w:sz w:val="26"/>
      <w:szCs w:val="26"/>
      <w:lang w:eastAsia="en-US"/>
    </w:rPr>
  </w:style>
  <w:style w:type="paragraph" w:customStyle="1" w:styleId="36">
    <w:name w:val=" Знак Знак3 Знак"/>
    <w:basedOn w:val="a0"/>
    <w:rsid w:val="00334360"/>
    <w:pPr>
      <w:spacing w:after="160" w:line="240" w:lineRule="exact"/>
    </w:pPr>
    <w:rPr>
      <w:rFonts w:ascii="Verdana" w:hAnsi="Verdana"/>
      <w:lang w:val="en-US" w:eastAsia="en-US"/>
    </w:rPr>
  </w:style>
  <w:style w:type="paragraph" w:customStyle="1" w:styleId="affd">
    <w:name w:val="Таблицы (моноширинный)"/>
    <w:basedOn w:val="a0"/>
    <w:next w:val="a0"/>
    <w:rsid w:val="00334360"/>
    <w:pPr>
      <w:widowControl w:val="0"/>
      <w:autoSpaceDE w:val="0"/>
      <w:autoSpaceDN w:val="0"/>
      <w:adjustRightInd w:val="0"/>
      <w:jc w:val="both"/>
    </w:pPr>
    <w:rPr>
      <w:rFonts w:ascii="Courier New" w:hAnsi="Courier New" w:cs="Courier New"/>
      <w:sz w:val="24"/>
      <w:szCs w:val="24"/>
    </w:rPr>
  </w:style>
  <w:style w:type="paragraph" w:customStyle="1" w:styleId="a">
    <w:name w:val="текст"/>
    <w:basedOn w:val="a0"/>
    <w:link w:val="affe"/>
    <w:rsid w:val="00334360"/>
    <w:pPr>
      <w:numPr>
        <w:numId w:val="16"/>
      </w:numPr>
      <w:spacing w:line="300" w:lineRule="auto"/>
      <w:ind w:left="0" w:firstLine="709"/>
      <w:jc w:val="both"/>
    </w:pPr>
    <w:rPr>
      <w:sz w:val="28"/>
      <w:szCs w:val="28"/>
    </w:rPr>
  </w:style>
  <w:style w:type="character" w:customStyle="1" w:styleId="affe">
    <w:name w:val="текст Знак"/>
    <w:link w:val="a"/>
    <w:locked/>
    <w:rsid w:val="00334360"/>
    <w:rPr>
      <w:rFonts w:ascii="Times New Roman" w:eastAsia="Times New Roman" w:hAnsi="Times New Roman" w:cs="Times New Roman"/>
      <w:sz w:val="28"/>
      <w:szCs w:val="28"/>
      <w:lang w:eastAsia="ru-RU"/>
    </w:rPr>
  </w:style>
  <w:style w:type="paragraph" w:customStyle="1" w:styleId="afff">
    <w:name w:val="заголовок"/>
    <w:basedOn w:val="a"/>
    <w:link w:val="afff0"/>
    <w:rsid w:val="00334360"/>
    <w:pPr>
      <w:numPr>
        <w:numId w:val="15"/>
      </w:numPr>
      <w:spacing w:after="240"/>
      <w:ind w:left="0" w:firstLine="0"/>
      <w:jc w:val="center"/>
    </w:pPr>
    <w:rPr>
      <w:b/>
    </w:rPr>
  </w:style>
  <w:style w:type="character" w:customStyle="1" w:styleId="afff0">
    <w:name w:val="заголовок Знак"/>
    <w:link w:val="afff"/>
    <w:locked/>
    <w:rsid w:val="00334360"/>
    <w:rPr>
      <w:rFonts w:ascii="Times New Roman" w:eastAsia="Times New Roman" w:hAnsi="Times New Roman" w:cs="Times New Roman"/>
      <w:b/>
      <w:sz w:val="28"/>
      <w:szCs w:val="28"/>
      <w:lang w:eastAsia="ru-RU"/>
    </w:rPr>
  </w:style>
  <w:style w:type="paragraph" w:customStyle="1" w:styleId="ListParagraph">
    <w:name w:val="List Paragraph"/>
    <w:basedOn w:val="a0"/>
    <w:rsid w:val="00334360"/>
    <w:pPr>
      <w:spacing w:after="200" w:line="276" w:lineRule="auto"/>
      <w:ind w:left="720"/>
      <w:contextualSpacing/>
    </w:pPr>
    <w:rPr>
      <w:rFonts w:ascii="Calibri" w:hAnsi="Calibri"/>
      <w:sz w:val="22"/>
      <w:szCs w:val="22"/>
      <w:lang w:eastAsia="en-US"/>
    </w:rPr>
  </w:style>
  <w:style w:type="character" w:customStyle="1" w:styleId="72">
    <w:name w:val=" Знак Знак7"/>
    <w:rsid w:val="00334360"/>
    <w:rPr>
      <w:rFonts w:ascii="Calibri" w:eastAsia="Times New Roman" w:hAnsi="Calibri" w:cs="Times New Roman"/>
      <w:b/>
      <w:bCs/>
      <w:sz w:val="22"/>
      <w:szCs w:val="22"/>
    </w:rPr>
  </w:style>
  <w:style w:type="paragraph" w:styleId="afff1">
    <w:name w:val="No Spacing"/>
    <w:qFormat/>
    <w:rsid w:val="00334360"/>
    <w:pPr>
      <w:spacing w:after="0" w:line="240" w:lineRule="auto"/>
    </w:pPr>
    <w:rPr>
      <w:rFonts w:ascii="Calibri" w:eastAsia="Calibri" w:hAnsi="Calibri" w:cs="Times New Roman"/>
    </w:rPr>
  </w:style>
  <w:style w:type="paragraph" w:customStyle="1" w:styleId="Style2">
    <w:name w:val="Style2"/>
    <w:basedOn w:val="a0"/>
    <w:rsid w:val="00334360"/>
    <w:pPr>
      <w:widowControl w:val="0"/>
      <w:autoSpaceDE w:val="0"/>
      <w:autoSpaceDN w:val="0"/>
      <w:adjustRightInd w:val="0"/>
    </w:pPr>
    <w:rPr>
      <w:sz w:val="24"/>
      <w:szCs w:val="24"/>
    </w:rPr>
  </w:style>
  <w:style w:type="paragraph" w:customStyle="1" w:styleId="Style3">
    <w:name w:val="Style3"/>
    <w:basedOn w:val="a0"/>
    <w:rsid w:val="00334360"/>
    <w:pPr>
      <w:widowControl w:val="0"/>
      <w:autoSpaceDE w:val="0"/>
      <w:autoSpaceDN w:val="0"/>
      <w:adjustRightInd w:val="0"/>
    </w:pPr>
    <w:rPr>
      <w:sz w:val="24"/>
      <w:szCs w:val="24"/>
    </w:rPr>
  </w:style>
  <w:style w:type="paragraph" w:customStyle="1" w:styleId="Style4">
    <w:name w:val="Style4"/>
    <w:basedOn w:val="a0"/>
    <w:rsid w:val="00334360"/>
    <w:pPr>
      <w:widowControl w:val="0"/>
      <w:autoSpaceDE w:val="0"/>
      <w:autoSpaceDN w:val="0"/>
      <w:adjustRightInd w:val="0"/>
      <w:spacing w:line="451" w:lineRule="exact"/>
    </w:pPr>
    <w:rPr>
      <w:sz w:val="24"/>
      <w:szCs w:val="24"/>
    </w:rPr>
  </w:style>
  <w:style w:type="paragraph" w:customStyle="1" w:styleId="Style5">
    <w:name w:val="Style5"/>
    <w:basedOn w:val="a0"/>
    <w:rsid w:val="00334360"/>
    <w:pPr>
      <w:widowControl w:val="0"/>
      <w:autoSpaceDE w:val="0"/>
      <w:autoSpaceDN w:val="0"/>
      <w:adjustRightInd w:val="0"/>
      <w:spacing w:line="302" w:lineRule="exact"/>
      <w:jc w:val="center"/>
    </w:pPr>
    <w:rPr>
      <w:sz w:val="24"/>
      <w:szCs w:val="24"/>
    </w:rPr>
  </w:style>
  <w:style w:type="paragraph" w:customStyle="1" w:styleId="Style6">
    <w:name w:val="Style6"/>
    <w:basedOn w:val="a0"/>
    <w:rsid w:val="00334360"/>
    <w:pPr>
      <w:widowControl w:val="0"/>
      <w:autoSpaceDE w:val="0"/>
      <w:autoSpaceDN w:val="0"/>
      <w:adjustRightInd w:val="0"/>
    </w:pPr>
    <w:rPr>
      <w:sz w:val="24"/>
      <w:szCs w:val="24"/>
    </w:rPr>
  </w:style>
  <w:style w:type="character" w:customStyle="1" w:styleId="FontStyle11">
    <w:name w:val="Font Style11"/>
    <w:rsid w:val="00334360"/>
    <w:rPr>
      <w:rFonts w:ascii="Times New Roman" w:hAnsi="Times New Roman" w:cs="Times New Roman"/>
      <w:b/>
      <w:bCs/>
      <w:sz w:val="24"/>
      <w:szCs w:val="24"/>
    </w:rPr>
  </w:style>
  <w:style w:type="character" w:customStyle="1" w:styleId="FontStyle12">
    <w:name w:val="Font Style12"/>
    <w:rsid w:val="00334360"/>
    <w:rPr>
      <w:rFonts w:ascii="Times New Roman" w:hAnsi="Times New Roman" w:cs="Times New Roman"/>
      <w:b/>
      <w:bCs/>
      <w:sz w:val="24"/>
      <w:szCs w:val="24"/>
    </w:rPr>
  </w:style>
  <w:style w:type="character" w:customStyle="1" w:styleId="FontStyle13">
    <w:name w:val="Font Style13"/>
    <w:rsid w:val="00334360"/>
    <w:rPr>
      <w:rFonts w:ascii="Times New Roman" w:hAnsi="Times New Roman" w:cs="Times New Roman"/>
      <w:sz w:val="24"/>
      <w:szCs w:val="24"/>
    </w:rPr>
  </w:style>
  <w:style w:type="character" w:customStyle="1" w:styleId="FontStyle14">
    <w:name w:val="Font Style14"/>
    <w:rsid w:val="00334360"/>
    <w:rPr>
      <w:rFonts w:ascii="Times New Roman" w:hAnsi="Times New Roman" w:cs="Times New Roman"/>
      <w:b/>
      <w:bCs/>
      <w:i/>
      <w:iCs/>
      <w:sz w:val="24"/>
      <w:szCs w:val="24"/>
    </w:rPr>
  </w:style>
  <w:style w:type="paragraph" w:customStyle="1" w:styleId="TableParagraph">
    <w:name w:val="Table Paragraph"/>
    <w:basedOn w:val="a0"/>
    <w:rsid w:val="00334360"/>
    <w:pPr>
      <w:widowControl w:val="0"/>
      <w:autoSpaceDE w:val="0"/>
      <w:autoSpaceDN w:val="0"/>
      <w:adjustRightInd w:val="0"/>
    </w:pPr>
    <w:rPr>
      <w:sz w:val="24"/>
      <w:szCs w:val="24"/>
    </w:rPr>
  </w:style>
  <w:style w:type="paragraph" w:styleId="afff2">
    <w:name w:val="caption"/>
    <w:basedOn w:val="a0"/>
    <w:next w:val="a0"/>
    <w:qFormat/>
    <w:rsid w:val="00334360"/>
    <w:rPr>
      <w:b/>
      <w:bCs/>
    </w:rPr>
  </w:style>
  <w:style w:type="character" w:customStyle="1" w:styleId="FontStyle27">
    <w:name w:val="Font Style27"/>
    <w:uiPriority w:val="99"/>
    <w:rsid w:val="00334360"/>
    <w:rPr>
      <w:rFonts w:ascii="Times New Roman" w:hAnsi="Times New Roman" w:cs="Times New Roman"/>
      <w:sz w:val="26"/>
      <w:szCs w:val="26"/>
    </w:rPr>
  </w:style>
  <w:style w:type="paragraph" w:customStyle="1" w:styleId="Style1">
    <w:name w:val="Style1"/>
    <w:basedOn w:val="a0"/>
    <w:rsid w:val="00334360"/>
    <w:pPr>
      <w:widowControl w:val="0"/>
      <w:autoSpaceDE w:val="0"/>
      <w:autoSpaceDN w:val="0"/>
      <w:adjustRightInd w:val="0"/>
      <w:spacing w:line="323" w:lineRule="exact"/>
      <w:ind w:firstLine="696"/>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B75"/>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334360"/>
    <w:pPr>
      <w:keepNext/>
      <w:outlineLvl w:val="0"/>
    </w:pPr>
    <w:rPr>
      <w:sz w:val="24"/>
    </w:rPr>
  </w:style>
  <w:style w:type="paragraph" w:styleId="2">
    <w:name w:val="heading 2"/>
    <w:basedOn w:val="a0"/>
    <w:next w:val="a0"/>
    <w:link w:val="20"/>
    <w:qFormat/>
    <w:rsid w:val="00334360"/>
    <w:pPr>
      <w:keepNext/>
      <w:spacing w:after="60"/>
      <w:jc w:val="center"/>
      <w:outlineLvl w:val="1"/>
    </w:pPr>
    <w:rPr>
      <w:b/>
      <w:bCs/>
      <w:sz w:val="22"/>
      <w:szCs w:val="22"/>
    </w:rPr>
  </w:style>
  <w:style w:type="paragraph" w:styleId="3">
    <w:name w:val="heading 3"/>
    <w:basedOn w:val="a0"/>
    <w:next w:val="a0"/>
    <w:link w:val="30"/>
    <w:qFormat/>
    <w:rsid w:val="00334360"/>
    <w:pPr>
      <w:keepNext/>
      <w:spacing w:before="240" w:after="60"/>
      <w:outlineLvl w:val="2"/>
    </w:pPr>
    <w:rPr>
      <w:rFonts w:ascii="Arial" w:hAnsi="Arial" w:cs="Arial"/>
      <w:b/>
      <w:bCs/>
      <w:sz w:val="26"/>
      <w:szCs w:val="26"/>
    </w:rPr>
  </w:style>
  <w:style w:type="paragraph" w:styleId="4">
    <w:name w:val="heading 4"/>
    <w:basedOn w:val="a0"/>
    <w:next w:val="a0"/>
    <w:link w:val="40"/>
    <w:qFormat/>
    <w:rsid w:val="00334360"/>
    <w:pPr>
      <w:keepNext/>
      <w:spacing w:after="60"/>
      <w:jc w:val="center"/>
      <w:outlineLvl w:val="3"/>
    </w:pPr>
    <w:rPr>
      <w:b/>
      <w:bCs/>
      <w:sz w:val="22"/>
      <w:szCs w:val="22"/>
    </w:rPr>
  </w:style>
  <w:style w:type="paragraph" w:styleId="5">
    <w:name w:val="heading 5"/>
    <w:basedOn w:val="a0"/>
    <w:next w:val="a0"/>
    <w:link w:val="50"/>
    <w:qFormat/>
    <w:rsid w:val="00334360"/>
    <w:pPr>
      <w:spacing w:before="240" w:after="60"/>
      <w:outlineLvl w:val="4"/>
    </w:pPr>
    <w:rPr>
      <w:b/>
      <w:bCs/>
      <w:i/>
      <w:iCs/>
      <w:sz w:val="26"/>
      <w:szCs w:val="26"/>
    </w:rPr>
  </w:style>
  <w:style w:type="paragraph" w:styleId="6">
    <w:name w:val="heading 6"/>
    <w:basedOn w:val="a0"/>
    <w:next w:val="a0"/>
    <w:link w:val="60"/>
    <w:qFormat/>
    <w:rsid w:val="00334360"/>
    <w:pPr>
      <w:spacing w:before="240" w:after="60"/>
      <w:outlineLvl w:val="5"/>
    </w:pPr>
    <w:rPr>
      <w:b/>
      <w:bCs/>
      <w:sz w:val="22"/>
      <w:szCs w:val="22"/>
    </w:rPr>
  </w:style>
  <w:style w:type="paragraph" w:styleId="7">
    <w:name w:val="heading 7"/>
    <w:basedOn w:val="a0"/>
    <w:next w:val="a0"/>
    <w:link w:val="70"/>
    <w:qFormat/>
    <w:rsid w:val="00334360"/>
    <w:pPr>
      <w:keepNext/>
      <w:jc w:val="right"/>
      <w:outlineLvl w:val="6"/>
    </w:pPr>
    <w:rPr>
      <w:i/>
      <w:iCs/>
      <w:spacing w:val="-2"/>
    </w:rPr>
  </w:style>
  <w:style w:type="paragraph" w:styleId="8">
    <w:name w:val="heading 8"/>
    <w:basedOn w:val="a0"/>
    <w:next w:val="a0"/>
    <w:link w:val="80"/>
    <w:qFormat/>
    <w:rsid w:val="00334360"/>
    <w:pPr>
      <w:keepNext/>
      <w:jc w:val="center"/>
      <w:outlineLvl w:val="7"/>
    </w:pPr>
    <w:rPr>
      <w:i/>
      <w:iCs/>
      <w:sz w:val="26"/>
      <w:szCs w:val="26"/>
    </w:rPr>
  </w:style>
  <w:style w:type="paragraph" w:styleId="9">
    <w:name w:val="heading 9"/>
    <w:basedOn w:val="a0"/>
    <w:next w:val="a0"/>
    <w:link w:val="90"/>
    <w:qFormat/>
    <w:rsid w:val="00334360"/>
    <w:pPr>
      <w:keepNext/>
      <w:ind w:firstLine="708"/>
      <w:jc w:val="both"/>
      <w:outlineLvl w:val="8"/>
    </w:pPr>
    <w:rPr>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Cell">
    <w:name w:val="ConsPlusCell"/>
    <w:rsid w:val="00F56B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1">
    <w:name w:val="Font Style21"/>
    <w:uiPriority w:val="99"/>
    <w:rsid w:val="00F56B75"/>
    <w:rPr>
      <w:rFonts w:ascii="Times New Roman" w:hAnsi="Times New Roman" w:cs="Times New Roman" w:hint="default"/>
      <w:sz w:val="26"/>
      <w:szCs w:val="26"/>
    </w:rPr>
  </w:style>
  <w:style w:type="paragraph" w:styleId="a4">
    <w:name w:val="List Paragraph"/>
    <w:basedOn w:val="a0"/>
    <w:uiPriority w:val="34"/>
    <w:qFormat/>
    <w:rsid w:val="00F56B75"/>
    <w:pPr>
      <w:ind w:left="720"/>
      <w:contextualSpacing/>
    </w:pPr>
  </w:style>
  <w:style w:type="paragraph" w:customStyle="1" w:styleId="11">
    <w:name w:val="Абзац списка1"/>
    <w:basedOn w:val="a0"/>
    <w:rsid w:val="00F56B75"/>
    <w:pPr>
      <w:ind w:left="720"/>
      <w:contextualSpacing/>
    </w:pPr>
    <w:rPr>
      <w:sz w:val="24"/>
      <w:szCs w:val="24"/>
    </w:rPr>
  </w:style>
  <w:style w:type="paragraph" w:styleId="a5">
    <w:name w:val="Balloon Text"/>
    <w:basedOn w:val="a0"/>
    <w:link w:val="a6"/>
    <w:semiHidden/>
    <w:unhideWhenUsed/>
    <w:rsid w:val="00334360"/>
    <w:rPr>
      <w:rFonts w:ascii="Tahoma" w:hAnsi="Tahoma" w:cs="Tahoma"/>
      <w:sz w:val="16"/>
      <w:szCs w:val="16"/>
    </w:rPr>
  </w:style>
  <w:style w:type="character" w:customStyle="1" w:styleId="a6">
    <w:name w:val="Текст выноски Знак"/>
    <w:basedOn w:val="a1"/>
    <w:link w:val="a5"/>
    <w:semiHidden/>
    <w:rsid w:val="00334360"/>
    <w:rPr>
      <w:rFonts w:ascii="Tahoma" w:eastAsia="Times New Roman" w:hAnsi="Tahoma" w:cs="Tahoma"/>
      <w:sz w:val="16"/>
      <w:szCs w:val="16"/>
      <w:lang w:eastAsia="ru-RU"/>
    </w:rPr>
  </w:style>
  <w:style w:type="character" w:customStyle="1" w:styleId="10">
    <w:name w:val="Заголовок 1 Знак"/>
    <w:basedOn w:val="a1"/>
    <w:link w:val="1"/>
    <w:rsid w:val="00334360"/>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334360"/>
    <w:rPr>
      <w:rFonts w:ascii="Times New Roman" w:eastAsia="Times New Roman" w:hAnsi="Times New Roman" w:cs="Times New Roman"/>
      <w:b/>
      <w:bCs/>
      <w:lang w:eastAsia="ru-RU"/>
    </w:rPr>
  </w:style>
  <w:style w:type="character" w:customStyle="1" w:styleId="30">
    <w:name w:val="Заголовок 3 Знак"/>
    <w:basedOn w:val="a1"/>
    <w:link w:val="3"/>
    <w:rsid w:val="00334360"/>
    <w:rPr>
      <w:rFonts w:ascii="Arial" w:eastAsia="Times New Roman" w:hAnsi="Arial" w:cs="Arial"/>
      <w:b/>
      <w:bCs/>
      <w:sz w:val="26"/>
      <w:szCs w:val="26"/>
      <w:lang w:eastAsia="ru-RU"/>
    </w:rPr>
  </w:style>
  <w:style w:type="character" w:customStyle="1" w:styleId="40">
    <w:name w:val="Заголовок 4 Знак"/>
    <w:basedOn w:val="a1"/>
    <w:link w:val="4"/>
    <w:rsid w:val="00334360"/>
    <w:rPr>
      <w:rFonts w:ascii="Times New Roman" w:eastAsia="Times New Roman" w:hAnsi="Times New Roman" w:cs="Times New Roman"/>
      <w:b/>
      <w:bCs/>
      <w:lang w:eastAsia="ru-RU"/>
    </w:rPr>
  </w:style>
  <w:style w:type="character" w:customStyle="1" w:styleId="50">
    <w:name w:val="Заголовок 5 Знак"/>
    <w:basedOn w:val="a1"/>
    <w:link w:val="5"/>
    <w:rsid w:val="0033436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34360"/>
    <w:rPr>
      <w:rFonts w:ascii="Times New Roman" w:eastAsia="Times New Roman" w:hAnsi="Times New Roman" w:cs="Times New Roman"/>
      <w:b/>
      <w:bCs/>
      <w:lang w:eastAsia="ru-RU"/>
    </w:rPr>
  </w:style>
  <w:style w:type="character" w:customStyle="1" w:styleId="70">
    <w:name w:val="Заголовок 7 Знак"/>
    <w:basedOn w:val="a1"/>
    <w:link w:val="7"/>
    <w:rsid w:val="00334360"/>
    <w:rPr>
      <w:rFonts w:ascii="Times New Roman" w:eastAsia="Times New Roman" w:hAnsi="Times New Roman" w:cs="Times New Roman"/>
      <w:i/>
      <w:iCs/>
      <w:spacing w:val="-2"/>
      <w:sz w:val="20"/>
      <w:szCs w:val="20"/>
      <w:lang w:eastAsia="ru-RU"/>
    </w:rPr>
  </w:style>
  <w:style w:type="character" w:customStyle="1" w:styleId="80">
    <w:name w:val="Заголовок 8 Знак"/>
    <w:basedOn w:val="a1"/>
    <w:link w:val="8"/>
    <w:rsid w:val="00334360"/>
    <w:rPr>
      <w:rFonts w:ascii="Times New Roman" w:eastAsia="Times New Roman" w:hAnsi="Times New Roman" w:cs="Times New Roman"/>
      <w:i/>
      <w:iCs/>
      <w:sz w:val="26"/>
      <w:szCs w:val="26"/>
      <w:lang w:eastAsia="ru-RU"/>
    </w:rPr>
  </w:style>
  <w:style w:type="character" w:customStyle="1" w:styleId="90">
    <w:name w:val="Заголовок 9 Знак"/>
    <w:basedOn w:val="a1"/>
    <w:link w:val="9"/>
    <w:rsid w:val="00334360"/>
    <w:rPr>
      <w:rFonts w:ascii="Times New Roman" w:eastAsia="Times New Roman" w:hAnsi="Times New Roman" w:cs="Times New Roman"/>
      <w:i/>
      <w:iCs/>
      <w:sz w:val="26"/>
      <w:szCs w:val="26"/>
      <w:lang w:eastAsia="ru-RU"/>
    </w:rPr>
  </w:style>
  <w:style w:type="paragraph" w:customStyle="1" w:styleId="a7">
    <w:name w:val="Знак Знак Знак Знак Знак Знак Знак"/>
    <w:basedOn w:val="a0"/>
    <w:rsid w:val="00334360"/>
    <w:pPr>
      <w:widowControl w:val="0"/>
      <w:adjustRightInd w:val="0"/>
      <w:spacing w:after="160" w:line="240" w:lineRule="exact"/>
      <w:jc w:val="right"/>
    </w:pPr>
    <w:rPr>
      <w:lang w:val="en-GB" w:eastAsia="en-US"/>
    </w:rPr>
  </w:style>
  <w:style w:type="paragraph" w:styleId="21">
    <w:name w:val="Body Text 2"/>
    <w:basedOn w:val="a0"/>
    <w:link w:val="22"/>
    <w:rsid w:val="00334360"/>
    <w:pPr>
      <w:spacing w:after="120" w:line="480" w:lineRule="auto"/>
    </w:pPr>
    <w:rPr>
      <w:sz w:val="24"/>
      <w:szCs w:val="24"/>
    </w:rPr>
  </w:style>
  <w:style w:type="character" w:customStyle="1" w:styleId="22">
    <w:name w:val="Основной текст 2 Знак"/>
    <w:basedOn w:val="a1"/>
    <w:link w:val="21"/>
    <w:rsid w:val="00334360"/>
    <w:rPr>
      <w:rFonts w:ascii="Times New Roman" w:eastAsia="Times New Roman" w:hAnsi="Times New Roman" w:cs="Times New Roman"/>
      <w:sz w:val="24"/>
      <w:szCs w:val="24"/>
      <w:lang w:eastAsia="ru-RU"/>
    </w:rPr>
  </w:style>
  <w:style w:type="paragraph" w:styleId="a8">
    <w:name w:val="footer"/>
    <w:basedOn w:val="a0"/>
    <w:link w:val="a9"/>
    <w:rsid w:val="00334360"/>
    <w:pPr>
      <w:tabs>
        <w:tab w:val="center" w:pos="4677"/>
        <w:tab w:val="right" w:pos="9355"/>
      </w:tabs>
    </w:pPr>
    <w:rPr>
      <w:sz w:val="24"/>
      <w:szCs w:val="24"/>
    </w:rPr>
  </w:style>
  <w:style w:type="character" w:customStyle="1" w:styleId="a9">
    <w:name w:val="Нижний колонтитул Знак"/>
    <w:basedOn w:val="a1"/>
    <w:link w:val="a8"/>
    <w:rsid w:val="00334360"/>
    <w:rPr>
      <w:rFonts w:ascii="Times New Roman" w:eastAsia="Times New Roman" w:hAnsi="Times New Roman" w:cs="Times New Roman"/>
      <w:sz w:val="24"/>
      <w:szCs w:val="24"/>
      <w:lang w:eastAsia="ru-RU"/>
    </w:rPr>
  </w:style>
  <w:style w:type="character" w:styleId="aa">
    <w:name w:val="page number"/>
    <w:basedOn w:val="a1"/>
    <w:rsid w:val="00334360"/>
  </w:style>
  <w:style w:type="paragraph" w:styleId="ab">
    <w:name w:val="Body Text Indent"/>
    <w:basedOn w:val="a0"/>
    <w:link w:val="ac"/>
    <w:rsid w:val="00334360"/>
    <w:pPr>
      <w:spacing w:after="120"/>
      <w:ind w:left="283"/>
    </w:pPr>
    <w:rPr>
      <w:sz w:val="24"/>
      <w:szCs w:val="24"/>
    </w:rPr>
  </w:style>
  <w:style w:type="character" w:customStyle="1" w:styleId="ac">
    <w:name w:val="Основной текст с отступом Знак"/>
    <w:basedOn w:val="a1"/>
    <w:link w:val="ab"/>
    <w:rsid w:val="00334360"/>
    <w:rPr>
      <w:rFonts w:ascii="Times New Roman" w:eastAsia="Times New Roman" w:hAnsi="Times New Roman" w:cs="Times New Roman"/>
      <w:sz w:val="24"/>
      <w:szCs w:val="24"/>
      <w:lang w:eastAsia="ru-RU"/>
    </w:rPr>
  </w:style>
  <w:style w:type="table" w:styleId="ad">
    <w:name w:val="Table Grid"/>
    <w:basedOn w:val="a2"/>
    <w:rsid w:val="003343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rsid w:val="00334360"/>
    <w:pPr>
      <w:tabs>
        <w:tab w:val="center" w:pos="4677"/>
        <w:tab w:val="right" w:pos="9355"/>
      </w:tabs>
    </w:pPr>
    <w:rPr>
      <w:sz w:val="24"/>
      <w:szCs w:val="24"/>
    </w:rPr>
  </w:style>
  <w:style w:type="character" w:customStyle="1" w:styleId="af">
    <w:name w:val="Верхний колонтитул Знак"/>
    <w:basedOn w:val="a1"/>
    <w:link w:val="ae"/>
    <w:rsid w:val="00334360"/>
    <w:rPr>
      <w:rFonts w:ascii="Times New Roman" w:eastAsia="Times New Roman" w:hAnsi="Times New Roman" w:cs="Times New Roman"/>
      <w:sz w:val="24"/>
      <w:szCs w:val="24"/>
      <w:lang w:eastAsia="ru-RU"/>
    </w:rPr>
  </w:style>
  <w:style w:type="table" w:styleId="af0">
    <w:name w:val="Table Elegant"/>
    <w:basedOn w:val="a2"/>
    <w:rsid w:val="0033436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uiPriority w:val="99"/>
    <w:rsid w:val="003343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0"/>
    <w:rsid w:val="00334360"/>
    <w:pPr>
      <w:spacing w:before="100" w:beforeAutospacing="1" w:after="100" w:afterAutospacing="1"/>
    </w:pPr>
    <w:rPr>
      <w:rFonts w:ascii="Tahoma" w:hAnsi="Tahoma" w:cs="Tahoma"/>
      <w:lang w:val="en-US" w:eastAsia="en-US"/>
    </w:rPr>
  </w:style>
  <w:style w:type="paragraph" w:styleId="af2">
    <w:name w:val="Body Text"/>
    <w:basedOn w:val="a0"/>
    <w:link w:val="af3"/>
    <w:rsid w:val="00334360"/>
    <w:pPr>
      <w:widowControl w:val="0"/>
      <w:jc w:val="both"/>
    </w:pPr>
    <w:rPr>
      <w:sz w:val="24"/>
    </w:rPr>
  </w:style>
  <w:style w:type="character" w:customStyle="1" w:styleId="af3">
    <w:name w:val="Основной текст Знак"/>
    <w:basedOn w:val="a1"/>
    <w:link w:val="af2"/>
    <w:rsid w:val="00334360"/>
    <w:rPr>
      <w:rFonts w:ascii="Times New Roman" w:eastAsia="Times New Roman" w:hAnsi="Times New Roman" w:cs="Times New Roman"/>
      <w:sz w:val="24"/>
      <w:szCs w:val="20"/>
      <w:lang w:eastAsia="ru-RU"/>
    </w:rPr>
  </w:style>
  <w:style w:type="paragraph" w:styleId="23">
    <w:name w:val="Body Text Indent 2"/>
    <w:basedOn w:val="a0"/>
    <w:link w:val="24"/>
    <w:rsid w:val="00334360"/>
    <w:pPr>
      <w:ind w:firstLine="720"/>
      <w:jc w:val="both"/>
    </w:pPr>
    <w:rPr>
      <w:sz w:val="28"/>
    </w:rPr>
  </w:style>
  <w:style w:type="character" w:customStyle="1" w:styleId="24">
    <w:name w:val="Основной текст с отступом 2 Знак"/>
    <w:basedOn w:val="a1"/>
    <w:link w:val="23"/>
    <w:rsid w:val="00334360"/>
    <w:rPr>
      <w:rFonts w:ascii="Times New Roman" w:eastAsia="Times New Roman" w:hAnsi="Times New Roman" w:cs="Times New Roman"/>
      <w:sz w:val="28"/>
      <w:szCs w:val="20"/>
      <w:lang w:eastAsia="ru-RU"/>
    </w:rPr>
  </w:style>
  <w:style w:type="paragraph" w:styleId="af4">
    <w:name w:val="footnote text"/>
    <w:basedOn w:val="a0"/>
    <w:link w:val="af5"/>
    <w:semiHidden/>
    <w:rsid w:val="00334360"/>
  </w:style>
  <w:style w:type="character" w:customStyle="1" w:styleId="af5">
    <w:name w:val="Текст сноски Знак"/>
    <w:basedOn w:val="a1"/>
    <w:link w:val="af4"/>
    <w:semiHidden/>
    <w:rsid w:val="00334360"/>
    <w:rPr>
      <w:rFonts w:ascii="Times New Roman" w:eastAsia="Times New Roman" w:hAnsi="Times New Roman" w:cs="Times New Roman"/>
      <w:sz w:val="20"/>
      <w:szCs w:val="20"/>
      <w:lang w:eastAsia="ru-RU"/>
    </w:rPr>
  </w:style>
  <w:style w:type="paragraph" w:styleId="31">
    <w:name w:val="Body Text 3"/>
    <w:basedOn w:val="a0"/>
    <w:link w:val="32"/>
    <w:rsid w:val="00334360"/>
    <w:pPr>
      <w:widowControl w:val="0"/>
      <w:pBdr>
        <w:bottom w:val="single" w:sz="6" w:space="1" w:color="auto"/>
      </w:pBdr>
      <w:ind w:right="-766"/>
      <w:jc w:val="center"/>
    </w:pPr>
    <w:rPr>
      <w:b/>
      <w:sz w:val="28"/>
    </w:rPr>
  </w:style>
  <w:style w:type="character" w:customStyle="1" w:styleId="32">
    <w:name w:val="Основной текст 3 Знак"/>
    <w:basedOn w:val="a1"/>
    <w:link w:val="31"/>
    <w:rsid w:val="00334360"/>
    <w:rPr>
      <w:rFonts w:ascii="Times New Roman" w:eastAsia="Times New Roman" w:hAnsi="Times New Roman" w:cs="Times New Roman"/>
      <w:b/>
      <w:sz w:val="28"/>
      <w:szCs w:val="20"/>
      <w:lang w:eastAsia="ru-RU"/>
    </w:rPr>
  </w:style>
  <w:style w:type="paragraph" w:styleId="33">
    <w:name w:val="Body Text Indent 3"/>
    <w:basedOn w:val="a0"/>
    <w:link w:val="34"/>
    <w:rsid w:val="00334360"/>
    <w:pPr>
      <w:spacing w:after="120"/>
      <w:ind w:left="283"/>
    </w:pPr>
    <w:rPr>
      <w:sz w:val="16"/>
      <w:szCs w:val="16"/>
    </w:rPr>
  </w:style>
  <w:style w:type="character" w:customStyle="1" w:styleId="34">
    <w:name w:val="Основной текст с отступом 3 Знак"/>
    <w:basedOn w:val="a1"/>
    <w:link w:val="33"/>
    <w:rsid w:val="00334360"/>
    <w:rPr>
      <w:rFonts w:ascii="Times New Roman" w:eastAsia="Times New Roman" w:hAnsi="Times New Roman" w:cs="Times New Roman"/>
      <w:sz w:val="16"/>
      <w:szCs w:val="16"/>
      <w:lang w:eastAsia="ru-RU"/>
    </w:rPr>
  </w:style>
  <w:style w:type="paragraph" w:styleId="af6">
    <w:name w:val="Block Text"/>
    <w:basedOn w:val="a0"/>
    <w:rsid w:val="00334360"/>
    <w:pPr>
      <w:ind w:left="567" w:right="1026" w:firstLine="513"/>
      <w:jc w:val="both"/>
    </w:pPr>
    <w:rPr>
      <w:sz w:val="28"/>
      <w:szCs w:val="28"/>
    </w:rPr>
  </w:style>
  <w:style w:type="paragraph" w:customStyle="1" w:styleId="25">
    <w:name w:val="Основной 2"/>
    <w:basedOn w:val="af2"/>
    <w:rsid w:val="00334360"/>
    <w:pPr>
      <w:widowControl/>
      <w:spacing w:after="60"/>
      <w:ind w:firstLine="567"/>
    </w:pPr>
    <w:rPr>
      <w:sz w:val="26"/>
      <w:szCs w:val="26"/>
    </w:rPr>
  </w:style>
  <w:style w:type="paragraph" w:customStyle="1" w:styleId="12">
    <w:name w:val="заголовок 1"/>
    <w:basedOn w:val="a0"/>
    <w:next w:val="a0"/>
    <w:rsid w:val="00334360"/>
    <w:pPr>
      <w:keepNext/>
      <w:jc w:val="center"/>
    </w:pPr>
    <w:rPr>
      <w:b/>
      <w:bCs/>
      <w:spacing w:val="20"/>
      <w:sz w:val="28"/>
      <w:szCs w:val="28"/>
    </w:rPr>
  </w:style>
  <w:style w:type="paragraph" w:customStyle="1" w:styleId="81">
    <w:name w:val="заголовок 8"/>
    <w:basedOn w:val="a0"/>
    <w:next w:val="a0"/>
    <w:rsid w:val="00334360"/>
    <w:pPr>
      <w:keepNext/>
      <w:jc w:val="both"/>
    </w:pPr>
    <w:rPr>
      <w:spacing w:val="2"/>
      <w:sz w:val="24"/>
      <w:szCs w:val="24"/>
    </w:rPr>
  </w:style>
  <w:style w:type="paragraph" w:customStyle="1" w:styleId="35">
    <w:name w:val="заголовок 3"/>
    <w:basedOn w:val="a0"/>
    <w:next w:val="a0"/>
    <w:rsid w:val="00334360"/>
    <w:pPr>
      <w:keepNext/>
      <w:jc w:val="center"/>
    </w:pPr>
    <w:rPr>
      <w:b/>
      <w:bCs/>
      <w:spacing w:val="2"/>
      <w:sz w:val="24"/>
      <w:szCs w:val="24"/>
    </w:rPr>
  </w:style>
  <w:style w:type="paragraph" w:customStyle="1" w:styleId="ee2">
    <w:name w:val="ОснІeeвной текст 2"/>
    <w:basedOn w:val="a0"/>
    <w:rsid w:val="00334360"/>
    <w:pPr>
      <w:widowControl w:val="0"/>
      <w:jc w:val="both"/>
    </w:pPr>
    <w:rPr>
      <w:spacing w:val="2"/>
      <w:sz w:val="28"/>
      <w:szCs w:val="28"/>
    </w:rPr>
  </w:style>
  <w:style w:type="paragraph" w:customStyle="1" w:styleId="91">
    <w:name w:val="заголовок 9"/>
    <w:basedOn w:val="a0"/>
    <w:next w:val="a0"/>
    <w:rsid w:val="00334360"/>
    <w:pPr>
      <w:keepNext/>
      <w:spacing w:after="60"/>
      <w:jc w:val="center"/>
    </w:pPr>
    <w:rPr>
      <w:spacing w:val="2"/>
      <w:sz w:val="24"/>
      <w:szCs w:val="24"/>
    </w:rPr>
  </w:style>
  <w:style w:type="paragraph" w:customStyle="1" w:styleId="26">
    <w:name w:val="заголовок 2"/>
    <w:basedOn w:val="a0"/>
    <w:next w:val="a0"/>
    <w:rsid w:val="00334360"/>
    <w:pPr>
      <w:keepNext/>
    </w:pPr>
    <w:rPr>
      <w:spacing w:val="2"/>
      <w:sz w:val="24"/>
      <w:szCs w:val="24"/>
    </w:rPr>
  </w:style>
  <w:style w:type="paragraph" w:customStyle="1" w:styleId="41">
    <w:name w:val="заголовок 4"/>
    <w:basedOn w:val="a0"/>
    <w:next w:val="a0"/>
    <w:rsid w:val="00334360"/>
    <w:pPr>
      <w:keepNext/>
      <w:spacing w:after="60"/>
      <w:jc w:val="center"/>
    </w:pPr>
    <w:rPr>
      <w:b/>
      <w:bCs/>
      <w:spacing w:val="2"/>
      <w:sz w:val="28"/>
      <w:szCs w:val="28"/>
      <w:u w:val="single"/>
    </w:rPr>
  </w:style>
  <w:style w:type="paragraph" w:customStyle="1" w:styleId="9e6">
    <w:name w:val="заголов9eк 6"/>
    <w:basedOn w:val="a0"/>
    <w:next w:val="a0"/>
    <w:rsid w:val="00334360"/>
    <w:pPr>
      <w:keepNext/>
      <w:widowControl w:val="0"/>
      <w:spacing w:after="60"/>
      <w:jc w:val="center"/>
    </w:pPr>
    <w:rPr>
      <w:b/>
      <w:bCs/>
      <w:i/>
      <w:iCs/>
      <w:spacing w:val="2"/>
      <w:sz w:val="24"/>
      <w:szCs w:val="24"/>
      <w:u w:val="single"/>
    </w:rPr>
  </w:style>
  <w:style w:type="paragraph" w:customStyle="1" w:styleId="71">
    <w:name w:val="заголовок 7"/>
    <w:basedOn w:val="a0"/>
    <w:next w:val="a0"/>
    <w:rsid w:val="00334360"/>
    <w:pPr>
      <w:keepNext/>
      <w:spacing w:after="60"/>
      <w:jc w:val="right"/>
    </w:pPr>
    <w:rPr>
      <w:i/>
      <w:iCs/>
      <w:spacing w:val="2"/>
      <w:sz w:val="24"/>
      <w:szCs w:val="24"/>
    </w:rPr>
  </w:style>
  <w:style w:type="character" w:customStyle="1" w:styleId="af7">
    <w:name w:val="номер с"/>
    <w:rsid w:val="00334360"/>
    <w:rPr>
      <w:rFonts w:cs="Times New Roman"/>
    </w:rPr>
  </w:style>
  <w:style w:type="character" w:customStyle="1" w:styleId="af8">
    <w:name w:val="Основной шрифт"/>
    <w:rsid w:val="00334360"/>
  </w:style>
  <w:style w:type="paragraph" w:customStyle="1" w:styleId="af9">
    <w:name w:val="Содержание"/>
    <w:rsid w:val="00334360"/>
    <w:pPr>
      <w:spacing w:after="0" w:line="240" w:lineRule="auto"/>
    </w:pPr>
    <w:rPr>
      <w:rFonts w:ascii="Times New Roman" w:eastAsia="Times New Roman" w:hAnsi="Times New Roman" w:cs="Times New Roman"/>
      <w:noProof/>
      <w:sz w:val="24"/>
      <w:szCs w:val="24"/>
      <w:lang w:eastAsia="ru-RU"/>
    </w:rPr>
  </w:style>
  <w:style w:type="paragraph" w:styleId="afa">
    <w:name w:val="Title"/>
    <w:aliases w:val="Название Знак1,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w:basedOn w:val="a0"/>
    <w:link w:val="afb"/>
    <w:qFormat/>
    <w:rsid w:val="00334360"/>
    <w:pPr>
      <w:spacing w:before="100" w:beforeAutospacing="1" w:after="100" w:afterAutospacing="1"/>
    </w:pPr>
    <w:rPr>
      <w:rFonts w:ascii="Tahoma" w:hAnsi="Tahoma"/>
      <w:lang w:val="en-US" w:eastAsia="en-US"/>
    </w:rPr>
  </w:style>
  <w:style w:type="character" w:customStyle="1" w:styleId="af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basedOn w:val="a1"/>
    <w:link w:val="afa"/>
    <w:rsid w:val="00334360"/>
    <w:rPr>
      <w:rFonts w:ascii="Tahoma" w:eastAsia="Times New Roman" w:hAnsi="Tahoma" w:cs="Times New Roman"/>
      <w:sz w:val="20"/>
      <w:szCs w:val="20"/>
      <w:lang w:val="en-US"/>
    </w:rPr>
  </w:style>
  <w:style w:type="paragraph" w:customStyle="1" w:styleId="13">
    <w:name w:val="Оглавление1"/>
    <w:basedOn w:val="a0"/>
    <w:rsid w:val="00334360"/>
    <w:pPr>
      <w:tabs>
        <w:tab w:val="left" w:leader="dot" w:pos="8789"/>
      </w:tabs>
      <w:ind w:left="426" w:right="565" w:hanging="426"/>
    </w:pPr>
    <w:rPr>
      <w:sz w:val="24"/>
      <w:szCs w:val="24"/>
    </w:rPr>
  </w:style>
  <w:style w:type="paragraph" w:customStyle="1" w:styleId="14">
    <w:name w:val="çàãîëîâîê 1"/>
    <w:basedOn w:val="a0"/>
    <w:next w:val="a0"/>
    <w:rsid w:val="00334360"/>
    <w:pPr>
      <w:keepNext/>
      <w:overflowPunct w:val="0"/>
      <w:autoSpaceDE w:val="0"/>
      <w:autoSpaceDN w:val="0"/>
      <w:adjustRightInd w:val="0"/>
      <w:jc w:val="center"/>
      <w:textAlignment w:val="baseline"/>
    </w:pPr>
    <w:rPr>
      <w:b/>
      <w:bCs/>
      <w:spacing w:val="20"/>
      <w:sz w:val="28"/>
      <w:szCs w:val="28"/>
    </w:rPr>
  </w:style>
  <w:style w:type="paragraph" w:customStyle="1" w:styleId="BodyText21">
    <w:name w:val="Body Text 21"/>
    <w:basedOn w:val="a0"/>
    <w:rsid w:val="00334360"/>
    <w:pPr>
      <w:overflowPunct w:val="0"/>
      <w:autoSpaceDE w:val="0"/>
      <w:autoSpaceDN w:val="0"/>
      <w:adjustRightInd w:val="0"/>
      <w:spacing w:before="120" w:after="60"/>
      <w:ind w:firstLine="720"/>
      <w:jc w:val="both"/>
      <w:textAlignment w:val="baseline"/>
    </w:pPr>
    <w:rPr>
      <w:spacing w:val="2"/>
      <w:sz w:val="24"/>
      <w:szCs w:val="24"/>
    </w:rPr>
  </w:style>
  <w:style w:type="paragraph" w:styleId="afc">
    <w:name w:val="Subtitle"/>
    <w:basedOn w:val="a0"/>
    <w:link w:val="afd"/>
    <w:qFormat/>
    <w:rsid w:val="00334360"/>
    <w:pPr>
      <w:ind w:right="284" w:firstLine="567"/>
      <w:jc w:val="center"/>
    </w:pPr>
    <w:rPr>
      <w:b/>
      <w:bCs/>
      <w:sz w:val="24"/>
      <w:szCs w:val="24"/>
    </w:rPr>
  </w:style>
  <w:style w:type="character" w:customStyle="1" w:styleId="afd">
    <w:name w:val="Подзаголовок Знак"/>
    <w:basedOn w:val="a1"/>
    <w:link w:val="afc"/>
    <w:rsid w:val="00334360"/>
    <w:rPr>
      <w:rFonts w:ascii="Times New Roman" w:eastAsia="Times New Roman" w:hAnsi="Times New Roman" w:cs="Times New Roman"/>
      <w:b/>
      <w:bCs/>
      <w:sz w:val="24"/>
      <w:szCs w:val="24"/>
      <w:lang w:eastAsia="ru-RU"/>
    </w:rPr>
  </w:style>
  <w:style w:type="paragraph" w:customStyle="1" w:styleId="caaieiaie2">
    <w:name w:val="caaieiaie 2"/>
    <w:basedOn w:val="a0"/>
    <w:next w:val="a0"/>
    <w:rsid w:val="00334360"/>
    <w:pPr>
      <w:keepNext/>
      <w:widowControl w:val="0"/>
      <w:jc w:val="center"/>
    </w:pPr>
    <w:rPr>
      <w:b/>
      <w:bCs/>
      <w:color w:val="000000"/>
      <w:sz w:val="22"/>
      <w:szCs w:val="22"/>
    </w:rPr>
  </w:style>
  <w:style w:type="paragraph" w:customStyle="1" w:styleId="ConsNormal">
    <w:name w:val="ConsNormal"/>
    <w:rsid w:val="003343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343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e">
    <w:name w:val="Обычный + по ширине"/>
    <w:aliases w:val="Первая строка:  1 см"/>
    <w:basedOn w:val="af2"/>
    <w:rsid w:val="00334360"/>
    <w:pPr>
      <w:widowControl/>
      <w:spacing w:after="120"/>
      <w:ind w:firstLine="539"/>
    </w:pPr>
    <w:rPr>
      <w:spacing w:val="4"/>
      <w:szCs w:val="24"/>
    </w:rPr>
  </w:style>
  <w:style w:type="paragraph" w:customStyle="1" w:styleId="15">
    <w:name w:val="Обычный1"/>
    <w:link w:val="16"/>
    <w:rsid w:val="00334360"/>
    <w:pPr>
      <w:widowControl w:val="0"/>
      <w:spacing w:after="0" w:line="240" w:lineRule="auto"/>
    </w:pPr>
    <w:rPr>
      <w:rFonts w:ascii="Times New Roman" w:eastAsia="Times New Roman" w:hAnsi="Times New Roman" w:cs="Times New Roman"/>
      <w:sz w:val="28"/>
      <w:szCs w:val="28"/>
      <w:lang w:eastAsia="ru-RU"/>
    </w:rPr>
  </w:style>
  <w:style w:type="character" w:customStyle="1" w:styleId="16">
    <w:name w:val="Обычный1 Знак"/>
    <w:link w:val="15"/>
    <w:locked/>
    <w:rsid w:val="00334360"/>
    <w:rPr>
      <w:rFonts w:ascii="Times New Roman" w:eastAsia="Times New Roman" w:hAnsi="Times New Roman" w:cs="Times New Roman"/>
      <w:sz w:val="28"/>
      <w:szCs w:val="28"/>
      <w:lang w:eastAsia="ru-RU"/>
    </w:rPr>
  </w:style>
  <w:style w:type="paragraph" w:styleId="27">
    <w:name w:val="List Bullet 2"/>
    <w:basedOn w:val="a0"/>
    <w:autoRedefine/>
    <w:rsid w:val="00334360"/>
    <w:pPr>
      <w:widowControl w:val="0"/>
      <w:tabs>
        <w:tab w:val="num" w:pos="360"/>
      </w:tabs>
      <w:ind w:left="360" w:hanging="360"/>
    </w:pPr>
    <w:rPr>
      <w:sz w:val="24"/>
    </w:rPr>
  </w:style>
  <w:style w:type="paragraph" w:customStyle="1" w:styleId="TablCenter">
    <w:name w:val="Tabl_Center"/>
    <w:basedOn w:val="a0"/>
    <w:rsid w:val="00334360"/>
    <w:pPr>
      <w:keepLines/>
      <w:spacing w:before="20" w:after="20" w:line="216" w:lineRule="auto"/>
      <w:jc w:val="center"/>
    </w:pPr>
    <w:rPr>
      <w:sz w:val="22"/>
    </w:rPr>
  </w:style>
  <w:style w:type="paragraph" w:customStyle="1" w:styleId="Glava">
    <w:name w:val="Glava"/>
    <w:basedOn w:val="Razdel"/>
    <w:rsid w:val="00334360"/>
    <w:pPr>
      <w:keepNext/>
      <w:spacing w:before="240" w:after="120"/>
    </w:pPr>
    <w:rPr>
      <w:sz w:val="26"/>
    </w:rPr>
  </w:style>
  <w:style w:type="paragraph" w:customStyle="1" w:styleId="Razdel">
    <w:name w:val="Razdel"/>
    <w:basedOn w:val="bodytext"/>
    <w:rsid w:val="00334360"/>
    <w:pPr>
      <w:ind w:firstLine="0"/>
      <w:jc w:val="center"/>
    </w:pPr>
    <w:rPr>
      <w:b/>
      <w:sz w:val="28"/>
    </w:rPr>
  </w:style>
  <w:style w:type="paragraph" w:customStyle="1" w:styleId="bodytext">
    <w:name w:val="body text"/>
    <w:link w:val="bodytext0"/>
    <w:rsid w:val="00334360"/>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bodytext0">
    <w:name w:val="body text Знак"/>
    <w:link w:val="bodytext"/>
    <w:locked/>
    <w:rsid w:val="00334360"/>
    <w:rPr>
      <w:rFonts w:ascii="Times New Roman" w:eastAsia="Times New Roman" w:hAnsi="Times New Roman" w:cs="Times New Roman"/>
      <w:sz w:val="24"/>
      <w:szCs w:val="20"/>
      <w:lang w:eastAsia="ru-RU"/>
    </w:rPr>
  </w:style>
  <w:style w:type="paragraph" w:customStyle="1" w:styleId="Zagolovok11">
    <w:name w:val="Zagolovok 1.1."/>
    <w:basedOn w:val="Razdel"/>
    <w:rsid w:val="00334360"/>
    <w:pPr>
      <w:keepNext/>
      <w:spacing w:before="120" w:after="120"/>
    </w:pPr>
    <w:rPr>
      <w:sz w:val="24"/>
    </w:rPr>
  </w:style>
  <w:style w:type="paragraph" w:customStyle="1" w:styleId="tabl">
    <w:name w:val="tabl #"/>
    <w:basedOn w:val="bodytext"/>
    <w:rsid w:val="00334360"/>
    <w:pPr>
      <w:keepNext/>
      <w:spacing w:before="60" w:after="60"/>
      <w:jc w:val="right"/>
    </w:pPr>
    <w:rPr>
      <w:sz w:val="22"/>
    </w:rPr>
  </w:style>
  <w:style w:type="paragraph" w:customStyle="1" w:styleId="Zagolovoktabl">
    <w:name w:val="Zagolovok tabl"/>
    <w:basedOn w:val="Zagolovok11"/>
    <w:rsid w:val="00334360"/>
    <w:pPr>
      <w:spacing w:before="60"/>
    </w:pPr>
    <w:rPr>
      <w:sz w:val="22"/>
    </w:rPr>
  </w:style>
  <w:style w:type="paragraph" w:customStyle="1" w:styleId="Spisok">
    <w:name w:val="Spisok"/>
    <w:basedOn w:val="bodytext"/>
    <w:rsid w:val="00334360"/>
    <w:pPr>
      <w:numPr>
        <w:numId w:val="3"/>
      </w:numPr>
      <w:tabs>
        <w:tab w:val="num" w:pos="420"/>
        <w:tab w:val="left" w:pos="993"/>
      </w:tabs>
      <w:ind w:left="360"/>
    </w:pPr>
    <w:rPr>
      <w:spacing w:val="-2"/>
    </w:rPr>
  </w:style>
  <w:style w:type="paragraph" w:customStyle="1" w:styleId="Zagolovok111">
    <w:name w:val="Zagolovok 1.1.1."/>
    <w:basedOn w:val="Zagolovok11"/>
    <w:rsid w:val="00334360"/>
    <w:rPr>
      <w:i/>
    </w:rPr>
  </w:style>
  <w:style w:type="paragraph" w:customStyle="1" w:styleId="aff">
    <w:name w:val="СПИСОК"/>
    <w:basedOn w:val="SPISOK0"/>
    <w:rsid w:val="00334360"/>
    <w:pPr>
      <w:numPr>
        <w:ilvl w:val="1"/>
        <w:numId w:val="4"/>
      </w:numPr>
      <w:tabs>
        <w:tab w:val="num" w:pos="1440"/>
        <w:tab w:val="num" w:pos="1647"/>
      </w:tabs>
      <w:ind w:left="1440"/>
    </w:pPr>
  </w:style>
  <w:style w:type="paragraph" w:customStyle="1" w:styleId="SPISOK0">
    <w:name w:val="=SPISOK"/>
    <w:basedOn w:val="a0"/>
    <w:rsid w:val="00334360"/>
    <w:pPr>
      <w:tabs>
        <w:tab w:val="num" w:pos="360"/>
      </w:tabs>
      <w:ind w:left="1418" w:hanging="284"/>
      <w:jc w:val="both"/>
    </w:pPr>
    <w:rPr>
      <w:sz w:val="24"/>
    </w:rPr>
  </w:style>
  <w:style w:type="paragraph" w:customStyle="1" w:styleId="17">
    <w:name w:val="Стиль1"/>
    <w:basedOn w:val="Razdel"/>
    <w:rsid w:val="00334360"/>
    <w:rPr>
      <w:sz w:val="24"/>
    </w:rPr>
  </w:style>
  <w:style w:type="paragraph" w:customStyle="1" w:styleId="Tablleft">
    <w:name w:val="Tabl_left"/>
    <w:basedOn w:val="TablCenter"/>
    <w:rsid w:val="00334360"/>
    <w:pPr>
      <w:numPr>
        <w:numId w:val="5"/>
      </w:numPr>
      <w:ind w:left="360"/>
      <w:jc w:val="left"/>
    </w:pPr>
  </w:style>
  <w:style w:type="paragraph" w:customStyle="1" w:styleId="oblnaim">
    <w:name w:val="obl_naim"/>
    <w:basedOn w:val="bodytext"/>
    <w:rsid w:val="00334360"/>
    <w:pPr>
      <w:keepLines/>
      <w:ind w:firstLine="0"/>
      <w:jc w:val="center"/>
    </w:pPr>
    <w:rPr>
      <w:b/>
      <w:sz w:val="28"/>
    </w:rPr>
  </w:style>
  <w:style w:type="paragraph" w:customStyle="1" w:styleId="Oglavlenie">
    <w:name w:val="Oglavlenie"/>
    <w:basedOn w:val="a0"/>
    <w:rsid w:val="00334360"/>
    <w:pPr>
      <w:keepLines/>
      <w:tabs>
        <w:tab w:val="right" w:leader="dot" w:pos="6237"/>
      </w:tabs>
      <w:spacing w:before="120"/>
      <w:ind w:right="567"/>
      <w:jc w:val="both"/>
    </w:pPr>
    <w:rPr>
      <w:noProof/>
      <w:sz w:val="22"/>
    </w:rPr>
  </w:style>
  <w:style w:type="paragraph" w:customStyle="1" w:styleId="TextCenter">
    <w:name w:val="Text Center"/>
    <w:basedOn w:val="a0"/>
    <w:rsid w:val="00334360"/>
    <w:pPr>
      <w:widowControl w:val="0"/>
      <w:spacing w:before="40" w:after="40" w:line="216" w:lineRule="auto"/>
      <w:jc w:val="center"/>
    </w:pPr>
    <w:rPr>
      <w:sz w:val="22"/>
    </w:rPr>
  </w:style>
  <w:style w:type="paragraph" w:styleId="aff0">
    <w:name w:val="Plain Text"/>
    <w:aliases w:val=" Знак"/>
    <w:basedOn w:val="a0"/>
    <w:link w:val="aff1"/>
    <w:rsid w:val="00334360"/>
    <w:rPr>
      <w:rFonts w:ascii="Courier New" w:hAnsi="Courier New"/>
    </w:rPr>
  </w:style>
  <w:style w:type="character" w:customStyle="1" w:styleId="aff1">
    <w:name w:val="Текст Знак"/>
    <w:aliases w:val=" Знак Знак"/>
    <w:basedOn w:val="a1"/>
    <w:link w:val="aff0"/>
    <w:rsid w:val="00334360"/>
    <w:rPr>
      <w:rFonts w:ascii="Courier New" w:eastAsia="Times New Roman" w:hAnsi="Courier New" w:cs="Times New Roman"/>
      <w:sz w:val="20"/>
      <w:szCs w:val="20"/>
      <w:lang w:eastAsia="ru-RU"/>
    </w:rPr>
  </w:style>
  <w:style w:type="paragraph" w:customStyle="1" w:styleId="51">
    <w:name w:val="заголовок 5"/>
    <w:basedOn w:val="a0"/>
    <w:next w:val="a0"/>
    <w:rsid w:val="00334360"/>
    <w:pPr>
      <w:keepNext/>
      <w:outlineLvl w:val="4"/>
    </w:pPr>
    <w:rPr>
      <w:sz w:val="28"/>
    </w:rPr>
  </w:style>
  <w:style w:type="paragraph" w:customStyle="1" w:styleId="Zagolovok">
    <w:name w:val="Zagolovok"/>
    <w:basedOn w:val="Zagolovok11"/>
    <w:rsid w:val="00334360"/>
    <w:rPr>
      <w:sz w:val="28"/>
    </w:rPr>
  </w:style>
  <w:style w:type="paragraph" w:customStyle="1" w:styleId="Risunok">
    <w:name w:val="Risunok"/>
    <w:basedOn w:val="TablCenter"/>
    <w:rsid w:val="00334360"/>
    <w:pPr>
      <w:spacing w:before="0" w:after="180" w:line="240" w:lineRule="auto"/>
    </w:pPr>
  </w:style>
  <w:style w:type="paragraph" w:customStyle="1" w:styleId="Spisokup">
    <w:name w:val="Spisok_up"/>
    <w:basedOn w:val="Spisok"/>
    <w:rsid w:val="00334360"/>
    <w:pPr>
      <w:numPr>
        <w:numId w:val="2"/>
      </w:numPr>
      <w:tabs>
        <w:tab w:val="num" w:pos="1431"/>
      </w:tabs>
      <w:ind w:left="1431" w:hanging="864"/>
    </w:pPr>
  </w:style>
  <w:style w:type="paragraph" w:customStyle="1" w:styleId="Spisokromb">
    <w:name w:val="Spisok romb"/>
    <w:rsid w:val="00334360"/>
    <w:pPr>
      <w:numPr>
        <w:numId w:val="6"/>
      </w:numPr>
      <w:tabs>
        <w:tab w:val="num" w:pos="1069"/>
      </w:tabs>
      <w:spacing w:after="0" w:line="240" w:lineRule="auto"/>
      <w:ind w:left="360" w:firstLine="709"/>
      <w:jc w:val="both"/>
    </w:pPr>
    <w:rPr>
      <w:rFonts w:ascii="Times New Roman" w:eastAsia="Times New Roman" w:hAnsi="Times New Roman" w:cs="Times New Roman"/>
      <w:noProof/>
      <w:sz w:val="24"/>
      <w:szCs w:val="20"/>
      <w:lang w:eastAsia="ru-RU"/>
    </w:rPr>
  </w:style>
  <w:style w:type="paragraph" w:customStyle="1" w:styleId="Zagolovokend">
    <w:name w:val="Zagolovok end"/>
    <w:basedOn w:val="Zagolovok11"/>
    <w:rsid w:val="00334360"/>
    <w:rPr>
      <w:b w:val="0"/>
      <w:i/>
    </w:rPr>
  </w:style>
  <w:style w:type="character" w:styleId="aff2">
    <w:name w:val="Hyperlink"/>
    <w:rsid w:val="00334360"/>
    <w:rPr>
      <w:rFonts w:cs="Times New Roman"/>
      <w:color w:val="0000FF"/>
      <w:u w:val="single"/>
    </w:rPr>
  </w:style>
  <w:style w:type="paragraph" w:customStyle="1" w:styleId="BodyText22">
    <w:name w:val="Body Text 22"/>
    <w:basedOn w:val="a0"/>
    <w:rsid w:val="00334360"/>
    <w:pPr>
      <w:jc w:val="both"/>
    </w:pPr>
    <w:rPr>
      <w:sz w:val="24"/>
      <w:szCs w:val="24"/>
      <w:lang w:eastAsia="zh-CN"/>
    </w:rPr>
  </w:style>
  <w:style w:type="character" w:styleId="aff3">
    <w:name w:val="FollowedHyperlink"/>
    <w:rsid w:val="00334360"/>
    <w:rPr>
      <w:rFonts w:cs="Times New Roman"/>
      <w:color w:val="800080"/>
      <w:u w:val="single"/>
    </w:rPr>
  </w:style>
  <w:style w:type="paragraph" w:customStyle="1" w:styleId="IAE">
    <w:name w:val="IAE"/>
    <w:basedOn w:val="a0"/>
    <w:rsid w:val="00334360"/>
    <w:pPr>
      <w:widowControl w:val="0"/>
      <w:spacing w:line="360" w:lineRule="auto"/>
      <w:ind w:firstLine="720"/>
      <w:jc w:val="both"/>
    </w:pPr>
    <w:rPr>
      <w:sz w:val="30"/>
      <w:lang w:eastAsia="zh-TW"/>
    </w:rPr>
  </w:style>
  <w:style w:type="paragraph" w:customStyle="1" w:styleId="aff4">
    <w:name w:val="Основной текст с отступо"/>
    <w:basedOn w:val="a0"/>
    <w:rsid w:val="00334360"/>
    <w:pPr>
      <w:ind w:firstLine="567"/>
      <w:jc w:val="both"/>
    </w:pPr>
    <w:rPr>
      <w:sz w:val="28"/>
    </w:rPr>
  </w:style>
  <w:style w:type="paragraph" w:customStyle="1" w:styleId="aff5">
    <w:name w:val="Обычный с отступом"/>
    <w:basedOn w:val="ab"/>
    <w:rsid w:val="00334360"/>
    <w:pPr>
      <w:spacing w:after="0"/>
      <w:ind w:left="0" w:firstLine="709"/>
      <w:jc w:val="both"/>
    </w:pPr>
  </w:style>
  <w:style w:type="paragraph" w:customStyle="1" w:styleId="210">
    <w:name w:val="Основной текст 21"/>
    <w:basedOn w:val="a0"/>
    <w:rsid w:val="00334360"/>
    <w:pPr>
      <w:widowControl w:val="0"/>
      <w:ind w:firstLine="567"/>
      <w:jc w:val="both"/>
    </w:pPr>
    <w:rPr>
      <w:rFonts w:ascii="Arial" w:hAnsi="Arial"/>
      <w:sz w:val="24"/>
    </w:rPr>
  </w:style>
  <w:style w:type="paragraph" w:customStyle="1" w:styleId="12pt">
    <w:name w:val="Обычный + 12 pt"/>
    <w:aliases w:val="полужирный,вправо,разреженный на  1 пт"/>
    <w:basedOn w:val="a0"/>
    <w:rsid w:val="00334360"/>
    <w:pPr>
      <w:jc w:val="right"/>
    </w:pPr>
    <w:rPr>
      <w:b/>
      <w:bCs/>
      <w:spacing w:val="20"/>
      <w:sz w:val="24"/>
      <w:szCs w:val="24"/>
    </w:rPr>
  </w:style>
  <w:style w:type="paragraph" w:customStyle="1" w:styleId="normal">
    <w:name w:val="normal"/>
    <w:basedOn w:val="a0"/>
    <w:rsid w:val="00334360"/>
    <w:pPr>
      <w:spacing w:after="80"/>
      <w:ind w:firstLine="284"/>
      <w:jc w:val="both"/>
    </w:pPr>
    <w:rPr>
      <w:rFonts w:ascii="Arial Unicode MS" w:hAnsi="Arial Unicode MS"/>
      <w:sz w:val="24"/>
      <w:szCs w:val="24"/>
    </w:rPr>
  </w:style>
  <w:style w:type="paragraph" w:customStyle="1" w:styleId="Header1">
    <w:name w:val="@Header_1"/>
    <w:basedOn w:val="BaseStyle"/>
    <w:next w:val="BaseStyle"/>
    <w:rsid w:val="00334360"/>
    <w:pPr>
      <w:keepNext/>
      <w:pageBreakBefore/>
      <w:numPr>
        <w:ilvl w:val="0"/>
        <w:numId w:val="7"/>
      </w:numPr>
      <w:tabs>
        <w:tab w:val="num" w:pos="1080"/>
      </w:tabs>
      <w:suppressAutoHyphens/>
      <w:spacing w:after="240"/>
      <w:ind w:left="1080"/>
      <w:jc w:val="left"/>
      <w:outlineLvl w:val="0"/>
    </w:pPr>
    <w:rPr>
      <w:rFonts w:ascii="Arial" w:hAnsi="Arial"/>
      <w:b/>
      <w:caps/>
    </w:rPr>
  </w:style>
  <w:style w:type="paragraph" w:customStyle="1" w:styleId="BaseStyle">
    <w:name w:val="@Base_Style"/>
    <w:basedOn w:val="a0"/>
    <w:rsid w:val="00334360"/>
    <w:pPr>
      <w:numPr>
        <w:ilvl w:val="3"/>
        <w:numId w:val="10"/>
      </w:numPr>
      <w:spacing w:after="120" w:line="360" w:lineRule="auto"/>
      <w:jc w:val="both"/>
    </w:pPr>
    <w:rPr>
      <w:sz w:val="24"/>
      <w:lang w:eastAsia="en-US"/>
    </w:rPr>
  </w:style>
  <w:style w:type="paragraph" w:customStyle="1" w:styleId="Header2">
    <w:name w:val="@Header_2"/>
    <w:basedOn w:val="Header1"/>
    <w:next w:val="BaseStyle"/>
    <w:rsid w:val="00334360"/>
    <w:pPr>
      <w:pageBreakBefore w:val="0"/>
      <w:numPr>
        <w:ilvl w:val="3"/>
        <w:numId w:val="9"/>
      </w:numPr>
      <w:tabs>
        <w:tab w:val="num" w:pos="360"/>
        <w:tab w:val="num" w:pos="1144"/>
        <w:tab w:val="num" w:pos="1440"/>
      </w:tabs>
      <w:spacing w:before="360" w:after="120"/>
      <w:ind w:left="1144" w:hanging="435"/>
      <w:outlineLvl w:val="1"/>
    </w:pPr>
    <w:rPr>
      <w:caps w:val="0"/>
    </w:rPr>
  </w:style>
  <w:style w:type="paragraph" w:customStyle="1" w:styleId="Header3">
    <w:name w:val="@Header_3"/>
    <w:basedOn w:val="Header2"/>
    <w:next w:val="BaseStyle"/>
    <w:rsid w:val="00334360"/>
    <w:pPr>
      <w:numPr>
        <w:ilvl w:val="2"/>
        <w:numId w:val="10"/>
      </w:numPr>
      <w:outlineLvl w:val="2"/>
    </w:pPr>
    <w:rPr>
      <w:rFonts w:ascii="Times New Roman" w:hAnsi="Times New Roman"/>
    </w:rPr>
  </w:style>
  <w:style w:type="paragraph" w:customStyle="1" w:styleId="Header4">
    <w:name w:val="@Header_4"/>
    <w:basedOn w:val="Header3"/>
    <w:next w:val="BaseStyle"/>
    <w:rsid w:val="00334360"/>
    <w:pPr>
      <w:numPr>
        <w:ilvl w:val="3"/>
        <w:numId w:val="7"/>
      </w:numPr>
      <w:tabs>
        <w:tab w:val="clear" w:pos="2160"/>
        <w:tab w:val="num" w:pos="1080"/>
      </w:tabs>
      <w:ind w:left="2880"/>
      <w:outlineLvl w:val="3"/>
    </w:pPr>
  </w:style>
  <w:style w:type="paragraph" w:customStyle="1" w:styleId="MarkedList-1">
    <w:name w:val="@Marked_List-1"/>
    <w:basedOn w:val="BaseStyle"/>
    <w:rsid w:val="00334360"/>
    <w:pPr>
      <w:numPr>
        <w:ilvl w:val="0"/>
        <w:numId w:val="8"/>
      </w:numPr>
      <w:tabs>
        <w:tab w:val="num" w:pos="397"/>
        <w:tab w:val="num" w:pos="1069"/>
      </w:tabs>
      <w:spacing w:after="0"/>
      <w:ind w:left="397" w:hanging="397"/>
    </w:pPr>
  </w:style>
  <w:style w:type="paragraph" w:customStyle="1" w:styleId="spisok1">
    <w:name w:val="spisok"/>
    <w:basedOn w:val="bodytext"/>
    <w:rsid w:val="00334360"/>
  </w:style>
  <w:style w:type="paragraph" w:customStyle="1" w:styleId="28">
    <w:name w:val="Стиль2"/>
    <w:basedOn w:val="spisok1"/>
    <w:rsid w:val="00334360"/>
    <w:pPr>
      <w:numPr>
        <w:numId w:val="1"/>
      </w:numPr>
      <w:tabs>
        <w:tab w:val="num" w:pos="420"/>
        <w:tab w:val="num" w:pos="993"/>
      </w:tabs>
      <w:ind w:left="420" w:hanging="420"/>
    </w:pPr>
  </w:style>
  <w:style w:type="paragraph" w:customStyle="1" w:styleId="SpisokN">
    <w:name w:val="Spisok_N"/>
    <w:basedOn w:val="spisok1"/>
    <w:rsid w:val="00334360"/>
  </w:style>
  <w:style w:type="paragraph" w:customStyle="1" w:styleId="Spisokn0">
    <w:name w:val="Spisok_n"/>
    <w:basedOn w:val="spisok1"/>
    <w:rsid w:val="00334360"/>
    <w:pPr>
      <w:numPr>
        <w:numId w:val="9"/>
      </w:numPr>
      <w:tabs>
        <w:tab w:val="num" w:pos="993"/>
      </w:tabs>
    </w:pPr>
  </w:style>
  <w:style w:type="character" w:customStyle="1" w:styleId="211">
    <w:name w:val="Название Знак2 Знак1"/>
    <w:locked/>
    <w:rsid w:val="00334360"/>
    <w:rPr>
      <w:rFonts w:cs="Times New Roman"/>
      <w:i/>
      <w:sz w:val="24"/>
      <w:szCs w:val="24"/>
      <w:lang w:val="ru-RU" w:eastAsia="ru-RU" w:bidi="ar-SA"/>
    </w:rPr>
  </w:style>
  <w:style w:type="character" w:customStyle="1" w:styleId="18">
    <w:name w:val="Знак Знак1"/>
    <w:rsid w:val="00334360"/>
    <w:rPr>
      <w:rFonts w:cs="Times New Roman"/>
      <w:i/>
      <w:sz w:val="24"/>
      <w:szCs w:val="24"/>
      <w:lang w:val="ru-RU" w:eastAsia="ru-RU" w:bidi="ar-SA"/>
    </w:rPr>
  </w:style>
  <w:style w:type="paragraph" w:customStyle="1" w:styleId="aff6">
    <w:name w:val="_текст"/>
    <w:basedOn w:val="a0"/>
    <w:rsid w:val="00334360"/>
    <w:pPr>
      <w:ind w:firstLine="709"/>
      <w:jc w:val="both"/>
    </w:pPr>
    <w:rPr>
      <w:sz w:val="24"/>
      <w:szCs w:val="24"/>
    </w:rPr>
  </w:style>
  <w:style w:type="paragraph" w:customStyle="1" w:styleId="ConsPlusTitle">
    <w:name w:val="ConsPlusTitle"/>
    <w:rsid w:val="003343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7">
    <w:name w:val="Обычный после табл"/>
    <w:basedOn w:val="a0"/>
    <w:rsid w:val="00334360"/>
    <w:pPr>
      <w:spacing w:before="320" w:line="288" w:lineRule="auto"/>
      <w:ind w:firstLine="397"/>
      <w:jc w:val="both"/>
    </w:pPr>
    <w:rPr>
      <w:rFonts w:ascii="Arial" w:hAnsi="Arial" w:cs="Arial"/>
      <w:sz w:val="22"/>
      <w:szCs w:val="22"/>
    </w:rPr>
  </w:style>
  <w:style w:type="paragraph" w:customStyle="1" w:styleId="bodytext1">
    <w:name w:val="body_text"/>
    <w:rsid w:val="003343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pt0">
    <w:name w:val="Стиль Заголовок 2 + 12 pt по центру Первая строка:  0 см Перед: ..."/>
    <w:basedOn w:val="2"/>
    <w:rsid w:val="00334360"/>
    <w:pPr>
      <w:spacing w:before="120" w:after="0"/>
    </w:pPr>
    <w:rPr>
      <w:sz w:val="24"/>
      <w:szCs w:val="24"/>
    </w:rPr>
  </w:style>
  <w:style w:type="paragraph" w:customStyle="1" w:styleId="text">
    <w:name w:val="text"/>
    <w:basedOn w:val="a0"/>
    <w:rsid w:val="00334360"/>
    <w:pPr>
      <w:spacing w:before="40" w:after="40"/>
      <w:ind w:firstLine="315"/>
      <w:jc w:val="both"/>
    </w:pPr>
    <w:rPr>
      <w:rFonts w:ascii="Verdana" w:hAnsi="Verdana"/>
      <w:color w:val="006600"/>
      <w:sz w:val="17"/>
      <w:szCs w:val="17"/>
    </w:rPr>
  </w:style>
  <w:style w:type="character" w:customStyle="1" w:styleId="19">
    <w:name w:val="Обычный1 Знак Знак"/>
    <w:rsid w:val="00334360"/>
    <w:rPr>
      <w:rFonts w:cs="Times New Roman"/>
      <w:sz w:val="28"/>
      <w:szCs w:val="28"/>
      <w:lang w:val="ru-RU" w:eastAsia="ru-RU" w:bidi="ar-SA"/>
    </w:rPr>
  </w:style>
  <w:style w:type="character" w:customStyle="1" w:styleId="bodytext2">
    <w:name w:val="body text Знак Знак"/>
    <w:rsid w:val="00334360"/>
    <w:rPr>
      <w:rFonts w:cs="Times New Roman"/>
      <w:sz w:val="24"/>
      <w:lang w:val="ru-RU" w:eastAsia="ru-RU" w:bidi="ar-SA"/>
    </w:rPr>
  </w:style>
  <w:style w:type="paragraph" w:customStyle="1" w:styleId="ConsPlusNonformat">
    <w:name w:val="ConsPlusNonformat"/>
    <w:rsid w:val="003343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нак Знак1 Знак"/>
    <w:basedOn w:val="a0"/>
    <w:rsid w:val="00334360"/>
    <w:pPr>
      <w:widowControl w:val="0"/>
      <w:adjustRightInd w:val="0"/>
      <w:spacing w:after="160" w:line="240" w:lineRule="exact"/>
      <w:jc w:val="right"/>
    </w:pPr>
    <w:rPr>
      <w:lang w:val="en-GB" w:eastAsia="en-US"/>
    </w:rPr>
  </w:style>
  <w:style w:type="paragraph" w:customStyle="1" w:styleId="3TimesNewRoman14">
    <w:name w:val="Стиль Основной текст с отступом 3 + Times New Roman 14 пт"/>
    <w:basedOn w:val="33"/>
    <w:next w:val="a0"/>
    <w:rsid w:val="00334360"/>
    <w:pPr>
      <w:jc w:val="both"/>
    </w:pPr>
    <w:rPr>
      <w:sz w:val="28"/>
    </w:rPr>
  </w:style>
  <w:style w:type="paragraph" w:customStyle="1" w:styleId="aff8">
    <w:name w:val="Знак Знак Знак Знак"/>
    <w:basedOn w:val="a0"/>
    <w:rsid w:val="00334360"/>
    <w:pPr>
      <w:spacing w:before="100" w:beforeAutospacing="1" w:after="100" w:afterAutospacing="1"/>
    </w:pPr>
    <w:rPr>
      <w:rFonts w:ascii="Tahoma" w:hAnsi="Tahoma"/>
      <w:lang w:val="en-US" w:eastAsia="en-US"/>
    </w:rPr>
  </w:style>
  <w:style w:type="character" w:customStyle="1" w:styleId="bodytext10">
    <w:name w:val="body text Знак Знак1"/>
    <w:rsid w:val="00334360"/>
    <w:rPr>
      <w:rFonts w:cs="Times New Roman"/>
      <w:sz w:val="24"/>
      <w:lang w:val="ru-RU" w:eastAsia="ru-RU" w:bidi="ar-SA"/>
    </w:rPr>
  </w:style>
  <w:style w:type="paragraph" w:customStyle="1" w:styleId="aff9">
    <w:name w:val="Знак Знак Знак Знак Знак Знак"/>
    <w:basedOn w:val="a0"/>
    <w:rsid w:val="00334360"/>
    <w:pPr>
      <w:widowControl w:val="0"/>
      <w:adjustRightInd w:val="0"/>
      <w:spacing w:after="160" w:line="240" w:lineRule="exact"/>
      <w:jc w:val="right"/>
    </w:pPr>
    <w:rPr>
      <w:lang w:val="en-GB" w:eastAsia="en-US"/>
    </w:rPr>
  </w:style>
  <w:style w:type="paragraph" w:customStyle="1" w:styleId="1b">
    <w:name w:val="Знак Знак Знак Знак1"/>
    <w:basedOn w:val="a0"/>
    <w:rsid w:val="00334360"/>
    <w:pPr>
      <w:spacing w:before="100" w:beforeAutospacing="1" w:after="100" w:afterAutospacing="1"/>
    </w:pPr>
    <w:rPr>
      <w:rFonts w:ascii="Tahoma" w:hAnsi="Tahoma"/>
      <w:lang w:val="en-US" w:eastAsia="en-US"/>
    </w:rPr>
  </w:style>
  <w:style w:type="paragraph" w:customStyle="1" w:styleId="1c">
    <w:name w:val="Знак Знак Знак Знак Знак Знак1 Знак"/>
    <w:basedOn w:val="a0"/>
    <w:rsid w:val="00334360"/>
    <w:pPr>
      <w:widowControl w:val="0"/>
      <w:adjustRightInd w:val="0"/>
      <w:spacing w:after="160" w:line="240" w:lineRule="exact"/>
      <w:jc w:val="right"/>
    </w:pPr>
    <w:rPr>
      <w:lang w:val="en-GB" w:eastAsia="en-US"/>
    </w:rPr>
  </w:style>
  <w:style w:type="paragraph" w:styleId="affa">
    <w:name w:val="Normal (Web)"/>
    <w:basedOn w:val="a0"/>
    <w:rsid w:val="00334360"/>
    <w:pPr>
      <w:spacing w:after="240"/>
    </w:pPr>
    <w:rPr>
      <w:sz w:val="24"/>
      <w:szCs w:val="24"/>
    </w:rPr>
  </w:style>
  <w:style w:type="paragraph" w:customStyle="1" w:styleId="1d">
    <w:name w:val="Знак Знак1 Знак Знак Знак Знак Знак Знак"/>
    <w:basedOn w:val="a0"/>
    <w:rsid w:val="00334360"/>
    <w:pPr>
      <w:widowControl w:val="0"/>
      <w:adjustRightInd w:val="0"/>
      <w:spacing w:after="160" w:line="240" w:lineRule="exact"/>
      <w:jc w:val="right"/>
    </w:pPr>
    <w:rPr>
      <w:lang w:val="en-GB" w:eastAsia="en-US"/>
    </w:rPr>
  </w:style>
  <w:style w:type="paragraph" w:customStyle="1" w:styleId="110">
    <w:name w:val="Знак Знак Знак Знак1 Знак Знак1 Знак"/>
    <w:basedOn w:val="a0"/>
    <w:rsid w:val="00334360"/>
    <w:pPr>
      <w:widowControl w:val="0"/>
      <w:adjustRightInd w:val="0"/>
      <w:spacing w:after="160" w:line="240" w:lineRule="exact"/>
      <w:jc w:val="right"/>
    </w:pPr>
    <w:rPr>
      <w:lang w:val="en-GB" w:eastAsia="en-US"/>
    </w:rPr>
  </w:style>
  <w:style w:type="paragraph" w:styleId="61">
    <w:name w:val="toc 6"/>
    <w:basedOn w:val="a0"/>
    <w:next w:val="a0"/>
    <w:autoRedefine/>
    <w:semiHidden/>
    <w:rsid w:val="00334360"/>
    <w:pPr>
      <w:ind w:left="1000"/>
    </w:pPr>
  </w:style>
  <w:style w:type="paragraph" w:customStyle="1" w:styleId="affb">
    <w:name w:val=" Знак Знак Знак Знак"/>
    <w:basedOn w:val="a0"/>
    <w:rsid w:val="00334360"/>
    <w:pPr>
      <w:spacing w:after="160" w:line="240" w:lineRule="exact"/>
    </w:pPr>
    <w:rPr>
      <w:rFonts w:ascii="Verdana" w:hAnsi="Verdana"/>
      <w:lang w:val="en-US" w:eastAsia="en-US"/>
    </w:rPr>
  </w:style>
  <w:style w:type="paragraph" w:customStyle="1" w:styleId="1e">
    <w:name w:val="Знак Знак Знак1"/>
    <w:basedOn w:val="a0"/>
    <w:rsid w:val="00334360"/>
    <w:pPr>
      <w:spacing w:before="100" w:beforeAutospacing="1" w:after="100" w:afterAutospacing="1"/>
    </w:pPr>
    <w:rPr>
      <w:rFonts w:ascii="Tahoma" w:hAnsi="Tahoma" w:cs="Tahoma"/>
      <w:lang w:val="en-US" w:eastAsia="en-US"/>
    </w:rPr>
  </w:style>
  <w:style w:type="character" w:customStyle="1" w:styleId="affc">
    <w:name w:val="Основной текст_"/>
    <w:link w:val="1f"/>
    <w:rsid w:val="00334360"/>
    <w:rPr>
      <w:sz w:val="28"/>
      <w:szCs w:val="28"/>
      <w:shd w:val="clear" w:color="auto" w:fill="FFFFFF"/>
    </w:rPr>
  </w:style>
  <w:style w:type="paragraph" w:customStyle="1" w:styleId="1f">
    <w:name w:val="Основной текст1"/>
    <w:basedOn w:val="a0"/>
    <w:link w:val="affc"/>
    <w:rsid w:val="00334360"/>
    <w:pPr>
      <w:shd w:val="clear" w:color="auto" w:fill="FFFFFF"/>
      <w:spacing w:line="322" w:lineRule="exact"/>
      <w:ind w:hanging="360"/>
      <w:jc w:val="both"/>
    </w:pPr>
    <w:rPr>
      <w:rFonts w:asciiTheme="minorHAnsi" w:eastAsiaTheme="minorHAnsi" w:hAnsiTheme="minorHAnsi" w:cstheme="minorBidi"/>
      <w:sz w:val="28"/>
      <w:szCs w:val="28"/>
      <w:lang w:eastAsia="en-US"/>
    </w:rPr>
  </w:style>
  <w:style w:type="character" w:customStyle="1" w:styleId="ArialNarrow145pt">
    <w:name w:val="Основной текст + Arial Narrow;14;5 pt;Полужирный"/>
    <w:rsid w:val="00334360"/>
    <w:rPr>
      <w:rFonts w:ascii="Arial Narrow" w:eastAsia="Arial Narrow" w:hAnsi="Arial Narrow" w:cs="Arial Narrow"/>
      <w:b/>
      <w:bCs/>
      <w:i w:val="0"/>
      <w:iCs w:val="0"/>
      <w:smallCaps w:val="0"/>
      <w:strike w:val="0"/>
      <w:spacing w:val="0"/>
      <w:sz w:val="29"/>
      <w:szCs w:val="29"/>
      <w:lang w:bidi="ar-SA"/>
    </w:rPr>
  </w:style>
  <w:style w:type="character" w:customStyle="1" w:styleId="42">
    <w:name w:val="Основной текст (4)_"/>
    <w:link w:val="43"/>
    <w:rsid w:val="00334360"/>
    <w:rPr>
      <w:sz w:val="28"/>
      <w:szCs w:val="28"/>
      <w:shd w:val="clear" w:color="auto" w:fill="FFFFFF"/>
    </w:rPr>
  </w:style>
  <w:style w:type="paragraph" w:customStyle="1" w:styleId="43">
    <w:name w:val="Основной текст (4)"/>
    <w:basedOn w:val="a0"/>
    <w:link w:val="42"/>
    <w:rsid w:val="00334360"/>
    <w:pPr>
      <w:shd w:val="clear" w:color="auto" w:fill="FFFFFF"/>
      <w:spacing w:before="360" w:line="302" w:lineRule="exact"/>
    </w:pPr>
    <w:rPr>
      <w:rFonts w:asciiTheme="minorHAnsi" w:eastAsiaTheme="minorHAnsi" w:hAnsiTheme="minorHAnsi" w:cstheme="minorBidi"/>
      <w:sz w:val="28"/>
      <w:szCs w:val="28"/>
      <w:lang w:eastAsia="en-US"/>
    </w:rPr>
  </w:style>
  <w:style w:type="character" w:customStyle="1" w:styleId="62">
    <w:name w:val="Основной текст (6)_"/>
    <w:link w:val="63"/>
    <w:rsid w:val="00334360"/>
    <w:rPr>
      <w:sz w:val="26"/>
      <w:szCs w:val="26"/>
      <w:shd w:val="clear" w:color="auto" w:fill="FFFFFF"/>
    </w:rPr>
  </w:style>
  <w:style w:type="paragraph" w:customStyle="1" w:styleId="63">
    <w:name w:val="Основной текст (6)"/>
    <w:basedOn w:val="a0"/>
    <w:link w:val="62"/>
    <w:rsid w:val="00334360"/>
    <w:pPr>
      <w:shd w:val="clear" w:color="auto" w:fill="FFFFFF"/>
      <w:spacing w:line="0" w:lineRule="atLeast"/>
      <w:ind w:hanging="320"/>
    </w:pPr>
    <w:rPr>
      <w:rFonts w:asciiTheme="minorHAnsi" w:eastAsiaTheme="minorHAnsi" w:hAnsiTheme="minorHAnsi" w:cstheme="minorBidi"/>
      <w:sz w:val="26"/>
      <w:szCs w:val="26"/>
      <w:lang w:eastAsia="en-US"/>
    </w:rPr>
  </w:style>
  <w:style w:type="paragraph" w:customStyle="1" w:styleId="36">
    <w:name w:val=" Знак Знак3 Знак"/>
    <w:basedOn w:val="a0"/>
    <w:rsid w:val="00334360"/>
    <w:pPr>
      <w:spacing w:after="160" w:line="240" w:lineRule="exact"/>
    </w:pPr>
    <w:rPr>
      <w:rFonts w:ascii="Verdana" w:hAnsi="Verdana"/>
      <w:lang w:val="en-US" w:eastAsia="en-US"/>
    </w:rPr>
  </w:style>
  <w:style w:type="paragraph" w:customStyle="1" w:styleId="affd">
    <w:name w:val="Таблицы (моноширинный)"/>
    <w:basedOn w:val="a0"/>
    <w:next w:val="a0"/>
    <w:rsid w:val="00334360"/>
    <w:pPr>
      <w:widowControl w:val="0"/>
      <w:autoSpaceDE w:val="0"/>
      <w:autoSpaceDN w:val="0"/>
      <w:adjustRightInd w:val="0"/>
      <w:jc w:val="both"/>
    </w:pPr>
    <w:rPr>
      <w:rFonts w:ascii="Courier New" w:hAnsi="Courier New" w:cs="Courier New"/>
      <w:sz w:val="24"/>
      <w:szCs w:val="24"/>
    </w:rPr>
  </w:style>
  <w:style w:type="paragraph" w:customStyle="1" w:styleId="a">
    <w:name w:val="текст"/>
    <w:basedOn w:val="a0"/>
    <w:link w:val="affe"/>
    <w:rsid w:val="00334360"/>
    <w:pPr>
      <w:numPr>
        <w:numId w:val="16"/>
      </w:numPr>
      <w:spacing w:line="300" w:lineRule="auto"/>
      <w:ind w:left="0" w:firstLine="709"/>
      <w:jc w:val="both"/>
    </w:pPr>
    <w:rPr>
      <w:sz w:val="28"/>
      <w:szCs w:val="28"/>
    </w:rPr>
  </w:style>
  <w:style w:type="character" w:customStyle="1" w:styleId="affe">
    <w:name w:val="текст Знак"/>
    <w:link w:val="a"/>
    <w:locked/>
    <w:rsid w:val="00334360"/>
    <w:rPr>
      <w:rFonts w:ascii="Times New Roman" w:eastAsia="Times New Roman" w:hAnsi="Times New Roman" w:cs="Times New Roman"/>
      <w:sz w:val="28"/>
      <w:szCs w:val="28"/>
      <w:lang w:eastAsia="ru-RU"/>
    </w:rPr>
  </w:style>
  <w:style w:type="paragraph" w:customStyle="1" w:styleId="afff">
    <w:name w:val="заголовок"/>
    <w:basedOn w:val="a"/>
    <w:link w:val="afff0"/>
    <w:rsid w:val="00334360"/>
    <w:pPr>
      <w:numPr>
        <w:numId w:val="15"/>
      </w:numPr>
      <w:spacing w:after="240"/>
      <w:ind w:left="0" w:firstLine="0"/>
      <w:jc w:val="center"/>
    </w:pPr>
    <w:rPr>
      <w:b/>
    </w:rPr>
  </w:style>
  <w:style w:type="character" w:customStyle="1" w:styleId="afff0">
    <w:name w:val="заголовок Знак"/>
    <w:link w:val="afff"/>
    <w:locked/>
    <w:rsid w:val="00334360"/>
    <w:rPr>
      <w:rFonts w:ascii="Times New Roman" w:eastAsia="Times New Roman" w:hAnsi="Times New Roman" w:cs="Times New Roman"/>
      <w:b/>
      <w:sz w:val="28"/>
      <w:szCs w:val="28"/>
      <w:lang w:eastAsia="ru-RU"/>
    </w:rPr>
  </w:style>
  <w:style w:type="paragraph" w:customStyle="1" w:styleId="ListParagraph">
    <w:name w:val="List Paragraph"/>
    <w:basedOn w:val="a0"/>
    <w:rsid w:val="00334360"/>
    <w:pPr>
      <w:spacing w:after="200" w:line="276" w:lineRule="auto"/>
      <w:ind w:left="720"/>
      <w:contextualSpacing/>
    </w:pPr>
    <w:rPr>
      <w:rFonts w:ascii="Calibri" w:hAnsi="Calibri"/>
      <w:sz w:val="22"/>
      <w:szCs w:val="22"/>
      <w:lang w:eastAsia="en-US"/>
    </w:rPr>
  </w:style>
  <w:style w:type="character" w:customStyle="1" w:styleId="72">
    <w:name w:val=" Знак Знак7"/>
    <w:rsid w:val="00334360"/>
    <w:rPr>
      <w:rFonts w:ascii="Calibri" w:eastAsia="Times New Roman" w:hAnsi="Calibri" w:cs="Times New Roman"/>
      <w:b/>
      <w:bCs/>
      <w:sz w:val="22"/>
      <w:szCs w:val="22"/>
    </w:rPr>
  </w:style>
  <w:style w:type="paragraph" w:styleId="afff1">
    <w:name w:val="No Spacing"/>
    <w:qFormat/>
    <w:rsid w:val="00334360"/>
    <w:pPr>
      <w:spacing w:after="0" w:line="240" w:lineRule="auto"/>
    </w:pPr>
    <w:rPr>
      <w:rFonts w:ascii="Calibri" w:eastAsia="Calibri" w:hAnsi="Calibri" w:cs="Times New Roman"/>
    </w:rPr>
  </w:style>
  <w:style w:type="paragraph" w:customStyle="1" w:styleId="Style2">
    <w:name w:val="Style2"/>
    <w:basedOn w:val="a0"/>
    <w:rsid w:val="00334360"/>
    <w:pPr>
      <w:widowControl w:val="0"/>
      <w:autoSpaceDE w:val="0"/>
      <w:autoSpaceDN w:val="0"/>
      <w:adjustRightInd w:val="0"/>
    </w:pPr>
    <w:rPr>
      <w:sz w:val="24"/>
      <w:szCs w:val="24"/>
    </w:rPr>
  </w:style>
  <w:style w:type="paragraph" w:customStyle="1" w:styleId="Style3">
    <w:name w:val="Style3"/>
    <w:basedOn w:val="a0"/>
    <w:rsid w:val="00334360"/>
    <w:pPr>
      <w:widowControl w:val="0"/>
      <w:autoSpaceDE w:val="0"/>
      <w:autoSpaceDN w:val="0"/>
      <w:adjustRightInd w:val="0"/>
    </w:pPr>
    <w:rPr>
      <w:sz w:val="24"/>
      <w:szCs w:val="24"/>
    </w:rPr>
  </w:style>
  <w:style w:type="paragraph" w:customStyle="1" w:styleId="Style4">
    <w:name w:val="Style4"/>
    <w:basedOn w:val="a0"/>
    <w:rsid w:val="00334360"/>
    <w:pPr>
      <w:widowControl w:val="0"/>
      <w:autoSpaceDE w:val="0"/>
      <w:autoSpaceDN w:val="0"/>
      <w:adjustRightInd w:val="0"/>
      <w:spacing w:line="451" w:lineRule="exact"/>
    </w:pPr>
    <w:rPr>
      <w:sz w:val="24"/>
      <w:szCs w:val="24"/>
    </w:rPr>
  </w:style>
  <w:style w:type="paragraph" w:customStyle="1" w:styleId="Style5">
    <w:name w:val="Style5"/>
    <w:basedOn w:val="a0"/>
    <w:rsid w:val="00334360"/>
    <w:pPr>
      <w:widowControl w:val="0"/>
      <w:autoSpaceDE w:val="0"/>
      <w:autoSpaceDN w:val="0"/>
      <w:adjustRightInd w:val="0"/>
      <w:spacing w:line="302" w:lineRule="exact"/>
      <w:jc w:val="center"/>
    </w:pPr>
    <w:rPr>
      <w:sz w:val="24"/>
      <w:szCs w:val="24"/>
    </w:rPr>
  </w:style>
  <w:style w:type="paragraph" w:customStyle="1" w:styleId="Style6">
    <w:name w:val="Style6"/>
    <w:basedOn w:val="a0"/>
    <w:rsid w:val="00334360"/>
    <w:pPr>
      <w:widowControl w:val="0"/>
      <w:autoSpaceDE w:val="0"/>
      <w:autoSpaceDN w:val="0"/>
      <w:adjustRightInd w:val="0"/>
    </w:pPr>
    <w:rPr>
      <w:sz w:val="24"/>
      <w:szCs w:val="24"/>
    </w:rPr>
  </w:style>
  <w:style w:type="character" w:customStyle="1" w:styleId="FontStyle11">
    <w:name w:val="Font Style11"/>
    <w:rsid w:val="00334360"/>
    <w:rPr>
      <w:rFonts w:ascii="Times New Roman" w:hAnsi="Times New Roman" w:cs="Times New Roman"/>
      <w:b/>
      <w:bCs/>
      <w:sz w:val="24"/>
      <w:szCs w:val="24"/>
    </w:rPr>
  </w:style>
  <w:style w:type="character" w:customStyle="1" w:styleId="FontStyle12">
    <w:name w:val="Font Style12"/>
    <w:rsid w:val="00334360"/>
    <w:rPr>
      <w:rFonts w:ascii="Times New Roman" w:hAnsi="Times New Roman" w:cs="Times New Roman"/>
      <w:b/>
      <w:bCs/>
      <w:sz w:val="24"/>
      <w:szCs w:val="24"/>
    </w:rPr>
  </w:style>
  <w:style w:type="character" w:customStyle="1" w:styleId="FontStyle13">
    <w:name w:val="Font Style13"/>
    <w:rsid w:val="00334360"/>
    <w:rPr>
      <w:rFonts w:ascii="Times New Roman" w:hAnsi="Times New Roman" w:cs="Times New Roman"/>
      <w:sz w:val="24"/>
      <w:szCs w:val="24"/>
    </w:rPr>
  </w:style>
  <w:style w:type="character" w:customStyle="1" w:styleId="FontStyle14">
    <w:name w:val="Font Style14"/>
    <w:rsid w:val="00334360"/>
    <w:rPr>
      <w:rFonts w:ascii="Times New Roman" w:hAnsi="Times New Roman" w:cs="Times New Roman"/>
      <w:b/>
      <w:bCs/>
      <w:i/>
      <w:iCs/>
      <w:sz w:val="24"/>
      <w:szCs w:val="24"/>
    </w:rPr>
  </w:style>
  <w:style w:type="paragraph" w:customStyle="1" w:styleId="TableParagraph">
    <w:name w:val="Table Paragraph"/>
    <w:basedOn w:val="a0"/>
    <w:rsid w:val="00334360"/>
    <w:pPr>
      <w:widowControl w:val="0"/>
      <w:autoSpaceDE w:val="0"/>
      <w:autoSpaceDN w:val="0"/>
      <w:adjustRightInd w:val="0"/>
    </w:pPr>
    <w:rPr>
      <w:sz w:val="24"/>
      <w:szCs w:val="24"/>
    </w:rPr>
  </w:style>
  <w:style w:type="paragraph" w:styleId="afff2">
    <w:name w:val="caption"/>
    <w:basedOn w:val="a0"/>
    <w:next w:val="a0"/>
    <w:qFormat/>
    <w:rsid w:val="00334360"/>
    <w:rPr>
      <w:b/>
      <w:bCs/>
    </w:rPr>
  </w:style>
  <w:style w:type="character" w:customStyle="1" w:styleId="FontStyle27">
    <w:name w:val="Font Style27"/>
    <w:uiPriority w:val="99"/>
    <w:rsid w:val="00334360"/>
    <w:rPr>
      <w:rFonts w:ascii="Times New Roman" w:hAnsi="Times New Roman" w:cs="Times New Roman"/>
      <w:sz w:val="26"/>
      <w:szCs w:val="26"/>
    </w:rPr>
  </w:style>
  <w:style w:type="paragraph" w:customStyle="1" w:styleId="Style1">
    <w:name w:val="Style1"/>
    <w:basedOn w:val="a0"/>
    <w:rsid w:val="00334360"/>
    <w:pPr>
      <w:widowControl w:val="0"/>
      <w:autoSpaceDE w:val="0"/>
      <w:autoSpaceDN w:val="0"/>
      <w:adjustRightInd w:val="0"/>
      <w:spacing w:line="323" w:lineRule="exact"/>
      <w:ind w:firstLine="69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F:\&#1050;&#1085;&#1080;&#1075;&#107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050;&#1085;&#1080;&#1075;&#1072;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Лист5!$B$13</c:f>
              <c:strCache>
                <c:ptCount val="1"/>
                <c:pt idx="0">
                  <c:v>Камчатский край</c:v>
                </c:pt>
              </c:strCache>
            </c:strRef>
          </c:tx>
          <c:dLbls>
            <c:showLegendKey val="0"/>
            <c:showVal val="1"/>
            <c:showCatName val="0"/>
            <c:showSerName val="0"/>
            <c:showPercent val="0"/>
            <c:showBubbleSize val="0"/>
            <c:showLeaderLines val="1"/>
          </c:dLbls>
          <c:cat>
            <c:strRef>
              <c:f>Лист5!$A$14:$A$21</c:f>
              <c:strCache>
                <c:ptCount val="8"/>
                <c:pt idx="0">
                  <c:v>молочная железа</c:v>
                </c:pt>
                <c:pt idx="1">
                  <c:v>трахеи, бронхов, легких</c:v>
                </c:pt>
                <c:pt idx="2">
                  <c:v>ругие заболевания кожи</c:v>
                </c:pt>
                <c:pt idx="3">
                  <c:v>желудок</c:v>
                </c:pt>
                <c:pt idx="4">
                  <c:v>прямая кишка</c:v>
                </c:pt>
                <c:pt idx="5">
                  <c:v>шейка матки</c:v>
                </c:pt>
                <c:pt idx="6">
                  <c:v>Прочие</c:v>
                </c:pt>
                <c:pt idx="7">
                  <c:v>почки</c:v>
                </c:pt>
              </c:strCache>
            </c:strRef>
          </c:cat>
          <c:val>
            <c:numRef>
              <c:f>Лист5!$B$14:$B$21</c:f>
              <c:numCache>
                <c:formatCode>0.00%</c:formatCode>
                <c:ptCount val="8"/>
                <c:pt idx="0">
                  <c:v>0.121</c:v>
                </c:pt>
                <c:pt idx="1">
                  <c:v>9.2999999999999999E-2</c:v>
                </c:pt>
                <c:pt idx="2">
                  <c:v>7.8E-2</c:v>
                </c:pt>
                <c:pt idx="3">
                  <c:v>6.5000000000000002E-2</c:v>
                </c:pt>
                <c:pt idx="4">
                  <c:v>6.3E-2</c:v>
                </c:pt>
                <c:pt idx="5">
                  <c:v>5.5E-2</c:v>
                </c:pt>
                <c:pt idx="6">
                  <c:v>0.46500000000000008</c:v>
                </c:pt>
                <c:pt idx="7" formatCode="0%">
                  <c:v>0.06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Лист5!$C$13</c:f>
              <c:strCache>
                <c:ptCount val="1"/>
                <c:pt idx="0">
                  <c:v>РФ</c:v>
                </c:pt>
              </c:strCache>
            </c:strRef>
          </c:tx>
          <c:explosion val="25"/>
          <c:dLbls>
            <c:showLegendKey val="0"/>
            <c:showVal val="1"/>
            <c:showCatName val="0"/>
            <c:showSerName val="0"/>
            <c:showPercent val="0"/>
            <c:showBubbleSize val="0"/>
            <c:showLeaderLines val="1"/>
          </c:dLbls>
          <c:cat>
            <c:strRef>
              <c:f>Лист5!$A$14:$A$20</c:f>
              <c:strCache>
                <c:ptCount val="7"/>
                <c:pt idx="0">
                  <c:v>молочная железа</c:v>
                </c:pt>
                <c:pt idx="1">
                  <c:v>трахеи, бронхов, легких</c:v>
                </c:pt>
                <c:pt idx="2">
                  <c:v>ругие заболевания кожи</c:v>
                </c:pt>
                <c:pt idx="3">
                  <c:v>желудок</c:v>
                </c:pt>
                <c:pt idx="4">
                  <c:v>прямая кишка</c:v>
                </c:pt>
                <c:pt idx="5">
                  <c:v>шейка матки</c:v>
                </c:pt>
                <c:pt idx="6">
                  <c:v>Прочие</c:v>
                </c:pt>
              </c:strCache>
            </c:strRef>
          </c:cat>
          <c:val>
            <c:numRef>
              <c:f>Лист5!$C$14:$C$20</c:f>
              <c:numCache>
                <c:formatCode>0.00%</c:formatCode>
                <c:ptCount val="7"/>
                <c:pt idx="0">
                  <c:v>0.159</c:v>
                </c:pt>
                <c:pt idx="1">
                  <c:v>0.20799999999999999</c:v>
                </c:pt>
                <c:pt idx="2">
                  <c:v>5.7999999999999996E-3</c:v>
                </c:pt>
                <c:pt idx="3">
                  <c:v>0.1255</c:v>
                </c:pt>
                <c:pt idx="4">
                  <c:v>6.4000000000000001E-2</c:v>
                </c:pt>
                <c:pt idx="5">
                  <c:v>5.2299999999999999E-2</c:v>
                </c:pt>
                <c:pt idx="6">
                  <c:v>0.38539999999999996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86</Pages>
  <Words>30292</Words>
  <Characters>172665</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Валентина Васильевна</dc:creator>
  <cp:lastModifiedBy>Харитонова Валентина Васильевна</cp:lastModifiedBy>
  <cp:revision>3</cp:revision>
  <cp:lastPrinted>2014-10-30T22:59:00Z</cp:lastPrinted>
  <dcterms:created xsi:type="dcterms:W3CDTF">2014-10-30T23:03:00Z</dcterms:created>
  <dcterms:modified xsi:type="dcterms:W3CDTF">2014-10-31T01:03:00Z</dcterms:modified>
</cp:coreProperties>
</file>