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pPr>
        <w:spacing w:after="0" w:line="276" w:lineRule="auto"/>
        <w:ind/>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4"/>
                    <a:srcRect b="0" l="0" r="0" t="0"/>
                    <a:stretch/>
                  </pic:blipFill>
                  <pic:spPr>
                    <a:xfrm flipH="false" flipV="false" rot="0">
                      <a:ext cx="647700" cy="807720"/>
                    </a:xfrm>
                    <a:prstGeom prst="rect"/>
                  </pic:spPr>
                </pic:pic>
              </a:graphicData>
            </a:graphic>
          </wp:anchor>
        </w:drawing>
      </w:r>
    </w:p>
    <w:p w14:paraId="06000000">
      <w:pPr>
        <w:spacing w:after="0" w:line="360" w:lineRule="auto"/>
        <w:ind/>
        <w:jc w:val="center"/>
        <w:rPr>
          <w:rFonts w:ascii="Times New Roman" w:hAnsi="Times New Roman"/>
          <w:sz w:val="32"/>
        </w:rPr>
      </w:pPr>
    </w:p>
    <w:p w14:paraId="07000000">
      <w:pPr>
        <w:spacing w:after="0" w:line="240" w:lineRule="auto"/>
        <w:ind/>
        <w:jc w:val="center"/>
        <w:rPr>
          <w:rFonts w:ascii="Times New Roman" w:hAnsi="Times New Roman"/>
          <w:b w:val="1"/>
          <w:sz w:val="32"/>
        </w:rPr>
      </w:pPr>
    </w:p>
    <w:p w14:paraId="08000000">
      <w:pPr>
        <w:spacing w:after="0" w:line="240" w:lineRule="auto"/>
        <w:ind/>
        <w:rPr>
          <w:rFonts w:ascii="Times New Roman" w:hAnsi="Times New Roman"/>
          <w:b w:val="1"/>
          <w:sz w:val="32"/>
        </w:rPr>
      </w:pPr>
    </w:p>
    <w:p w14:paraId="09000000">
      <w:pPr>
        <w:spacing w:after="0" w:line="240" w:lineRule="auto"/>
        <w:ind/>
        <w:jc w:val="center"/>
        <w:rPr>
          <w:rFonts w:ascii="Times New Roman" w:hAnsi="Times New Roman"/>
          <w:b w:val="1"/>
          <w:sz w:val="32"/>
        </w:rPr>
      </w:pPr>
      <w:r>
        <w:rPr>
          <w:rFonts w:ascii="Times New Roman" w:hAnsi="Times New Roman"/>
          <w:b w:val="1"/>
          <w:sz w:val="32"/>
        </w:rPr>
        <w:t>П О С Т А Н О В Л Е Н И Е</w:t>
      </w:r>
    </w:p>
    <w:p w14:paraId="0A000000">
      <w:pPr>
        <w:spacing w:after="0" w:line="240" w:lineRule="auto"/>
        <w:ind/>
        <w:jc w:val="center"/>
        <w:rPr>
          <w:rFonts w:ascii="Times New Roman" w:hAnsi="Times New Roman"/>
          <w:b w:val="1"/>
          <w:sz w:val="28"/>
        </w:rPr>
      </w:pPr>
    </w:p>
    <w:p w14:paraId="0B000000">
      <w:pPr>
        <w:spacing w:after="0" w:line="240" w:lineRule="auto"/>
        <w:ind/>
        <w:jc w:val="center"/>
        <w:rPr>
          <w:rFonts w:ascii="Times New Roman" w:hAnsi="Times New Roman"/>
          <w:b w:val="1"/>
          <w:sz w:val="28"/>
        </w:rPr>
      </w:pPr>
      <w:r>
        <w:rPr>
          <w:rFonts w:ascii="Times New Roman" w:hAnsi="Times New Roman"/>
          <w:b w:val="1"/>
          <w:sz w:val="28"/>
        </w:rPr>
        <w:t>ПРАВИТЕЛЬСТВА</w:t>
      </w:r>
    </w:p>
    <w:p w14:paraId="0C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D000000">
      <w:pPr>
        <w:spacing w:after="0" w:line="276" w:lineRule="auto"/>
        <w:ind w:firstLine="709" w:left="0"/>
        <w:jc w:val="center"/>
        <w:rPr>
          <w:rFonts w:ascii="Times New Roman" w:hAnsi="Times New Roman"/>
          <w:sz w:val="28"/>
        </w:rPr>
      </w:pPr>
    </w:p>
    <w:p w14:paraId="0E000000">
      <w:pPr>
        <w:spacing w:after="0" w:line="240" w:lineRule="auto"/>
        <w:ind w:firstLine="709" w:left="0"/>
        <w:jc w:val="center"/>
        <w:rPr>
          <w:rFonts w:ascii="Times New Roman" w:hAnsi="Times New Roman"/>
          <w:sz w:val="20"/>
        </w:rPr>
      </w:pPr>
    </w:p>
    <w:tbl>
      <w:tblPr>
        <w:tblStyle w:val="Style_3"/>
        <w:tblW w:type="auto" w:w="0"/>
        <w:tblLayout w:type="fixed"/>
        <w:tblCellMar>
          <w:left w:type="dxa" w:w="0"/>
          <w:right w:type="dxa" w:w="0"/>
        </w:tblCellMar>
      </w:tblPr>
      <w:tblGrid>
        <w:gridCol w:w="4253"/>
      </w:tblGrid>
      <w:tr>
        <w:trPr>
          <w:trHeight w:hRule="atLeast" w:val="427"/>
        </w:trPr>
        <w:tc>
          <w:tcPr>
            <w:tcW w:type="dxa" w:w="4253"/>
            <w:tcMar>
              <w:left w:type="dxa" w:w="0"/>
              <w:right w:type="dxa" w:w="0"/>
            </w:tcMar>
          </w:tcPr>
          <w:p w14:paraId="0F000000">
            <w:pPr>
              <w:spacing w:after="0" w:line="240" w:lineRule="auto"/>
              <w:ind w:hanging="142" w:left="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trPr>
          <w:trHeight w:hRule="atLeast" w:val="247"/>
        </w:trPr>
        <w:tc>
          <w:tcPr>
            <w:tcW w:type="dxa" w:w="4253"/>
            <w:tcMar>
              <w:left w:type="dxa" w:w="0"/>
              <w:right w:type="dxa" w:w="0"/>
            </w:tcMar>
          </w:tcPr>
          <w:p w14:paraId="10000000">
            <w:pPr>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left w:type="dxa" w:w="0"/>
              <w:right w:type="dxa" w:w="0"/>
            </w:tcMar>
          </w:tcPr>
          <w:p w14:paraId="11000000">
            <w:pPr>
              <w:spacing w:after="0" w:line="240" w:lineRule="auto"/>
              <w:ind/>
              <w:jc w:val="both"/>
              <w:rPr>
                <w:rFonts w:ascii="Times New Roman" w:hAnsi="Times New Roman"/>
                <w:sz w:val="20"/>
              </w:rPr>
            </w:pPr>
          </w:p>
        </w:tc>
      </w:tr>
    </w:tbl>
    <w:p w14:paraId="12000000">
      <w:pPr>
        <w:spacing w:after="0" w:line="240" w:lineRule="auto"/>
        <w:ind w:firstLine="709" w:left="0"/>
        <w:jc w:val="both"/>
        <w:rPr>
          <w:rFonts w:ascii="Times New Roman" w:hAnsi="Times New Roman"/>
          <w:sz w:val="28"/>
        </w:rPr>
      </w:pPr>
    </w:p>
    <w:p w14:paraId="13000000">
      <w:pPr>
        <w:spacing w:after="0" w:line="240" w:lineRule="auto"/>
        <w:ind/>
        <w:jc w:val="center"/>
        <w:rPr>
          <w:rFonts w:ascii="Times New Roman" w:hAnsi="Times New Roman"/>
          <w:b w:val="1"/>
          <w:sz w:val="28"/>
        </w:rPr>
      </w:pPr>
      <w:r>
        <w:rPr>
          <w:rFonts w:ascii="Times New Roman" w:hAnsi="Times New Roman"/>
          <w:b w:val="1"/>
          <w:sz w:val="28"/>
        </w:rPr>
        <w:t>О порядке компенсации расходов, связанных с организацией</w:t>
      </w:r>
      <w:r>
        <w:rPr>
          <w:rFonts w:ascii="Times New Roman" w:hAnsi="Times New Roman"/>
          <w:b w:val="1"/>
          <w:sz w:val="28"/>
        </w:rPr>
        <w:t xml:space="preserve"> </w:t>
      </w:r>
      <w:r>
        <w:rPr>
          <w:rFonts w:ascii="Times New Roman" w:hAnsi="Times New Roman"/>
          <w:b w:val="1"/>
          <w:sz w:val="28"/>
        </w:rPr>
        <w:t>медицинской</w:t>
      </w:r>
      <w:r>
        <w:rPr>
          <w:rFonts w:ascii="Times New Roman" w:hAnsi="Times New Roman"/>
          <w:b w:val="1"/>
          <w:sz w:val="28"/>
        </w:rPr>
        <w:t xml:space="preserve"> реабилитацией детей-инвалидов, постоянно проживающих </w:t>
      </w:r>
    </w:p>
    <w:p w14:paraId="14000000">
      <w:pPr>
        <w:spacing w:after="0" w:line="240" w:lineRule="auto"/>
        <w:ind/>
        <w:jc w:val="center"/>
        <w:rPr>
          <w:rFonts w:ascii="Times New Roman" w:hAnsi="Times New Roman"/>
          <w:b w:val="1"/>
          <w:sz w:val="28"/>
        </w:rPr>
      </w:pPr>
      <w:r>
        <w:rPr>
          <w:rFonts w:ascii="Times New Roman" w:hAnsi="Times New Roman"/>
          <w:b w:val="1"/>
          <w:sz w:val="28"/>
        </w:rPr>
        <w:t>в Камчатском крае</w:t>
      </w:r>
    </w:p>
    <w:p w14:paraId="15000000">
      <w:pPr>
        <w:spacing w:after="0" w:line="240" w:lineRule="auto"/>
        <w:ind w:firstLine="709" w:left="0"/>
        <w:jc w:val="both"/>
        <w:rPr>
          <w:rFonts w:ascii="Times New Roman" w:hAnsi="Times New Roman"/>
          <w:sz w:val="28"/>
        </w:rPr>
      </w:pPr>
    </w:p>
    <w:p w14:paraId="16000000">
      <w:pPr>
        <w:spacing w:after="0" w:line="240" w:lineRule="auto"/>
        <w:ind w:firstLine="709" w:left="0"/>
        <w:jc w:val="both"/>
        <w:rPr>
          <w:rFonts w:ascii="Times New Roman" w:hAnsi="Times New Roman"/>
          <w:sz w:val="28"/>
        </w:rPr>
      </w:pPr>
      <w:r>
        <w:rPr>
          <w:rFonts w:ascii="Times New Roman" w:hAnsi="Times New Roman"/>
          <w:sz w:val="28"/>
        </w:rPr>
        <w:t xml:space="preserve">В целях организации медицинской реабилитации детей-инвалидов, постоянно проживающих в Камчатском крае, в соответствии с частью 5  статьи 40 Федерального закона от 21.11.2011 № 323-ФЗ «Об основах охраны здоровья граждан в Российской Федерации», частью 3 статьи 48 Федерального закона </w:t>
      </w:r>
      <w:r>
        <w:br/>
      </w:r>
      <w:r>
        <w:rPr>
          <w:rFonts w:ascii="Times New Roman" w:hAnsi="Times New Roman"/>
          <w:sz w:val="28"/>
        </w:rPr>
        <w:t xml:space="preserve">№ 414-ФЗ «Об общих принципах организации публичной власти в субъектах Российской Федерации» </w:t>
      </w:r>
    </w:p>
    <w:p w14:paraId="17000000">
      <w:pPr>
        <w:spacing w:after="0" w:line="240" w:lineRule="auto"/>
        <w:ind w:firstLine="709" w:left="0"/>
        <w:jc w:val="both"/>
        <w:rPr>
          <w:rFonts w:ascii="Times New Roman" w:hAnsi="Times New Roman"/>
          <w:sz w:val="28"/>
        </w:rPr>
      </w:pPr>
      <w:r>
        <w:rPr>
          <w:rFonts w:ascii="Times New Roman" w:hAnsi="Times New Roman"/>
          <w:sz w:val="28"/>
        </w:rPr>
        <w:t xml:space="preserve"> </w:t>
      </w:r>
    </w:p>
    <w:p w14:paraId="18000000">
      <w:pPr>
        <w:spacing w:after="0" w:line="240" w:lineRule="auto"/>
        <w:ind w:firstLine="709" w:left="0"/>
        <w:jc w:val="both"/>
        <w:rPr>
          <w:rFonts w:ascii="Times New Roman" w:hAnsi="Times New Roman"/>
          <w:sz w:val="28"/>
        </w:rPr>
      </w:pPr>
      <w:r>
        <w:rPr>
          <w:rFonts w:ascii="Times New Roman" w:hAnsi="Times New Roman"/>
          <w:sz w:val="28"/>
        </w:rPr>
        <w:t>ПРАВИТЕЛЬСТВО ПОСТАНОВЛЯЕТ:</w:t>
      </w:r>
    </w:p>
    <w:p w14:paraId="19000000">
      <w:pPr>
        <w:spacing w:after="0" w:line="240" w:lineRule="auto"/>
        <w:ind w:firstLine="709" w:left="0"/>
        <w:jc w:val="both"/>
        <w:rPr>
          <w:rFonts w:ascii="Times New Roman" w:hAnsi="Times New Roman"/>
          <w:sz w:val="28"/>
        </w:rPr>
      </w:pPr>
    </w:p>
    <w:p w14:paraId="1A000000">
      <w:pPr>
        <w:spacing w:after="0" w:line="240" w:lineRule="auto"/>
        <w:ind w:firstLine="709" w:left="0"/>
        <w:jc w:val="both"/>
        <w:rPr>
          <w:rFonts w:ascii="Times New Roman" w:hAnsi="Times New Roman"/>
          <w:sz w:val="28"/>
        </w:rPr>
      </w:pPr>
      <w:r>
        <w:rPr>
          <w:rFonts w:ascii="Times New Roman" w:hAnsi="Times New Roman"/>
          <w:sz w:val="28"/>
        </w:rPr>
        <w:t>1. Утвердить Порядок компенсации расходов, связанных с организацией медицинской реабилитации детей-инвалидов, постоянно проживающих в Камчатском крае, согласно приложению к настоящему постановлению.</w:t>
      </w:r>
    </w:p>
    <w:p w14:paraId="1B000000">
      <w:pPr>
        <w:spacing w:after="0" w:line="240" w:lineRule="auto"/>
        <w:ind w:firstLine="709" w:left="0"/>
        <w:jc w:val="both"/>
        <w:rPr>
          <w:rFonts w:ascii="Times New Roman" w:hAnsi="Times New Roman"/>
          <w:sz w:val="28"/>
        </w:rPr>
      </w:pPr>
      <w:r>
        <w:rPr>
          <w:rFonts w:ascii="Times New Roman" w:hAnsi="Times New Roman"/>
          <w:sz w:val="28"/>
        </w:rPr>
        <w:t xml:space="preserve">2. Настоящее постановление вступает в силу после дня его официального опубликования. </w:t>
      </w:r>
    </w:p>
    <w:p w14:paraId="1C000000">
      <w:pPr>
        <w:spacing w:after="0" w:line="240" w:lineRule="auto"/>
        <w:ind w:firstLine="709" w:left="0"/>
        <w:jc w:val="both"/>
        <w:rPr>
          <w:rFonts w:ascii="Times New Roman" w:hAnsi="Times New Roman"/>
          <w:sz w:val="28"/>
        </w:rPr>
      </w:pPr>
    </w:p>
    <w:p w14:paraId="1D000000">
      <w:pPr>
        <w:spacing w:after="0" w:line="276" w:lineRule="auto"/>
        <w:ind w:firstLine="709" w:left="0"/>
        <w:jc w:val="both"/>
        <w:rPr>
          <w:rFonts w:ascii="Times New Roman" w:hAnsi="Times New Roman"/>
          <w:sz w:val="28"/>
        </w:rPr>
      </w:pPr>
    </w:p>
    <w:p w14:paraId="1E000000">
      <w:pPr>
        <w:spacing w:after="0" w:line="276" w:lineRule="auto"/>
        <w:ind w:firstLine="709" w:left="0"/>
        <w:jc w:val="both"/>
        <w:rPr>
          <w:rFonts w:ascii="Times New Roman" w:hAnsi="Times New Roman"/>
          <w:sz w:val="28"/>
        </w:rPr>
      </w:pPr>
    </w:p>
    <w:tbl>
      <w:tblPr>
        <w:tblStyle w:val="Style_3"/>
        <w:tblW w:type="auto" w:w="0"/>
        <w:tblInd w:type="dxa" w:w="-34"/>
        <w:tblLayout w:type="fixed"/>
        <w:tblCellMar>
          <w:left w:type="dxa" w:w="0"/>
          <w:right w:type="dxa" w:w="0"/>
        </w:tblCellMar>
      </w:tblPr>
      <w:tblGrid>
        <w:gridCol w:w="3578"/>
        <w:gridCol w:w="3544"/>
        <w:gridCol w:w="2541"/>
      </w:tblGrid>
      <w:tr>
        <w:trPr>
          <w:trHeight w:hRule="atLeast" w:val="2220"/>
        </w:trPr>
        <w:tc>
          <w:tcPr>
            <w:tcW w:type="dxa" w:w="3578"/>
            <w:shd w:fill="auto" w:val="clear"/>
            <w:tcMar>
              <w:left w:type="dxa" w:w="0"/>
              <w:right w:type="dxa" w:w="0"/>
            </w:tcMar>
          </w:tcPr>
          <w:p w14:paraId="1F000000">
            <w:pPr>
              <w:spacing w:after="0" w:line="240" w:lineRule="auto"/>
              <w:ind w:firstLine="0" w:left="30" w:right="27"/>
              <w:rPr>
                <w:rFonts w:ascii="Times New Roman" w:hAnsi="Times New Roman"/>
                <w:sz w:val="24"/>
              </w:rPr>
            </w:pPr>
            <w:r>
              <w:rPr>
                <w:rFonts w:ascii="Times New Roman" w:hAnsi="Times New Roman"/>
                <w:sz w:val="28"/>
              </w:rPr>
              <w:t>Председатель Правительства Камчатского края</w:t>
            </w:r>
          </w:p>
          <w:p w14:paraId="20000000">
            <w:pPr>
              <w:spacing w:after="0" w:line="240" w:lineRule="auto"/>
              <w:ind w:firstLine="0" w:left="30" w:right="27"/>
              <w:rPr>
                <w:rFonts w:ascii="Times New Roman" w:hAnsi="Times New Roman"/>
                <w:sz w:val="24"/>
              </w:rPr>
            </w:pPr>
          </w:p>
        </w:tc>
        <w:tc>
          <w:tcPr>
            <w:tcW w:type="dxa" w:w="3544"/>
            <w:shd w:fill="auto" w:val="clear"/>
            <w:tcMar>
              <w:left w:type="dxa" w:w="0"/>
              <w:right w:type="dxa" w:w="0"/>
            </w:tcMar>
          </w:tcPr>
          <w:p w14:paraId="21000000">
            <w:pPr>
              <w:spacing w:after="0" w:line="240" w:lineRule="auto"/>
              <w:ind w:hanging="3" w:left="3"/>
              <w:rPr>
                <w:rFonts w:ascii="Times New Roman" w:hAnsi="Times New Roman"/>
                <w:color w:val="FFFFFF"/>
                <w:sz w:val="24"/>
              </w:rPr>
            </w:pPr>
            <w:bookmarkStart w:id="2" w:name="SIGNERSTAMP1"/>
            <w:r>
              <w:rPr>
                <w:rFonts w:ascii="Times New Roman" w:hAnsi="Times New Roman"/>
                <w:color w:val="FFFFFF"/>
                <w:sz w:val="24"/>
              </w:rPr>
              <w:t>[горизонтальный штамп подписи 1]</w:t>
            </w:r>
            <w:bookmarkEnd w:id="2"/>
          </w:p>
          <w:p w14:paraId="22000000">
            <w:pPr>
              <w:spacing w:after="0" w:line="240" w:lineRule="auto"/>
              <w:ind w:hanging="142" w:left="142"/>
              <w:rPr>
                <w:rFonts w:ascii="Times New Roman" w:hAnsi="Times New Roman"/>
                <w:sz w:val="24"/>
              </w:rPr>
            </w:pPr>
          </w:p>
        </w:tc>
        <w:tc>
          <w:tcPr>
            <w:tcW w:type="dxa" w:w="2541"/>
            <w:shd w:fill="auto" w:val="clear"/>
            <w:tcMar>
              <w:left w:type="dxa" w:w="0"/>
              <w:right w:type="dxa" w:w="0"/>
            </w:tcMar>
          </w:tcPr>
          <w:p w14:paraId="23000000">
            <w:pPr>
              <w:spacing w:after="0" w:line="240" w:lineRule="auto"/>
              <w:ind w:right="135"/>
              <w:jc w:val="right"/>
              <w:rPr>
                <w:rFonts w:ascii="Times New Roman" w:hAnsi="Times New Roman"/>
                <w:sz w:val="28"/>
              </w:rPr>
            </w:pPr>
          </w:p>
          <w:p w14:paraId="24000000">
            <w:pPr>
              <w:spacing w:after="0" w:line="240" w:lineRule="auto"/>
              <w:ind/>
              <w:jc w:val="right"/>
              <w:rPr>
                <w:rFonts w:ascii="Times New Roman" w:hAnsi="Times New Roman"/>
                <w:sz w:val="24"/>
              </w:rPr>
            </w:pPr>
            <w:r>
              <w:rPr>
                <w:rFonts w:ascii="Times New Roman" w:hAnsi="Times New Roman"/>
                <w:sz w:val="28"/>
              </w:rPr>
              <w:t>Е.А. Чекин</w:t>
            </w:r>
          </w:p>
        </w:tc>
      </w:tr>
    </w:tbl>
    <w:p w14:paraId="25000000">
      <w:pPr>
        <w:spacing w:after="0" w:line="276" w:lineRule="auto"/>
        <w:ind w:firstLine="709" w:left="0"/>
        <w:jc w:val="both"/>
        <w:rPr>
          <w:rFonts w:ascii="Times New Roman" w:hAnsi="Times New Roman"/>
          <w:sz w:val="28"/>
        </w:rPr>
      </w:pPr>
    </w:p>
    <w:p w14:paraId="26000000">
      <w:r>
        <w:br w:type="page"/>
      </w:r>
    </w:p>
    <w:tbl>
      <w:tblPr>
        <w:tblStyle w:val="Style_4"/>
        <w:tblW w:type="auto" w:w="0"/>
        <w:tblLayout w:type="fixed"/>
      </w:tblPr>
      <w:tblGrid>
        <w:gridCol w:w="480"/>
        <w:gridCol w:w="480"/>
        <w:gridCol w:w="480"/>
        <w:gridCol w:w="3661"/>
        <w:gridCol w:w="480"/>
        <w:gridCol w:w="1869"/>
        <w:gridCol w:w="486"/>
        <w:gridCol w:w="1701"/>
      </w:tblGrid>
      <w:tr>
        <w:tc>
          <w:tcPr>
            <w:tcW w:type="dxa" w:w="480"/>
            <w:tcBorders>
              <w:top w:color="000000" w:sz="4" w:val="nil"/>
              <w:left w:color="000000" w:sz="4" w:val="nil"/>
              <w:bottom w:color="000000" w:sz="4" w:val="nil"/>
              <w:right w:color="000000" w:sz="4" w:val="nil"/>
              <w:tl2br w:color="000000" w:sz="4" w:val="nil"/>
              <w:tr2bl w:color="000000" w:sz="4" w:val="nil"/>
            </w:tcBorders>
          </w:tcPr>
          <w:p w14:paraId="2700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Pr>
          <w:p w14:paraId="2800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Pr>
          <w:p w14:paraId="2900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Pr>
          <w:p w14:paraId="2A00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Pr>
          <w:p w14:paraId="2B000000">
            <w:pPr>
              <w:widowControl w:val="0"/>
              <w:ind w:hanging="8079" w:left="8079"/>
              <w:rPr>
                <w:rFonts w:ascii="Times New Roman" w:hAnsi="Times New Roman"/>
                <w:sz w:val="28"/>
              </w:rPr>
            </w:pPr>
            <w:r>
              <w:rPr>
                <w:rFonts w:ascii="Times New Roman" w:hAnsi="Times New Roman"/>
                <w:sz w:val="28"/>
              </w:rPr>
              <w:t>Приложение к постановлению</w:t>
            </w:r>
          </w:p>
        </w:tc>
      </w:tr>
      <w:tr>
        <w:tc>
          <w:tcPr>
            <w:tcW w:type="dxa" w:w="480"/>
            <w:tcBorders>
              <w:top w:color="000000" w:sz="4" w:val="nil"/>
              <w:left w:color="000000" w:sz="4" w:val="nil"/>
              <w:bottom w:color="000000" w:sz="4" w:val="nil"/>
              <w:right w:color="000000" w:sz="4" w:val="nil"/>
              <w:tl2br w:color="000000" w:sz="4" w:val="nil"/>
              <w:tr2bl w:color="000000" w:sz="4" w:val="nil"/>
            </w:tcBorders>
          </w:tcPr>
          <w:p w14:paraId="2C00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Pr>
          <w:p w14:paraId="2D00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Pr>
          <w:p w14:paraId="2E00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Pr>
          <w:p w14:paraId="2F00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Pr>
          <w:p w14:paraId="30000000">
            <w:pPr>
              <w:widowControl w:val="0"/>
              <w:ind w:hanging="8079" w:left="8079"/>
              <w:rPr>
                <w:rFonts w:ascii="Times New Roman" w:hAnsi="Times New Roman"/>
                <w:sz w:val="28"/>
              </w:rPr>
            </w:pPr>
            <w:r>
              <w:rPr>
                <w:rFonts w:ascii="Times New Roman" w:hAnsi="Times New Roman"/>
                <w:sz w:val="28"/>
              </w:rPr>
              <w:t>Правительства Камчатского края</w:t>
            </w:r>
          </w:p>
        </w:tc>
      </w:tr>
      <w:tr>
        <w:tc>
          <w:tcPr>
            <w:tcW w:type="dxa" w:w="480"/>
            <w:tcBorders>
              <w:top w:color="000000" w:sz="4" w:val="nil"/>
              <w:left w:color="000000" w:sz="4" w:val="nil"/>
              <w:bottom w:color="000000" w:sz="4" w:val="nil"/>
              <w:right w:color="000000" w:sz="4" w:val="nil"/>
              <w:tl2br w:color="000000" w:sz="4" w:val="nil"/>
              <w:tr2bl w:color="000000" w:sz="4" w:val="nil"/>
            </w:tcBorders>
          </w:tcPr>
          <w:p w14:paraId="31000000">
            <w:pPr>
              <w:spacing w:after="6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Pr>
          <w:p w14:paraId="32000000">
            <w:pPr>
              <w:spacing w:after="6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Pr>
          <w:p w14:paraId="33000000">
            <w:pPr>
              <w:spacing w:after="6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Pr>
          <w:p w14:paraId="34000000">
            <w:pPr>
              <w:spacing w:after="6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Pr>
          <w:p w14:paraId="35000000">
            <w:pPr>
              <w:spacing w:after="60"/>
              <w:ind w:hanging="8079" w:left="8079"/>
              <w:jc w:val="right"/>
              <w:rPr>
                <w:rFonts w:ascii="Times New Roman" w:hAnsi="Times New Roman"/>
                <w:sz w:val="28"/>
              </w:rPr>
            </w:pPr>
            <w:r>
              <w:rPr>
                <w:rFonts w:ascii="Times New Roman" w:hAnsi="Times New Roman"/>
                <w:sz w:val="28"/>
              </w:rPr>
              <w:t>от</w:t>
            </w:r>
          </w:p>
        </w:tc>
        <w:tc>
          <w:tcPr>
            <w:tcW w:type="dxa" w:w="1869"/>
            <w:tcBorders>
              <w:top w:color="000000" w:sz="4" w:val="nil"/>
              <w:left w:color="000000" w:sz="4" w:val="nil"/>
              <w:bottom w:color="000000" w:sz="4" w:val="nil"/>
              <w:right w:color="000000" w:sz="4" w:val="nil"/>
              <w:tl2br w:color="000000" w:sz="4" w:val="nil"/>
              <w:tr2bl w:color="000000" w:sz="4" w:val="nil"/>
            </w:tcBorders>
          </w:tcPr>
          <w:p w14:paraId="36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EGDATESTAMP]</w:t>
            </w:r>
          </w:p>
        </w:tc>
        <w:tc>
          <w:tcPr>
            <w:tcW w:type="dxa" w:w="486"/>
            <w:tcBorders>
              <w:top w:color="000000" w:sz="4" w:val="nil"/>
              <w:left w:color="000000" w:sz="4" w:val="nil"/>
              <w:bottom w:color="000000" w:sz="4" w:val="nil"/>
              <w:right w:color="000000" w:sz="4" w:val="nil"/>
              <w:tl2br w:color="000000" w:sz="4" w:val="nil"/>
              <w:tr2bl w:color="000000" w:sz="4" w:val="nil"/>
            </w:tcBorders>
          </w:tcPr>
          <w:p w14:paraId="37000000">
            <w:pPr>
              <w:spacing w:after="60"/>
              <w:ind w:hanging="8079" w:left="8079"/>
              <w:jc w:val="right"/>
              <w:rPr>
                <w:rFonts w:ascii="Times New Roman" w:hAnsi="Times New Roman"/>
                <w:sz w:val="28"/>
              </w:rPr>
            </w:pPr>
            <w:r>
              <w:rPr>
                <w:rFonts w:ascii="Times New Roman" w:hAnsi="Times New Roman"/>
                <w:sz w:val="28"/>
              </w:rPr>
              <w:t>№</w:t>
            </w:r>
          </w:p>
        </w:tc>
        <w:tc>
          <w:tcPr>
            <w:tcW w:type="dxa" w:w="1701"/>
            <w:tcBorders>
              <w:top w:color="000000" w:sz="4" w:val="nil"/>
              <w:left w:color="000000" w:sz="4" w:val="nil"/>
              <w:bottom w:color="000000" w:sz="4" w:val="nil"/>
              <w:right w:color="000000" w:sz="4" w:val="nil"/>
              <w:tl2br w:color="000000" w:sz="4" w:val="nil"/>
              <w:tr2bl w:color="000000" w:sz="4" w:val="nil"/>
            </w:tcBorders>
          </w:tcPr>
          <w:p w14:paraId="38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39000000">
      <w:pPr>
        <w:ind/>
        <w:jc w:val="center"/>
        <w:rPr>
          <w:rFonts w:ascii="Times New Roman" w:hAnsi="Times New Roman"/>
          <w:sz w:val="24"/>
        </w:rPr>
      </w:pPr>
    </w:p>
    <w:p w14:paraId="3A000000">
      <w:pPr>
        <w:spacing w:after="0" w:line="240" w:lineRule="auto"/>
        <w:ind/>
        <w:jc w:val="center"/>
        <w:rPr>
          <w:rFonts w:ascii="Times New Roman" w:hAnsi="Times New Roman"/>
          <w:sz w:val="28"/>
        </w:rPr>
      </w:pPr>
      <w:r>
        <w:rPr>
          <w:rFonts w:ascii="Times New Roman" w:hAnsi="Times New Roman"/>
          <w:sz w:val="28"/>
        </w:rPr>
        <w:t>Порядок</w:t>
      </w:r>
    </w:p>
    <w:p w14:paraId="3B000000">
      <w:pPr>
        <w:spacing w:after="0" w:line="240" w:lineRule="auto"/>
        <w:ind/>
        <w:jc w:val="center"/>
        <w:rPr>
          <w:rFonts w:ascii="Times New Roman" w:hAnsi="Times New Roman"/>
          <w:sz w:val="28"/>
        </w:rPr>
      </w:pPr>
      <w:r>
        <w:rPr>
          <w:rFonts w:ascii="Times New Roman" w:hAnsi="Times New Roman"/>
          <w:sz w:val="28"/>
        </w:rPr>
        <w:t>компенсации расходов, связанных с организацией медицинской реабилитации детей-инвалидов, постоянно проживающих в Камчатском крае</w:t>
      </w:r>
    </w:p>
    <w:p w14:paraId="3C000000">
      <w:pPr>
        <w:ind/>
        <w:jc w:val="center"/>
      </w:pPr>
    </w:p>
    <w:p w14:paraId="3D000000">
      <w:pPr>
        <w:numPr>
          <w:ilvl w:val="0"/>
          <w:numId w:val="1"/>
        </w:numPr>
        <w:spacing w:line="240" w:lineRule="auto"/>
        <w:ind w:firstLine="0" w:left="0"/>
        <w:jc w:val="center"/>
        <w:rPr>
          <w:rFonts w:ascii="Times New Roman" w:hAnsi="Times New Roman"/>
          <w:sz w:val="28"/>
        </w:rPr>
      </w:pPr>
      <w:r>
        <w:rPr>
          <w:rFonts w:ascii="Times New Roman" w:hAnsi="Times New Roman"/>
          <w:sz w:val="28"/>
        </w:rPr>
        <w:t>Общие положения</w:t>
      </w:r>
    </w:p>
    <w:p w14:paraId="3E000000">
      <w:pPr>
        <w:spacing w:after="0" w:before="0" w:line="240" w:lineRule="auto"/>
        <w:ind w:firstLine="540" w:left="0" w:right="0"/>
        <w:jc w:val="both"/>
        <w:rPr>
          <w:b w:val="0"/>
        </w:rPr>
      </w:pPr>
      <w:r>
        <w:rPr>
          <w:rFonts w:ascii="Times New Roman" w:hAnsi="Times New Roman"/>
          <w:b w:val="0"/>
          <w:sz w:val="28"/>
        </w:rPr>
        <w:t xml:space="preserve">1. Настоящий Порядок разработан в соответствии </w:t>
      </w:r>
      <w:r>
        <w:rPr>
          <w:rFonts w:ascii="Times New Roman" w:hAnsi="Times New Roman"/>
          <w:sz w:val="28"/>
        </w:rPr>
        <w:t xml:space="preserve"> с частью 5  статьи 40 Федерального закона от 21.11.2011 № 323-ФЗ «Об основах охраны здоровья граждан в Российской Федерации», частью 3 статьи 48 Федерального закона </w:t>
      </w:r>
      <w:r>
        <w:br/>
      </w:r>
      <w:r>
        <w:rPr>
          <w:rFonts w:ascii="Times New Roman" w:hAnsi="Times New Roman"/>
          <w:sz w:val="28"/>
        </w:rPr>
        <w:t>№ 414-ФЗ «Об общих принципах организации публичной власти в субъектах Российской Федерации»</w:t>
      </w:r>
      <w:r>
        <w:rPr>
          <w:b w:val="0"/>
        </w:rPr>
        <w:t>.</w:t>
      </w:r>
    </w:p>
    <w:p w14:paraId="3F000000">
      <w:pPr>
        <w:spacing w:after="0" w:before="0" w:line="240" w:lineRule="auto"/>
        <w:ind w:firstLine="540" w:left="0" w:right="0"/>
        <w:jc w:val="both"/>
        <w:rPr>
          <w:b w:val="0"/>
        </w:rPr>
      </w:pPr>
      <w:r>
        <w:rPr>
          <w:rFonts w:ascii="Times New Roman" w:hAnsi="Times New Roman"/>
          <w:b w:val="0"/>
          <w:sz w:val="28"/>
        </w:rPr>
        <w:t>2. Порядок</w:t>
      </w:r>
      <w:r>
        <w:rPr>
          <w:rFonts w:ascii="Times New Roman" w:hAnsi="Times New Roman"/>
          <w:b w:val="0"/>
          <w:sz w:val="28"/>
        </w:rPr>
        <w:t xml:space="preserve"> определяет компенсацию расходов, связанных с организацией медицинской реабилитации детей-инвалидов, постоянно проживающих в Камчатском крае, в реабилитационных центрах и санаторно-курортных учреждениях, функционирующих на территории Российской Федерации, </w:t>
      </w:r>
      <w:r>
        <w:rPr>
          <w:rFonts w:ascii="Times New Roman" w:hAnsi="Times New Roman"/>
          <w:b w:val="0"/>
          <w:sz w:val="28"/>
        </w:rPr>
        <w:t>за исключением реабилитационных центров для детей-инвалидов федерального уровня</w:t>
      </w:r>
      <w:r>
        <w:rPr>
          <w:rFonts w:ascii="Times New Roman" w:hAnsi="Times New Roman"/>
          <w:b w:val="0"/>
          <w:sz w:val="28"/>
        </w:rPr>
        <w:t xml:space="preserve">.  </w:t>
      </w:r>
    </w:p>
    <w:p w14:paraId="40000000">
      <w:pPr>
        <w:spacing w:after="0" w:before="0" w:line="240" w:lineRule="auto"/>
        <w:ind w:firstLine="540" w:left="0" w:right="0"/>
        <w:jc w:val="both"/>
        <w:rPr>
          <w:rFonts w:ascii="Times New Roman" w:hAnsi="Times New Roman"/>
          <w:b w:val="0"/>
          <w:sz w:val="28"/>
        </w:rPr>
      </w:pPr>
      <w:r>
        <w:rPr>
          <w:rFonts w:ascii="Times New Roman" w:hAnsi="Times New Roman"/>
          <w:b w:val="0"/>
          <w:sz w:val="28"/>
        </w:rPr>
        <w:t>3. В настоящем Порядке используются используются следующие основные понятия:</w:t>
      </w:r>
    </w:p>
    <w:p w14:paraId="41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1) Министерство – Министерство здравоохранения Камчатского края, являющееся исполнителем программного мероприятия и распределителем предусмотренных на реализацию мероприятий, средств краевого бюджета;</w:t>
      </w:r>
      <w:r>
        <w:br/>
      </w:r>
      <w:r>
        <w:rPr>
          <w:rFonts w:ascii="Times New Roman" w:hAnsi="Times New Roman"/>
          <w:b w:val="0"/>
          <w:sz w:val="28"/>
        </w:rPr>
        <w:tab/>
      </w:r>
      <w:r>
        <w:rPr>
          <w:rFonts w:ascii="Times New Roman" w:hAnsi="Times New Roman"/>
          <w:b w:val="0"/>
          <w:sz w:val="28"/>
        </w:rPr>
        <w:t>2) ребенок-инвалид – ребенок, постоянно проживающий в Камчатском крае и имеющий документ удостоверяющий личность, подтверждающий  статус ребенока-инвалида;</w:t>
      </w:r>
    </w:p>
    <w:p w14:paraId="42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3) сопровождающее лицо – лицо, сопровождающее ребенка-инвалида к месту реабилитации и обратно и имеющее полномочия на представление интересов </w:t>
      </w:r>
      <w:r>
        <w:rPr>
          <w:rFonts w:ascii="Times New Roman" w:hAnsi="Times New Roman"/>
          <w:b w:val="0"/>
          <w:sz w:val="28"/>
        </w:rPr>
        <w:t>ребенка-инвалида;</w:t>
      </w:r>
    </w:p>
    <w:p w14:paraId="43000000">
      <w:pPr>
        <w:spacing w:after="0" w:before="0" w:line="240" w:lineRule="auto"/>
        <w:ind w:firstLine="709" w:left="0" w:right="0"/>
        <w:jc w:val="both"/>
        <w:rPr>
          <w:b w:val="0"/>
        </w:rPr>
      </w:pPr>
      <w:r>
        <w:rPr>
          <w:rFonts w:ascii="Times New Roman" w:hAnsi="Times New Roman"/>
          <w:b w:val="0"/>
          <w:sz w:val="28"/>
        </w:rPr>
        <w:t>4) м</w:t>
      </w:r>
      <w:r>
        <w:rPr>
          <w:rFonts w:ascii="Times New Roman" w:hAnsi="Times New Roman"/>
          <w:b w:val="0"/>
          <w:sz w:val="28"/>
        </w:rPr>
        <w:t>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w:t>
      </w:r>
      <w:r>
        <w:rPr>
          <w:rFonts w:ascii="Times New Roman" w:hAnsi="Times New Roman"/>
          <w:b w:val="0"/>
          <w:sz w:val="28"/>
        </w:rPr>
        <w:t>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w:t>
      </w:r>
      <w:r>
        <w:rPr>
          <w:rFonts w:ascii="Times New Roman" w:hAnsi="Times New Roman"/>
          <w:b w:val="0"/>
          <w:sz w:val="28"/>
        </w:rPr>
        <w:t>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14:paraId="44000000">
      <w:pPr>
        <w:spacing w:after="0" w:before="0" w:line="240" w:lineRule="auto"/>
        <w:ind w:firstLine="709" w:left="0" w:right="0"/>
        <w:jc w:val="both"/>
        <w:rPr>
          <w:b w:val="0"/>
        </w:rPr>
      </w:pPr>
      <w:r>
        <w:rPr>
          <w:rFonts w:ascii="Times New Roman" w:hAnsi="Times New Roman"/>
          <w:b w:val="0"/>
          <w:sz w:val="28"/>
        </w:rPr>
        <w:t>5)</w:t>
      </w:r>
      <w:r>
        <w:rPr>
          <w:rFonts w:ascii="Times New Roman" w:hAnsi="Times New Roman"/>
          <w:b w:val="0"/>
          <w:color w:val="000000"/>
          <w:sz w:val="28"/>
        </w:rPr>
        <w:t xml:space="preserve"> </w:t>
      </w:r>
      <w:r>
        <w:rPr>
          <w:rFonts w:ascii="Times New Roman" w:hAnsi="Times New Roman"/>
          <w:b w:val="0"/>
          <w:color w:val="000000"/>
          <w:sz w:val="28"/>
        </w:rPr>
        <w:t>реабилитационные центры – организации (Центры, отделения, учреждения), оказывающие услуги по медицинской реабилитации, имеющие лицензии по оказываемым видам услуг и находящиеся в пределах территории</w:t>
      </w:r>
      <w:r>
        <w:rPr>
          <w:b w:val="0"/>
        </w:rPr>
        <w:t xml:space="preserve"> </w:t>
      </w:r>
      <w:r>
        <w:rPr>
          <w:rFonts w:ascii="Times New Roman" w:hAnsi="Times New Roman"/>
          <w:b w:val="0"/>
          <w:sz w:val="28"/>
        </w:rPr>
        <w:t>Российской Федерации;</w:t>
      </w:r>
    </w:p>
    <w:p w14:paraId="45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sz w:val="28"/>
        </w:rPr>
        <w:t xml:space="preserve">6) </w:t>
      </w:r>
      <w:r>
        <w:rPr>
          <w:rFonts w:ascii="Times New Roman" w:hAnsi="Times New Roman"/>
          <w:b w:val="0"/>
          <w:color w:val="000000"/>
          <w:sz w:val="28"/>
        </w:rPr>
        <w:t>санаторно-курортные учреждения – учреждения, предоставляющие услуги по санаторно-курортному лечению и медицинской реабилитации, имеющие лицензии на соответствующие виды деятельности и находящихся в пределах территории Российской Федерации;</w:t>
      </w:r>
    </w:p>
    <w:p w14:paraId="46000000">
      <w:pPr>
        <w:spacing w:after="0" w:before="0" w:line="240" w:lineRule="auto"/>
        <w:ind w:firstLine="709" w:left="0" w:right="0"/>
        <w:jc w:val="both"/>
        <w:rPr>
          <w:b w:val="0"/>
        </w:rPr>
      </w:pPr>
      <w:r>
        <w:rPr>
          <w:rFonts w:ascii="Times New Roman" w:hAnsi="Times New Roman"/>
          <w:b w:val="0"/>
          <w:color w:val="000000"/>
          <w:sz w:val="28"/>
        </w:rPr>
        <w:t xml:space="preserve">7) </w:t>
      </w:r>
      <w:r>
        <w:rPr>
          <w:rFonts w:ascii="Times New Roman" w:hAnsi="Times New Roman"/>
          <w:b w:val="0"/>
          <w:color w:val="000000"/>
          <w:sz w:val="28"/>
        </w:rP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w:t>
      </w:r>
      <w:r>
        <w:rPr>
          <w:rFonts w:ascii="Times New Roman" w:hAnsi="Times New Roman"/>
          <w:b w:val="0"/>
          <w:color w:val="000000"/>
          <w:sz w:val="28"/>
        </w:rPr>
        <w:t xml:space="preserve"> </w:t>
      </w:r>
      <w:r>
        <w:rPr>
          <w:rFonts w:ascii="Times New Roman" w:hAnsi="Times New Roman"/>
          <w:b w:val="0"/>
          <w:strike w:val="0"/>
          <w:color w:val="000000"/>
          <w:sz w:val="28"/>
          <w:u w:val="none"/>
        </w:rPr>
        <w:t>лечебных ресурсов</w:t>
      </w:r>
      <w:r>
        <w:rPr>
          <w:b w:val="0"/>
        </w:rPr>
        <w:t>;</w:t>
      </w:r>
    </w:p>
    <w:p w14:paraId="47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8) реабилитационные центры для детей-инвалидов федерального уровня – специализированные учреждения функционирующие в системе высших органов исполнительной власти Российской Федерации, проведение реабилитационных мероприятий, получение технических средств и услуг, в которых предоставляются детям-инвалидам федеральным перечнем реабилитационных мероприятий за счет средств федерального бюджета.    </w:t>
      </w:r>
    </w:p>
    <w:p w14:paraId="48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4. </w:t>
      </w:r>
      <w:r>
        <w:rPr>
          <w:rFonts w:ascii="Times New Roman" w:hAnsi="Times New Roman"/>
          <w:b w:val="0"/>
          <w:sz w:val="28"/>
        </w:rPr>
        <w:t>Расходы, связанные с организацией медицинской реабилитации ребенка-инвалида, подлежащие компенсации, включают в себя:</w:t>
      </w:r>
    </w:p>
    <w:p w14:paraId="49000000">
      <w:pPr>
        <w:spacing w:after="0" w:before="0" w:line="240" w:lineRule="auto"/>
        <w:ind w:firstLine="709" w:left="0" w:right="0"/>
        <w:jc w:val="both"/>
        <w:rPr>
          <w:rFonts w:ascii="Times New Roman" w:hAnsi="Times New Roman"/>
          <w:b w:val="0"/>
          <w:sz w:val="28"/>
        </w:rPr>
      </w:pPr>
      <w:r>
        <w:rPr>
          <w:rFonts w:ascii="Times New Roman" w:hAnsi="Times New Roman"/>
          <w:sz w:val="28"/>
        </w:rPr>
        <w:t xml:space="preserve">1) </w:t>
      </w:r>
      <w:r>
        <w:rPr>
          <w:rFonts w:ascii="Times New Roman" w:hAnsi="Times New Roman"/>
          <w:b w:val="0"/>
          <w:sz w:val="28"/>
        </w:rPr>
        <w:t>оплату стоимости услуг на медицинскую реабилитацию ребенка-инвалида в реабилитационном центре, санаторно-курортном учреждении;</w:t>
      </w:r>
    </w:p>
    <w:p w14:paraId="4A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2) оплату стоимости проезда к месту реабилитации и обратно ребенка-инвалида и сопровождающего лица – в порядке и размерах, предусмотренных</w:t>
      </w:r>
      <w:r>
        <w:rPr>
          <w:rFonts w:ascii="Times New Roman" w:hAnsi="Times New Roman"/>
          <w:b w:val="0"/>
          <w:sz w:val="28"/>
        </w:rPr>
        <w:t xml:space="preserve"> </w:t>
      </w:r>
      <w:r>
        <w:rPr>
          <w:rFonts w:ascii="Times New Roman" w:hAnsi="Times New Roman"/>
          <w:b w:val="0"/>
          <w:strike w:val="0"/>
          <w:color w:val="000000"/>
          <w:sz w:val="28"/>
          <w:u w:val="none"/>
        </w:rPr>
        <w:t>разделом 4</w:t>
      </w:r>
      <w:r>
        <w:rPr>
          <w:rFonts w:ascii="Times New Roman" w:hAnsi="Times New Roman"/>
          <w:b w:val="0"/>
          <w:sz w:val="28"/>
        </w:rPr>
        <w:t xml:space="preserve"> </w:t>
      </w:r>
      <w:r>
        <w:rPr>
          <w:rFonts w:ascii="Times New Roman" w:hAnsi="Times New Roman"/>
          <w:b w:val="0"/>
          <w:sz w:val="28"/>
        </w:rPr>
        <w:t>настоящего Порядка;</w:t>
      </w:r>
    </w:p>
    <w:p w14:paraId="4B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3) оплату стоимости проживания ребенка-инвалида и сопровождающего лица в период медицинской реабилитации и/или санаторно-курортного лечения.</w:t>
      </w:r>
    </w:p>
    <w:p w14:paraId="4C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5. Оплата расходов, связанная с организацией медицинской реабилитации ребенка-инвалида осуществляется Министерством за счет средств краевого бюджета. </w:t>
      </w:r>
    </w:p>
    <w:p w14:paraId="4D000000">
      <w:pPr>
        <w:spacing w:after="0" w:before="0" w:line="240" w:lineRule="auto"/>
        <w:ind w:firstLine="709" w:left="0" w:right="0"/>
        <w:jc w:val="center"/>
        <w:rPr>
          <w:rFonts w:ascii="Times New Roman" w:hAnsi="Times New Roman"/>
          <w:b w:val="0"/>
          <w:sz w:val="28"/>
        </w:rPr>
      </w:pPr>
      <w:r>
        <w:rPr>
          <w:rFonts w:ascii="Times New Roman" w:hAnsi="Times New Roman"/>
          <w:b w:val="0"/>
          <w:sz w:val="28"/>
        </w:rPr>
        <w:t xml:space="preserve"> </w:t>
      </w:r>
    </w:p>
    <w:p w14:paraId="4E000000">
      <w:pPr>
        <w:spacing w:after="0" w:before="0" w:line="240" w:lineRule="auto"/>
        <w:ind w:firstLine="0" w:left="0" w:right="0"/>
        <w:jc w:val="center"/>
        <w:rPr>
          <w:rFonts w:ascii="Times New Roman" w:hAnsi="Times New Roman"/>
          <w:b w:val="0"/>
          <w:color w:val="000000"/>
          <w:sz w:val="28"/>
        </w:rPr>
      </w:pPr>
      <w:r>
        <w:rPr>
          <w:rFonts w:ascii="Times New Roman" w:hAnsi="Times New Roman"/>
          <w:b w:val="0"/>
          <w:color w:val="000000"/>
          <w:sz w:val="28"/>
        </w:rPr>
        <w:t xml:space="preserve">2. Порядок </w:t>
      </w:r>
      <w:r>
        <w:rPr>
          <w:rFonts w:ascii="Times New Roman" w:hAnsi="Times New Roman"/>
          <w:b w:val="0"/>
          <w:color w:val="000000"/>
          <w:sz w:val="28"/>
        </w:rPr>
        <w:t xml:space="preserve">компенсации расходов, </w:t>
      </w:r>
    </w:p>
    <w:p w14:paraId="4F000000">
      <w:pPr>
        <w:spacing w:after="0" w:before="0" w:line="240" w:lineRule="auto"/>
        <w:ind w:firstLine="0" w:left="0" w:right="0"/>
        <w:jc w:val="center"/>
        <w:rPr>
          <w:rFonts w:ascii="Times New Roman" w:hAnsi="Times New Roman"/>
          <w:b w:val="0"/>
          <w:color w:val="000000"/>
          <w:sz w:val="28"/>
        </w:rPr>
      </w:pPr>
      <w:r>
        <w:rPr>
          <w:rFonts w:ascii="Times New Roman" w:hAnsi="Times New Roman"/>
          <w:b w:val="0"/>
          <w:color w:val="000000"/>
          <w:sz w:val="28"/>
        </w:rPr>
        <w:t xml:space="preserve">связанных с организацией медицинской реабилитации </w:t>
      </w:r>
      <w:r>
        <w:rPr>
          <w:rFonts w:ascii="Times New Roman" w:hAnsi="Times New Roman"/>
          <w:b w:val="0"/>
          <w:color w:val="000000"/>
          <w:sz w:val="28"/>
        </w:rPr>
        <w:t>ребенка-инвалида</w:t>
      </w:r>
    </w:p>
    <w:p w14:paraId="50000000">
      <w:pPr>
        <w:spacing w:after="0" w:before="0" w:line="240" w:lineRule="auto"/>
        <w:ind w:firstLine="0" w:left="0" w:right="0"/>
        <w:jc w:val="center"/>
        <w:rPr>
          <w:rFonts w:ascii="Times New Roman" w:hAnsi="Times New Roman"/>
          <w:b w:val="0"/>
          <w:color w:val="000000"/>
          <w:sz w:val="28"/>
        </w:rPr>
      </w:pPr>
    </w:p>
    <w:p w14:paraId="51000000">
      <w:pPr>
        <w:spacing w:after="0" w:before="0" w:line="240" w:lineRule="auto"/>
        <w:ind w:firstLine="709" w:left="0" w:right="0"/>
        <w:jc w:val="both"/>
        <w:rPr>
          <w:rFonts w:ascii="Times New Roman" w:hAnsi="Times New Roman"/>
          <w:b w:val="0"/>
          <w:strike w:val="0"/>
          <w:sz w:val="28"/>
        </w:rPr>
      </w:pPr>
      <w:r>
        <w:rPr>
          <w:rFonts w:ascii="Times New Roman" w:hAnsi="Times New Roman"/>
          <w:b w:val="0"/>
          <w:color w:val="000000"/>
          <w:sz w:val="28"/>
        </w:rPr>
        <w:t xml:space="preserve">6. </w:t>
      </w:r>
      <w:r>
        <w:rPr>
          <w:rFonts w:ascii="Times New Roman" w:hAnsi="Times New Roman"/>
          <w:b w:val="0"/>
          <w:sz w:val="28"/>
        </w:rPr>
        <w:t>Компенсация расходов производится в размере 100 процентов фактически произведенных расходов, связанных с организацией медицинской реабилитации ребенка-инвалида</w:t>
      </w:r>
      <w:r>
        <w:rPr>
          <w:rFonts w:ascii="Times New Roman" w:hAnsi="Times New Roman"/>
          <w:b w:val="0"/>
          <w:strike w:val="0"/>
          <w:sz w:val="28"/>
        </w:rPr>
        <w:t xml:space="preserve"> (</w:t>
      </w:r>
      <w:r>
        <w:rPr>
          <w:rFonts w:ascii="Times New Roman" w:hAnsi="Times New Roman"/>
          <w:b w:val="0"/>
          <w:strike w:val="0"/>
          <w:sz w:val="28"/>
        </w:rPr>
        <w:t>з</w:t>
      </w:r>
      <w:r>
        <w:rPr>
          <w:rFonts w:ascii="Times New Roman" w:hAnsi="Times New Roman"/>
          <w:b w:val="0"/>
          <w:strike w:val="0"/>
          <w:sz w:val="28"/>
        </w:rPr>
        <w:t>а исключением консультативных осмотров и дополнительных обследований, исключение устанавливается при изучении предъявленных документов, предоставленных частью 9 настоящего Порядка)</w:t>
      </w:r>
      <w:r>
        <w:rPr>
          <w:rFonts w:ascii="Times New Roman" w:hAnsi="Times New Roman"/>
          <w:b w:val="0"/>
          <w:strike w:val="0"/>
          <w:sz w:val="28"/>
        </w:rPr>
        <w:t>.</w:t>
      </w:r>
    </w:p>
    <w:p w14:paraId="52000000">
      <w:pPr>
        <w:spacing w:after="0" w:before="0" w:line="240" w:lineRule="auto"/>
        <w:ind w:firstLine="709" w:left="0" w:right="0"/>
        <w:jc w:val="both"/>
      </w:pPr>
      <w:r>
        <w:rPr>
          <w:rFonts w:ascii="Times New Roman" w:hAnsi="Times New Roman"/>
          <w:color w:val="000000"/>
          <w:sz w:val="28"/>
          <w:highlight w:val="white"/>
        </w:rPr>
        <w:t>7.</w:t>
      </w:r>
      <w:r>
        <w:t xml:space="preserve"> </w:t>
      </w:r>
      <w:r>
        <w:rPr>
          <w:rFonts w:ascii="Times New Roman" w:hAnsi="Times New Roman"/>
          <w:color w:val="000000"/>
          <w:sz w:val="28"/>
          <w:highlight w:val="white"/>
        </w:rPr>
        <w:t>Компенсация расходов на медицинскую реабилитацию производится в соответствии с профилем заболевания не более 1 курса медицинской реабилитации сроком не более 30 дней, 1 раз в календарный год.</w:t>
      </w:r>
    </w:p>
    <w:p w14:paraId="53000000">
      <w:pPr>
        <w:spacing w:after="0" w:before="0" w:line="240" w:lineRule="auto"/>
        <w:ind w:firstLine="709" w:left="0" w:right="0"/>
        <w:jc w:val="both"/>
        <w:rPr>
          <w:rFonts w:ascii="Times New Roman" w:hAnsi="Times New Roman"/>
          <w:b w:val="0"/>
          <w:sz w:val="28"/>
        </w:rPr>
      </w:pPr>
      <w:r>
        <w:rPr>
          <w:rFonts w:ascii="Times New Roman" w:hAnsi="Times New Roman"/>
          <w:b w:val="0"/>
          <w:strike w:val="0"/>
          <w:sz w:val="28"/>
        </w:rPr>
        <w:t>8</w:t>
      </w:r>
      <w:r>
        <w:rPr>
          <w:rFonts w:ascii="Times New Roman" w:hAnsi="Times New Roman"/>
          <w:b w:val="0"/>
          <w:sz w:val="28"/>
        </w:rPr>
        <w:t>. Компенсация расходов на медицинскую реабилитацию является мерой социальной поддержки семей, воспитывающих ребенка-инвалида, которая носит заявительный характер.</w:t>
      </w:r>
    </w:p>
    <w:p w14:paraId="54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 xml:space="preserve">9. </w:t>
      </w:r>
      <w:r>
        <w:rPr>
          <w:rFonts w:ascii="Times New Roman" w:hAnsi="Times New Roman"/>
          <w:b w:val="0"/>
          <w:color w:val="000000"/>
          <w:sz w:val="28"/>
        </w:rPr>
        <w:t>К</w:t>
      </w:r>
      <w:r>
        <w:rPr>
          <w:rFonts w:ascii="Times New Roman" w:hAnsi="Times New Roman"/>
          <w:b w:val="0"/>
          <w:color w:val="000000"/>
          <w:sz w:val="28"/>
        </w:rPr>
        <w:t>омпенсация расходов, связанных с организацией медицинской реабилитации ребенка-инвалида, производится при предъявлении в Министерство следующих документов:</w:t>
      </w:r>
    </w:p>
    <w:p w14:paraId="55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1) письменного заявления сопровождающего лица (представителя сопровождающего лица) о предоставлении компенсации (не позднее 90 календарных дней со дня окончания курса реабилитации), по форме согласно приложению 1 к настоящему Порядку;</w:t>
      </w:r>
    </w:p>
    <w:p w14:paraId="56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2) копии документа, удостоверяющего личность ребенка-инвалида (паспорт для детей, достигших 14 летнего возраста, свидетельство о рождении – для детей, не достигших возраста 14 лет);</w:t>
      </w:r>
    </w:p>
    <w:p w14:paraId="57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3) копии документа, удостоверяющего личность сопровождающего лица;</w:t>
      </w:r>
    </w:p>
    <w:p w14:paraId="58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4) копии документа, подтверждающего факт постоянного проживания в Камчатском крае:</w:t>
      </w:r>
    </w:p>
    <w:p w14:paraId="59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а) для детей, не достигших возраста 14 лет – копия свидетельства о регистрации по месту жительства на территории Камчатского края;</w:t>
      </w:r>
    </w:p>
    <w:p w14:paraId="5A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б) для детей, достигших 14 летнего возраста – штамп в паспорте, подтверждающий место жительства на территории Камчатского края;</w:t>
      </w:r>
    </w:p>
    <w:p w14:paraId="5B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в) копия вступившего в законную силу решения суда об установлении факта постоянного проживания на территории Камчатского края (если ребенок-инвалид не зарегистрирован по месту жительства на территории Камчатского края);</w:t>
      </w:r>
    </w:p>
    <w:p w14:paraId="5C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5) копии справки, подтверждающей юридический статус ребенока-инвалида, выданной федеральным государственным учреждением медико-социальной экспертизы;</w:t>
      </w:r>
    </w:p>
    <w:p w14:paraId="5D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6) копии индивидуальной программы реабилитации ребенка-инвалида;</w:t>
      </w:r>
    </w:p>
    <w:p w14:paraId="5E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 xml:space="preserve">7) </w:t>
      </w:r>
      <w:r>
        <w:rPr>
          <w:rFonts w:ascii="Times New Roman" w:hAnsi="Times New Roman"/>
          <w:sz w:val="28"/>
        </w:rPr>
        <w:t>копию паспорта гражданина Российской Федерации или иного документа, удостоверяющего личность законного представителя,</w:t>
      </w:r>
      <w:r>
        <w:rPr>
          <w:rFonts w:ascii="Times New Roman" w:hAnsi="Times New Roman"/>
          <w:b w:val="0"/>
          <w:color w:val="000000"/>
          <w:sz w:val="28"/>
        </w:rPr>
        <w:t xml:space="preserve"> копии документа, подтверждающего полномочия на представление интересов ребенка-инвалида (документ, подтверждающий юридический статус законного представителя, нотариально оформленной доверенности для иных сопровождающих);</w:t>
      </w:r>
    </w:p>
    <w:p w14:paraId="5F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8) согласие на обработку персональных данных, по форме согласно приложению 2 к настоящему Порядку;</w:t>
      </w:r>
    </w:p>
    <w:p w14:paraId="60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9) документа, подтверждающего регистрацию в системе индивидуального (персонифицированного) учета;</w:t>
      </w:r>
    </w:p>
    <w:p w14:paraId="61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rPr>
        <w:t>10) документов, указанных в</w:t>
      </w:r>
      <w:r>
        <w:rPr>
          <w:rFonts w:ascii="Times New Roman" w:hAnsi="Times New Roman"/>
          <w:b w:val="0"/>
          <w:color w:val="000000"/>
          <w:sz w:val="28"/>
          <w:u w:val="none"/>
        </w:rPr>
        <w:t xml:space="preserve"> </w:t>
      </w:r>
      <w:r>
        <w:rPr>
          <w:rFonts w:ascii="Times New Roman" w:hAnsi="Times New Roman"/>
          <w:b w:val="0"/>
          <w:strike w:val="0"/>
          <w:color w:val="000000"/>
          <w:sz w:val="28"/>
          <w:u w:val="none"/>
        </w:rPr>
        <w:t>частях 17,</w:t>
      </w:r>
      <w:r>
        <w:rPr>
          <w:rFonts w:ascii="Times New Roman" w:hAnsi="Times New Roman"/>
          <w:b w:val="0"/>
          <w:strike w:val="0"/>
          <w:color w:val="000000"/>
          <w:sz w:val="28"/>
          <w:u w:val="none"/>
        </w:rPr>
        <w:t xml:space="preserve"> </w:t>
      </w:r>
      <w:r>
        <w:rPr>
          <w:rFonts w:ascii="Times New Roman" w:hAnsi="Times New Roman"/>
          <w:b w:val="0"/>
          <w:color w:val="000000"/>
          <w:sz w:val="28"/>
          <w:u w:val="none"/>
        </w:rPr>
        <w:t>23.</w:t>
      </w:r>
    </w:p>
    <w:p w14:paraId="62000000">
      <w:pPr>
        <w:spacing w:after="0" w:before="0" w:line="240" w:lineRule="auto"/>
        <w:ind w:firstLine="709" w:left="0" w:right="0"/>
        <w:jc w:val="both"/>
        <w:rPr>
          <w:b w:val="0"/>
        </w:rPr>
      </w:pPr>
      <w:r>
        <w:rPr>
          <w:rFonts w:ascii="Times New Roman" w:hAnsi="Times New Roman"/>
          <w:b w:val="0"/>
          <w:color w:val="000000"/>
          <w:sz w:val="28"/>
          <w:u w:val="none"/>
        </w:rPr>
        <w:t xml:space="preserve">10. </w:t>
      </w:r>
      <w:r>
        <w:rPr>
          <w:rFonts w:ascii="Times New Roman" w:hAnsi="Times New Roman"/>
          <w:b w:val="0"/>
          <w:sz w:val="28"/>
        </w:rPr>
        <w:t>Документы могут быть представлены в Министерство лично или направлены почтовым отправлением с уведомлением о вручении и описью вложения.</w:t>
      </w:r>
    </w:p>
    <w:p w14:paraId="63000000">
      <w:pPr>
        <w:spacing w:after="0" w:before="0" w:line="240" w:lineRule="auto"/>
        <w:ind w:firstLine="709" w:left="0" w:right="0"/>
        <w:jc w:val="both"/>
        <w:rPr>
          <w:b w:val="0"/>
        </w:rPr>
      </w:pPr>
      <w:r>
        <w:rPr>
          <w:rFonts w:ascii="Times New Roman" w:hAnsi="Times New Roman"/>
          <w:sz w:val="28"/>
        </w:rPr>
        <w:t xml:space="preserve">11. </w:t>
      </w:r>
      <w:r>
        <w:rPr>
          <w:rFonts w:ascii="Times New Roman" w:hAnsi="Times New Roman"/>
          <w:b w:val="0"/>
          <w:color w:val="000000"/>
          <w:sz w:val="28"/>
          <w:u w:val="none"/>
        </w:rPr>
        <w:t>Днем обращения за выплатой компенсации считается день предоставления документов, указанных в</w:t>
      </w:r>
      <w:r>
        <w:rPr>
          <w:rFonts w:ascii="Times New Roman" w:hAnsi="Times New Roman"/>
          <w:b w:val="0"/>
          <w:color w:val="000000"/>
          <w:sz w:val="28"/>
          <w:u w:val="none"/>
        </w:rPr>
        <w:t xml:space="preserve"> </w:t>
      </w:r>
      <w:r>
        <w:rPr>
          <w:rFonts w:ascii="Times New Roman" w:hAnsi="Times New Roman"/>
          <w:b w:val="0"/>
          <w:strike w:val="0"/>
          <w:color w:val="000000"/>
          <w:sz w:val="28"/>
          <w:u w:val="none"/>
        </w:rPr>
        <w:t xml:space="preserve">части 9 </w:t>
      </w:r>
      <w:r>
        <w:rPr>
          <w:rFonts w:ascii="Times New Roman" w:hAnsi="Times New Roman"/>
          <w:b w:val="0"/>
          <w:color w:val="000000"/>
          <w:sz w:val="28"/>
          <w:u w:val="none"/>
        </w:rPr>
        <w:t>настоящего Порядка в Министерство или дата сдачи почтового отправления, указанная на почтовом штемпеле отделения почтовой связи по месту отправления.</w:t>
      </w:r>
    </w:p>
    <w:p w14:paraId="64000000">
      <w:pPr>
        <w:spacing w:after="0" w:before="0" w:line="240" w:lineRule="auto"/>
        <w:ind w:firstLine="709" w:left="0" w:right="0"/>
        <w:jc w:val="both"/>
        <w:rPr>
          <w:rFonts w:ascii="Times New Roman" w:hAnsi="Times New Roman"/>
          <w:b w:val="0"/>
          <w:sz w:val="28"/>
        </w:rPr>
      </w:pPr>
      <w:r>
        <w:rPr>
          <w:rFonts w:ascii="Times New Roman" w:hAnsi="Times New Roman"/>
          <w:sz w:val="28"/>
        </w:rPr>
        <w:t xml:space="preserve">12. </w:t>
      </w:r>
      <w:r>
        <w:rPr>
          <w:rFonts w:ascii="Times New Roman" w:hAnsi="Times New Roman"/>
          <w:b w:val="0"/>
          <w:sz w:val="28"/>
        </w:rPr>
        <w:t>Оплата расходов, связанных с организацией медицинской реабилитации ребенка-инвалида производится в течение 60 календарных дней со дня получения документов Министерством в пределах предусмотренных ассигнований:</w:t>
      </w:r>
      <w:r>
        <w:rPr>
          <w:rFonts w:ascii="Times New Roman" w:hAnsi="Times New Roman"/>
          <w:sz w:val="28"/>
        </w:rPr>
        <w:br/>
      </w:r>
      <w:r>
        <w:rPr>
          <w:rFonts w:ascii="Times New Roman" w:hAnsi="Times New Roman"/>
          <w:b w:val="0"/>
          <w:sz w:val="28"/>
        </w:rPr>
        <w:tab/>
      </w:r>
      <w:r>
        <w:rPr>
          <w:rFonts w:ascii="Times New Roman" w:hAnsi="Times New Roman"/>
          <w:b w:val="0"/>
          <w:sz w:val="28"/>
        </w:rPr>
        <w:t xml:space="preserve">1) решение о компенсации расходов принимается путем издания распорядительного акта Министерством в течение 30 календарных дней со дня поступления документов. </w:t>
      </w:r>
      <w:r>
        <w:rPr>
          <w:rFonts w:ascii="Times New Roman" w:hAnsi="Times New Roman"/>
          <w:sz w:val="28"/>
        </w:rPr>
        <w:t>Уведомление о принятом решении о предоставлении либо об отказе в предоставлении денежной компенсации в течение 3 рабочих дней со дня принятия соответствующего решения направляется Министерством заявителю</w:t>
      </w:r>
      <w:r>
        <w:rPr>
          <w:rFonts w:ascii="Times New Roman" w:hAnsi="Times New Roman"/>
          <w:b w:val="0"/>
          <w:sz w:val="28"/>
        </w:rPr>
        <w:t>;</w:t>
      </w:r>
    </w:p>
    <w:p w14:paraId="65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2) возмещение расходов производится в течение 30 календарных дней со дня принятия решения.</w:t>
      </w:r>
    </w:p>
    <w:p w14:paraId="66000000">
      <w:pPr>
        <w:spacing w:after="0" w:before="0" w:line="240" w:lineRule="auto"/>
        <w:ind w:right="0"/>
        <w:jc w:val="both"/>
        <w:rPr>
          <w:rFonts w:ascii="Times New Roman" w:hAnsi="Times New Roman"/>
          <w:b w:val="0"/>
          <w:sz w:val="28"/>
        </w:rPr>
      </w:pPr>
      <w:r>
        <w:rPr>
          <w:rFonts w:ascii="Times New Roman" w:hAnsi="Times New Roman"/>
          <w:b w:val="0"/>
          <w:sz w:val="28"/>
        </w:rPr>
        <w:tab/>
      </w:r>
      <w:r>
        <w:rPr>
          <w:rFonts w:ascii="Times New Roman" w:hAnsi="Times New Roman"/>
          <w:b w:val="0"/>
          <w:sz w:val="28"/>
        </w:rPr>
        <w:t xml:space="preserve">13. </w:t>
      </w:r>
      <w:r>
        <w:rPr>
          <w:rFonts w:ascii="Times New Roman" w:hAnsi="Times New Roman"/>
          <w:b w:val="0"/>
          <w:color w:val="000000"/>
          <w:sz w:val="28"/>
          <w:u w:val="none"/>
        </w:rPr>
        <w:t>В случае невозможности предоставления в текущем финансовом году компенсации расходов в связи с недостаточностью лимитов бюджетных асси</w:t>
      </w:r>
      <w:r>
        <w:rPr>
          <w:rFonts w:ascii="Times New Roman" w:hAnsi="Times New Roman"/>
          <w:b w:val="0"/>
          <w:color w:val="000000"/>
          <w:sz w:val="28"/>
          <w:u w:val="none"/>
        </w:rPr>
        <w:t xml:space="preserve">гнований, доведенных в установленном порядке до Министерства на расходы, указанные в части 2 настоящего Порядка, компенсация предоставляется в очередном финансовом году без повторного предъявления документов, предусмотренных частью 9 настоящего Порядка.   </w:t>
      </w:r>
    </w:p>
    <w:p w14:paraId="67000000">
      <w:pPr>
        <w:spacing w:after="0" w:before="0" w:line="240" w:lineRule="auto"/>
        <w:ind w:right="0"/>
        <w:jc w:val="center"/>
        <w:rPr>
          <w:rFonts w:ascii="Times New Roman" w:hAnsi="Times New Roman"/>
          <w:b w:val="0"/>
          <w:sz w:val="28"/>
        </w:rPr>
      </w:pPr>
    </w:p>
    <w:p w14:paraId="68000000">
      <w:pPr>
        <w:spacing w:after="0" w:before="0" w:line="240" w:lineRule="auto"/>
        <w:ind w:right="0"/>
        <w:jc w:val="center"/>
        <w:rPr>
          <w:rFonts w:ascii="Times New Roman" w:hAnsi="Times New Roman"/>
          <w:b w:val="0"/>
          <w:sz w:val="28"/>
        </w:rPr>
      </w:pPr>
      <w:r>
        <w:rPr>
          <w:rFonts w:ascii="Times New Roman" w:hAnsi="Times New Roman"/>
          <w:b w:val="0"/>
          <w:sz w:val="28"/>
        </w:rPr>
        <w:t xml:space="preserve">3. Порядок компенсации расходов на медицинскую реабилитацию </w:t>
      </w:r>
    </w:p>
    <w:p w14:paraId="69000000">
      <w:pPr>
        <w:spacing w:after="0" w:before="0" w:line="240" w:lineRule="auto"/>
        <w:ind w:right="0"/>
        <w:jc w:val="center"/>
        <w:rPr>
          <w:rFonts w:ascii="Times New Roman" w:hAnsi="Times New Roman"/>
          <w:b w:val="0"/>
          <w:sz w:val="28"/>
        </w:rPr>
      </w:pPr>
      <w:r>
        <w:rPr>
          <w:rFonts w:ascii="Times New Roman" w:hAnsi="Times New Roman"/>
          <w:b w:val="0"/>
          <w:sz w:val="28"/>
        </w:rPr>
        <w:t xml:space="preserve">ребенка-инвалида и проживание ребенка-инвалида с сопровождающим лицом </w:t>
      </w:r>
    </w:p>
    <w:p w14:paraId="6A000000">
      <w:pPr>
        <w:spacing w:after="0" w:before="0" w:line="240" w:lineRule="auto"/>
        <w:ind w:right="0"/>
        <w:jc w:val="center"/>
        <w:rPr>
          <w:rFonts w:ascii="Times New Roman" w:hAnsi="Times New Roman"/>
          <w:b w:val="0"/>
          <w:sz w:val="28"/>
        </w:rPr>
      </w:pPr>
      <w:r>
        <w:rPr>
          <w:rFonts w:ascii="Times New Roman" w:hAnsi="Times New Roman"/>
          <w:b w:val="0"/>
          <w:sz w:val="28"/>
        </w:rPr>
        <w:t>в период медицинской реабилитации</w:t>
      </w:r>
    </w:p>
    <w:p w14:paraId="6B000000">
      <w:pPr>
        <w:spacing w:after="0" w:before="0" w:line="240" w:lineRule="auto"/>
        <w:ind w:firstLine="709" w:left="0" w:right="0"/>
        <w:jc w:val="both"/>
        <w:rPr>
          <w:rFonts w:ascii="Times New Roman" w:hAnsi="Times New Roman"/>
          <w:b w:val="0"/>
          <w:sz w:val="28"/>
        </w:rPr>
      </w:pPr>
      <w:r>
        <w:br/>
      </w:r>
      <w:r>
        <w:rPr>
          <w:rFonts w:ascii="Times New Roman" w:hAnsi="Times New Roman"/>
          <w:b w:val="0"/>
          <w:sz w:val="28"/>
        </w:rPr>
        <w:tab/>
      </w:r>
      <w:r>
        <w:rPr>
          <w:rFonts w:ascii="Times New Roman" w:hAnsi="Times New Roman"/>
          <w:b w:val="0"/>
          <w:sz w:val="28"/>
        </w:rPr>
        <w:t>14. Выплата компе</w:t>
      </w:r>
      <w:r>
        <w:rPr>
          <w:rFonts w:ascii="Times New Roman" w:hAnsi="Times New Roman"/>
          <w:b w:val="0"/>
          <w:sz w:val="28"/>
        </w:rPr>
        <w:t>нсации производится в размере фактически произведенных расходов на медицинскую реабилитацию в реабилитационном центре, санаторно-курортном учреждении, а также расходов на проживание ребенка-инвалида и сопровождающего лица в период медицинской реабилитации.</w:t>
      </w:r>
    </w:p>
    <w:p w14:paraId="6C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15. Компенсация расходов на проживание в период медицинской</w:t>
      </w:r>
      <w:r>
        <w:rPr>
          <w:rFonts w:ascii="Times New Roman" w:hAnsi="Times New Roman"/>
          <w:b w:val="0"/>
          <w:sz w:val="28"/>
        </w:rPr>
        <w:t xml:space="preserve"> реабилитации производится в размере фактических расходов, подтвержденных соответствующими документами, но не более стоимости проживания в номере стандартного типа (эконом-класса), исходя из цен, сложившихся в соответствующем субъекте Российской Федерации.</w:t>
      </w:r>
    </w:p>
    <w:p w14:paraId="6D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16. Компенсация расходов на медицинскую реабилитацию в условиях санаторно-курортного учреждения производится по фактической стоимости приобретенной для ребенка-инвалида путевки.</w:t>
      </w:r>
    </w:p>
    <w:p w14:paraId="6E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При медицинской реабилитации ребенка-инвалида в условиях санаторно-курортного учреждения сопровождающему лицу возмещается стоимость проживания.</w:t>
      </w:r>
    </w:p>
    <w:p w14:paraId="6F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Возмещение расходов на питание и лечение сопровождающего лица не производится. </w:t>
      </w:r>
    </w:p>
    <w:p w14:paraId="70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sz w:val="28"/>
        </w:rPr>
        <w:t xml:space="preserve">17. </w:t>
      </w:r>
      <w:r>
        <w:rPr>
          <w:rFonts w:ascii="Times New Roman" w:hAnsi="Times New Roman"/>
          <w:b w:val="0"/>
          <w:color w:val="000000"/>
          <w:sz w:val="28"/>
          <w:u w:val="none"/>
        </w:rPr>
        <w:t>Оплата стоимости услуг на медицинскую реабилитацию ребенка-инвалида в реабилитационном центре, санаторно-курортном учреждении и проживание в период реабилитации производится при предъявлении в дополнение к</w:t>
      </w:r>
      <w:r>
        <w:rPr>
          <w:rFonts w:ascii="Times New Roman" w:hAnsi="Times New Roman"/>
          <w:b w:val="0"/>
          <w:color w:val="000000"/>
          <w:sz w:val="28"/>
          <w:u w:val="none"/>
        </w:rPr>
        <w:t xml:space="preserve"> </w:t>
      </w:r>
      <w:r>
        <w:rPr>
          <w:rFonts w:ascii="Times New Roman" w:hAnsi="Times New Roman"/>
          <w:b w:val="0"/>
          <w:strike w:val="0"/>
          <w:color w:val="000000"/>
          <w:sz w:val="28"/>
          <w:u w:val="none"/>
        </w:rPr>
        <w:t xml:space="preserve">части 9 </w:t>
      </w:r>
      <w:r>
        <w:rPr>
          <w:rFonts w:ascii="Times New Roman" w:hAnsi="Times New Roman"/>
          <w:b w:val="0"/>
          <w:color w:val="000000"/>
          <w:sz w:val="28"/>
          <w:u w:val="none"/>
        </w:rPr>
        <w:t>настоящего Порядка следующих документов (оригиналы):</w:t>
      </w:r>
    </w:p>
    <w:p w14:paraId="71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1) документов, подтверждающих факт прохождения ребенком-инвалидом курса реабилитации (договор, путевка и обратный (отрывной) талон к санаторно-курортной путевке – перечисленные документы необходимо предоставить одновременно);</w:t>
      </w:r>
    </w:p>
    <w:p w14:paraId="72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2) акт оказанных услуг или иной документ, подтверждающий оказанные услуги;</w:t>
      </w:r>
    </w:p>
    <w:p w14:paraId="73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3) договор на оказание услуг по проживанию (совместно с ребенком-инвалидом);</w:t>
      </w:r>
    </w:p>
    <w:p w14:paraId="74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4) платежных документов, подтверждающих оплату за оказанные услуги по медицинской реабилитации;</w:t>
      </w:r>
    </w:p>
    <w:p w14:paraId="75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5) платежных документов, подтверждающих оплату за оказанные услуги по проживанию.</w:t>
      </w:r>
    </w:p>
    <w:p w14:paraId="76000000">
      <w:pPr>
        <w:spacing w:after="0" w:before="0" w:line="240" w:lineRule="auto"/>
        <w:ind w:firstLine="709" w:left="0" w:right="0"/>
        <w:jc w:val="both"/>
        <w:rPr>
          <w:b w:val="0"/>
        </w:rPr>
      </w:pPr>
    </w:p>
    <w:p w14:paraId="77000000">
      <w:pPr>
        <w:spacing w:after="0" w:before="0" w:line="240" w:lineRule="auto"/>
        <w:ind w:firstLine="709" w:left="0" w:right="0"/>
        <w:jc w:val="center"/>
        <w:rPr>
          <w:rFonts w:ascii="Times New Roman" w:hAnsi="Times New Roman"/>
          <w:b w:val="0"/>
          <w:sz w:val="28"/>
        </w:rPr>
      </w:pPr>
      <w:r>
        <w:rPr>
          <w:rFonts w:ascii="Times New Roman" w:hAnsi="Times New Roman"/>
          <w:b w:val="0"/>
          <w:sz w:val="28"/>
        </w:rPr>
        <w:t>4. Порядок компенсации расходов по проезду к месту медицинской реабилитации и обратно</w:t>
      </w:r>
    </w:p>
    <w:p w14:paraId="78000000">
      <w:pPr>
        <w:spacing w:after="0" w:before="0" w:line="240" w:lineRule="auto"/>
        <w:ind w:firstLine="709" w:left="0" w:right="0"/>
        <w:jc w:val="center"/>
        <w:rPr>
          <w:rFonts w:ascii="Times New Roman" w:hAnsi="Times New Roman"/>
          <w:b w:val="0"/>
          <w:sz w:val="28"/>
        </w:rPr>
      </w:pPr>
    </w:p>
    <w:p w14:paraId="79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 xml:space="preserve">18. </w:t>
      </w:r>
      <w:r>
        <w:rPr>
          <w:rFonts w:ascii="Times New Roman" w:hAnsi="Times New Roman"/>
          <w:b w:val="0"/>
          <w:color w:val="000000"/>
          <w:sz w:val="28"/>
          <w:u w:val="none"/>
        </w:rPr>
        <w:t>Компенсация расходов по проезду ребенка-инвалида и сопровождающего лица к месту реабилитации и обратно производится путе</w:t>
      </w:r>
      <w:r>
        <w:rPr>
          <w:rFonts w:ascii="Times New Roman" w:hAnsi="Times New Roman"/>
          <w:b w:val="0"/>
          <w:color w:val="000000"/>
          <w:sz w:val="28"/>
          <w:u w:val="none"/>
        </w:rPr>
        <w:t>м возмещения фактически произведенных расходов на оплату стоимости проезда к месту нахождения реабилитационного центра, санаторно-курортного учреждения и обратно, к месту постоянного проживания на территории Камчатского края по маршруту прямого следования.</w:t>
      </w:r>
    </w:p>
    <w:p w14:paraId="7A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Под маршрутом прямого следования понимается прямое беспересадочное сообщение либо кратчайший маршрут с наименьшим количеством пересадок от места отправления до конечного пункта на выбранных видах транспорта.</w:t>
      </w:r>
    </w:p>
    <w:p w14:paraId="7B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19. Компенсация производится в размере 100 процентов фактически произведенных расходов по проезду ребенка-инвалида и сопровождающего лица к месту реабилитации и обратно – при обращении один раз в год.</w:t>
      </w:r>
    </w:p>
    <w:p w14:paraId="7C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20. Компенсация расходов по проезду к месту медицинской реабилитации и обратно производится в размере фактических расходов, подтвержденных платежными документами, но не выше стоимости проезда;</w:t>
      </w:r>
    </w:p>
    <w:p w14:paraId="7D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1) воздушным транспортом, в салоне экономического класса по тарифам экономического класса обслуживания;</w:t>
      </w:r>
    </w:p>
    <w:p w14:paraId="7E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2) железнодорожным транспортом:</w:t>
      </w:r>
    </w:p>
    <w:p w14:paraId="7F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а) в купейном вагоне скорого фирменного поезда дальнего следования;</w:t>
      </w:r>
    </w:p>
    <w:p w14:paraId="80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б) в вагонах экономкласса или 2 класса скоростного поезда;</w:t>
      </w:r>
    </w:p>
    <w:p w14:paraId="81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3) в аэроэкспрессе по тарифу стандарт к (от) аэропорту, железнодорожной станции;</w:t>
      </w:r>
    </w:p>
    <w:p w14:paraId="82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4) автомобильным транспортом общего пользования: в автобусе междугороднего сообщения (кроме такси).</w:t>
      </w:r>
    </w:p>
    <w:p w14:paraId="83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 xml:space="preserve">21. При проезде ребенка-инвалида и сопровождающего лица к месту проведения медицинской реабилитации и обратно несколькими видами транспорта, компенсируется общая сумма расходов на оплату проезда в пределах норм, установленных </w:t>
      </w:r>
      <w:r>
        <w:rPr>
          <w:rFonts w:ascii="Times New Roman" w:hAnsi="Times New Roman"/>
          <w:b w:val="0"/>
          <w:strike w:val="0"/>
          <w:color w:val="000000"/>
          <w:sz w:val="28"/>
          <w:u w:val="none"/>
        </w:rPr>
        <w:t xml:space="preserve">частью 20 </w:t>
      </w:r>
      <w:r>
        <w:rPr>
          <w:rFonts w:ascii="Times New Roman" w:hAnsi="Times New Roman"/>
          <w:b w:val="0"/>
          <w:color w:val="000000"/>
          <w:sz w:val="28"/>
          <w:u w:val="none"/>
        </w:rPr>
        <w:t>настоящего Порядка.</w:t>
      </w:r>
    </w:p>
    <w:p w14:paraId="84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22. В случае предоставления документов, которые подтверждают произведенные расходы на проезд по более высокой категории проезда, чем установлено</w:t>
      </w:r>
      <w:r>
        <w:rPr>
          <w:rFonts w:ascii="Times New Roman" w:hAnsi="Times New Roman"/>
          <w:b w:val="0"/>
          <w:color w:val="000000"/>
          <w:sz w:val="28"/>
          <w:u w:val="none"/>
        </w:rPr>
        <w:t xml:space="preserve"> </w:t>
      </w:r>
      <w:r>
        <w:rPr>
          <w:rFonts w:ascii="Times New Roman" w:hAnsi="Times New Roman"/>
          <w:b w:val="0"/>
          <w:strike w:val="0"/>
          <w:color w:val="000000"/>
          <w:sz w:val="28"/>
          <w:u w:val="none"/>
        </w:rPr>
        <w:t xml:space="preserve">частью 20 </w:t>
      </w:r>
      <w:r>
        <w:rPr>
          <w:rFonts w:ascii="Times New Roman" w:hAnsi="Times New Roman"/>
          <w:b w:val="0"/>
          <w:color w:val="000000"/>
          <w:sz w:val="28"/>
          <w:u w:val="none"/>
        </w:rPr>
        <w:t>настоящего Порядка (в том числе в случае отсутствия в продаже билетов в салоне экономического класса на момент приобретения), компенсация расходов производится на основании справки о стоимости проезда в соответствии с категорией проезда, установленной</w:t>
      </w:r>
      <w:r>
        <w:rPr>
          <w:rFonts w:ascii="Times New Roman" w:hAnsi="Times New Roman"/>
          <w:b w:val="0"/>
          <w:color w:val="000000"/>
          <w:sz w:val="28"/>
          <w:u w:val="none"/>
        </w:rPr>
        <w:t xml:space="preserve"> </w:t>
      </w:r>
      <w:r>
        <w:rPr>
          <w:rFonts w:ascii="Times New Roman" w:hAnsi="Times New Roman"/>
          <w:b w:val="0"/>
          <w:strike w:val="0"/>
          <w:color w:val="000000"/>
          <w:sz w:val="28"/>
          <w:u w:val="none"/>
        </w:rPr>
        <w:t xml:space="preserve">частью </w:t>
      </w:r>
      <w:r>
        <w:rPr>
          <w:rFonts w:ascii="Times New Roman" w:hAnsi="Times New Roman"/>
          <w:b w:val="0"/>
          <w:color w:val="000000"/>
          <w:sz w:val="28"/>
          <w:u w:val="none"/>
        </w:rPr>
        <w:t>20 настоящего Порядка, выданной соответствующей транспортной организацией, осуществляющей продажу билетов, но не более фактически произведенных расходов.</w:t>
      </w:r>
    </w:p>
    <w:p w14:paraId="85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Расходы на получение указанных справок компенсации не подлежат.</w:t>
      </w:r>
    </w:p>
    <w:p w14:paraId="86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23. Возмещение прои</w:t>
      </w:r>
      <w:r>
        <w:rPr>
          <w:rFonts w:ascii="Times New Roman" w:hAnsi="Times New Roman"/>
          <w:b w:val="0"/>
          <w:color w:val="000000"/>
          <w:sz w:val="28"/>
          <w:u w:val="none"/>
        </w:rPr>
        <w:t>зведенных расходов на оплату проезда к месту лечения и обратно ребенка-инвалида и сопровождающего лица, производится в случае, если обращение за возмещением произведенных расходов последовало не позднее 90 календарных дней со дня окончания реабилитационных и санаторно-курортных услуг в дополнение к</w:t>
      </w:r>
      <w:r>
        <w:rPr>
          <w:rFonts w:ascii="Times New Roman" w:hAnsi="Times New Roman"/>
          <w:b w:val="0"/>
          <w:color w:val="000000"/>
          <w:sz w:val="28"/>
          <w:u w:val="none"/>
        </w:rPr>
        <w:t xml:space="preserve"> </w:t>
      </w:r>
      <w:r>
        <w:rPr>
          <w:rFonts w:ascii="Times New Roman" w:hAnsi="Times New Roman"/>
          <w:b w:val="0"/>
          <w:strike w:val="0"/>
          <w:color w:val="000000"/>
          <w:sz w:val="28"/>
          <w:u w:val="none"/>
        </w:rPr>
        <w:t>части 9</w:t>
      </w:r>
      <w:r>
        <w:rPr>
          <w:rFonts w:ascii="Times New Roman" w:hAnsi="Times New Roman"/>
          <w:b w:val="0"/>
          <w:color w:val="000000"/>
          <w:sz w:val="28"/>
          <w:u w:val="none"/>
        </w:rPr>
        <w:t xml:space="preserve"> </w:t>
      </w:r>
      <w:r>
        <w:rPr>
          <w:rFonts w:ascii="Times New Roman" w:hAnsi="Times New Roman"/>
          <w:b w:val="0"/>
          <w:color w:val="000000"/>
          <w:sz w:val="28"/>
          <w:u w:val="none"/>
        </w:rPr>
        <w:t>настоящего Порядка следующих документов (оригиналы):</w:t>
      </w:r>
    </w:p>
    <w:p w14:paraId="87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 xml:space="preserve">1) документов, подтверждающих факт прохождения ребенком-инвалидом курса реабилитации (договор, путевка и обратный (отрывной) талон к санаторно-курортной путевке </w:t>
      </w:r>
      <w:r>
        <w:rPr>
          <w:rFonts w:ascii="Times New Roman" w:hAnsi="Times New Roman"/>
          <w:b w:val="0"/>
          <w:color w:val="000000"/>
          <w:sz w:val="28"/>
          <w:u w:val="none"/>
        </w:rPr>
        <w:t>– перечисленные документы необходимо предоставить одновременно);</w:t>
      </w:r>
    </w:p>
    <w:p w14:paraId="88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2) проездных документов (билетов), посадочных талонов.</w:t>
      </w:r>
    </w:p>
    <w:p w14:paraId="89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При использовании электронных проездных документов, являющихся бланками строгой отчетности и оформленных в установленном порядке, возмещение произведенных расходов производится на основании:</w:t>
      </w:r>
    </w:p>
    <w:p w14:paraId="8A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1) маршрут/квитанции электронного пассажирского билета, посадочного талона – при проезде воздушным транспортом;</w:t>
      </w:r>
    </w:p>
    <w:p w14:paraId="8B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2) контрольного купона электронного проездного документа – при проезде железнодорожным транспортом;</w:t>
      </w:r>
    </w:p>
    <w:p w14:paraId="8C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3) платежных документов об оплате услуг по оформлению проездных документов:</w:t>
      </w:r>
    </w:p>
    <w:p w14:paraId="8D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а) справки транспортной организации, подтверждающей факт совершения проезда, в случае утери посадочного талона;</w:t>
      </w:r>
    </w:p>
    <w:p w14:paraId="8E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б)</w:t>
      </w:r>
      <w:r>
        <w:rPr>
          <w:rFonts w:ascii="Times New Roman" w:hAnsi="Times New Roman"/>
          <w:b w:val="0"/>
          <w:color w:val="000000"/>
          <w:spacing w:val="0"/>
          <w:sz w:val="28"/>
          <w:u w:val="none"/>
        </w:rPr>
        <w:t> </w:t>
      </w:r>
      <w:r>
        <w:rPr>
          <w:rFonts w:ascii="Times New Roman" w:hAnsi="Times New Roman"/>
          <w:b w:val="0"/>
          <w:color w:val="000000"/>
          <w:sz w:val="28"/>
          <w:u w:val="none"/>
        </w:rPr>
        <w:t>справки транспортной организации (или иной организации индивидуального предпринимателя), осуществляющей продажу билетов, подтверждающий факт оплаты билета с указанием стоимости, в случае утери платежного документа.</w:t>
      </w:r>
    </w:p>
    <w:p w14:paraId="8F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Расходы на получение указанных справок компенсации не подлежат.</w:t>
      </w:r>
    </w:p>
    <w:p w14:paraId="90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24. Не подлежат возмещению расходы, связанные с уплатой штрафов, добровольным страховым сбором (взносом), переоформлением или сдачей проездного документа.</w:t>
      </w:r>
    </w:p>
    <w:p w14:paraId="91000000">
      <w:pPr>
        <w:spacing w:after="0" w:before="0" w:line="240" w:lineRule="auto"/>
        <w:ind w:firstLine="709" w:left="0" w:right="0"/>
        <w:jc w:val="both"/>
        <w:rPr>
          <w:rFonts w:ascii="Times New Roman" w:hAnsi="Times New Roman"/>
          <w:b w:val="0"/>
          <w:color w:val="000000"/>
          <w:sz w:val="28"/>
          <w:u w:val="none"/>
        </w:rPr>
      </w:pPr>
    </w:p>
    <w:p w14:paraId="92000000">
      <w:pPr>
        <w:spacing w:after="0" w:before="0" w:line="240" w:lineRule="auto"/>
        <w:ind w:firstLine="709" w:left="0" w:right="0"/>
        <w:jc w:val="both"/>
        <w:rPr>
          <w:rFonts w:ascii="Times New Roman" w:hAnsi="Times New Roman"/>
          <w:b w:val="0"/>
          <w:color w:val="000000"/>
          <w:sz w:val="28"/>
          <w:u w:val="none"/>
        </w:rPr>
      </w:pPr>
    </w:p>
    <w:p w14:paraId="93000000">
      <w:pPr>
        <w:spacing w:after="0" w:before="0" w:line="240" w:lineRule="auto"/>
        <w:ind w:firstLine="709" w:left="0" w:right="0"/>
        <w:jc w:val="both"/>
        <w:rPr>
          <w:rFonts w:ascii="Times New Roman" w:hAnsi="Times New Roman"/>
          <w:b w:val="0"/>
          <w:color w:val="000000"/>
          <w:sz w:val="28"/>
          <w:u w:val="none"/>
        </w:rPr>
      </w:pPr>
    </w:p>
    <w:p w14:paraId="94000000">
      <w:pPr>
        <w:spacing w:after="0" w:before="0" w:line="240" w:lineRule="auto"/>
        <w:ind w:firstLine="709" w:left="0" w:right="0"/>
        <w:jc w:val="both"/>
        <w:rPr>
          <w:rFonts w:ascii="Times New Roman" w:hAnsi="Times New Roman"/>
          <w:b w:val="0"/>
          <w:color w:val="000000"/>
          <w:sz w:val="28"/>
          <w:u w:val="none"/>
        </w:rPr>
      </w:pPr>
    </w:p>
    <w:p w14:paraId="95000000">
      <w:pPr>
        <w:spacing w:after="0" w:before="0" w:line="240" w:lineRule="auto"/>
        <w:ind w:firstLine="709" w:left="0" w:right="0"/>
        <w:jc w:val="both"/>
        <w:rPr>
          <w:rFonts w:ascii="Times New Roman" w:hAnsi="Times New Roman"/>
          <w:b w:val="0"/>
          <w:color w:val="000000"/>
          <w:sz w:val="28"/>
          <w:u w:val="none"/>
        </w:rPr>
      </w:pPr>
    </w:p>
    <w:p w14:paraId="96000000">
      <w:pPr>
        <w:spacing w:after="0" w:before="0" w:line="240" w:lineRule="auto"/>
        <w:ind w:firstLine="709" w:left="0" w:right="0"/>
        <w:jc w:val="both"/>
        <w:rPr>
          <w:rFonts w:ascii="Times New Roman" w:hAnsi="Times New Roman"/>
          <w:b w:val="0"/>
          <w:color w:val="000000"/>
          <w:sz w:val="28"/>
          <w:u w:val="none"/>
        </w:rPr>
      </w:pPr>
    </w:p>
    <w:p w14:paraId="97000000">
      <w:pPr>
        <w:spacing w:after="0" w:before="0" w:line="240" w:lineRule="auto"/>
        <w:ind w:firstLine="709" w:left="0" w:right="0"/>
        <w:jc w:val="both"/>
        <w:rPr>
          <w:rFonts w:ascii="Times New Roman" w:hAnsi="Times New Roman"/>
          <w:b w:val="0"/>
          <w:color w:val="000000"/>
          <w:sz w:val="28"/>
          <w:u w:val="none"/>
        </w:rPr>
      </w:pPr>
    </w:p>
    <w:p w14:paraId="98000000">
      <w:pPr>
        <w:spacing w:after="0" w:before="0" w:line="240" w:lineRule="auto"/>
        <w:ind w:firstLine="709" w:left="0" w:right="0"/>
        <w:jc w:val="both"/>
        <w:rPr>
          <w:rFonts w:ascii="Times New Roman" w:hAnsi="Times New Roman"/>
          <w:b w:val="0"/>
          <w:color w:val="000000"/>
          <w:sz w:val="28"/>
          <w:u w:val="none"/>
        </w:rPr>
      </w:pPr>
    </w:p>
    <w:p w14:paraId="99000000">
      <w:pPr>
        <w:spacing w:after="0" w:before="0" w:line="240" w:lineRule="auto"/>
        <w:ind w:firstLine="709" w:left="0" w:right="0"/>
        <w:jc w:val="both"/>
        <w:rPr>
          <w:rFonts w:ascii="Times New Roman" w:hAnsi="Times New Roman"/>
          <w:b w:val="0"/>
          <w:color w:val="000000"/>
          <w:sz w:val="28"/>
          <w:u w:val="none"/>
        </w:rPr>
      </w:pPr>
    </w:p>
    <w:p w14:paraId="9A000000">
      <w:pPr>
        <w:spacing w:after="0" w:before="0" w:line="240" w:lineRule="auto"/>
        <w:ind w:firstLine="709" w:left="0" w:right="0"/>
        <w:jc w:val="both"/>
        <w:rPr>
          <w:rFonts w:ascii="Times New Roman" w:hAnsi="Times New Roman"/>
          <w:b w:val="0"/>
          <w:color w:val="000000"/>
          <w:sz w:val="28"/>
          <w:u w:val="none"/>
        </w:rPr>
      </w:pPr>
    </w:p>
    <w:p w14:paraId="9B000000">
      <w:pPr>
        <w:spacing w:after="0" w:before="0" w:line="240" w:lineRule="auto"/>
        <w:ind w:firstLine="709" w:left="0" w:right="0"/>
        <w:jc w:val="right"/>
        <w:rPr>
          <w:rFonts w:ascii="Times New Roman" w:hAnsi="Times New Roman"/>
          <w:b w:val="0"/>
          <w:color w:val="000000"/>
          <w:sz w:val="28"/>
          <w:u w:val="none"/>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115200" distR="115200" distT="0" layoutInCell="true" locked="false" relativeHeight="251658240" simplePos="false">
                <wp:simplePos x="0" y="0"/>
                <wp:positionH relativeFrom="column">
                  <wp:posOffset>3104832</wp:posOffset>
                </wp:positionH>
                <wp:positionV relativeFrom="page">
                  <wp:posOffset>781034</wp:posOffset>
                </wp:positionV>
                <wp:extent cx="3000375" cy="1543050"/>
                <wp:wrapNone/>
                <wp:docPr hidden="false" id="3" name="Picture 3"/>
                <a:graphic>
                  <a:graphicData uri="http://schemas.microsoft.com/office/word/2010/wordprocessingShape">
                    <wps:wsp>
                      <wps:cNvSpPr txBox="true"/>
                      <wps:spPr>
                        <a:xfrm flipH="false" flipV="false" rot="0">
                          <a:off x="0" y="0"/>
                          <a:ext cx="3000375" cy="1543050"/>
                        </a:xfrm>
                        <a:prstGeom prst="rect">
                          <a:avLst/>
                        </a:prstGeom>
                        <a:solidFill>
                          <a:schemeClr val="lt1"/>
                        </a:solidFill>
                        <a:ln w="6350">
                          <a:solidFill>
                            <a:schemeClr val="bg1"/>
                          </a:solidFill>
                          <a:prstDash val="solid"/>
                        </a:ln>
                      </wps:spPr>
                      <wps:txbx>
                        <w:txbxContent>
                          <w:p w14:paraId="9C000000">
                            <w:pPr>
                              <w:pStyle w:val="Style_5"/>
                              <w:spacing w:after="0"/>
                              <w:ind/>
                              <w:rPr>
                                <w:rFonts w:ascii="Times New Roman" w:hAnsi="Times New Roman"/>
                                <w:color w:val="000000"/>
                                <w:spacing w:val="0"/>
                                <w:sz w:val="28"/>
                              </w:rPr>
                            </w:pPr>
                            <w:r>
                              <w:rPr>
                                <w:rFonts w:ascii="Times New Roman" w:hAnsi="Times New Roman"/>
                                <w:color w:val="000000"/>
                                <w:spacing w:val="0"/>
                                <w:sz w:val="28"/>
                              </w:rPr>
                              <w:t>Приложение 1</w:t>
                            </w:r>
                          </w:p>
                          <w:p w14:paraId="9D000000">
                            <w:pPr>
                              <w:pStyle w:val="Style_5"/>
                              <w:spacing w:after="0"/>
                              <w:ind/>
                              <w:rPr>
                                <w:rFonts w:ascii="Times New Roman" w:hAnsi="Times New Roman"/>
                                <w:color w:val="000000"/>
                                <w:spacing w:val="0"/>
                                <w:sz w:val="28"/>
                              </w:rPr>
                            </w:pPr>
                            <w:r>
                              <w:rPr>
                                <w:rFonts w:ascii="Times New Roman" w:hAnsi="Times New Roman"/>
                                <w:color w:val="000000"/>
                                <w:spacing w:val="0"/>
                                <w:sz w:val="28"/>
                              </w:rPr>
                              <w:t xml:space="preserve">к       Порядку                компенсации         </w:t>
                            </w:r>
                          </w:p>
                          <w:p w14:paraId="9E000000">
                            <w:pPr>
                              <w:pStyle w:val="Style_5"/>
                              <w:spacing w:after="0"/>
                              <w:ind/>
                              <w:rPr>
                                <w:rFonts w:ascii="Times New Roman" w:hAnsi="Times New Roman"/>
                                <w:color w:val="000000"/>
                                <w:spacing w:val="0"/>
                                <w:sz w:val="28"/>
                              </w:rPr>
                            </w:pPr>
                            <w:r>
                              <w:rPr>
                                <w:rFonts w:ascii="Times New Roman" w:hAnsi="Times New Roman"/>
                                <w:color w:val="000000"/>
                                <w:spacing w:val="0"/>
                                <w:sz w:val="28"/>
                              </w:rPr>
                              <w:t xml:space="preserve">расходов, </w:t>
                            </w:r>
                            <w:r>
                              <w:rPr>
                                <w:rFonts w:ascii="Times New Roman" w:hAnsi="Times New Roman"/>
                                <w:color w:val="000000"/>
                                <w:spacing w:val="0"/>
                                <w:sz w:val="28"/>
                              </w:rPr>
                              <w:t xml:space="preserve">связанных с медицинской     реабилитацией       </w:t>
                            </w:r>
                            <w:r>
                              <w:rPr>
                                <w:rFonts w:ascii="Times New Roman" w:hAnsi="Times New Roman"/>
                                <w:color w:val="000000"/>
                                <w:spacing w:val="0"/>
                                <w:sz w:val="28"/>
                              </w:rPr>
                              <w:t>детей-инвалидов, постоянно                    проживающих</w:t>
                            </w:r>
                          </w:p>
                          <w:p w14:paraId="9F000000">
                            <w:pPr>
                              <w:pStyle w:val="Style_5"/>
                              <w:spacing w:after="0"/>
                              <w:ind/>
                              <w:rPr>
                                <w:rFonts w:ascii="Times New Roman" w:hAnsi="Times New Roman"/>
                                <w:color w:val="000000"/>
                                <w:spacing w:val="0"/>
                                <w:sz w:val="28"/>
                              </w:rPr>
                            </w:pPr>
                            <w:r>
                              <w:rPr>
                                <w:rFonts w:ascii="Times New Roman" w:hAnsi="Times New Roman"/>
                                <w:color w:val="000000"/>
                                <w:spacing w:val="0"/>
                                <w:sz w:val="28"/>
                              </w:rPr>
                              <w:t xml:space="preserve">в            Камчатском                     крае  </w:t>
                            </w:r>
                          </w:p>
                          <w:p w14:paraId="A0000000">
                            <w:pPr>
                              <w:pStyle w:val="Style_5"/>
                              <w:rPr>
                                <w:rFonts w:ascii="Times New Roman" w:hAnsi="Times New Roman"/>
                                <w:color w:val="000000"/>
                                <w:spacing w:val="0"/>
                                <w:sz w:val="28"/>
                              </w:rPr>
                            </w:pPr>
                            <w:r>
                              <w:rPr>
                                <w:rFonts w:ascii="Times New Roman" w:hAnsi="Times New Roman"/>
                                <w:color w:val="000000"/>
                                <w:spacing w:val="0"/>
                                <w:sz w:val="28"/>
                              </w:rPr>
                              <w:t xml:space="preserve">    </w:t>
                            </w:r>
                          </w:p>
                        </w:txbxContent>
                      </wps:txbx>
                      <wps:bodyPr anchor="t"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8"/>
        </w:rPr>
        <w:t>ФОРМА</w:t>
      </w:r>
    </w:p>
    <w:p w14:paraId="A1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firstLine="0" w:left="3969"/>
        <w:rPr>
          <w:rFonts w:ascii="Times New Roman" w:hAnsi="Times New Roman"/>
          <w:color w:val="000000"/>
          <w:sz w:val="28"/>
        </w:rPr>
      </w:pPr>
      <w:r>
        <w:rPr>
          <w:rFonts w:ascii="Times New Roman" w:hAnsi="Times New Roman"/>
          <w:color w:val="000000"/>
          <w:sz w:val="28"/>
        </w:rPr>
        <w:t>Минист</w:t>
      </w:r>
      <w:r>
        <w:rPr>
          <w:rFonts w:ascii="Times New Roman" w:hAnsi="Times New Roman"/>
          <w:color w:val="000000"/>
          <w:sz w:val="28"/>
        </w:rPr>
        <w:t>ерство</w:t>
      </w:r>
      <w:r>
        <w:rPr>
          <w:rFonts w:ascii="Times New Roman" w:hAnsi="Times New Roman"/>
          <w:color w:val="000000"/>
          <w:sz w:val="28"/>
        </w:rPr>
        <w:t xml:space="preserve"> здравоохранения </w:t>
      </w:r>
    </w:p>
    <w:p w14:paraId="A2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firstLine="0" w:left="3969"/>
        <w:rPr>
          <w:rFonts w:ascii="Times New Roman" w:hAnsi="Times New Roman"/>
          <w:color w:val="000000"/>
          <w:sz w:val="28"/>
        </w:rPr>
      </w:pPr>
      <w:r>
        <w:rPr>
          <w:rFonts w:ascii="Times New Roman" w:hAnsi="Times New Roman"/>
          <w:color w:val="000000"/>
          <w:sz w:val="28"/>
        </w:rPr>
        <w:t xml:space="preserve">Камчатского </w:t>
      </w:r>
      <w:r>
        <w:rPr>
          <w:rFonts w:ascii="Times New Roman" w:hAnsi="Times New Roman"/>
          <w:color w:val="000000"/>
          <w:sz w:val="28"/>
        </w:rPr>
        <w:t xml:space="preserve"> края </w:t>
      </w:r>
    </w:p>
    <w:p w14:paraId="A3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firstLine="3969" w:left="0"/>
        <w:rPr>
          <w:rFonts w:ascii="Times New Roman" w:hAnsi="Times New Roman"/>
          <w:color w:val="000000"/>
          <w:sz w:val="28"/>
        </w:rPr>
      </w:pPr>
      <w:r>
        <w:rPr>
          <w:rFonts w:ascii="Times New Roman" w:hAnsi="Times New Roman"/>
          <w:color w:val="000000"/>
          <w:sz w:val="28"/>
        </w:rPr>
        <w:t>от гражданина (ки)________________</w:t>
      </w:r>
      <w:r>
        <w:rPr>
          <w:rFonts w:ascii="Times New Roman" w:hAnsi="Times New Roman"/>
          <w:color w:val="000000"/>
          <w:sz w:val="28"/>
        </w:rPr>
        <w:t>___</w:t>
      </w:r>
      <w:r>
        <w:rPr>
          <w:rFonts w:ascii="Times New Roman" w:hAnsi="Times New Roman"/>
          <w:color w:val="000000"/>
          <w:sz w:val="28"/>
        </w:rPr>
        <w:t>___</w:t>
      </w:r>
    </w:p>
    <w:p w14:paraId="A4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firstLine="3969" w:left="0"/>
        <w:rPr>
          <w:rFonts w:ascii="Times New Roman" w:hAnsi="Times New Roman"/>
          <w:color w:val="000000"/>
          <w:sz w:val="28"/>
        </w:rPr>
      </w:pPr>
      <w:r>
        <w:rPr>
          <w:rFonts w:ascii="Times New Roman" w:hAnsi="Times New Roman"/>
          <w:color w:val="000000"/>
          <w:sz w:val="28"/>
        </w:rPr>
        <w:t>_________________________________</w:t>
      </w:r>
      <w:r>
        <w:rPr>
          <w:rFonts w:ascii="Times New Roman" w:hAnsi="Times New Roman"/>
          <w:color w:val="000000"/>
          <w:sz w:val="28"/>
        </w:rPr>
        <w:t>___</w:t>
      </w:r>
      <w:r>
        <w:rPr>
          <w:rFonts w:ascii="Times New Roman" w:hAnsi="Times New Roman"/>
          <w:color w:val="000000"/>
          <w:sz w:val="28"/>
        </w:rPr>
        <w:t>__,</w:t>
      </w:r>
    </w:p>
    <w:p w14:paraId="A5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firstLine="3969" w:left="0"/>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 xml:space="preserve">                        </w:t>
      </w:r>
      <w:r>
        <w:rPr>
          <w:rFonts w:ascii="Times New Roman" w:hAnsi="Times New Roman"/>
          <w:color w:val="000000"/>
          <w:sz w:val="28"/>
        </w:rPr>
        <w:t xml:space="preserve"> (ФИО)</w:t>
      </w:r>
    </w:p>
    <w:p w14:paraId="A6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firstLine="0" w:left="3969"/>
        <w:rPr>
          <w:rFonts w:ascii="Times New Roman" w:hAnsi="Times New Roman"/>
          <w:color w:val="000000"/>
          <w:sz w:val="28"/>
        </w:rPr>
      </w:pPr>
      <w:r>
        <w:rPr>
          <w:rFonts w:ascii="Times New Roman" w:hAnsi="Times New Roman"/>
          <w:color w:val="000000"/>
          <w:sz w:val="28"/>
        </w:rPr>
        <w:t xml:space="preserve">Проживающего (ей) по адресу: </w:t>
      </w:r>
    </w:p>
    <w:p w14:paraId="A7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8647"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firstLine="3969" w:left="0"/>
        <w:rPr>
          <w:rFonts w:ascii="Times New Roman" w:hAnsi="Times New Roman"/>
          <w:color w:val="000000"/>
          <w:sz w:val="28"/>
        </w:rPr>
      </w:pPr>
      <w:r>
        <w:rPr>
          <w:rFonts w:ascii="Times New Roman" w:hAnsi="Times New Roman"/>
          <w:color w:val="000000"/>
          <w:sz w:val="28"/>
        </w:rPr>
        <w:t>_____________</w:t>
      </w:r>
      <w:r>
        <w:rPr>
          <w:rFonts w:ascii="Times New Roman" w:hAnsi="Times New Roman"/>
          <w:color w:val="000000"/>
          <w:sz w:val="28"/>
        </w:rPr>
        <w:t>___________________</w:t>
      </w:r>
      <w:r>
        <w:rPr>
          <w:rFonts w:ascii="Times New Roman" w:hAnsi="Times New Roman"/>
          <w:color w:val="000000"/>
          <w:sz w:val="28"/>
        </w:rPr>
        <w:t>____</w:t>
      </w:r>
      <w:r>
        <w:rPr>
          <w:rFonts w:ascii="Times New Roman" w:hAnsi="Times New Roman"/>
          <w:color w:val="000000"/>
          <w:sz w:val="28"/>
        </w:rPr>
        <w:t>___</w:t>
      </w:r>
    </w:p>
    <w:p w14:paraId="A8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8647"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firstLine="3969" w:left="0"/>
        <w:rPr>
          <w:rFonts w:ascii="Times New Roman" w:hAnsi="Times New Roman"/>
          <w:color w:val="000000"/>
          <w:sz w:val="28"/>
        </w:rPr>
      </w:pPr>
      <w:r>
        <w:rPr>
          <w:rFonts w:ascii="Times New Roman" w:hAnsi="Times New Roman"/>
          <w:color w:val="000000"/>
          <w:sz w:val="28"/>
        </w:rPr>
        <w:t>________________________________</w:t>
      </w:r>
      <w:r>
        <w:rPr>
          <w:rFonts w:ascii="Times New Roman" w:hAnsi="Times New Roman"/>
          <w:color w:val="000000"/>
          <w:sz w:val="28"/>
        </w:rPr>
        <w:t>____</w:t>
      </w:r>
      <w:r>
        <w:rPr>
          <w:rFonts w:ascii="Times New Roman" w:hAnsi="Times New Roman"/>
          <w:color w:val="000000"/>
          <w:sz w:val="28"/>
        </w:rPr>
        <w:t xml:space="preserve">___                   </w:t>
      </w:r>
    </w:p>
    <w:p w14:paraId="A9000000">
      <w:pPr>
        <w:spacing w:after="0" w:line="240" w:lineRule="auto"/>
        <w:ind/>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Тел._____________________________</w:t>
      </w:r>
      <w:r>
        <w:rPr>
          <w:rFonts w:ascii="Times New Roman" w:hAnsi="Times New Roman"/>
          <w:color w:val="000000"/>
          <w:sz w:val="28"/>
        </w:rPr>
        <w:t>____</w:t>
      </w:r>
      <w:r>
        <w:rPr>
          <w:rFonts w:ascii="Times New Roman" w:hAnsi="Times New Roman"/>
          <w:color w:val="000000"/>
          <w:sz w:val="28"/>
        </w:rPr>
        <w:t>___</w:t>
      </w:r>
    </w:p>
    <w:p w14:paraId="AA000000">
      <w:pPr>
        <w:spacing w:after="0" w:line="240" w:lineRule="auto"/>
        <w:ind/>
        <w:jc w:val="center"/>
        <w:rPr>
          <w:rFonts w:ascii="Courier New" w:hAnsi="Courier New"/>
        </w:rPr>
      </w:pPr>
    </w:p>
    <w:p w14:paraId="AB000000">
      <w:pPr>
        <w:pStyle w:val="Style_6"/>
        <w:ind/>
        <w:jc w:val="center"/>
        <w:rPr>
          <w:rFonts w:ascii="Times New Roman" w:hAnsi="Times New Roman"/>
        </w:rPr>
      </w:pPr>
      <w:r>
        <w:rPr>
          <w:rFonts w:ascii="Times New Roman" w:hAnsi="Times New Roman"/>
        </w:rPr>
        <w:t xml:space="preserve">                         </w:t>
      </w:r>
    </w:p>
    <w:p w14:paraId="AC000000">
      <w:pPr>
        <w:pStyle w:val="Style_6"/>
        <w:spacing w:after="0" w:before="0"/>
        <w:ind/>
        <w:jc w:val="center"/>
        <w:rPr>
          <w:rFonts w:ascii="Times New Roman" w:hAnsi="Times New Roman"/>
          <w:b w:val="0"/>
          <w:sz w:val="28"/>
        </w:rPr>
      </w:pPr>
      <w:r>
        <w:rPr>
          <w:rFonts w:ascii="Times New Roman" w:hAnsi="Times New Roman"/>
          <w:b w:val="0"/>
          <w:sz w:val="28"/>
        </w:rPr>
        <w:t xml:space="preserve"> ЗАЯВЛЕНИЕ</w:t>
      </w:r>
    </w:p>
    <w:p w14:paraId="AD000000">
      <w:pPr>
        <w:spacing w:after="0" w:before="0"/>
        <w:ind/>
        <w:jc w:val="center"/>
        <w:rPr>
          <w:rFonts w:ascii="Times New Roman" w:hAnsi="Times New Roman"/>
          <w:sz w:val="28"/>
        </w:rPr>
      </w:pPr>
      <w:r>
        <w:rPr>
          <w:rFonts w:ascii="Times New Roman" w:hAnsi="Times New Roman"/>
          <w:sz w:val="28"/>
        </w:rPr>
        <w:t>о</w:t>
      </w:r>
      <w:r>
        <w:rPr>
          <w:rFonts w:ascii="Times New Roman" w:hAnsi="Times New Roman"/>
          <w:sz w:val="28"/>
        </w:rPr>
        <w:t xml:space="preserve"> компенсации р</w:t>
      </w:r>
      <w:r>
        <w:rPr>
          <w:rFonts w:ascii="Times New Roman" w:hAnsi="Times New Roman"/>
          <w:sz w:val="28"/>
        </w:rPr>
        <w:t>асход</w:t>
      </w:r>
      <w:r>
        <w:rPr>
          <w:rFonts w:ascii="Times New Roman" w:hAnsi="Times New Roman"/>
          <w:sz w:val="28"/>
        </w:rPr>
        <w:t>ов</w:t>
      </w:r>
      <w:r>
        <w:rPr>
          <w:rFonts w:ascii="Times New Roman" w:hAnsi="Times New Roman"/>
          <w:sz w:val="28"/>
        </w:rPr>
        <w:t>, связанны</w:t>
      </w:r>
      <w:r>
        <w:rPr>
          <w:rFonts w:ascii="Times New Roman" w:hAnsi="Times New Roman"/>
          <w:sz w:val="28"/>
        </w:rPr>
        <w:t>х</w:t>
      </w:r>
      <w:r>
        <w:rPr>
          <w:rFonts w:ascii="Times New Roman" w:hAnsi="Times New Roman"/>
          <w:sz w:val="28"/>
        </w:rPr>
        <w:t xml:space="preserve"> с медицинской реабилитаци</w:t>
      </w:r>
      <w:r>
        <w:rPr>
          <w:rFonts w:ascii="Times New Roman" w:hAnsi="Times New Roman"/>
          <w:sz w:val="28"/>
        </w:rPr>
        <w:t>ей</w:t>
      </w:r>
      <w:r>
        <w:rPr>
          <w:rFonts w:ascii="Times New Roman" w:hAnsi="Times New Roman"/>
          <w:sz w:val="28"/>
        </w:rPr>
        <w:t xml:space="preserve"> </w:t>
      </w:r>
    </w:p>
    <w:p w14:paraId="AE000000">
      <w:pPr>
        <w:spacing w:after="0" w:before="0"/>
        <w:ind/>
        <w:jc w:val="center"/>
        <w:rPr>
          <w:rFonts w:ascii="Times New Roman" w:hAnsi="Times New Roman"/>
          <w:sz w:val="28"/>
        </w:rPr>
      </w:pPr>
      <w:r>
        <w:rPr>
          <w:rFonts w:ascii="Times New Roman" w:hAnsi="Times New Roman"/>
          <w:sz w:val="28"/>
        </w:rPr>
        <w:t>ребенка-инвалида</w:t>
      </w:r>
    </w:p>
    <w:p w14:paraId="AF000000">
      <w:pPr>
        <w:spacing w:after="0" w:before="0"/>
        <w:ind/>
        <w:rPr>
          <w:rFonts w:ascii="Times New Roman" w:hAnsi="Times New Roman"/>
          <w:sz w:val="28"/>
        </w:rPr>
      </w:pPr>
    </w:p>
    <w:p w14:paraId="B0000000">
      <w:pPr>
        <w:spacing w:after="0" w:before="0"/>
        <w:ind w:firstLine="709" w:left="0"/>
        <w:jc w:val="both"/>
        <w:rPr>
          <w:rFonts w:ascii="Times New Roman" w:hAnsi="Times New Roman"/>
          <w:sz w:val="28"/>
        </w:rPr>
      </w:pPr>
      <w:r>
        <w:rPr>
          <w:rFonts w:ascii="Times New Roman" w:hAnsi="Times New Roman"/>
          <w:sz w:val="28"/>
        </w:rPr>
        <w:t xml:space="preserve">Прошу </w:t>
      </w:r>
      <w:r>
        <w:rPr>
          <w:rFonts w:ascii="Times New Roman" w:hAnsi="Times New Roman"/>
          <w:sz w:val="28"/>
        </w:rPr>
        <w:t>компенс</w:t>
      </w:r>
      <w:r>
        <w:rPr>
          <w:rFonts w:ascii="Times New Roman" w:hAnsi="Times New Roman"/>
          <w:sz w:val="28"/>
        </w:rPr>
        <w:t xml:space="preserve">ировать </w:t>
      </w:r>
      <w:r>
        <w:rPr>
          <w:rFonts w:ascii="Times New Roman" w:hAnsi="Times New Roman"/>
          <w:sz w:val="28"/>
        </w:rPr>
        <w:t xml:space="preserve">мне </w:t>
      </w:r>
      <w:r>
        <w:rPr>
          <w:rFonts w:ascii="Times New Roman" w:hAnsi="Times New Roman"/>
          <w:sz w:val="28"/>
        </w:rPr>
        <w:t>следующие р</w:t>
      </w:r>
      <w:r>
        <w:rPr>
          <w:rFonts w:ascii="Times New Roman" w:hAnsi="Times New Roman"/>
          <w:sz w:val="28"/>
        </w:rPr>
        <w:t>асход</w:t>
      </w:r>
      <w:r>
        <w:rPr>
          <w:rFonts w:ascii="Times New Roman" w:hAnsi="Times New Roman"/>
          <w:sz w:val="28"/>
        </w:rPr>
        <w:t>ы</w:t>
      </w:r>
      <w:r>
        <w:rPr>
          <w:rFonts w:ascii="Times New Roman" w:hAnsi="Times New Roman"/>
          <w:sz w:val="28"/>
        </w:rPr>
        <w:t>, связанны</w:t>
      </w:r>
      <w:r>
        <w:rPr>
          <w:rFonts w:ascii="Times New Roman" w:hAnsi="Times New Roman"/>
          <w:sz w:val="28"/>
        </w:rPr>
        <w:t>е</w:t>
      </w:r>
      <w:r>
        <w:rPr>
          <w:rFonts w:ascii="Times New Roman" w:hAnsi="Times New Roman"/>
          <w:sz w:val="28"/>
        </w:rPr>
        <w:t xml:space="preserve"> с реабилитаци</w:t>
      </w:r>
      <w:r>
        <w:rPr>
          <w:rFonts w:ascii="Times New Roman" w:hAnsi="Times New Roman"/>
          <w:sz w:val="28"/>
        </w:rPr>
        <w:t>ей</w:t>
      </w:r>
      <w:r>
        <w:rPr>
          <w:rFonts w:ascii="Times New Roman" w:hAnsi="Times New Roman"/>
          <w:sz w:val="28"/>
        </w:rPr>
        <w:t xml:space="preserve"> </w:t>
      </w:r>
      <w:r>
        <w:rPr>
          <w:rFonts w:ascii="Times New Roman" w:hAnsi="Times New Roman"/>
          <w:sz w:val="28"/>
        </w:rPr>
        <w:t>ребенка-инвалида</w:t>
      </w:r>
      <w:r>
        <w:rPr>
          <w:rFonts w:ascii="Times New Roman" w:hAnsi="Times New Roman"/>
          <w:sz w:val="28"/>
        </w:rPr>
        <w:t xml:space="preserve"> </w:t>
      </w:r>
      <w:r>
        <w:rPr>
          <w:rFonts w:ascii="Times New Roman" w:hAnsi="Times New Roman"/>
          <w:sz w:val="28"/>
        </w:rPr>
        <w:t>_____________________________________,</w:t>
      </w:r>
      <w:r>
        <w:rPr>
          <w:rFonts w:ascii="Times New Roman" w:hAnsi="Times New Roman"/>
          <w:sz w:val="28"/>
        </w:rPr>
        <w:br/>
      </w:r>
      <w:r>
        <w:rPr>
          <w:rFonts w:ascii="Times New Roman" w:hAnsi="Times New Roman"/>
          <w:sz w:val="28"/>
        </w:rPr>
        <w:t xml:space="preserve">                                                                                   </w:t>
      </w:r>
      <w:r>
        <w:rPr>
          <w:rFonts w:ascii="Times New Roman" w:hAnsi="Times New Roman"/>
          <w:sz w:val="18"/>
        </w:rPr>
        <w:t xml:space="preserve">       </w:t>
      </w:r>
      <w:r>
        <w:rPr>
          <w:rFonts w:ascii="Times New Roman" w:hAnsi="Times New Roman"/>
          <w:sz w:val="18"/>
        </w:rPr>
        <w:t>(ФИО)</w:t>
      </w:r>
      <w:r>
        <w:rPr>
          <w:rFonts w:ascii="Times New Roman" w:hAnsi="Times New Roman"/>
          <w:sz w:val="18"/>
        </w:rPr>
        <w:t xml:space="preserve">     </w:t>
      </w:r>
      <w:r>
        <w:rPr>
          <w:rFonts w:ascii="Times New Roman" w:hAnsi="Times New Roman"/>
          <w:sz w:val="28"/>
        </w:rPr>
        <w:t xml:space="preserve">          </w:t>
      </w:r>
    </w:p>
    <w:p w14:paraId="B1000000">
      <w:pPr>
        <w:spacing w:after="0" w:before="0"/>
        <w:ind/>
        <w:jc w:val="both"/>
        <w:rPr>
          <w:rFonts w:ascii="Times New Roman" w:hAnsi="Times New Roman"/>
          <w:sz w:val="28"/>
        </w:rPr>
      </w:pPr>
      <w:r>
        <w:rPr>
          <w:rFonts w:ascii="Times New Roman" w:hAnsi="Times New Roman"/>
          <w:sz w:val="28"/>
        </w:rPr>
        <w:t xml:space="preserve">в </w:t>
      </w:r>
      <w:r>
        <w:rPr>
          <w:rFonts w:ascii="Times New Roman" w:hAnsi="Times New Roman"/>
          <w:sz w:val="28"/>
        </w:rPr>
        <w:t>_______________</w:t>
      </w:r>
      <w:r>
        <w:rPr>
          <w:rFonts w:ascii="Times New Roman" w:hAnsi="Times New Roman"/>
          <w:sz w:val="28"/>
        </w:rPr>
        <w:t>________________________________________________</w:t>
      </w:r>
      <w:r>
        <w:rPr>
          <w:rFonts w:ascii="Times New Roman" w:hAnsi="Times New Roman"/>
          <w:sz w:val="28"/>
        </w:rPr>
        <w:t>__</w:t>
      </w:r>
      <w:r>
        <w:rPr>
          <w:rFonts w:ascii="Times New Roman" w:hAnsi="Times New Roman"/>
          <w:sz w:val="28"/>
        </w:rPr>
        <w:t>:</w:t>
      </w:r>
    </w:p>
    <w:p w14:paraId="B2000000">
      <w:pPr>
        <w:spacing w:after="0" w:before="0"/>
        <w:ind/>
        <w:jc w:val="center"/>
        <w:rPr>
          <w:rFonts w:ascii="Times New Roman" w:hAnsi="Times New Roman"/>
          <w:sz w:val="20"/>
        </w:rPr>
      </w:pPr>
      <w:r>
        <w:rPr>
          <w:rFonts w:ascii="Times New Roman" w:hAnsi="Times New Roman"/>
          <w:sz w:val="20"/>
        </w:rPr>
        <w:t>(наименование организации)</w:t>
      </w:r>
    </w:p>
    <w:p w14:paraId="B3000000">
      <w:pPr>
        <w:spacing w:after="0" w:before="0"/>
        <w:ind/>
        <w:jc w:val="both"/>
        <w:rPr>
          <w:rFonts w:ascii="Times New Roman" w:hAnsi="Times New Roman"/>
          <w:sz w:val="28"/>
        </w:rPr>
      </w:pPr>
      <w:r>
        <w:rPr>
          <w:rFonts w:ascii="Times New Roman" w:hAnsi="Times New Roman"/>
          <w:sz w:val="28"/>
        </w:rPr>
        <w:t>1)_________</w:t>
      </w:r>
      <w:r>
        <w:rPr>
          <w:rFonts w:ascii="Times New Roman" w:hAnsi="Times New Roman"/>
          <w:sz w:val="28"/>
        </w:rPr>
        <w:t>__________________________________________________________</w:t>
      </w:r>
    </w:p>
    <w:p w14:paraId="B4000000">
      <w:pPr>
        <w:spacing w:after="0" w:before="0"/>
        <w:ind/>
        <w:jc w:val="both"/>
        <w:rPr>
          <w:rFonts w:ascii="Times New Roman" w:hAnsi="Times New Roman"/>
          <w:sz w:val="28"/>
        </w:rPr>
      </w:pPr>
      <w:r>
        <w:rPr>
          <w:rFonts w:ascii="Times New Roman" w:hAnsi="Times New Roman"/>
          <w:sz w:val="28"/>
        </w:rPr>
        <w:t xml:space="preserve">   __________________________</w:t>
      </w:r>
      <w:r>
        <w:rPr>
          <w:rFonts w:ascii="Times New Roman" w:hAnsi="Times New Roman"/>
          <w:sz w:val="28"/>
        </w:rPr>
        <w:t>_________________________________________</w:t>
      </w:r>
    </w:p>
    <w:p w14:paraId="B5000000">
      <w:pPr>
        <w:spacing w:after="0" w:before="0"/>
        <w:ind/>
        <w:jc w:val="both"/>
        <w:rPr>
          <w:rFonts w:ascii="Times New Roman" w:hAnsi="Times New Roman"/>
          <w:sz w:val="28"/>
        </w:rPr>
      </w:pPr>
      <w:r>
        <w:rPr>
          <w:rFonts w:ascii="Times New Roman" w:hAnsi="Times New Roman"/>
          <w:sz w:val="28"/>
        </w:rPr>
        <w:t>2)___________________________________________________________________</w:t>
      </w:r>
    </w:p>
    <w:p w14:paraId="B6000000">
      <w:pPr>
        <w:spacing w:after="0" w:before="0"/>
        <w:ind/>
        <w:jc w:val="both"/>
        <w:rPr>
          <w:rFonts w:ascii="Times New Roman" w:hAnsi="Times New Roman"/>
          <w:sz w:val="28"/>
        </w:rPr>
      </w:pPr>
      <w:r>
        <w:rPr>
          <w:rFonts w:ascii="Times New Roman" w:hAnsi="Times New Roman"/>
          <w:sz w:val="28"/>
        </w:rPr>
        <w:t xml:space="preserve">   ___________________________________________________________________</w:t>
      </w:r>
    </w:p>
    <w:p w14:paraId="B7000000">
      <w:pPr>
        <w:spacing w:after="0" w:before="0"/>
        <w:ind/>
        <w:jc w:val="both"/>
        <w:rPr>
          <w:rFonts w:ascii="Times New Roman" w:hAnsi="Times New Roman"/>
          <w:sz w:val="28"/>
        </w:rPr>
      </w:pPr>
      <w:r>
        <w:rPr>
          <w:rFonts w:ascii="Times New Roman" w:hAnsi="Times New Roman"/>
          <w:sz w:val="28"/>
        </w:rPr>
        <w:t xml:space="preserve">   ___________________________________________________________________</w:t>
      </w:r>
    </w:p>
    <w:p w14:paraId="B8000000">
      <w:pPr>
        <w:spacing w:after="0" w:before="0"/>
        <w:ind/>
        <w:jc w:val="both"/>
        <w:rPr>
          <w:rFonts w:ascii="Times New Roman" w:hAnsi="Times New Roman"/>
          <w:sz w:val="28"/>
        </w:rPr>
      </w:pPr>
      <w:r>
        <w:rPr>
          <w:rFonts w:ascii="Times New Roman" w:hAnsi="Times New Roman"/>
          <w:sz w:val="28"/>
        </w:rPr>
        <w:t>3)___________________________________________________________________</w:t>
      </w:r>
    </w:p>
    <w:p w14:paraId="B9000000">
      <w:pPr>
        <w:spacing w:after="0" w:before="0"/>
        <w:ind/>
        <w:jc w:val="both"/>
        <w:rPr>
          <w:rFonts w:ascii="Times New Roman" w:hAnsi="Times New Roman"/>
          <w:sz w:val="28"/>
        </w:rPr>
      </w:pPr>
      <w:r>
        <w:rPr>
          <w:rFonts w:ascii="Times New Roman" w:hAnsi="Times New Roman"/>
          <w:sz w:val="28"/>
        </w:rPr>
        <w:t xml:space="preserve">   ___________________________________________________________________</w:t>
      </w:r>
    </w:p>
    <w:p w14:paraId="BA000000">
      <w:pPr>
        <w:spacing w:after="0" w:before="0"/>
        <w:ind/>
        <w:rPr>
          <w:rFonts w:ascii="Times New Roman" w:hAnsi="Times New Roman"/>
          <w:sz w:val="28"/>
        </w:rPr>
      </w:pPr>
      <w:r>
        <w:rPr>
          <w:rFonts w:ascii="Times New Roman" w:hAnsi="Times New Roman"/>
          <w:sz w:val="28"/>
        </w:rPr>
        <w:t>Прилагаемые документы:</w:t>
      </w:r>
    </w:p>
    <w:p w14:paraId="BB000000">
      <w:pPr>
        <w:spacing w:after="0"/>
        <w:ind/>
        <w:rPr>
          <w:rFonts w:ascii="Times New Roman" w:hAnsi="Times New Roman"/>
          <w:sz w:val="28"/>
        </w:rPr>
      </w:pPr>
      <w:r>
        <w:rPr>
          <w:rFonts w:ascii="Times New Roman" w:hAnsi="Times New Roman"/>
          <w:sz w:val="28"/>
        </w:rPr>
        <w:t>1.</w:t>
      </w:r>
    </w:p>
    <w:p w14:paraId="BC000000">
      <w:pPr>
        <w:spacing w:after="0"/>
        <w:ind/>
        <w:rPr>
          <w:rFonts w:ascii="Times New Roman" w:hAnsi="Times New Roman"/>
          <w:sz w:val="28"/>
        </w:rPr>
      </w:pPr>
      <w:r>
        <w:rPr>
          <w:rFonts w:ascii="Times New Roman" w:hAnsi="Times New Roman"/>
          <w:sz w:val="28"/>
        </w:rPr>
        <w:t>2.</w:t>
      </w:r>
    </w:p>
    <w:p w14:paraId="BD000000">
      <w:pPr>
        <w:spacing w:after="0"/>
        <w:ind/>
        <w:rPr>
          <w:rFonts w:ascii="Times New Roman" w:hAnsi="Times New Roman"/>
          <w:sz w:val="28"/>
        </w:rPr>
      </w:pPr>
      <w:r>
        <w:rPr>
          <w:rFonts w:ascii="Times New Roman" w:hAnsi="Times New Roman"/>
          <w:sz w:val="28"/>
        </w:rPr>
        <w:t>«___»</w:t>
      </w:r>
      <w:r>
        <w:rPr>
          <w:rFonts w:ascii="Times New Roman" w:hAnsi="Times New Roman"/>
          <w:sz w:val="28"/>
        </w:rPr>
        <w:t xml:space="preserve"> __________ 20__ г.             </w:t>
      </w:r>
      <w:r>
        <w:rPr>
          <w:rFonts w:ascii="Times New Roman" w:hAnsi="Times New Roman"/>
          <w:sz w:val="28"/>
        </w:rPr>
        <w:t xml:space="preserve">                                  </w:t>
      </w:r>
      <w:r>
        <w:rPr>
          <w:rFonts w:ascii="Times New Roman" w:hAnsi="Times New Roman"/>
          <w:sz w:val="28"/>
        </w:rPr>
        <w:t>__________</w:t>
      </w:r>
      <w:r>
        <w:rPr>
          <w:rFonts w:ascii="Times New Roman" w:hAnsi="Times New Roman"/>
          <w:sz w:val="28"/>
        </w:rPr>
        <w:t>/</w:t>
      </w:r>
      <w:r>
        <w:rPr>
          <w:rFonts w:ascii="Times New Roman" w:hAnsi="Times New Roman"/>
          <w:sz w:val="28"/>
        </w:rPr>
        <w:t>___________</w:t>
      </w:r>
      <w:r>
        <w:rPr>
          <w:rFonts w:ascii="Times New Roman" w:hAnsi="Times New Roman"/>
          <w:sz w:val="28"/>
        </w:rPr>
        <w:t>/</w:t>
      </w:r>
    </w:p>
    <w:p w14:paraId="BE000000">
      <w:pPr>
        <w:rPr>
          <w:rFonts w:ascii="Times New Roman" w:hAnsi="Times New Roman"/>
          <w:sz w:val="20"/>
        </w:rPr>
      </w:pPr>
      <w:r>
        <w:rPr>
          <w:rFonts w:ascii="Times New Roman" w:hAnsi="Times New Roman"/>
          <w:sz w:val="28"/>
        </w:rPr>
        <w:t xml:space="preserve">                                                                                                </w:t>
      </w:r>
      <w:r>
        <w:rPr>
          <w:rFonts w:ascii="Times New Roman" w:hAnsi="Times New Roman"/>
          <w:sz w:val="20"/>
        </w:rPr>
        <w:t xml:space="preserve">Подпись </w:t>
      </w:r>
      <w:r>
        <w:rPr>
          <w:rFonts w:ascii="Times New Roman" w:hAnsi="Times New Roman"/>
          <w:sz w:val="20"/>
        </w:rPr>
        <w:t xml:space="preserve">              </w:t>
      </w:r>
      <w:r>
        <w:rPr>
          <w:rFonts w:ascii="Times New Roman" w:hAnsi="Times New Roman"/>
          <w:sz w:val="20"/>
        </w:rPr>
        <w:t>ФИО</w:t>
      </w:r>
    </w:p>
    <w:p w14:paraId="BF000000">
      <w:pPr>
        <w:rPr>
          <w:rFonts w:ascii="Times New Roman" w:hAnsi="Times New Roman"/>
          <w:sz w:val="20"/>
        </w:rPr>
      </w:pPr>
    </w:p>
    <w:p w14:paraId="C0000000">
      <w:pPr>
        <w:spacing w:after="0" w:line="240" w:lineRule="auto"/>
        <w:ind/>
        <w:rPr>
          <w:rFonts w:ascii="Times New Roman" w:hAnsi="Times New Roman"/>
          <w:sz w:val="20"/>
        </w:rPr>
      </w:pPr>
      <w:r>
        <w:rPr>
          <w:rFonts w:ascii="Times New Roman" w:hAnsi="Times New Roman"/>
          <w:sz w:val="28"/>
        </w:rPr>
        <w:t xml:space="preserve">                                                                                   </w: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115200" distR="115200" distT="0" layoutInCell="true" locked="false" relativeHeight="251658240" simplePos="false">
                <wp:simplePos x="0" y="0"/>
                <wp:positionH relativeFrom="column">
                  <wp:posOffset>3104832</wp:posOffset>
                </wp:positionH>
                <wp:positionV relativeFrom="page">
                  <wp:posOffset>794372</wp:posOffset>
                </wp:positionV>
                <wp:extent cx="3000375" cy="1543050"/>
                <wp:wrapNone/>
                <wp:docPr hidden="false" id="4" name="Picture 4"/>
                <a:graphic>
                  <a:graphicData uri="http://schemas.microsoft.com/office/word/2010/wordprocessingShape">
                    <wps:wsp>
                      <wps:cNvSpPr txBox="true"/>
                      <wps:spPr>
                        <a:xfrm flipH="false" flipV="false" rot="0">
                          <a:off x="0" y="0"/>
                          <a:ext cx="3000375" cy="1543050"/>
                        </a:xfrm>
                        <a:prstGeom prst="rect">
                          <a:avLst/>
                        </a:prstGeom>
                        <a:solidFill>
                          <a:schemeClr val="lt1"/>
                        </a:solidFill>
                        <a:ln w="6350">
                          <a:solidFill>
                            <a:schemeClr val="bg1"/>
                          </a:solidFill>
                          <a:prstDash val="solid"/>
                        </a:ln>
                      </wps:spPr>
                      <wps:txbx>
                        <w:txbxContent>
                          <w:p w14:paraId="C1000000">
                            <w:pPr>
                              <w:pStyle w:val="Style_5"/>
                              <w:spacing w:after="0"/>
                              <w:ind/>
                              <w:rPr>
                                <w:rFonts w:ascii="Times New Roman" w:hAnsi="Times New Roman"/>
                                <w:color w:val="000000"/>
                                <w:spacing w:val="0"/>
                                <w:sz w:val="28"/>
                              </w:rPr>
                            </w:pPr>
                            <w:r>
                              <w:rPr>
                                <w:rFonts w:ascii="Times New Roman" w:hAnsi="Times New Roman"/>
                                <w:color w:val="000000"/>
                                <w:spacing w:val="0"/>
                                <w:sz w:val="28"/>
                              </w:rPr>
                              <w:t>Приложение 2</w:t>
                            </w:r>
                          </w:p>
                          <w:p w14:paraId="C2000000">
                            <w:pPr>
                              <w:pStyle w:val="Style_5"/>
                              <w:spacing w:after="0"/>
                              <w:ind/>
                              <w:rPr>
                                <w:rFonts w:ascii="Times New Roman" w:hAnsi="Times New Roman"/>
                                <w:color w:val="000000"/>
                                <w:spacing w:val="0"/>
                                <w:sz w:val="28"/>
                              </w:rPr>
                            </w:pPr>
                            <w:r>
                              <w:rPr>
                                <w:rFonts w:ascii="Times New Roman" w:hAnsi="Times New Roman"/>
                                <w:color w:val="000000"/>
                                <w:spacing w:val="0"/>
                                <w:sz w:val="28"/>
                              </w:rPr>
                              <w:t xml:space="preserve">к       Порядку                компенсации         </w:t>
                            </w:r>
                          </w:p>
                          <w:p w14:paraId="C3000000">
                            <w:pPr>
                              <w:pStyle w:val="Style_5"/>
                              <w:spacing w:after="0"/>
                              <w:ind/>
                              <w:rPr>
                                <w:rFonts w:ascii="Times New Roman" w:hAnsi="Times New Roman"/>
                                <w:color w:val="000000"/>
                                <w:spacing w:val="0"/>
                                <w:sz w:val="28"/>
                              </w:rPr>
                            </w:pPr>
                            <w:r>
                              <w:rPr>
                                <w:rFonts w:ascii="Times New Roman" w:hAnsi="Times New Roman"/>
                                <w:color w:val="000000"/>
                                <w:spacing w:val="0"/>
                                <w:sz w:val="28"/>
                              </w:rPr>
                              <w:t xml:space="preserve">расходов, </w:t>
                            </w:r>
                            <w:r>
                              <w:rPr>
                                <w:rFonts w:ascii="Times New Roman" w:hAnsi="Times New Roman"/>
                                <w:color w:val="000000"/>
                                <w:spacing w:val="0"/>
                                <w:sz w:val="28"/>
                              </w:rPr>
                              <w:t xml:space="preserve">связанных с медицинской     реабилитацией       </w:t>
                            </w:r>
                            <w:r>
                              <w:rPr>
                                <w:rFonts w:ascii="Times New Roman" w:hAnsi="Times New Roman"/>
                                <w:color w:val="000000"/>
                                <w:spacing w:val="0"/>
                                <w:sz w:val="28"/>
                              </w:rPr>
                              <w:t>детей-инвалидов, постоянно                    проживающих</w:t>
                            </w:r>
                          </w:p>
                          <w:p w14:paraId="C4000000">
                            <w:pPr>
                              <w:pStyle w:val="Style_5"/>
                              <w:spacing w:after="0"/>
                              <w:ind/>
                              <w:rPr>
                                <w:rFonts w:ascii="Times New Roman" w:hAnsi="Times New Roman"/>
                                <w:color w:val="000000"/>
                                <w:spacing w:val="0"/>
                                <w:sz w:val="28"/>
                              </w:rPr>
                            </w:pPr>
                            <w:r>
                              <w:rPr>
                                <w:rFonts w:ascii="Times New Roman" w:hAnsi="Times New Roman"/>
                                <w:color w:val="000000"/>
                                <w:spacing w:val="0"/>
                                <w:sz w:val="28"/>
                              </w:rPr>
                              <w:t xml:space="preserve">в            Камчатском                     крае  </w:t>
                            </w:r>
                          </w:p>
                          <w:p w14:paraId="C5000000">
                            <w:pPr>
                              <w:pStyle w:val="Style_5"/>
                              <w:rPr>
                                <w:rFonts w:ascii="Times New Roman" w:hAnsi="Times New Roman"/>
                                <w:color w:val="000000"/>
                                <w:spacing w:val="0"/>
                                <w:sz w:val="28"/>
                              </w:rPr>
                            </w:pPr>
                            <w:r>
                              <w:rPr>
                                <w:rFonts w:ascii="Times New Roman" w:hAnsi="Times New Roman"/>
                                <w:color w:val="000000"/>
                                <w:spacing w:val="0"/>
                                <w:sz w:val="28"/>
                              </w:rPr>
                              <w:t xml:space="preserve">    </w:t>
                            </w:r>
                          </w:p>
                        </w:txbxContent>
                      </wps:txbx>
                      <wps:bodyPr anchor="t"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C6000000">
      <w:pPr>
        <w:spacing w:after="0" w:line="240" w:lineRule="auto"/>
        <w:ind/>
        <w:rPr>
          <w:rFonts w:ascii="Times New Roman" w:hAnsi="Times New Roman"/>
          <w:sz w:val="20"/>
        </w:rPr>
      </w:pPr>
    </w:p>
    <w:p w14:paraId="C7000000">
      <w:pPr>
        <w:spacing w:after="0" w:line="240" w:lineRule="auto"/>
        <w:ind/>
        <w:rPr>
          <w:rFonts w:ascii="Times New Roman" w:hAnsi="Times New Roman"/>
          <w:sz w:val="20"/>
        </w:rPr>
      </w:pPr>
    </w:p>
    <w:p w14:paraId="C8000000">
      <w:pPr>
        <w:spacing w:after="0" w:line="240" w:lineRule="auto"/>
        <w:ind/>
        <w:rPr>
          <w:rFonts w:ascii="Times New Roman" w:hAnsi="Times New Roman"/>
          <w:sz w:val="20"/>
        </w:rPr>
      </w:pPr>
    </w:p>
    <w:p w14:paraId="C9000000">
      <w:pPr>
        <w:spacing w:after="0" w:line="240" w:lineRule="auto"/>
        <w:ind/>
        <w:rPr>
          <w:rFonts w:ascii="Times New Roman" w:hAnsi="Times New Roman"/>
          <w:sz w:val="20"/>
        </w:rPr>
      </w:pPr>
    </w:p>
    <w:p w14:paraId="CA000000">
      <w:pPr>
        <w:spacing w:after="0" w:line="240" w:lineRule="auto"/>
        <w:ind/>
        <w:rPr>
          <w:rFonts w:ascii="Times New Roman" w:hAnsi="Times New Roman"/>
          <w:sz w:val="20"/>
        </w:rPr>
      </w:pPr>
    </w:p>
    <w:p w14:paraId="CB000000">
      <w:pPr>
        <w:spacing w:after="0" w:line="240" w:lineRule="auto"/>
        <w:ind/>
        <w:rPr>
          <w:rFonts w:ascii="Times New Roman" w:hAnsi="Times New Roman"/>
          <w:sz w:val="20"/>
        </w:rPr>
      </w:pPr>
    </w:p>
    <w:p w14:paraId="CC000000">
      <w:pPr>
        <w:spacing w:after="0" w:line="240" w:lineRule="auto"/>
        <w:ind/>
        <w:rPr>
          <w:rFonts w:ascii="Times New Roman" w:hAnsi="Times New Roman"/>
          <w:sz w:val="20"/>
        </w:rPr>
      </w:pPr>
      <w:r>
        <w:rPr>
          <w:rFonts w:ascii="Times New Roman" w:hAnsi="Times New Roman"/>
          <w:sz w:val="28"/>
        </w:rPr>
        <w:t xml:space="preserve">                                                                                                                           </w:t>
      </w:r>
    </w:p>
    <w:p w14:paraId="CD000000">
      <w:pPr>
        <w:spacing w:after="0" w:line="240" w:lineRule="auto"/>
        <w:ind/>
        <w:rPr>
          <w:rFonts w:ascii="Times New Roman" w:hAnsi="Times New Roman"/>
          <w:sz w:val="20"/>
        </w:rPr>
      </w:pPr>
      <w:r>
        <w:rPr>
          <w:rFonts w:ascii="Times New Roman" w:hAnsi="Times New Roman"/>
          <w:sz w:val="28"/>
        </w:rPr>
        <w:t xml:space="preserve">                                                                                                                           ФОРМА</w:t>
      </w:r>
    </w:p>
    <w:p w14:paraId="CE000000">
      <w:pPr>
        <w:spacing w:after="0" w:line="240" w:lineRule="auto"/>
        <w:ind/>
        <w:rPr>
          <w:rFonts w:ascii="Times New Roman" w:hAnsi="Times New Roman"/>
          <w:sz w:val="20"/>
        </w:rPr>
      </w:pPr>
    </w:p>
    <w:p w14:paraId="CF000000">
      <w:pPr>
        <w:spacing w:after="0" w:line="240" w:lineRule="auto"/>
        <w:ind/>
        <w:rPr>
          <w:rFonts w:ascii="Times New Roman" w:hAnsi="Times New Roman"/>
          <w:sz w:val="20"/>
        </w:rPr>
      </w:pPr>
      <w:r>
        <w:rPr>
          <w:rFonts w:ascii="Times New Roman" w:hAnsi="Times New Roman"/>
          <w:sz w:val="28"/>
        </w:rPr>
        <w:t xml:space="preserve">                                                                                     Министру здравоохранения</w:t>
      </w:r>
    </w:p>
    <w:p w14:paraId="D0000000">
      <w:pPr>
        <w:widowControl w:val="1"/>
        <w:spacing w:after="0" w:line="240" w:lineRule="auto"/>
        <w:ind w:firstLine="709" w:left="0"/>
        <w:jc w:val="left"/>
        <w:rPr>
          <w:rFonts w:ascii="Times New Roman" w:hAnsi="Times New Roman"/>
          <w:sz w:val="28"/>
        </w:rPr>
      </w:pPr>
      <w:r>
        <w:rPr>
          <w:rFonts w:ascii="Times New Roman" w:hAnsi="Times New Roman"/>
          <w:sz w:val="28"/>
        </w:rPr>
        <w:t xml:space="preserve">                                                                           Камчатского края</w:t>
      </w:r>
    </w:p>
    <w:p w14:paraId="D1000000">
      <w:pPr>
        <w:widowControl w:val="1"/>
        <w:spacing w:after="0" w:line="240" w:lineRule="auto"/>
        <w:ind w:firstLine="709" w:left="0"/>
        <w:jc w:val="right"/>
        <w:rPr>
          <w:rFonts w:ascii="Times New Roman" w:hAnsi="Times New Roman"/>
          <w:sz w:val="28"/>
        </w:rPr>
      </w:pPr>
      <w:r>
        <w:rPr>
          <w:rFonts w:ascii="Times New Roman" w:hAnsi="Times New Roman"/>
          <w:sz w:val="28"/>
        </w:rPr>
        <w:t>г. Петропавловск-Камчатский,</w:t>
      </w:r>
    </w:p>
    <w:p w14:paraId="D2000000">
      <w:pPr>
        <w:widowControl w:val="1"/>
        <w:spacing w:after="0" w:line="240" w:lineRule="auto"/>
        <w:ind w:firstLine="709" w:left="0" w:right="624"/>
        <w:jc w:val="right"/>
        <w:rPr>
          <w:rFonts w:ascii="Times New Roman" w:hAnsi="Times New Roman"/>
          <w:sz w:val="28"/>
        </w:rPr>
      </w:pPr>
      <w:r>
        <w:rPr>
          <w:rFonts w:ascii="Times New Roman" w:hAnsi="Times New Roman"/>
          <w:sz w:val="28"/>
        </w:rPr>
        <w:t>ул. Ленинградская, д. 118</w:t>
      </w:r>
    </w:p>
    <w:p w14:paraId="D3000000">
      <w:pPr>
        <w:spacing w:after="0" w:line="240" w:lineRule="auto"/>
        <w:ind w:firstLine="709" w:left="0"/>
        <w:contextualSpacing w:val="1"/>
        <w:jc w:val="center"/>
        <w:rPr>
          <w:rFonts w:ascii="Times New Roman" w:hAnsi="Times New Roman"/>
          <w:sz w:val="28"/>
        </w:rPr>
      </w:pPr>
    </w:p>
    <w:p w14:paraId="D4000000">
      <w:pPr>
        <w:spacing w:after="0" w:line="240" w:lineRule="auto"/>
        <w:ind w:firstLine="709" w:left="0"/>
        <w:contextualSpacing w:val="1"/>
        <w:jc w:val="center"/>
        <w:rPr>
          <w:rFonts w:ascii="Times New Roman" w:hAnsi="Times New Roman"/>
          <w:sz w:val="28"/>
        </w:rPr>
      </w:pPr>
    </w:p>
    <w:p w14:paraId="D5000000">
      <w:pPr>
        <w:spacing w:after="0" w:line="240" w:lineRule="auto"/>
        <w:ind w:firstLine="709" w:left="0"/>
        <w:jc w:val="center"/>
        <w:rPr>
          <w:rFonts w:ascii="Times New Roman" w:hAnsi="Times New Roman"/>
          <w:b w:val="0"/>
          <w:sz w:val="28"/>
        </w:rPr>
      </w:pPr>
      <w:r>
        <w:rPr>
          <w:rFonts w:ascii="Times New Roman" w:hAnsi="Times New Roman"/>
          <w:b w:val="0"/>
          <w:sz w:val="28"/>
        </w:rPr>
        <w:t>СОГЛАСИЕ</w:t>
      </w:r>
    </w:p>
    <w:p w14:paraId="D6000000">
      <w:pPr>
        <w:spacing w:after="0" w:line="240" w:lineRule="auto"/>
        <w:ind w:firstLine="709" w:left="0"/>
        <w:jc w:val="center"/>
        <w:rPr>
          <w:rFonts w:ascii="Times New Roman" w:hAnsi="Times New Roman"/>
          <w:b w:val="0"/>
          <w:sz w:val="28"/>
        </w:rPr>
      </w:pPr>
      <w:r>
        <w:rPr>
          <w:rFonts w:ascii="Times New Roman" w:hAnsi="Times New Roman"/>
          <w:b w:val="0"/>
          <w:sz w:val="28"/>
        </w:rPr>
        <w:t xml:space="preserve">на обработку </w:t>
      </w:r>
      <w:r>
        <w:rPr>
          <w:rFonts w:ascii="Times New Roman" w:hAnsi="Times New Roman"/>
          <w:b w:val="0"/>
          <w:sz w:val="28"/>
        </w:rPr>
        <w:t xml:space="preserve">персональных </w:t>
      </w:r>
      <w:r>
        <w:rPr>
          <w:rFonts w:ascii="Times New Roman" w:hAnsi="Times New Roman"/>
          <w:b w:val="0"/>
          <w:sz w:val="28"/>
        </w:rPr>
        <w:t>данных</w:t>
      </w:r>
    </w:p>
    <w:p w14:paraId="D7000000">
      <w:pPr>
        <w:widowControl w:val="1"/>
        <w:spacing w:after="0" w:line="240" w:lineRule="auto"/>
        <w:ind w:firstLine="709" w:left="0"/>
        <w:jc w:val="both"/>
        <w:rPr>
          <w:rFonts w:ascii="Times New Roman" w:hAnsi="Times New Roman"/>
          <w:sz w:val="28"/>
        </w:rPr>
      </w:pPr>
    </w:p>
    <w:p w14:paraId="D8000000">
      <w:pPr>
        <w:widowControl w:val="1"/>
        <w:spacing w:after="0" w:line="240" w:lineRule="auto"/>
        <w:ind w:firstLine="709" w:left="0"/>
        <w:jc w:val="both"/>
        <w:rPr>
          <w:rFonts w:ascii="Times New Roman" w:hAnsi="Times New Roman"/>
          <w:sz w:val="28"/>
        </w:rPr>
      </w:pPr>
      <w:r>
        <w:rPr>
          <w:rFonts w:ascii="Times New Roman" w:hAnsi="Times New Roman"/>
          <w:sz w:val="28"/>
        </w:rPr>
        <w:t>г. Петропавловск-Камчатский                                "___" _________ 20___ г</w:t>
      </w:r>
    </w:p>
    <w:p w14:paraId="D9000000">
      <w:pPr>
        <w:widowControl w:val="1"/>
        <w:spacing w:after="0" w:line="240" w:lineRule="auto"/>
        <w:ind w:firstLine="709" w:left="0"/>
        <w:jc w:val="both"/>
        <w:rPr>
          <w:rFonts w:ascii="Times New Roman" w:hAnsi="Times New Roman"/>
          <w:sz w:val="28"/>
        </w:rPr>
      </w:pPr>
    </w:p>
    <w:p w14:paraId="DA000000">
      <w:pPr>
        <w:widowControl w:val="1"/>
        <w:spacing w:after="0" w:line="240" w:lineRule="auto"/>
        <w:ind w:firstLine="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Я,</w:t>
      </w:r>
      <w:r>
        <w:rPr>
          <w:rFonts w:ascii="Times New Roman" w:hAnsi="Times New Roman"/>
          <w:sz w:val="28"/>
        </w:rPr>
        <w:t xml:space="preserve"> __________________________________________________________________</w:t>
      </w:r>
    </w:p>
    <w:p w14:paraId="DB000000">
      <w:pPr>
        <w:widowControl w:val="1"/>
        <w:spacing w:after="0" w:line="240" w:lineRule="auto"/>
        <w:ind w:firstLine="709" w:left="0"/>
        <w:jc w:val="center"/>
        <w:rPr>
          <w:rFonts w:ascii="Times New Roman" w:hAnsi="Times New Roman"/>
          <w:sz w:val="20"/>
        </w:rPr>
      </w:pPr>
      <w:r>
        <w:rPr>
          <w:rFonts w:ascii="Times New Roman" w:hAnsi="Times New Roman"/>
          <w:sz w:val="20"/>
        </w:rPr>
        <w:t>(фамилия, имя, отчество)</w:t>
      </w:r>
    </w:p>
    <w:p w14:paraId="DC000000">
      <w:pPr>
        <w:widowControl w:val="1"/>
        <w:spacing w:after="0" w:line="240" w:lineRule="auto"/>
        <w:ind w:firstLine="0" w:left="0"/>
        <w:jc w:val="left"/>
        <w:rPr>
          <w:rFonts w:ascii="Times New Roman" w:hAnsi="Times New Roman"/>
          <w:sz w:val="20"/>
        </w:rPr>
      </w:pPr>
      <w:r>
        <w:rPr>
          <w:rFonts w:ascii="Times New Roman" w:hAnsi="Times New Roman"/>
          <w:sz w:val="28"/>
        </w:rPr>
        <w:t>зарегистрированный(</w:t>
      </w:r>
      <w:r>
        <w:rPr>
          <w:rFonts w:ascii="Times New Roman" w:hAnsi="Times New Roman"/>
          <w:sz w:val="28"/>
        </w:rPr>
        <w:t>ая</w:t>
      </w:r>
      <w:r>
        <w:rPr>
          <w:rFonts w:ascii="Times New Roman" w:hAnsi="Times New Roman"/>
          <w:sz w:val="28"/>
        </w:rPr>
        <w:t xml:space="preserve">) по </w:t>
      </w:r>
      <w:r>
        <w:rPr>
          <w:rFonts w:ascii="Times New Roman" w:hAnsi="Times New Roman"/>
          <w:sz w:val="28"/>
        </w:rPr>
        <w:t>адресу:_____</w:t>
      </w:r>
      <w:r>
        <w:rPr>
          <w:rFonts w:ascii="Times New Roman" w:hAnsi="Times New Roman"/>
          <w:sz w:val="28"/>
        </w:rPr>
        <w:t>_____________   ___________________</w:t>
      </w:r>
    </w:p>
    <w:p w14:paraId="DD000000">
      <w:pPr>
        <w:widowControl w:val="1"/>
        <w:spacing w:after="0" w:line="240" w:lineRule="auto"/>
        <w:ind w:firstLine="0" w:left="0"/>
        <w:rPr>
          <w:rFonts w:ascii="Times New Roman" w:hAnsi="Times New Roman"/>
          <w:sz w:val="28"/>
        </w:rPr>
      </w:pPr>
      <w:r>
        <w:rPr>
          <w:rFonts w:ascii="Times New Roman" w:hAnsi="Times New Roman"/>
          <w:sz w:val="28"/>
        </w:rPr>
        <w:t>тел. ____________________ адрес электронной почты_________   ____________ ____________________</w:t>
      </w:r>
      <w:r>
        <w:rPr>
          <w:rFonts w:ascii="Times New Roman" w:hAnsi="Times New Roman"/>
          <w:sz w:val="28"/>
        </w:rPr>
        <w:t>___________________________________ _____________</w:t>
      </w:r>
    </w:p>
    <w:p w14:paraId="DE000000">
      <w:pPr>
        <w:widowControl w:val="1"/>
        <w:spacing w:after="0" w:line="240" w:lineRule="auto"/>
        <w:ind w:firstLine="0" w:left="0"/>
        <w:jc w:val="both"/>
        <w:rPr>
          <w:rFonts w:ascii="Times New Roman" w:hAnsi="Times New Roman"/>
          <w:sz w:val="28"/>
        </w:rPr>
      </w:pPr>
      <w:r>
        <w:rPr>
          <w:rFonts w:ascii="Times New Roman" w:hAnsi="Times New Roman"/>
          <w:sz w:val="28"/>
        </w:rPr>
        <w:t>паспорт:серия</w:t>
      </w:r>
      <w:r>
        <w:rPr>
          <w:rFonts w:ascii="Times New Roman" w:hAnsi="Times New Roman"/>
          <w:sz w:val="28"/>
        </w:rPr>
        <w:t xml:space="preserve"> __________ </w:t>
      </w:r>
      <w:r>
        <w:rPr>
          <w:rFonts w:ascii="Times New Roman" w:hAnsi="Times New Roman"/>
          <w:sz w:val="28"/>
        </w:rPr>
        <w:t>№</w:t>
      </w:r>
      <w:r>
        <w:rPr>
          <w:rFonts w:ascii="Times New Roman" w:hAnsi="Times New Roman"/>
          <w:sz w:val="28"/>
        </w:rPr>
        <w:t xml:space="preserve"> ________________, </w:t>
      </w:r>
      <w:r>
        <w:rPr>
          <w:rFonts w:ascii="Times New Roman" w:hAnsi="Times New Roman"/>
          <w:sz w:val="28"/>
        </w:rPr>
        <w:t>выдан________ ____________</w:t>
      </w:r>
    </w:p>
    <w:p w14:paraId="DF000000">
      <w:pPr>
        <w:widowControl w:val="1"/>
        <w:spacing w:after="0" w:line="240" w:lineRule="auto"/>
        <w:ind w:firstLine="0" w:left="0"/>
        <w:jc w:val="both"/>
        <w:rPr>
          <w:rFonts w:ascii="Times New Roman" w:hAnsi="Times New Roman"/>
          <w:sz w:val="28"/>
        </w:rPr>
      </w:pPr>
      <w:r>
        <w:rPr>
          <w:rFonts w:ascii="Times New Roman" w:hAnsi="Times New Roman"/>
          <w:sz w:val="28"/>
        </w:rPr>
        <w:t>_______________________________________________________ _____________</w:t>
      </w:r>
    </w:p>
    <w:p w14:paraId="E0000000">
      <w:pPr>
        <w:widowControl w:val="1"/>
        <w:spacing w:after="0" w:line="240" w:lineRule="auto"/>
        <w:ind w:firstLine="709" w:left="0"/>
        <w:jc w:val="center"/>
        <w:rPr>
          <w:rFonts w:ascii="Times New Roman" w:hAnsi="Times New Roman"/>
          <w:sz w:val="18"/>
        </w:rPr>
      </w:pPr>
      <w:r>
        <w:rPr>
          <w:rFonts w:ascii="Times New Roman" w:hAnsi="Times New Roman"/>
          <w:sz w:val="18"/>
        </w:rPr>
        <w:t>(кем выдан, дата выдачи)</w:t>
      </w:r>
      <w:r>
        <w:rPr>
          <w:rFonts w:ascii="Times New Roman" w:hAnsi="Times New Roman"/>
          <w:sz w:val="18"/>
        </w:rPr>
        <w:t xml:space="preserve"> </w:t>
      </w:r>
    </w:p>
    <w:p w14:paraId="E1000000">
      <w:pPr>
        <w:widowControl w:val="1"/>
        <w:spacing w:after="0" w:line="240" w:lineRule="auto"/>
        <w:ind w:firstLine="0" w:left="0"/>
        <w:rPr>
          <w:rFonts w:ascii="Times New Roman" w:hAnsi="Times New Roman"/>
          <w:sz w:val="28"/>
        </w:rPr>
      </w:pPr>
      <w:r>
        <w:rPr>
          <w:rFonts w:ascii="Times New Roman" w:hAnsi="Times New Roman"/>
          <w:sz w:val="28"/>
        </w:rPr>
        <w:t>являясь родителем (законным представителем) несовершеннолетнего ребенка</w:t>
      </w:r>
    </w:p>
    <w:p w14:paraId="E2000000">
      <w:pPr>
        <w:widowControl w:val="1"/>
        <w:spacing w:after="0" w:line="240" w:lineRule="auto"/>
        <w:ind w:firstLine="0" w:left="0"/>
        <w:rPr>
          <w:rFonts w:ascii="Times New Roman" w:hAnsi="Times New Roman"/>
          <w:sz w:val="28"/>
        </w:rPr>
      </w:pPr>
      <w:r>
        <w:rPr>
          <w:rFonts w:ascii="Times New Roman" w:hAnsi="Times New Roman"/>
          <w:sz w:val="28"/>
        </w:rPr>
        <w:t>____________________________________________________________________</w:t>
      </w:r>
    </w:p>
    <w:p w14:paraId="E3000000">
      <w:pPr>
        <w:widowControl w:val="1"/>
        <w:spacing w:after="0" w:line="240" w:lineRule="auto"/>
        <w:ind w:firstLine="709" w:left="0"/>
        <w:jc w:val="center"/>
        <w:rPr>
          <w:rFonts w:ascii="Times New Roman" w:hAnsi="Times New Roman"/>
          <w:sz w:val="20"/>
        </w:rPr>
      </w:pPr>
      <w:r>
        <w:rPr>
          <w:rFonts w:ascii="Times New Roman" w:hAnsi="Times New Roman"/>
          <w:sz w:val="20"/>
        </w:rPr>
        <w:t>(фамилия, имя, отчество)</w:t>
      </w:r>
    </w:p>
    <w:p w14:paraId="E4000000">
      <w:pPr>
        <w:widowControl w:val="1"/>
        <w:spacing w:after="0" w:line="240" w:lineRule="auto"/>
        <w:ind w:firstLine="0" w:left="0"/>
        <w:rPr>
          <w:rFonts w:ascii="Times New Roman" w:hAnsi="Times New Roman"/>
          <w:sz w:val="28"/>
        </w:rPr>
      </w:pPr>
      <w:r>
        <w:rPr>
          <w:rFonts w:ascii="Times New Roman" w:hAnsi="Times New Roman"/>
          <w:sz w:val="28"/>
        </w:rPr>
        <w:t>паспорт (свидетельство о рождении): серия ______ № ______________________ выдан_______________________________________________________________</w:t>
      </w:r>
    </w:p>
    <w:p w14:paraId="E5000000">
      <w:pPr>
        <w:widowControl w:val="1"/>
        <w:spacing w:after="0" w:line="240" w:lineRule="auto"/>
        <w:ind w:firstLine="0" w:left="0"/>
        <w:rPr>
          <w:rFonts w:ascii="Times New Roman" w:hAnsi="Times New Roman"/>
          <w:sz w:val="28"/>
        </w:rPr>
      </w:pPr>
      <w:r>
        <w:rPr>
          <w:rFonts w:ascii="Times New Roman" w:hAnsi="Times New Roman"/>
          <w:sz w:val="28"/>
        </w:rPr>
        <w:t>дата выдачи ______________</w:t>
      </w:r>
      <w:r>
        <w:rPr>
          <w:rFonts w:ascii="Times New Roman" w:hAnsi="Times New Roman"/>
          <w:sz w:val="28"/>
        </w:rPr>
        <w:t>адрес регистрации____________________________</w:t>
      </w:r>
    </w:p>
    <w:p w14:paraId="E6000000">
      <w:pPr>
        <w:widowControl w:val="1"/>
        <w:spacing w:after="0" w:line="240" w:lineRule="auto"/>
        <w:ind w:firstLine="0" w:left="0"/>
        <w:rPr>
          <w:rFonts w:ascii="Times New Roman" w:hAnsi="Times New Roman"/>
          <w:sz w:val="28"/>
        </w:rPr>
      </w:pPr>
      <w:r>
        <w:rPr>
          <w:rFonts w:ascii="Times New Roman" w:hAnsi="Times New Roman"/>
          <w:sz w:val="28"/>
        </w:rPr>
        <w:t>____________________________________________________________________</w:t>
      </w:r>
    </w:p>
    <w:p w14:paraId="E7000000">
      <w:pPr>
        <w:widowControl w:val="1"/>
        <w:spacing w:after="0" w:line="240" w:lineRule="auto"/>
        <w:ind w:firstLine="0" w:left="0"/>
        <w:rPr>
          <w:rFonts w:ascii="Times New Roman" w:hAnsi="Times New Roman"/>
          <w:sz w:val="28"/>
        </w:rPr>
      </w:pPr>
      <w:r>
        <w:rPr>
          <w:rFonts w:ascii="Times New Roman" w:hAnsi="Times New Roman"/>
          <w:sz w:val="28"/>
        </w:rPr>
        <w:t>приходящегося мне ___________________________________________________,</w:t>
      </w:r>
    </w:p>
    <w:p w14:paraId="E8000000">
      <w:pPr>
        <w:widowControl w:val="1"/>
        <w:spacing w:after="0" w:line="240" w:lineRule="auto"/>
        <w:ind w:firstLine="709" w:left="0"/>
        <w:jc w:val="both"/>
        <w:rPr>
          <w:rFonts w:ascii="Times New Roman" w:hAnsi="Times New Roman"/>
          <w:sz w:val="28"/>
        </w:rPr>
      </w:pPr>
    </w:p>
    <w:p w14:paraId="E9000000">
      <w:pPr>
        <w:spacing w:after="0" w:line="240" w:lineRule="auto"/>
        <w:ind w:firstLine="0" w:left="0"/>
        <w:contextualSpacing w:val="1"/>
        <w:jc w:val="both"/>
        <w:rPr>
          <w:rFonts w:ascii="Times New Roman" w:hAnsi="Times New Roman"/>
          <w:sz w:val="28"/>
        </w:rPr>
      </w:pPr>
      <w:r>
        <w:rPr>
          <w:rFonts w:ascii="Times New Roman" w:hAnsi="Times New Roman"/>
          <w:color w:val="000000"/>
          <w:sz w:val="28"/>
        </w:rPr>
        <w:t>свободно, своей волей,</w:t>
      </w:r>
      <w:r>
        <w:rPr>
          <w:rFonts w:ascii="Times New Roman" w:hAnsi="Times New Roman"/>
          <w:color w:val="000000"/>
          <w:sz w:val="28"/>
        </w:rPr>
        <w:t xml:space="preserve"> в своем интересе</w:t>
      </w:r>
      <w:r>
        <w:rPr>
          <w:rFonts w:ascii="Times New Roman" w:hAnsi="Times New Roman"/>
          <w:color w:val="000000"/>
          <w:sz w:val="28"/>
        </w:rPr>
        <w:t xml:space="preserve"> и в интересах несовершеннолетнего ребенка,</w:t>
      </w:r>
      <w:r>
        <w:rPr>
          <w:rFonts w:ascii="Times New Roman" w:hAnsi="Times New Roman"/>
          <w:color w:val="000000"/>
          <w:sz w:val="28"/>
        </w:rPr>
        <w:t xml:space="preserve"> даю согласие</w:t>
      </w:r>
      <w:r>
        <w:rPr>
          <w:rFonts w:ascii="Times New Roman" w:hAnsi="Times New Roman"/>
          <w:color w:val="000000"/>
          <w:sz w:val="28"/>
        </w:rPr>
        <w:t xml:space="preserve"> </w:t>
      </w:r>
      <w:r>
        <w:rPr>
          <w:rFonts w:ascii="Times New Roman" w:hAnsi="Times New Roman"/>
          <w:sz w:val="28"/>
        </w:rPr>
        <w:t xml:space="preserve">в Министерстве здравоохранения Камчатского края (далее - Министерство), а также в государственном </w:t>
      </w:r>
      <w:r>
        <w:rPr>
          <w:rFonts w:ascii="Times New Roman" w:hAnsi="Times New Roman"/>
          <w:sz w:val="28"/>
        </w:rPr>
        <w:t>казенном</w:t>
      </w:r>
      <w:r>
        <w:rPr>
          <w:rFonts w:ascii="Times New Roman" w:hAnsi="Times New Roman"/>
          <w:sz w:val="28"/>
        </w:rPr>
        <w:t xml:space="preserve"> учреждении «Камчатский краевой финансово-аналитический центр в сфере здравоохранения»</w:t>
      </w:r>
      <w:r>
        <w:rPr>
          <w:rFonts w:ascii="Times New Roman" w:hAnsi="Times New Roman"/>
          <w:sz w:val="28"/>
        </w:rPr>
        <w:t xml:space="preserve"> </w:t>
      </w:r>
      <w:r>
        <w:rPr>
          <w:rFonts w:ascii="Times New Roman" w:hAnsi="Times New Roman"/>
          <w:sz w:val="28"/>
        </w:rPr>
        <w:t>(далее - Г</w:t>
      </w:r>
      <w:r>
        <w:rPr>
          <w:rFonts w:ascii="Times New Roman" w:hAnsi="Times New Roman"/>
          <w:sz w:val="28"/>
        </w:rPr>
        <w:t>КУ</w:t>
      </w:r>
      <w:r>
        <w:rPr>
          <w:rFonts w:ascii="Times New Roman" w:hAnsi="Times New Roman"/>
          <w:sz w:val="28"/>
        </w:rPr>
        <w:t xml:space="preserve"> КК ФАЦ)</w:t>
      </w:r>
      <w:r>
        <w:rPr>
          <w:rFonts w:ascii="Times New Roman" w:hAnsi="Times New Roman"/>
          <w:sz w:val="28"/>
        </w:rPr>
        <w:t>, расположенном по адресу: г. Петропавловск-Камчатский, ул. Ленинградская, д.118</w:t>
      </w:r>
      <w:r>
        <w:rPr>
          <w:rFonts w:ascii="Times New Roman" w:hAnsi="Times New Roman"/>
          <w:sz w:val="28"/>
        </w:rPr>
        <w:t>,</w:t>
      </w:r>
      <w:r>
        <w:rPr>
          <w:rFonts w:ascii="Times New Roman" w:hAnsi="Times New Roman"/>
          <w:sz w:val="28"/>
        </w:rPr>
        <w:t xml:space="preserve"> </w:t>
      </w:r>
      <w:r>
        <w:rPr>
          <w:rFonts w:ascii="Times New Roman" w:hAnsi="Times New Roman"/>
          <w:sz w:val="28"/>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и (или) персональными данными несовершеннолетнего ребенка,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для осуществления действий по обмену информацией (операторам ЕГИССО), обезличивание, блокирование, удаление, уничтожени</w:t>
      </w:r>
      <w:r>
        <w:rPr>
          <w:rFonts w:ascii="Times New Roman" w:hAnsi="Times New Roman"/>
          <w:sz w:val="28"/>
        </w:rPr>
        <w:t>е следующих персональных данных</w:t>
      </w:r>
      <w:r>
        <w:rPr>
          <w:rFonts w:ascii="Times New Roman" w:hAnsi="Times New Roman"/>
          <w:sz w:val="28"/>
        </w:rPr>
        <w:t>:</w:t>
      </w:r>
    </w:p>
    <w:p w14:paraId="EA000000">
      <w:pPr>
        <w:widowControl w:val="1"/>
        <w:spacing w:after="0" w:line="240" w:lineRule="auto"/>
        <w:ind w:firstLine="709" w:left="0"/>
        <w:jc w:val="both"/>
        <w:rPr>
          <w:rFonts w:ascii="Times New Roman" w:hAnsi="Times New Roman"/>
          <w:sz w:val="28"/>
        </w:rPr>
      </w:pPr>
      <w:r>
        <w:rPr>
          <w:rFonts w:ascii="Times New Roman" w:hAnsi="Times New Roman"/>
          <w:sz w:val="28"/>
        </w:rPr>
        <w:t xml:space="preserve">фамилия, имя, отчество </w:t>
      </w:r>
      <w:r>
        <w:rPr>
          <w:rFonts w:ascii="Times New Roman" w:hAnsi="Times New Roman"/>
          <w:sz w:val="28"/>
        </w:rPr>
        <w:t>(в том числе предыдущие фамилия, имя, отчество в случае(</w:t>
      </w:r>
      <w:r>
        <w:rPr>
          <w:rFonts w:ascii="Times New Roman" w:hAnsi="Times New Roman"/>
          <w:sz w:val="28"/>
        </w:rPr>
        <w:t>ях</w:t>
      </w:r>
      <w:r>
        <w:rPr>
          <w:rFonts w:ascii="Times New Roman" w:hAnsi="Times New Roman"/>
          <w:sz w:val="28"/>
        </w:rPr>
        <w:t>) их изменения)</w:t>
      </w:r>
      <w:r>
        <w:rPr>
          <w:rFonts w:ascii="Times New Roman" w:hAnsi="Times New Roman"/>
          <w:sz w:val="28"/>
        </w:rPr>
        <w:t xml:space="preserve">; </w:t>
      </w:r>
    </w:p>
    <w:p w14:paraId="EB000000">
      <w:pPr>
        <w:widowControl w:val="1"/>
        <w:spacing w:after="0" w:line="240" w:lineRule="auto"/>
        <w:ind w:firstLine="709" w:left="0"/>
        <w:jc w:val="both"/>
        <w:rPr>
          <w:rFonts w:ascii="Times New Roman" w:hAnsi="Times New Roman"/>
          <w:sz w:val="28"/>
        </w:rPr>
      </w:pPr>
      <w:r>
        <w:rPr>
          <w:rFonts w:ascii="Times New Roman" w:hAnsi="Times New Roman"/>
          <w:sz w:val="28"/>
        </w:rPr>
        <w:t xml:space="preserve">пол; </w:t>
      </w:r>
    </w:p>
    <w:p w14:paraId="EC000000">
      <w:pPr>
        <w:widowControl w:val="1"/>
        <w:spacing w:after="0" w:line="240" w:lineRule="auto"/>
        <w:ind w:firstLine="709" w:left="0"/>
        <w:jc w:val="both"/>
        <w:rPr>
          <w:rFonts w:ascii="Times New Roman" w:hAnsi="Times New Roman"/>
          <w:sz w:val="28"/>
        </w:rPr>
      </w:pPr>
      <w:r>
        <w:rPr>
          <w:rFonts w:ascii="Times New Roman" w:hAnsi="Times New Roman"/>
          <w:sz w:val="28"/>
        </w:rPr>
        <w:t xml:space="preserve">дата рождения; </w:t>
      </w:r>
    </w:p>
    <w:p w14:paraId="ED000000">
      <w:pPr>
        <w:widowControl w:val="1"/>
        <w:spacing w:after="0" w:line="240" w:lineRule="auto"/>
        <w:ind w:firstLine="709" w:left="0"/>
        <w:jc w:val="both"/>
        <w:rPr>
          <w:rFonts w:ascii="Times New Roman" w:hAnsi="Times New Roman"/>
          <w:sz w:val="28"/>
        </w:rPr>
      </w:pPr>
      <w:r>
        <w:rPr>
          <w:rFonts w:ascii="Times New Roman" w:hAnsi="Times New Roman"/>
          <w:sz w:val="28"/>
        </w:rPr>
        <w:t xml:space="preserve">тип документа, удостоверяющего личность; </w:t>
      </w:r>
    </w:p>
    <w:p w14:paraId="EE000000">
      <w:pPr>
        <w:widowControl w:val="1"/>
        <w:spacing w:after="0" w:line="240" w:lineRule="auto"/>
        <w:ind w:firstLine="709" w:left="0"/>
        <w:jc w:val="both"/>
        <w:rPr>
          <w:rFonts w:ascii="Times New Roman" w:hAnsi="Times New Roman"/>
          <w:sz w:val="28"/>
        </w:rPr>
      </w:pPr>
      <w:r>
        <w:rPr>
          <w:rFonts w:ascii="Times New Roman" w:hAnsi="Times New Roman"/>
          <w:sz w:val="28"/>
        </w:rPr>
        <w:t xml:space="preserve">данные документа, удостоверяющего личность; </w:t>
      </w:r>
    </w:p>
    <w:p w14:paraId="EF000000">
      <w:pPr>
        <w:widowControl w:val="1"/>
        <w:spacing w:after="0" w:line="240" w:lineRule="auto"/>
        <w:ind w:firstLine="709" w:left="0"/>
        <w:jc w:val="both"/>
        <w:rPr>
          <w:rFonts w:ascii="Times New Roman" w:hAnsi="Times New Roman"/>
          <w:sz w:val="28"/>
        </w:rPr>
      </w:pPr>
      <w:r>
        <w:rPr>
          <w:rFonts w:ascii="Times New Roman" w:hAnsi="Times New Roman"/>
          <w:sz w:val="28"/>
        </w:rPr>
        <w:t>гражданство;</w:t>
      </w:r>
    </w:p>
    <w:p w14:paraId="F0000000">
      <w:pPr>
        <w:widowControl w:val="1"/>
        <w:spacing w:after="0" w:line="240" w:lineRule="auto"/>
        <w:ind w:firstLine="709" w:left="0"/>
        <w:jc w:val="both"/>
        <w:rPr>
          <w:rFonts w:ascii="Times New Roman" w:hAnsi="Times New Roman"/>
          <w:sz w:val="28"/>
        </w:rPr>
      </w:pPr>
      <w:r>
        <w:rPr>
          <w:rFonts w:ascii="Times New Roman" w:hAnsi="Times New Roman"/>
          <w:sz w:val="28"/>
        </w:rPr>
        <w:t>адрес места жительства (адрес регистрации, адрес фактического проживания);</w:t>
      </w:r>
    </w:p>
    <w:p w14:paraId="F1000000">
      <w:pPr>
        <w:widowControl w:val="1"/>
        <w:spacing w:after="0" w:line="240" w:lineRule="auto"/>
        <w:ind w:firstLine="709" w:left="0"/>
        <w:jc w:val="both"/>
        <w:rPr>
          <w:rFonts w:ascii="Times New Roman" w:hAnsi="Times New Roman"/>
          <w:color w:val="000000"/>
          <w:sz w:val="28"/>
        </w:rPr>
      </w:pPr>
      <w:r>
        <w:rPr>
          <w:rFonts w:ascii="Times New Roman" w:hAnsi="Times New Roman"/>
          <w:color w:val="000000"/>
          <w:sz w:val="28"/>
        </w:rPr>
        <w:t>информация об отнесении к категории лиц с ограниченными возможностями здоровья, инвалидов, коренным малочисленным народам Севера;</w:t>
      </w:r>
    </w:p>
    <w:p w14:paraId="F2000000">
      <w:pPr>
        <w:widowControl w:val="1"/>
        <w:spacing w:after="0" w:line="240" w:lineRule="auto"/>
        <w:ind w:firstLine="709" w:left="0"/>
        <w:jc w:val="both"/>
        <w:rPr>
          <w:rFonts w:ascii="Times New Roman" w:hAnsi="Times New Roman"/>
          <w:sz w:val="28"/>
        </w:rPr>
      </w:pPr>
      <w:r>
        <w:rPr>
          <w:rFonts w:ascii="Times New Roman" w:hAnsi="Times New Roman"/>
          <w:sz w:val="28"/>
        </w:rPr>
        <w:t>номер страхового свидетельства обязательного пенсионного страхования (СНИЛС);</w:t>
      </w:r>
    </w:p>
    <w:p w14:paraId="F3000000">
      <w:pPr>
        <w:widowControl w:val="1"/>
        <w:spacing w:after="0" w:line="240" w:lineRule="auto"/>
        <w:ind w:firstLine="709" w:left="0"/>
        <w:jc w:val="both"/>
        <w:rPr>
          <w:rFonts w:ascii="Times New Roman" w:hAnsi="Times New Roman"/>
          <w:sz w:val="28"/>
        </w:rPr>
      </w:pPr>
      <w:r>
        <w:rPr>
          <w:rFonts w:ascii="Times New Roman" w:hAnsi="Times New Roman"/>
          <w:sz w:val="28"/>
        </w:rPr>
        <w:t>иные персональные данные, необходимые для достижения указанных целей в соответствии с федеральным законодательством и законодательством Камчатского края.</w:t>
      </w:r>
    </w:p>
    <w:p w14:paraId="F4000000">
      <w:pPr>
        <w:spacing w:after="0" w:line="240" w:lineRule="auto"/>
        <w:ind w:firstLine="709" w:left="0"/>
        <w:jc w:val="both"/>
        <w:rPr>
          <w:rFonts w:ascii="Times New Roman" w:hAnsi="Times New Roman"/>
          <w:sz w:val="28"/>
        </w:rPr>
      </w:pPr>
      <w:r>
        <w:rPr>
          <w:rFonts w:ascii="Times New Roman" w:hAnsi="Times New Roman"/>
          <w:sz w:val="28"/>
        </w:rPr>
        <w:t>Согласие на обработку вышеперечисленных персональных данных предоставляются в целях обеспечения соблюдения в отношении меня и (или) несовершеннолетнего ребенка законодательства Российской Федерации в сфере отношений, связанных с реализацией полномочий, возложенных на Министерство, ГКУ КК ФАЦ.</w:t>
      </w:r>
    </w:p>
    <w:p w14:paraId="F5000000">
      <w:pPr>
        <w:spacing w:after="0" w:line="240" w:lineRule="auto"/>
        <w:ind w:firstLine="709" w:left="0"/>
        <w:jc w:val="both"/>
        <w:rPr>
          <w:rFonts w:ascii="Times New Roman" w:hAnsi="Times New Roman"/>
          <w:sz w:val="28"/>
        </w:rPr>
      </w:pPr>
      <w:r>
        <w:rPr>
          <w:rFonts w:ascii="Times New Roman" w:hAnsi="Times New Roman"/>
          <w:sz w:val="28"/>
        </w:rPr>
        <w:t>Согласие на обработку персональных данных действует с даты подписания настоящего согласия на весь период исполнения полномочий Министерства или до отзыва на основании письменного заявления;</w:t>
      </w:r>
    </w:p>
    <w:p w14:paraId="F6000000">
      <w:pPr>
        <w:spacing w:after="0" w:line="240" w:lineRule="auto"/>
        <w:ind w:firstLine="709" w:left="0"/>
        <w:jc w:val="both"/>
        <w:rPr>
          <w:rFonts w:ascii="Times New Roman" w:hAnsi="Times New Roman"/>
          <w:color w:val="000000"/>
          <w:sz w:val="28"/>
        </w:rPr>
      </w:pPr>
      <w:r>
        <w:rPr>
          <w:rFonts w:ascii="Times New Roman" w:hAnsi="Times New Roman"/>
          <w:sz w:val="28"/>
        </w:rPr>
        <w:t>Я уведомлен</w:t>
      </w:r>
      <w:r>
        <w:rPr>
          <w:rFonts w:ascii="Times New Roman" w:hAnsi="Times New Roman"/>
          <w:sz w:val="28"/>
        </w:rPr>
        <w:t>(</w:t>
      </w:r>
      <w:r>
        <w:rPr>
          <w:rFonts w:ascii="Times New Roman" w:hAnsi="Times New Roman"/>
          <w:sz w:val="28"/>
        </w:rPr>
        <w:t>а)</w:t>
      </w:r>
      <w:r>
        <w:rPr>
          <w:rFonts w:ascii="Times New Roman" w:hAnsi="Times New Roman"/>
          <w:sz w:val="28"/>
        </w:rPr>
        <w:t>, что персональные данные, предоставляемые в отношении третьих лиц, будут обрабатываться только в целях осуществления и выполнения возложенных на Министерство полномочий.</w:t>
      </w:r>
    </w:p>
    <w:p w14:paraId="F7000000">
      <w:pPr>
        <w:spacing w:after="0" w:line="240" w:lineRule="auto"/>
        <w:ind w:firstLine="5953" w:left="0"/>
        <w:jc w:val="both"/>
        <w:rPr>
          <w:rFonts w:ascii="Times New Roman" w:hAnsi="Times New Roman"/>
          <w:sz w:val="28"/>
        </w:rPr>
      </w:pPr>
    </w:p>
    <w:p w14:paraId="F8000000">
      <w:pPr>
        <w:widowControl w:val="1"/>
        <w:spacing w:after="0" w:line="240" w:lineRule="auto"/>
        <w:ind w:firstLine="5953" w:left="0"/>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____________________                  ________________________________</w:t>
      </w:r>
      <w:r>
        <w:rPr>
          <w:rFonts w:ascii="Times New Roman" w:hAnsi="Times New Roman"/>
          <w:sz w:val="28"/>
        </w:rPr>
        <w:t xml:space="preserve">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(подпись</w:t>
      </w:r>
      <w:r>
        <w:rPr>
          <w:rFonts w:ascii="Times New Roman" w:hAnsi="Times New Roman"/>
          <w:sz w:val="20"/>
        </w:rPr>
        <w:t>)</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w:t>
      </w:r>
      <w:r>
        <w:rPr>
          <w:rFonts w:ascii="Times New Roman" w:hAnsi="Times New Roman"/>
          <w:sz w:val="20"/>
        </w:rPr>
        <w:t>фамилия, имя, отчество</w:t>
      </w:r>
      <w:r>
        <w:rPr>
          <w:rFonts w:ascii="Times New Roman" w:hAnsi="Times New Roman"/>
          <w:sz w:val="20"/>
        </w:rPr>
        <w:t xml:space="preserve"> </w:t>
      </w:r>
      <w:r>
        <w:rPr>
          <w:rFonts w:ascii="Times New Roman" w:hAnsi="Times New Roman"/>
          <w:sz w:val="20"/>
        </w:rPr>
        <w:t xml:space="preserve">родителя, </w:t>
      </w:r>
      <w:r>
        <w:rPr>
          <w:rFonts w:ascii="Times New Roman" w:hAnsi="Times New Roman"/>
          <w:sz w:val="20"/>
        </w:rPr>
        <w:t>законного представителя</w:t>
      </w:r>
      <w:r>
        <w:rPr>
          <w:rFonts w:ascii="Times New Roman" w:hAnsi="Times New Roman"/>
          <w:sz w:val="20"/>
        </w:rPr>
        <w:t>)</w:t>
      </w:r>
    </w:p>
    <w:p w14:paraId="F9000000">
      <w:pPr>
        <w:spacing w:after="0" w:before="0" w:line="240" w:lineRule="auto"/>
        <w:ind w:firstLine="709" w:left="0" w:right="0"/>
        <w:jc w:val="both"/>
        <w:rPr>
          <w:rFonts w:ascii="Times New Roman" w:hAnsi="Times New Roman"/>
          <w:b w:val="0"/>
          <w:color w:val="000000"/>
          <w:sz w:val="28"/>
          <w:u w:val="none"/>
        </w:rPr>
      </w:pPr>
    </w:p>
    <w:p w14:paraId="FA000000">
      <w:pPr>
        <w:spacing w:after="0" w:before="0" w:line="240" w:lineRule="auto"/>
        <w:ind w:firstLine="709" w:left="0" w:right="0"/>
        <w:jc w:val="both"/>
        <w:rPr>
          <w:rFonts w:ascii="Times New Roman" w:hAnsi="Times New Roman"/>
          <w:b w:val="0"/>
          <w:color w:val="000000"/>
          <w:sz w:val="28"/>
          <w:u w:val="none"/>
        </w:rPr>
      </w:pPr>
    </w:p>
    <w:p w14:paraId="FB000000">
      <w:pPr>
        <w:spacing w:after="0" w:before="0" w:line="240" w:lineRule="auto"/>
        <w:ind w:firstLine="709" w:left="0" w:right="0"/>
        <w:jc w:val="both"/>
        <w:rPr>
          <w:rFonts w:ascii="Times New Roman" w:hAnsi="Times New Roman"/>
          <w:b w:val="0"/>
          <w:color w:val="000000"/>
          <w:sz w:val="28"/>
          <w:u w:val="none"/>
        </w:rPr>
      </w:pPr>
    </w:p>
    <w:p w14:paraId="FC000000">
      <w:pPr>
        <w:spacing w:after="0" w:before="0" w:line="240" w:lineRule="auto"/>
        <w:ind w:firstLine="709" w:left="0" w:right="0"/>
        <w:jc w:val="both"/>
        <w:rPr>
          <w:rFonts w:ascii="Times New Roman" w:hAnsi="Times New Roman"/>
          <w:b w:val="0"/>
          <w:color w:val="000000"/>
          <w:sz w:val="28"/>
          <w:u w:val="none"/>
        </w:rPr>
      </w:pPr>
    </w:p>
    <w:p w14:paraId="FD000000">
      <w:pPr>
        <w:spacing w:after="0" w:before="0" w:line="240" w:lineRule="auto"/>
        <w:ind w:firstLine="709" w:left="0" w:right="0"/>
        <w:jc w:val="both"/>
        <w:rPr>
          <w:rFonts w:ascii="Times New Roman" w:hAnsi="Times New Roman"/>
          <w:b w:val="0"/>
          <w:color w:val="000000"/>
          <w:sz w:val="28"/>
          <w:u w:val="none"/>
        </w:rPr>
      </w:pPr>
    </w:p>
    <w:p w14:paraId="FE000000">
      <w:pPr>
        <w:spacing w:after="0" w:before="0" w:line="240" w:lineRule="auto"/>
        <w:ind w:firstLine="709" w:left="0" w:right="0"/>
        <w:jc w:val="both"/>
        <w:rPr>
          <w:rFonts w:ascii="Times New Roman" w:hAnsi="Times New Roman"/>
          <w:b w:val="0"/>
          <w:color w:val="000000"/>
          <w:sz w:val="28"/>
          <w:u w:val="none"/>
        </w:rPr>
      </w:pPr>
    </w:p>
    <w:p w14:paraId="FF000000">
      <w:pPr>
        <w:spacing w:after="0" w:before="0" w:line="240" w:lineRule="auto"/>
        <w:ind w:firstLine="709" w:left="0" w:right="0"/>
        <w:jc w:val="both"/>
        <w:rPr>
          <w:rFonts w:ascii="Times New Roman" w:hAnsi="Times New Roman"/>
          <w:b w:val="0"/>
          <w:color w:val="000000"/>
          <w:sz w:val="28"/>
          <w:u w:val="none"/>
        </w:rPr>
      </w:pPr>
    </w:p>
    <w:p w14:paraId="00010000">
      <w:pPr>
        <w:spacing w:after="0" w:before="0" w:line="240" w:lineRule="auto"/>
        <w:ind w:firstLine="709" w:left="0" w:right="0"/>
        <w:jc w:val="left"/>
        <w:rPr>
          <w:rFonts w:ascii="Times New Roman" w:hAnsi="Times New Roman"/>
          <w:b w:val="0"/>
          <w:color w:val="000000"/>
          <w:sz w:val="28"/>
          <w:u w:val="none"/>
        </w:rPr>
      </w:pPr>
      <w:r>
        <w:rPr>
          <w:rFonts w:ascii="Times New Roman" w:hAnsi="Times New Roman"/>
          <w:b w:val="0"/>
          <w:color w:val="000000"/>
          <w:sz w:val="28"/>
          <w:u w:val="none"/>
        </w:rPr>
        <w:t xml:space="preserve">                            </w:t>
      </w:r>
    </w:p>
    <w:p w14:paraId="01010000">
      <w:pPr>
        <w:spacing w:after="0" w:before="0" w:line="240" w:lineRule="auto"/>
        <w:ind w:firstLine="709" w:left="0" w:right="0"/>
        <w:jc w:val="left"/>
        <w:rPr>
          <w:rFonts w:ascii="Times New Roman" w:hAnsi="Times New Roman"/>
          <w:b w:val="0"/>
          <w:color w:val="000000"/>
          <w:sz w:val="28"/>
          <w:u w:val="none"/>
        </w:rPr>
      </w:pPr>
      <w:r>
        <w:rPr>
          <w:rFonts w:ascii="Times New Roman" w:hAnsi="Times New Roman"/>
          <w:b w:val="0"/>
          <w:color w:val="000000"/>
          <w:sz w:val="28"/>
          <w:u w:val="none"/>
        </w:rPr>
        <w:t xml:space="preserve">                                   </w:t>
      </w:r>
    </w:p>
    <w:p w14:paraId="02010000">
      <w:pPr>
        <w:spacing w:after="0" w:before="0" w:line="240" w:lineRule="auto"/>
        <w:ind w:firstLine="709" w:left="0" w:right="0"/>
        <w:jc w:val="right"/>
        <w:rPr>
          <w:rFonts w:ascii="Times New Roman" w:hAnsi="Times New Roman"/>
          <w:b w:val="0"/>
          <w:color w:val="000000"/>
          <w:sz w:val="28"/>
          <w:u w:val="none"/>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115200" distR="115200" distT="0" layoutInCell="true" locked="false" relativeHeight="251658240" simplePos="false">
                <wp:simplePos x="0" y="0"/>
                <wp:positionH relativeFrom="column">
                  <wp:posOffset>3104832</wp:posOffset>
                </wp:positionH>
                <wp:positionV relativeFrom="page">
                  <wp:posOffset>794372</wp:posOffset>
                </wp:positionV>
                <wp:extent cx="3000375" cy="1543050"/>
                <wp:wrapNone/>
                <wp:docPr hidden="false" id="5" name="Picture 5"/>
                <a:graphic>
                  <a:graphicData uri="http://schemas.microsoft.com/office/word/2010/wordprocessingShape">
                    <wps:wsp>
                      <wps:cNvSpPr txBox="true"/>
                      <wps:spPr>
                        <a:xfrm flipH="false" flipV="false" rot="0">
                          <a:off x="0" y="0"/>
                          <a:ext cx="3000375" cy="1543050"/>
                        </a:xfrm>
                        <a:prstGeom prst="rect">
                          <a:avLst/>
                        </a:prstGeom>
                        <a:solidFill>
                          <a:schemeClr val="lt1"/>
                        </a:solidFill>
                        <a:ln w="6350">
                          <a:solidFill>
                            <a:schemeClr val="bg1"/>
                          </a:solidFill>
                          <a:prstDash val="solid"/>
                        </a:ln>
                      </wps:spPr>
                      <wps:txbx>
                        <w:txbxContent>
                          <w:p w14:paraId="03010000">
                            <w:pPr>
                              <w:pStyle w:val="Style_5"/>
                              <w:spacing w:after="0"/>
                              <w:ind/>
                              <w:rPr>
                                <w:rFonts w:ascii="Times New Roman" w:hAnsi="Times New Roman"/>
                                <w:color w:val="000000"/>
                                <w:spacing w:val="0"/>
                                <w:sz w:val="28"/>
                              </w:rPr>
                            </w:pPr>
                            <w:r>
                              <w:rPr>
                                <w:rFonts w:ascii="Times New Roman" w:hAnsi="Times New Roman"/>
                                <w:color w:val="000000"/>
                                <w:spacing w:val="0"/>
                                <w:sz w:val="28"/>
                              </w:rPr>
                              <w:t>Приложение 3</w:t>
                            </w:r>
                          </w:p>
                          <w:p w14:paraId="04010000">
                            <w:pPr>
                              <w:pStyle w:val="Style_5"/>
                              <w:spacing w:after="0"/>
                              <w:ind/>
                              <w:rPr>
                                <w:rFonts w:ascii="Times New Roman" w:hAnsi="Times New Roman"/>
                                <w:color w:val="000000"/>
                                <w:spacing w:val="0"/>
                                <w:sz w:val="28"/>
                              </w:rPr>
                            </w:pPr>
                            <w:r>
                              <w:rPr>
                                <w:rFonts w:ascii="Times New Roman" w:hAnsi="Times New Roman"/>
                                <w:color w:val="000000"/>
                                <w:spacing w:val="0"/>
                                <w:sz w:val="28"/>
                              </w:rPr>
                              <w:t xml:space="preserve">к       Порядку                компенсации         </w:t>
                            </w:r>
                          </w:p>
                          <w:p w14:paraId="05010000">
                            <w:pPr>
                              <w:pStyle w:val="Style_5"/>
                              <w:spacing w:after="0"/>
                              <w:ind/>
                              <w:rPr>
                                <w:rFonts w:ascii="Times New Roman" w:hAnsi="Times New Roman"/>
                                <w:color w:val="000000"/>
                                <w:spacing w:val="0"/>
                                <w:sz w:val="28"/>
                              </w:rPr>
                            </w:pPr>
                            <w:r>
                              <w:rPr>
                                <w:rFonts w:ascii="Times New Roman" w:hAnsi="Times New Roman"/>
                                <w:color w:val="000000"/>
                                <w:spacing w:val="0"/>
                                <w:sz w:val="28"/>
                              </w:rPr>
                              <w:t xml:space="preserve">расходов, </w:t>
                            </w:r>
                            <w:r>
                              <w:rPr>
                                <w:rFonts w:ascii="Times New Roman" w:hAnsi="Times New Roman"/>
                                <w:color w:val="000000"/>
                                <w:spacing w:val="0"/>
                                <w:sz w:val="28"/>
                              </w:rPr>
                              <w:t xml:space="preserve">связанных с медицинской     реабилитацией       </w:t>
                            </w:r>
                            <w:r>
                              <w:rPr>
                                <w:rFonts w:ascii="Times New Roman" w:hAnsi="Times New Roman"/>
                                <w:color w:val="000000"/>
                                <w:spacing w:val="0"/>
                                <w:sz w:val="28"/>
                              </w:rPr>
                              <w:t>детей-инвалидов, постоянно                    проживающих</w:t>
                            </w:r>
                          </w:p>
                          <w:p w14:paraId="06010000">
                            <w:pPr>
                              <w:pStyle w:val="Style_5"/>
                              <w:spacing w:after="0"/>
                              <w:ind/>
                              <w:rPr>
                                <w:rFonts w:ascii="Times New Roman" w:hAnsi="Times New Roman"/>
                                <w:color w:val="000000"/>
                                <w:spacing w:val="0"/>
                                <w:sz w:val="28"/>
                              </w:rPr>
                            </w:pPr>
                            <w:r>
                              <w:rPr>
                                <w:rFonts w:ascii="Times New Roman" w:hAnsi="Times New Roman"/>
                                <w:color w:val="000000"/>
                                <w:spacing w:val="0"/>
                                <w:sz w:val="28"/>
                              </w:rPr>
                              <w:t xml:space="preserve">в            Камчатском                     крае  </w:t>
                            </w:r>
                          </w:p>
                          <w:p w14:paraId="07010000">
                            <w:pPr>
                              <w:pStyle w:val="Style_5"/>
                              <w:rPr>
                                <w:rFonts w:ascii="Times New Roman" w:hAnsi="Times New Roman"/>
                                <w:color w:val="000000"/>
                                <w:spacing w:val="0"/>
                                <w:sz w:val="28"/>
                              </w:rPr>
                            </w:pPr>
                            <w:r>
                              <w:rPr>
                                <w:rFonts w:ascii="Times New Roman" w:hAnsi="Times New Roman"/>
                                <w:color w:val="000000"/>
                                <w:spacing w:val="0"/>
                                <w:sz w:val="28"/>
                              </w:rPr>
                              <w:t xml:space="preserve">    </w:t>
                            </w:r>
                          </w:p>
                        </w:txbxContent>
                      </wps:txbx>
                      <wps:bodyPr anchor="t"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08010000">
      <w:pPr>
        <w:spacing w:after="0" w:before="0" w:line="240" w:lineRule="auto"/>
        <w:ind w:firstLine="709" w:left="0" w:right="0"/>
        <w:jc w:val="right"/>
        <w:rPr>
          <w:rFonts w:ascii="Times New Roman" w:hAnsi="Times New Roman"/>
          <w:b w:val="0"/>
          <w:color w:val="000000"/>
          <w:sz w:val="28"/>
          <w:u w:val="none"/>
        </w:rPr>
      </w:pPr>
    </w:p>
    <w:p w14:paraId="09010000">
      <w:pPr>
        <w:spacing w:after="0" w:before="0" w:line="240" w:lineRule="auto"/>
        <w:ind w:firstLine="709" w:left="0" w:right="0"/>
        <w:jc w:val="right"/>
        <w:rPr>
          <w:rFonts w:ascii="Times New Roman" w:hAnsi="Times New Roman"/>
          <w:b w:val="0"/>
          <w:color w:val="000000"/>
          <w:sz w:val="28"/>
          <w:u w:val="none"/>
        </w:rPr>
      </w:pPr>
    </w:p>
    <w:p w14:paraId="0A010000">
      <w:pPr>
        <w:spacing w:after="0" w:before="0" w:line="240" w:lineRule="auto"/>
        <w:ind w:firstLine="709" w:left="0" w:right="0"/>
        <w:jc w:val="right"/>
        <w:rPr>
          <w:rFonts w:ascii="Times New Roman" w:hAnsi="Times New Roman"/>
          <w:b w:val="0"/>
          <w:color w:val="000000"/>
          <w:sz w:val="28"/>
          <w:u w:val="none"/>
        </w:rPr>
      </w:pPr>
    </w:p>
    <w:p w14:paraId="0B010000">
      <w:pPr>
        <w:spacing w:after="0" w:before="0" w:line="240" w:lineRule="auto"/>
        <w:ind w:firstLine="709" w:left="0" w:right="0"/>
        <w:jc w:val="right"/>
        <w:rPr>
          <w:rFonts w:ascii="Times New Roman" w:hAnsi="Times New Roman"/>
          <w:b w:val="0"/>
          <w:color w:val="000000"/>
          <w:sz w:val="28"/>
          <w:u w:val="none"/>
        </w:rPr>
      </w:pPr>
    </w:p>
    <w:p w14:paraId="0C010000">
      <w:pPr>
        <w:spacing w:after="0" w:before="0" w:line="240" w:lineRule="auto"/>
        <w:ind w:firstLine="709" w:left="0" w:right="0"/>
        <w:jc w:val="right"/>
        <w:rPr>
          <w:rFonts w:ascii="Times New Roman" w:hAnsi="Times New Roman"/>
          <w:b w:val="0"/>
          <w:color w:val="000000"/>
          <w:sz w:val="28"/>
          <w:u w:val="none"/>
        </w:rPr>
      </w:pPr>
      <w:r>
        <w:rPr>
          <w:rFonts w:ascii="Times New Roman" w:hAnsi="Times New Roman"/>
          <w:b w:val="0"/>
          <w:color w:val="000000"/>
          <w:sz w:val="28"/>
          <w:u w:val="none"/>
        </w:rPr>
        <w:t xml:space="preserve">   </w:t>
      </w:r>
    </w:p>
    <w:p w14:paraId="0D010000">
      <w:pPr>
        <w:spacing w:after="0" w:before="0" w:line="240" w:lineRule="auto"/>
        <w:ind w:firstLine="709" w:left="0" w:right="0"/>
        <w:jc w:val="center"/>
        <w:rPr>
          <w:rFonts w:ascii="Times New Roman" w:hAnsi="Times New Roman"/>
          <w:b w:val="0"/>
          <w:color w:val="000000"/>
          <w:sz w:val="28"/>
          <w:u w:val="none"/>
        </w:rPr>
      </w:pPr>
      <w:r>
        <w:rPr>
          <w:rFonts w:ascii="Times New Roman" w:hAnsi="Times New Roman"/>
          <w:b w:val="0"/>
          <w:color w:val="000000"/>
          <w:sz w:val="28"/>
          <w:u w:val="none"/>
        </w:rPr>
        <w:t xml:space="preserve">Перечень </w:t>
      </w:r>
    </w:p>
    <w:p w14:paraId="0E010000">
      <w:pPr>
        <w:spacing w:after="0" w:before="0" w:line="240" w:lineRule="auto"/>
        <w:ind w:firstLine="709" w:left="0" w:right="0"/>
        <w:jc w:val="center"/>
        <w:rPr>
          <w:rFonts w:ascii="Times New Roman" w:hAnsi="Times New Roman"/>
          <w:b w:val="0"/>
          <w:color w:val="000000"/>
          <w:sz w:val="28"/>
          <w:u w:val="none"/>
        </w:rPr>
      </w:pPr>
      <w:r>
        <w:rPr>
          <w:rFonts w:ascii="Times New Roman" w:hAnsi="Times New Roman"/>
          <w:b w:val="0"/>
          <w:color w:val="000000"/>
          <w:sz w:val="28"/>
          <w:u w:val="none"/>
        </w:rPr>
        <w:t xml:space="preserve">медицинских реабилитационных услуг </w:t>
      </w:r>
      <w:r>
        <w:rPr>
          <w:rFonts w:ascii="Times New Roman" w:hAnsi="Times New Roman"/>
          <w:b w:val="0"/>
          <w:color w:val="000000"/>
          <w:sz w:val="28"/>
          <w:u w:val="none"/>
        </w:rPr>
        <w:t xml:space="preserve"> в соответствии с профилем заболевания </w:t>
      </w:r>
      <w:r>
        <w:rPr>
          <w:rFonts w:ascii="Times New Roman" w:hAnsi="Times New Roman"/>
          <w:b w:val="0"/>
          <w:color w:val="000000"/>
          <w:sz w:val="28"/>
          <w:u w:val="none"/>
        </w:rPr>
        <w:t>и медицинскими показаниями детям-инвалидам</w:t>
      </w:r>
    </w:p>
    <w:p w14:paraId="0F010000">
      <w:pPr>
        <w:spacing w:after="0" w:before="0" w:line="240" w:lineRule="auto"/>
        <w:ind w:firstLine="709" w:left="0" w:right="0"/>
        <w:jc w:val="center"/>
        <w:rPr>
          <w:rFonts w:ascii="Times New Roman" w:hAnsi="Times New Roman"/>
          <w:b w:val="0"/>
          <w:color w:val="000000"/>
          <w:sz w:val="28"/>
          <w:u w:val="none"/>
        </w:rPr>
      </w:pPr>
    </w:p>
    <w:p w14:paraId="10010000">
      <w:pPr>
        <w:spacing w:after="0" w:before="0" w:line="240" w:lineRule="auto"/>
        <w:ind w:firstLine="709" w:left="0" w:right="0"/>
        <w:jc w:val="center"/>
        <w:rPr>
          <w:rFonts w:ascii="Times New Roman" w:hAnsi="Times New Roman"/>
          <w:b w:val="0"/>
          <w:color w:val="000000"/>
          <w:sz w:val="28"/>
          <w:u w:val="none"/>
        </w:rPr>
      </w:pPr>
    </w:p>
    <w:p w14:paraId="11010000">
      <w:pPr>
        <w:spacing w:after="0" w:before="0" w:line="240" w:lineRule="auto"/>
        <w:ind w:firstLine="0" w:left="0" w:right="0"/>
        <w:jc w:val="left"/>
        <w:rPr>
          <w:rFonts w:ascii="Times New Roman" w:hAnsi="Times New Roman"/>
          <w:b w:val="0"/>
          <w:color w:val="000000"/>
          <w:sz w:val="28"/>
          <w:u w:val="none"/>
        </w:rPr>
      </w:pPr>
      <w:r>
        <w:rPr>
          <w:rFonts w:ascii="Times New Roman" w:hAnsi="Times New Roman"/>
          <w:b w:val="0"/>
          <w:color w:val="000000"/>
          <w:sz w:val="28"/>
          <w:u w:val="none"/>
        </w:rPr>
        <w:t xml:space="preserve">1. </w:t>
      </w:r>
      <w:r>
        <w:rPr>
          <w:rFonts w:ascii="Times New Roman" w:hAnsi="Times New Roman"/>
          <w:b w:val="0"/>
          <w:color w:val="000000"/>
          <w:sz w:val="28"/>
          <w:u w:val="none"/>
        </w:rPr>
        <w:t xml:space="preserve"> Услуги восстановительного лечения.</w:t>
      </w:r>
    </w:p>
    <w:p w14:paraId="12010000">
      <w:pPr>
        <w:spacing w:after="0" w:before="0" w:line="240" w:lineRule="auto"/>
        <w:ind w:firstLine="0" w:left="0" w:right="0"/>
        <w:jc w:val="left"/>
        <w:rPr>
          <w:rFonts w:ascii="Times New Roman" w:hAnsi="Times New Roman"/>
          <w:b w:val="0"/>
          <w:color w:val="000000"/>
          <w:sz w:val="28"/>
          <w:u w:val="none"/>
        </w:rPr>
      </w:pPr>
      <w:r>
        <w:rPr>
          <w:rFonts w:ascii="Times New Roman" w:hAnsi="Times New Roman"/>
          <w:b w:val="0"/>
          <w:color w:val="000000"/>
          <w:sz w:val="28"/>
          <w:u w:val="none"/>
        </w:rPr>
        <w:t>2. Услуги лечебной физической культуры.</w:t>
      </w:r>
    </w:p>
    <w:p w14:paraId="13010000">
      <w:pPr>
        <w:spacing w:after="0" w:before="0" w:line="240" w:lineRule="auto"/>
        <w:ind w:firstLine="0" w:left="0" w:right="0"/>
        <w:jc w:val="left"/>
        <w:rPr>
          <w:rFonts w:ascii="Times New Roman" w:hAnsi="Times New Roman"/>
          <w:b w:val="0"/>
          <w:color w:val="000000"/>
          <w:sz w:val="28"/>
          <w:u w:val="none"/>
        </w:rPr>
      </w:pPr>
      <w:r>
        <w:rPr>
          <w:rFonts w:ascii="Times New Roman" w:hAnsi="Times New Roman"/>
          <w:b w:val="0"/>
          <w:color w:val="000000"/>
          <w:sz w:val="28"/>
          <w:u w:val="none"/>
        </w:rPr>
        <w:t>3. Услуги медицинского массажа (все виды).</w:t>
      </w:r>
    </w:p>
    <w:p w14:paraId="14010000">
      <w:pPr>
        <w:spacing w:after="0" w:before="0" w:line="240" w:lineRule="auto"/>
        <w:ind w:firstLine="0" w:left="0" w:right="0"/>
        <w:jc w:val="left"/>
        <w:rPr>
          <w:rFonts w:ascii="Times New Roman" w:hAnsi="Times New Roman"/>
          <w:b w:val="0"/>
          <w:color w:val="000000"/>
          <w:sz w:val="28"/>
          <w:u w:val="none"/>
        </w:rPr>
      </w:pPr>
      <w:r>
        <w:rPr>
          <w:rFonts w:ascii="Times New Roman" w:hAnsi="Times New Roman"/>
          <w:b w:val="0"/>
          <w:color w:val="000000"/>
          <w:sz w:val="28"/>
          <w:u w:val="none"/>
        </w:rPr>
        <w:t>4. Услуги роботизированной механотерапии и кинезотерапии.</w:t>
      </w:r>
    </w:p>
    <w:p w14:paraId="15010000">
      <w:pPr>
        <w:spacing w:after="0" w:before="0" w:line="240" w:lineRule="auto"/>
        <w:ind w:firstLine="0" w:left="0" w:right="0"/>
        <w:jc w:val="left"/>
        <w:rPr>
          <w:rFonts w:ascii="Times New Roman" w:hAnsi="Times New Roman"/>
          <w:b w:val="0"/>
          <w:color w:val="000000"/>
          <w:sz w:val="28"/>
          <w:u w:val="none"/>
        </w:rPr>
      </w:pPr>
      <w:r>
        <w:rPr>
          <w:rFonts w:ascii="Times New Roman" w:hAnsi="Times New Roman"/>
          <w:b w:val="0"/>
          <w:color w:val="000000"/>
          <w:sz w:val="28"/>
          <w:u w:val="none"/>
        </w:rPr>
        <w:t>5. Услуги мануальной терапии.</w:t>
      </w:r>
    </w:p>
    <w:p w14:paraId="16010000">
      <w:pPr>
        <w:spacing w:after="0" w:before="0" w:line="240" w:lineRule="auto"/>
        <w:ind w:firstLine="0" w:left="0" w:right="0"/>
        <w:jc w:val="left"/>
        <w:rPr>
          <w:rFonts w:ascii="Times New Roman" w:hAnsi="Times New Roman"/>
          <w:b w:val="0"/>
          <w:color w:val="000000"/>
          <w:sz w:val="28"/>
          <w:u w:val="none"/>
        </w:rPr>
      </w:pPr>
      <w:r>
        <w:rPr>
          <w:rFonts w:ascii="Times New Roman" w:hAnsi="Times New Roman"/>
          <w:b w:val="0"/>
          <w:color w:val="000000"/>
          <w:sz w:val="28"/>
          <w:u w:val="none"/>
        </w:rPr>
        <w:t xml:space="preserve">6. </w:t>
      </w:r>
      <w:r>
        <w:rPr>
          <w:rFonts w:ascii="Times New Roman" w:hAnsi="Times New Roman"/>
          <w:b w:val="0"/>
          <w:color w:val="000000"/>
          <w:sz w:val="28"/>
          <w:u w:val="none"/>
        </w:rPr>
        <w:t>Услуги физиотерапии.</w:t>
      </w:r>
    </w:p>
    <w:p w14:paraId="17010000">
      <w:pPr>
        <w:spacing w:after="0" w:before="0" w:line="240" w:lineRule="auto"/>
        <w:ind w:firstLine="0" w:left="0" w:right="0"/>
        <w:jc w:val="left"/>
        <w:rPr>
          <w:rFonts w:ascii="Times New Roman" w:hAnsi="Times New Roman"/>
          <w:b w:val="0"/>
          <w:color w:val="000000"/>
          <w:sz w:val="28"/>
          <w:u w:val="none"/>
        </w:rPr>
      </w:pPr>
      <w:r>
        <w:rPr>
          <w:rFonts w:ascii="Times New Roman" w:hAnsi="Times New Roman"/>
          <w:b w:val="0"/>
          <w:color w:val="000000"/>
          <w:sz w:val="28"/>
          <w:u w:val="none"/>
        </w:rPr>
        <w:t>7. Услуги рефлексотерапии.</w:t>
      </w:r>
    </w:p>
    <w:p w14:paraId="18010000">
      <w:pPr>
        <w:spacing w:after="0" w:before="0" w:line="240" w:lineRule="auto"/>
        <w:ind w:firstLine="0" w:left="0" w:right="0"/>
        <w:jc w:val="left"/>
        <w:rPr>
          <w:rFonts w:ascii="Times New Roman" w:hAnsi="Times New Roman"/>
          <w:b w:val="0"/>
          <w:color w:val="000000"/>
          <w:sz w:val="28"/>
          <w:u w:val="none"/>
        </w:rPr>
      </w:pPr>
      <w:r>
        <w:rPr>
          <w:rFonts w:ascii="Times New Roman" w:hAnsi="Times New Roman"/>
          <w:b w:val="0"/>
          <w:color w:val="000000"/>
          <w:sz w:val="28"/>
          <w:u w:val="none"/>
        </w:rPr>
        <w:t>8. Услуги аппаратной реабилитации.</w:t>
      </w:r>
    </w:p>
    <w:p w14:paraId="19010000">
      <w:pPr>
        <w:spacing w:after="0" w:before="0" w:line="240" w:lineRule="auto"/>
        <w:ind w:firstLine="0" w:left="0" w:right="0"/>
        <w:jc w:val="left"/>
        <w:rPr>
          <w:rFonts w:ascii="Times New Roman" w:hAnsi="Times New Roman"/>
          <w:b w:val="0"/>
          <w:color w:val="000000"/>
          <w:sz w:val="28"/>
          <w:u w:val="none"/>
        </w:rPr>
      </w:pPr>
      <w:r>
        <w:rPr>
          <w:rFonts w:ascii="Times New Roman" w:hAnsi="Times New Roman"/>
          <w:b w:val="0"/>
          <w:color w:val="000000"/>
          <w:sz w:val="28"/>
          <w:u w:val="none"/>
        </w:rPr>
        <w:t>9. Услуги спортивной реабилитации.</w:t>
      </w:r>
    </w:p>
    <w:p w14:paraId="1A010000">
      <w:pPr>
        <w:spacing w:after="0" w:before="0" w:line="240" w:lineRule="auto"/>
        <w:ind w:firstLine="0" w:left="0" w:right="0"/>
        <w:jc w:val="left"/>
        <w:rPr>
          <w:rFonts w:ascii="Times New Roman" w:hAnsi="Times New Roman"/>
          <w:b w:val="0"/>
          <w:color w:val="000000"/>
          <w:sz w:val="28"/>
          <w:u w:val="none"/>
        </w:rPr>
      </w:pPr>
      <w:r>
        <w:rPr>
          <w:rFonts w:ascii="Times New Roman" w:hAnsi="Times New Roman"/>
          <w:b w:val="0"/>
          <w:color w:val="000000"/>
          <w:sz w:val="28"/>
          <w:u w:val="none"/>
        </w:rPr>
        <w:t>10. Тренажерные занятия.</w:t>
      </w:r>
    </w:p>
    <w:p w14:paraId="1B010000">
      <w:pPr>
        <w:spacing w:after="0" w:before="0" w:line="240" w:lineRule="auto"/>
        <w:ind w:firstLine="0" w:left="0" w:right="0"/>
        <w:jc w:val="left"/>
        <w:rPr>
          <w:rFonts w:ascii="Times New Roman" w:hAnsi="Times New Roman"/>
          <w:b w:val="0"/>
          <w:color w:val="000000"/>
          <w:sz w:val="28"/>
          <w:u w:val="none"/>
        </w:rPr>
      </w:pPr>
      <w:r>
        <w:rPr>
          <w:rFonts w:ascii="Times New Roman" w:hAnsi="Times New Roman"/>
          <w:b w:val="0"/>
          <w:color w:val="000000"/>
          <w:sz w:val="28"/>
          <w:u w:val="none"/>
        </w:rPr>
        <w:t>11. Водолечение.</w:t>
      </w:r>
    </w:p>
    <w:p w14:paraId="1C010000">
      <w:pPr>
        <w:spacing w:after="0" w:before="0" w:line="240" w:lineRule="auto"/>
        <w:ind w:firstLine="0" w:left="0" w:right="0"/>
        <w:jc w:val="left"/>
        <w:rPr>
          <w:rFonts w:ascii="Times New Roman" w:hAnsi="Times New Roman"/>
          <w:b w:val="0"/>
          <w:color w:val="000000"/>
          <w:sz w:val="28"/>
          <w:u w:val="none"/>
        </w:rPr>
      </w:pPr>
      <w:r>
        <w:rPr>
          <w:rFonts w:ascii="Times New Roman" w:hAnsi="Times New Roman"/>
          <w:b w:val="0"/>
          <w:color w:val="000000"/>
          <w:sz w:val="28"/>
          <w:u w:val="none"/>
        </w:rPr>
        <w:t>12. Теплолечение.</w:t>
      </w:r>
    </w:p>
    <w:p w14:paraId="1D010000">
      <w:pPr>
        <w:spacing w:after="0" w:before="0"/>
        <w:ind w:firstLine="0" w:left="0" w:right="0"/>
      </w:pPr>
      <w:r>
        <w:rPr>
          <w:rFonts w:ascii="Times New Roman" w:hAnsi="Times New Roman"/>
          <w:color w:val="000000"/>
          <w:sz w:val="28"/>
        </w:rPr>
        <w:t>13. Логопедические</w:t>
      </w:r>
      <w:r>
        <w:t xml:space="preserve"> </w:t>
      </w:r>
      <w:r>
        <w:rPr>
          <w:rFonts w:ascii="Times New Roman" w:hAnsi="Times New Roman"/>
          <w:color w:val="000000"/>
          <w:sz w:val="28"/>
        </w:rPr>
        <w:t>услуги</w:t>
      </w:r>
    </w:p>
    <w:p w14:paraId="1E010000">
      <w:pPr>
        <w:spacing w:after="0" w:before="0"/>
        <w:ind w:firstLine="0" w:left="0" w:right="0"/>
      </w:pPr>
      <w:r>
        <w:rPr>
          <w:rFonts w:ascii="Times New Roman" w:hAnsi="Times New Roman"/>
          <w:color w:val="000000"/>
          <w:sz w:val="28"/>
        </w:rPr>
        <w:t>14.Услуги психотерапевт</w:t>
      </w:r>
      <w:r>
        <w:rPr>
          <w:rFonts w:ascii="Times New Roman" w:hAnsi="Times New Roman"/>
          <w:color w:val="000000"/>
          <w:sz w:val="28"/>
        </w:rPr>
        <w:t>а.</w:t>
      </w:r>
    </w:p>
    <w:p w14:paraId="1F010000">
      <w:pPr>
        <w:spacing w:after="0" w:before="0" w:line="240" w:lineRule="auto"/>
        <w:ind w:firstLine="0" w:left="0" w:right="0"/>
        <w:jc w:val="left"/>
        <w:rPr>
          <w:rFonts w:ascii="Times New Roman" w:hAnsi="Times New Roman"/>
          <w:b w:val="0"/>
          <w:color w:val="000000"/>
          <w:sz w:val="28"/>
          <w:u w:val="none"/>
        </w:rPr>
      </w:pPr>
    </w:p>
    <w:p w14:paraId="20010000">
      <w:pPr>
        <w:spacing w:after="0" w:before="0" w:line="240" w:lineRule="auto"/>
        <w:ind w:firstLine="0" w:left="0" w:right="0"/>
        <w:jc w:val="left"/>
        <w:rPr>
          <w:rFonts w:ascii="Times New Roman" w:hAnsi="Times New Roman"/>
          <w:b w:val="0"/>
          <w:color w:val="000000"/>
          <w:sz w:val="28"/>
          <w:u w:val="none"/>
        </w:rPr>
      </w:pPr>
    </w:p>
    <w:p w14:paraId="21010000">
      <w:pPr>
        <w:spacing w:after="0" w:before="0" w:line="240" w:lineRule="auto"/>
        <w:ind w:firstLine="0" w:left="0" w:right="0"/>
        <w:jc w:val="left"/>
        <w:rPr>
          <w:rFonts w:ascii="Times New Roman" w:hAnsi="Times New Roman"/>
          <w:b w:val="0"/>
          <w:color w:val="000000"/>
          <w:sz w:val="28"/>
          <w:u w:val="none"/>
        </w:rPr>
      </w:pPr>
    </w:p>
    <w:p w14:paraId="22010000">
      <w:pPr>
        <w:spacing w:after="0" w:before="0" w:line="240" w:lineRule="auto"/>
        <w:ind w:firstLine="0" w:left="0" w:right="0"/>
        <w:jc w:val="left"/>
        <w:rPr>
          <w:rFonts w:ascii="Times New Roman" w:hAnsi="Times New Roman"/>
          <w:b w:val="0"/>
          <w:color w:val="000000"/>
          <w:sz w:val="28"/>
          <w:u w:val="none"/>
        </w:rPr>
      </w:pPr>
    </w:p>
    <w:p w14:paraId="23010000">
      <w:pPr>
        <w:spacing w:after="0" w:before="0" w:line="240" w:lineRule="auto"/>
        <w:ind w:firstLine="709" w:left="0" w:right="0"/>
        <w:jc w:val="center"/>
        <w:rPr>
          <w:rFonts w:ascii="Times New Roman" w:hAnsi="Times New Roman"/>
          <w:b w:val="0"/>
          <w:color w:val="000000"/>
          <w:sz w:val="28"/>
          <w:u w:val="none"/>
        </w:rPr>
      </w:pPr>
      <w:r>
        <w:rPr>
          <w:rFonts w:ascii="Times New Roman" w:hAnsi="Times New Roman"/>
          <w:b w:val="0"/>
          <w:color w:val="000000"/>
          <w:sz w:val="28"/>
          <w:u w:val="none"/>
        </w:rPr>
        <w:t xml:space="preserve">  </w:t>
      </w:r>
    </w:p>
    <w:sectPr>
      <w:headerReference r:id="rId1" w:type="default"/>
      <w:headerReference r:id="rId2" w:type="first"/>
      <w:footerReference r:id="rId3" w:type="first"/>
      <w:type w:val="nextPage"/>
      <w:pgSz w:h="16848" w:orient="portrait" w:w="11908"/>
      <w:pgMar w:bottom="1134" w:footer="709" w:gutter="0" w:header="709" w:left="1417"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7" w:type="paragraph">
    <w:name w:val="Heading 1 Char"/>
    <w:basedOn w:val="Style_8"/>
    <w:link w:val="Style_7_ch"/>
    <w:rPr>
      <w:rFonts w:ascii="Arial" w:hAnsi="Arial"/>
      <w:sz w:val="40"/>
    </w:rPr>
  </w:style>
  <w:style w:styleId="Style_7_ch" w:type="character">
    <w:name w:val="Heading 1 Char"/>
    <w:basedOn w:val="Style_8_ch"/>
    <w:link w:val="Style_7"/>
    <w:rPr>
      <w:rFonts w:ascii="Arial" w:hAnsi="Arial"/>
      <w:sz w:val="40"/>
    </w:rPr>
  </w:style>
  <w:style w:styleId="Style_9" w:type="paragraph">
    <w:name w:val="toc 2"/>
    <w:next w:val="Style_5"/>
    <w:link w:val="Style_9_ch"/>
    <w:uiPriority w:val="39"/>
    <w:pPr>
      <w:ind w:firstLine="0" w:left="200"/>
    </w:pPr>
    <w:rPr>
      <w:rFonts w:ascii="XO Thames" w:hAnsi="XO Thames"/>
      <w:sz w:val="28"/>
    </w:rPr>
  </w:style>
  <w:style w:styleId="Style_9_ch" w:type="character">
    <w:name w:val="toc 2"/>
    <w:link w:val="Style_9"/>
    <w:rPr>
      <w:rFonts w:ascii="XO Thames" w:hAnsi="XO Thames"/>
      <w:sz w:val="28"/>
    </w:rPr>
  </w:style>
  <w:style w:styleId="Style_10" w:type="paragraph">
    <w:name w:val="toc 4"/>
    <w:next w:val="Style_5"/>
    <w:link w:val="Style_10_ch"/>
    <w:uiPriority w:val="39"/>
    <w:pPr>
      <w:ind w:firstLine="0" w:left="600"/>
    </w:pPr>
    <w:rPr>
      <w:rFonts w:ascii="XO Thames" w:hAnsi="XO Thames"/>
      <w:sz w:val="28"/>
    </w:rPr>
  </w:style>
  <w:style w:styleId="Style_10_ch" w:type="character">
    <w:name w:val="toc 4"/>
    <w:link w:val="Style_10"/>
    <w:rPr>
      <w:rFonts w:ascii="XO Thames" w:hAnsi="XO Thames"/>
      <w:sz w:val="28"/>
    </w:rPr>
  </w:style>
  <w:style w:styleId="Style_11" w:type="paragraph">
    <w:name w:val="Footnote"/>
    <w:link w:val="Style_11_ch"/>
    <w:pPr>
      <w:ind w:firstLine="851" w:left="0"/>
      <w:jc w:val="both"/>
    </w:pPr>
    <w:rPr>
      <w:rFonts w:ascii="XO Thames" w:hAnsi="XO Thames"/>
    </w:rPr>
  </w:style>
  <w:style w:styleId="Style_11_ch" w:type="character">
    <w:name w:val="Footnote"/>
    <w:link w:val="Style_11"/>
    <w:rPr>
      <w:rFonts w:ascii="XO Thames" w:hAnsi="XO Thames"/>
    </w:rPr>
  </w:style>
  <w:style w:styleId="Style_12" w:type="paragraph">
    <w:name w:val="table of figures"/>
    <w:basedOn w:val="Style_5"/>
    <w:next w:val="Style_5"/>
    <w:link w:val="Style_12_ch"/>
    <w:pPr>
      <w:spacing w:after="0"/>
      <w:ind/>
    </w:pPr>
  </w:style>
  <w:style w:styleId="Style_12_ch" w:type="character">
    <w:name w:val="table of figures"/>
    <w:basedOn w:val="Style_5_ch"/>
    <w:link w:val="Style_12"/>
  </w:style>
  <w:style w:styleId="Style_13" w:type="paragraph">
    <w:name w:val="heading 7"/>
    <w:basedOn w:val="Style_5"/>
    <w:next w:val="Style_5"/>
    <w:link w:val="Style_13_ch"/>
    <w:uiPriority w:val="9"/>
    <w:qFormat/>
    <w:pPr>
      <w:keepNext w:val="1"/>
      <w:keepLines w:val="1"/>
      <w:spacing w:after="200" w:before="320"/>
      <w:ind/>
      <w:outlineLvl w:val="6"/>
    </w:pPr>
    <w:rPr>
      <w:rFonts w:ascii="Arial" w:hAnsi="Arial"/>
      <w:b w:val="1"/>
      <w:i w:val="1"/>
      <w:sz w:val="22"/>
    </w:rPr>
  </w:style>
  <w:style w:styleId="Style_13_ch" w:type="character">
    <w:name w:val="heading 7"/>
    <w:basedOn w:val="Style_5_ch"/>
    <w:link w:val="Style_13"/>
    <w:rPr>
      <w:rFonts w:ascii="Arial" w:hAnsi="Arial"/>
      <w:b w:val="1"/>
      <w:i w:val="1"/>
      <w:sz w:val="22"/>
    </w:rPr>
  </w:style>
  <w:style w:styleId="Style_14" w:type="paragraph">
    <w:name w:val="toc 6"/>
    <w:next w:val="Style_5"/>
    <w:link w:val="Style_14_ch"/>
    <w:uiPriority w:val="39"/>
    <w:pPr>
      <w:ind w:firstLine="0" w:left="1000"/>
    </w:pPr>
    <w:rPr>
      <w:rFonts w:ascii="XO Thames" w:hAnsi="XO Thames"/>
      <w:sz w:val="28"/>
    </w:rPr>
  </w:style>
  <w:style w:styleId="Style_14_ch" w:type="character">
    <w:name w:val="toc 6"/>
    <w:link w:val="Style_14"/>
    <w:rPr>
      <w:rFonts w:ascii="XO Thames" w:hAnsi="XO Thames"/>
      <w:sz w:val="28"/>
    </w:rPr>
  </w:style>
  <w:style w:styleId="Style_15" w:type="paragraph">
    <w:name w:val="toc 7"/>
    <w:next w:val="Style_5"/>
    <w:link w:val="Style_15_ch"/>
    <w:uiPriority w:val="39"/>
    <w:pPr>
      <w:ind w:firstLine="0" w:left="1200"/>
    </w:pPr>
    <w:rPr>
      <w:rFonts w:ascii="XO Thames" w:hAnsi="XO Thames"/>
      <w:sz w:val="28"/>
    </w:rPr>
  </w:style>
  <w:style w:styleId="Style_15_ch" w:type="character">
    <w:name w:val="toc 7"/>
    <w:link w:val="Style_15"/>
    <w:rPr>
      <w:rFonts w:ascii="XO Thames" w:hAnsi="XO Thames"/>
      <w:sz w:val="28"/>
    </w:rPr>
  </w:style>
  <w:style w:styleId="Style_16" w:type="paragraph">
    <w:name w:val="Quote"/>
    <w:basedOn w:val="Style_5"/>
    <w:next w:val="Style_5"/>
    <w:link w:val="Style_16_ch"/>
    <w:pPr>
      <w:ind w:firstLine="0" w:left="720" w:right="720"/>
    </w:pPr>
    <w:rPr>
      <w:i w:val="1"/>
    </w:rPr>
  </w:style>
  <w:style w:styleId="Style_16_ch" w:type="character">
    <w:name w:val="Quote"/>
    <w:basedOn w:val="Style_5_ch"/>
    <w:link w:val="Style_16"/>
    <w:rPr>
      <w:i w:val="1"/>
    </w:rPr>
  </w:style>
  <w:style w:styleId="Style_17" w:type="paragraph">
    <w:name w:val="Endnote"/>
    <w:link w:val="Style_17_ch"/>
    <w:pPr>
      <w:ind w:firstLine="851" w:left="0"/>
      <w:jc w:val="both"/>
    </w:pPr>
    <w:rPr>
      <w:rFonts w:ascii="XO Thames" w:hAnsi="XO Thames"/>
      <w:sz w:val="22"/>
    </w:rPr>
  </w:style>
  <w:style w:styleId="Style_17_ch" w:type="character">
    <w:name w:val="Endnote"/>
    <w:link w:val="Style_17"/>
    <w:rPr>
      <w:rFonts w:ascii="XO Thames" w:hAnsi="XO Thames"/>
      <w:sz w:val="22"/>
    </w:rPr>
  </w:style>
  <w:style w:styleId="Style_18" w:type="paragraph">
    <w:name w:val="heading 3"/>
    <w:next w:val="Style_5"/>
    <w:link w:val="Style_18_ch"/>
    <w:uiPriority w:val="9"/>
    <w:qFormat/>
    <w:pPr>
      <w:spacing w:after="120" w:before="120"/>
      <w:ind/>
      <w:jc w:val="both"/>
      <w:outlineLvl w:val="2"/>
    </w:pPr>
    <w:rPr>
      <w:rFonts w:ascii="XO Thames" w:hAnsi="XO Thames"/>
      <w:b w:val="1"/>
      <w:sz w:val="26"/>
    </w:rPr>
  </w:style>
  <w:style w:styleId="Style_18_ch" w:type="character">
    <w:name w:val="heading 3"/>
    <w:link w:val="Style_18"/>
    <w:rPr>
      <w:rFonts w:ascii="XO Thames" w:hAnsi="XO Thames"/>
      <w:b w:val="1"/>
      <w:sz w:val="26"/>
    </w:rPr>
  </w:style>
  <w:style w:styleId="Style_19" w:type="paragraph">
    <w:name w:val="Intense Quote"/>
    <w:basedOn w:val="Style_5"/>
    <w:next w:val="Style_5"/>
    <w:link w:val="Style_19_ch"/>
    <w:pPr>
      <w:ind w:firstLine="0" w:left="720" w:right="720"/>
      <w:contextualSpacing w:val="0"/>
    </w:pPr>
    <w:rPr>
      <w:i w:val="1"/>
    </w:rPr>
  </w:style>
  <w:style w:styleId="Style_19_ch" w:type="character">
    <w:name w:val="Intense Quote"/>
    <w:basedOn w:val="Style_5_ch"/>
    <w:link w:val="Style_19"/>
    <w:rPr>
      <w:i w:val="1"/>
    </w:rPr>
  </w:style>
  <w:style w:styleId="Style_20" w:type="paragraph">
    <w:name w:val="Header Char"/>
    <w:basedOn w:val="Style_8"/>
    <w:link w:val="Style_20_ch"/>
  </w:style>
  <w:style w:styleId="Style_20_ch" w:type="character">
    <w:name w:val="Header Char"/>
    <w:basedOn w:val="Style_8_ch"/>
    <w:link w:val="Style_20"/>
  </w:style>
  <w:style w:styleId="Style_21" w:type="paragraph">
    <w:name w:val="Caption Char"/>
    <w:basedOn w:val="Style_22"/>
    <w:link w:val="Style_21_ch"/>
  </w:style>
  <w:style w:styleId="Style_21_ch" w:type="character">
    <w:name w:val="Caption Char"/>
    <w:basedOn w:val="Style_22_ch"/>
    <w:link w:val="Style_21"/>
  </w:style>
  <w:style w:styleId="Style_23" w:type="paragraph">
    <w:name w:val="Title Char"/>
    <w:basedOn w:val="Style_8"/>
    <w:link w:val="Style_23_ch"/>
    <w:rPr>
      <w:sz w:val="48"/>
    </w:rPr>
  </w:style>
  <w:style w:styleId="Style_23_ch" w:type="character">
    <w:name w:val="Title Char"/>
    <w:basedOn w:val="Style_8_ch"/>
    <w:link w:val="Style_23"/>
    <w:rPr>
      <w:sz w:val="48"/>
    </w:rPr>
  </w:style>
  <w:style w:styleId="Style_2" w:type="paragraph">
    <w:name w:val="Footer"/>
    <w:basedOn w:val="Style_5"/>
    <w:link w:val="Style_2_ch"/>
    <w:pPr>
      <w:tabs>
        <w:tab w:leader="none" w:pos="4677" w:val="center"/>
        <w:tab w:leader="none" w:pos="9355" w:val="right"/>
      </w:tabs>
      <w:spacing w:after="0" w:line="240" w:lineRule="auto"/>
      <w:ind/>
    </w:pPr>
    <w:rPr>
      <w:rFonts w:ascii="Times New Roman" w:hAnsi="Times New Roman"/>
      <w:sz w:val="28"/>
    </w:rPr>
  </w:style>
  <w:style w:styleId="Style_2_ch" w:type="character">
    <w:name w:val="Footer"/>
    <w:basedOn w:val="Style_5_ch"/>
    <w:link w:val="Style_2"/>
    <w:rPr>
      <w:rFonts w:ascii="Times New Roman" w:hAnsi="Times New Roman"/>
      <w:sz w:val="28"/>
    </w:rPr>
  </w:style>
  <w:style w:styleId="Style_24" w:type="paragraph">
    <w:name w:val="heading 9"/>
    <w:basedOn w:val="Style_5"/>
    <w:next w:val="Style_5"/>
    <w:link w:val="Style_24_ch"/>
    <w:uiPriority w:val="9"/>
    <w:qFormat/>
    <w:pPr>
      <w:keepNext w:val="1"/>
      <w:keepLines w:val="1"/>
      <w:spacing w:after="200" w:before="320"/>
      <w:ind/>
      <w:outlineLvl w:val="8"/>
    </w:pPr>
    <w:rPr>
      <w:rFonts w:ascii="Arial" w:hAnsi="Arial"/>
      <w:i w:val="1"/>
      <w:sz w:val="21"/>
    </w:rPr>
  </w:style>
  <w:style w:styleId="Style_24_ch" w:type="character">
    <w:name w:val="heading 9"/>
    <w:basedOn w:val="Style_5_ch"/>
    <w:link w:val="Style_24"/>
    <w:rPr>
      <w:rFonts w:ascii="Arial" w:hAnsi="Arial"/>
      <w:i w:val="1"/>
      <w:sz w:val="21"/>
    </w:rPr>
  </w:style>
  <w:style w:styleId="Style_25" w:type="paragraph">
    <w:name w:val="List Paragraph"/>
    <w:basedOn w:val="Style_5"/>
    <w:link w:val="Style_25_ch"/>
    <w:pPr>
      <w:ind w:firstLine="0" w:left="720"/>
      <w:contextualSpacing w:val="1"/>
    </w:pPr>
  </w:style>
  <w:style w:styleId="Style_25_ch" w:type="character">
    <w:name w:val="List Paragraph"/>
    <w:basedOn w:val="Style_5_ch"/>
    <w:link w:val="Style_25"/>
  </w:style>
  <w:style w:styleId="Style_26" w:type="paragraph">
    <w:name w:val="toc 3"/>
    <w:next w:val="Style_5"/>
    <w:link w:val="Style_26_ch"/>
    <w:uiPriority w:val="39"/>
    <w:pPr>
      <w:ind w:firstLine="0" w:left="400"/>
    </w:pPr>
    <w:rPr>
      <w:rFonts w:ascii="XO Thames" w:hAnsi="XO Thames"/>
      <w:sz w:val="28"/>
    </w:rPr>
  </w:style>
  <w:style w:styleId="Style_26_ch" w:type="character">
    <w:name w:val="toc 3"/>
    <w:link w:val="Style_26"/>
    <w:rPr>
      <w:rFonts w:ascii="XO Thames" w:hAnsi="XO Thames"/>
      <w:sz w:val="28"/>
    </w:rPr>
  </w:style>
  <w:style w:styleId="Style_27" w:type="paragraph">
    <w:name w:val="Balloon Text"/>
    <w:basedOn w:val="Style_5"/>
    <w:link w:val="Style_27_ch"/>
    <w:pPr>
      <w:spacing w:after="0" w:line="240" w:lineRule="auto"/>
      <w:ind/>
    </w:pPr>
    <w:rPr>
      <w:rFonts w:ascii="Segoe UI" w:hAnsi="Segoe UI"/>
      <w:sz w:val="18"/>
    </w:rPr>
  </w:style>
  <w:style w:styleId="Style_27_ch" w:type="character">
    <w:name w:val="Balloon Text"/>
    <w:basedOn w:val="Style_5_ch"/>
    <w:link w:val="Style_27"/>
    <w:rPr>
      <w:rFonts w:ascii="Segoe UI" w:hAnsi="Segoe UI"/>
      <w:sz w:val="18"/>
    </w:rPr>
  </w:style>
  <w:style w:styleId="Style_28" w:type="paragraph">
    <w:name w:val="Heading 4 Char"/>
    <w:basedOn w:val="Style_8"/>
    <w:link w:val="Style_28_ch"/>
    <w:rPr>
      <w:rFonts w:ascii="Arial" w:hAnsi="Arial"/>
      <w:b w:val="1"/>
      <w:sz w:val="26"/>
    </w:rPr>
  </w:style>
  <w:style w:styleId="Style_28_ch" w:type="character">
    <w:name w:val="Heading 4 Char"/>
    <w:basedOn w:val="Style_8_ch"/>
    <w:link w:val="Style_28"/>
    <w:rPr>
      <w:rFonts w:ascii="Arial" w:hAnsi="Arial"/>
      <w:b w:val="1"/>
      <w:sz w:val="26"/>
    </w:rPr>
  </w:style>
  <w:style w:styleId="Style_1" w:type="paragraph">
    <w:name w:val="Header"/>
    <w:basedOn w:val="Style_5"/>
    <w:link w:val="Style_1_ch"/>
    <w:pPr>
      <w:tabs>
        <w:tab w:leader="none" w:pos="4677" w:val="center"/>
        <w:tab w:leader="none" w:pos="9355" w:val="right"/>
      </w:tabs>
      <w:spacing w:after="0" w:line="240" w:lineRule="auto"/>
      <w:ind/>
    </w:pPr>
  </w:style>
  <w:style w:styleId="Style_1_ch" w:type="character">
    <w:name w:val="Header"/>
    <w:basedOn w:val="Style_5_ch"/>
    <w:link w:val="Style_1"/>
  </w:style>
  <w:style w:styleId="Style_29" w:type="paragraph">
    <w:name w:val="heading 5"/>
    <w:next w:val="Style_5"/>
    <w:link w:val="Style_29_ch"/>
    <w:uiPriority w:val="9"/>
    <w:qFormat/>
    <w:pPr>
      <w:spacing w:after="120" w:before="120"/>
      <w:ind/>
      <w:jc w:val="both"/>
      <w:outlineLvl w:val="4"/>
    </w:pPr>
    <w:rPr>
      <w:rFonts w:ascii="XO Thames" w:hAnsi="XO Thames"/>
      <w:b w:val="1"/>
    </w:rPr>
  </w:style>
  <w:style w:styleId="Style_29_ch" w:type="character">
    <w:name w:val="heading 5"/>
    <w:link w:val="Style_29"/>
    <w:rPr>
      <w:rFonts w:ascii="XO Thames" w:hAnsi="XO Thames"/>
      <w:b w:val="1"/>
    </w:rPr>
  </w:style>
  <w:style w:styleId="Style_6" w:type="paragraph">
    <w:name w:val="heading 1"/>
    <w:next w:val="Style_5"/>
    <w:link w:val="Style_6_ch"/>
    <w:uiPriority w:val="9"/>
    <w:qFormat/>
    <w:pPr>
      <w:spacing w:after="120" w:before="120"/>
      <w:ind/>
      <w:jc w:val="both"/>
      <w:outlineLvl w:val="0"/>
    </w:pPr>
    <w:rPr>
      <w:rFonts w:ascii="XO Thames" w:hAnsi="XO Thames"/>
      <w:b w:val="1"/>
      <w:sz w:val="32"/>
    </w:rPr>
  </w:style>
  <w:style w:styleId="Style_6_ch" w:type="character">
    <w:name w:val="heading 1"/>
    <w:link w:val="Style_6"/>
    <w:rPr>
      <w:rFonts w:ascii="XO Thames" w:hAnsi="XO Thames"/>
      <w:b w:val="1"/>
      <w:sz w:val="32"/>
    </w:rPr>
  </w:style>
  <w:style w:styleId="Style_30" w:type="paragraph">
    <w:name w:val="endnote reference"/>
    <w:basedOn w:val="Style_8"/>
    <w:link w:val="Style_30_ch"/>
    <w:rPr>
      <w:vertAlign w:val="superscript"/>
    </w:rPr>
  </w:style>
  <w:style w:styleId="Style_30_ch" w:type="character">
    <w:name w:val="endnote reference"/>
    <w:basedOn w:val="Style_8_ch"/>
    <w:link w:val="Style_30"/>
    <w:rPr>
      <w:vertAlign w:val="superscript"/>
    </w:rPr>
  </w:style>
  <w:style w:styleId="Style_31" w:type="paragraph">
    <w:name w:val="Footer Char"/>
    <w:basedOn w:val="Style_8"/>
    <w:link w:val="Style_31_ch"/>
  </w:style>
  <w:style w:styleId="Style_31_ch" w:type="character">
    <w:name w:val="Footer Char"/>
    <w:basedOn w:val="Style_8_ch"/>
    <w:link w:val="Style_31"/>
  </w:style>
  <w:style w:styleId="Style_32" w:type="paragraph">
    <w:name w:val="TOC Heading"/>
    <w:link w:val="Style_32_ch"/>
  </w:style>
  <w:style w:styleId="Style_32_ch" w:type="character">
    <w:name w:val="TOC Heading"/>
    <w:link w:val="Style_32"/>
  </w:style>
  <w:style w:styleId="Style_33" w:type="paragraph">
    <w:name w:val="Hyperlink"/>
    <w:link w:val="Style_33_ch"/>
    <w:rPr>
      <w:color w:val="0000FF"/>
      <w:u w:val="single"/>
    </w:rPr>
  </w:style>
  <w:style w:styleId="Style_33_ch" w:type="character">
    <w:name w:val="Hyperlink"/>
    <w:link w:val="Style_33"/>
    <w:rPr>
      <w:color w:val="0000FF"/>
      <w:u w:val="single"/>
    </w:rPr>
  </w:style>
  <w:style w:styleId="Style_34" w:type="paragraph">
    <w:name w:val="Footnote"/>
    <w:basedOn w:val="Style_5"/>
    <w:link w:val="Style_34_ch"/>
    <w:pPr>
      <w:spacing w:after="40" w:line="240" w:lineRule="auto"/>
      <w:ind/>
    </w:pPr>
    <w:rPr>
      <w:sz w:val="18"/>
    </w:rPr>
  </w:style>
  <w:style w:styleId="Style_34_ch" w:type="character">
    <w:name w:val="Footnote"/>
    <w:basedOn w:val="Style_5_ch"/>
    <w:link w:val="Style_34"/>
    <w:rPr>
      <w:sz w:val="18"/>
    </w:rPr>
  </w:style>
  <w:style w:styleId="Style_35" w:type="paragraph">
    <w:name w:val="Heading 3 Char"/>
    <w:basedOn w:val="Style_8"/>
    <w:link w:val="Style_35_ch"/>
    <w:rPr>
      <w:rFonts w:ascii="Arial" w:hAnsi="Arial"/>
      <w:sz w:val="30"/>
    </w:rPr>
  </w:style>
  <w:style w:styleId="Style_35_ch" w:type="character">
    <w:name w:val="Heading 3 Char"/>
    <w:basedOn w:val="Style_8_ch"/>
    <w:link w:val="Style_35"/>
    <w:rPr>
      <w:rFonts w:ascii="Arial" w:hAnsi="Arial"/>
      <w:sz w:val="30"/>
    </w:rPr>
  </w:style>
  <w:style w:styleId="Style_36" w:type="paragraph">
    <w:name w:val="heading 8"/>
    <w:basedOn w:val="Style_5"/>
    <w:next w:val="Style_5"/>
    <w:link w:val="Style_36_ch"/>
    <w:uiPriority w:val="9"/>
    <w:qFormat/>
    <w:pPr>
      <w:keepNext w:val="1"/>
      <w:keepLines w:val="1"/>
      <w:spacing w:after="200" w:before="320"/>
      <w:ind/>
      <w:outlineLvl w:val="7"/>
    </w:pPr>
    <w:rPr>
      <w:rFonts w:ascii="Arial" w:hAnsi="Arial"/>
      <w:i w:val="1"/>
      <w:sz w:val="22"/>
    </w:rPr>
  </w:style>
  <w:style w:styleId="Style_36_ch" w:type="character">
    <w:name w:val="heading 8"/>
    <w:basedOn w:val="Style_5_ch"/>
    <w:link w:val="Style_36"/>
    <w:rPr>
      <w:rFonts w:ascii="Arial" w:hAnsi="Arial"/>
      <w:i w:val="1"/>
      <w:sz w:val="22"/>
    </w:rPr>
  </w:style>
  <w:style w:styleId="Style_37" w:type="paragraph">
    <w:name w:val="toc 1"/>
    <w:next w:val="Style_5"/>
    <w:link w:val="Style_37_ch"/>
    <w:uiPriority w:val="39"/>
    <w:rPr>
      <w:rFonts w:ascii="XO Thames" w:hAnsi="XO Thames"/>
      <w:b w:val="1"/>
      <w:sz w:val="28"/>
    </w:rPr>
  </w:style>
  <w:style w:styleId="Style_37_ch" w:type="character">
    <w:name w:val="toc 1"/>
    <w:link w:val="Style_37"/>
    <w:rPr>
      <w:rFonts w:ascii="XO Thames" w:hAnsi="XO Thames"/>
      <w:b w:val="1"/>
      <w:sz w:val="28"/>
    </w:rPr>
  </w:style>
  <w:style w:styleId="Style_8" w:type="paragraph">
    <w:name w:val="Default Paragraph Font"/>
    <w:link w:val="Style_8_ch"/>
  </w:style>
  <w:style w:styleId="Style_8_ch" w:type="character">
    <w:name w:val="Default Paragraph Font"/>
    <w:link w:val="Style_8"/>
  </w:style>
  <w:style w:styleId="Style_38" w:type="paragraph">
    <w:name w:val="Header and Footer"/>
    <w:link w:val="Style_38_ch"/>
    <w:pPr>
      <w:spacing w:line="240" w:lineRule="auto"/>
      <w:ind/>
      <w:jc w:val="both"/>
    </w:pPr>
    <w:rPr>
      <w:rFonts w:ascii="XO Thames" w:hAnsi="XO Thames"/>
      <w:sz w:val="20"/>
    </w:rPr>
  </w:style>
  <w:style w:styleId="Style_38_ch" w:type="character">
    <w:name w:val="Header and Footer"/>
    <w:link w:val="Style_38"/>
    <w:rPr>
      <w:rFonts w:ascii="XO Thames" w:hAnsi="XO Thames"/>
      <w:sz w:val="20"/>
    </w:rPr>
  </w:style>
  <w:style w:styleId="Style_39" w:type="paragraph">
    <w:name w:val="Heading 5 Char"/>
    <w:basedOn w:val="Style_8"/>
    <w:link w:val="Style_39_ch"/>
    <w:rPr>
      <w:rFonts w:ascii="Arial" w:hAnsi="Arial"/>
      <w:b w:val="1"/>
      <w:sz w:val="24"/>
    </w:rPr>
  </w:style>
  <w:style w:styleId="Style_39_ch" w:type="character">
    <w:name w:val="Heading 5 Char"/>
    <w:basedOn w:val="Style_8_ch"/>
    <w:link w:val="Style_39"/>
    <w:rPr>
      <w:rFonts w:ascii="Arial" w:hAnsi="Arial"/>
      <w:b w:val="1"/>
      <w:sz w:val="24"/>
    </w:rPr>
  </w:style>
  <w:style w:styleId="Style_40" w:type="paragraph">
    <w:name w:val="No Spacing"/>
    <w:link w:val="Style_40_ch"/>
    <w:pPr>
      <w:spacing w:after="0" w:before="0" w:line="240" w:lineRule="auto"/>
      <w:ind/>
    </w:pPr>
  </w:style>
  <w:style w:styleId="Style_40_ch" w:type="character">
    <w:name w:val="No Spacing"/>
    <w:link w:val="Style_40"/>
  </w:style>
  <w:style w:styleId="Style_41" w:type="paragraph">
    <w:name w:val="Endnote"/>
    <w:basedOn w:val="Style_5"/>
    <w:link w:val="Style_41_ch"/>
    <w:pPr>
      <w:spacing w:after="0" w:line="240" w:lineRule="auto"/>
      <w:ind/>
    </w:pPr>
    <w:rPr>
      <w:sz w:val="20"/>
    </w:rPr>
  </w:style>
  <w:style w:styleId="Style_41_ch" w:type="character">
    <w:name w:val="Endnote"/>
    <w:basedOn w:val="Style_5_ch"/>
    <w:link w:val="Style_41"/>
    <w:rPr>
      <w:sz w:val="20"/>
    </w:rPr>
  </w:style>
  <w:style w:styleId="Style_42" w:type="paragraph">
    <w:name w:val="toc 9"/>
    <w:next w:val="Style_5"/>
    <w:link w:val="Style_42_ch"/>
    <w:uiPriority w:val="39"/>
    <w:pPr>
      <w:ind w:firstLine="0" w:left="1600"/>
    </w:pPr>
    <w:rPr>
      <w:rFonts w:ascii="XO Thames" w:hAnsi="XO Thames"/>
      <w:sz w:val="28"/>
    </w:rPr>
  </w:style>
  <w:style w:styleId="Style_42_ch" w:type="character">
    <w:name w:val="toc 9"/>
    <w:link w:val="Style_42"/>
    <w:rPr>
      <w:rFonts w:ascii="XO Thames" w:hAnsi="XO Thames"/>
      <w:sz w:val="28"/>
    </w:rPr>
  </w:style>
  <w:style w:styleId="Style_43" w:type="paragraph">
    <w:name w:val="Plain Text"/>
    <w:basedOn w:val="Style_5"/>
    <w:link w:val="Style_43_ch"/>
    <w:pPr>
      <w:spacing w:after="0" w:line="240" w:lineRule="auto"/>
      <w:ind/>
    </w:pPr>
    <w:rPr>
      <w:rFonts w:ascii="Calibri" w:hAnsi="Calibri"/>
    </w:rPr>
  </w:style>
  <w:style w:styleId="Style_43_ch" w:type="character">
    <w:name w:val="Plain Text"/>
    <w:basedOn w:val="Style_5_ch"/>
    <w:link w:val="Style_43"/>
    <w:rPr>
      <w:rFonts w:ascii="Calibri" w:hAnsi="Calibri"/>
    </w:rPr>
  </w:style>
  <w:style w:styleId="Style_44" w:type="paragraph">
    <w:name w:val="toc 8"/>
    <w:next w:val="Style_5"/>
    <w:link w:val="Style_44_ch"/>
    <w:uiPriority w:val="39"/>
    <w:pPr>
      <w:ind w:firstLine="0" w:left="1400"/>
    </w:pPr>
    <w:rPr>
      <w:rFonts w:ascii="XO Thames" w:hAnsi="XO Thames"/>
      <w:sz w:val="28"/>
    </w:rPr>
  </w:style>
  <w:style w:styleId="Style_44_ch" w:type="character">
    <w:name w:val="toc 8"/>
    <w:link w:val="Style_44"/>
    <w:rPr>
      <w:rFonts w:ascii="XO Thames" w:hAnsi="XO Thames"/>
      <w:sz w:val="28"/>
    </w:rPr>
  </w:style>
  <w:style w:styleId="Style_45" w:type="paragraph">
    <w:name w:val="Обычный1"/>
    <w:link w:val="Style_45_ch"/>
  </w:style>
  <w:style w:styleId="Style_45_ch" w:type="character">
    <w:name w:val="Обычный1"/>
    <w:link w:val="Style_45"/>
  </w:style>
  <w:style w:styleId="Style_22" w:type="paragraph">
    <w:name w:val="Caption"/>
    <w:basedOn w:val="Style_5"/>
    <w:next w:val="Style_5"/>
    <w:link w:val="Style_22_ch"/>
    <w:pPr>
      <w:spacing w:line="276" w:lineRule="auto"/>
      <w:ind/>
    </w:pPr>
    <w:rPr>
      <w:b w:val="1"/>
      <w:color w:themeColor="accent1" w:val="5B9BD5"/>
      <w:sz w:val="18"/>
    </w:rPr>
  </w:style>
  <w:style w:styleId="Style_22_ch" w:type="character">
    <w:name w:val="Caption"/>
    <w:basedOn w:val="Style_5_ch"/>
    <w:link w:val="Style_22"/>
    <w:rPr>
      <w:b w:val="1"/>
      <w:color w:themeColor="accent1" w:val="5B9BD5"/>
      <w:sz w:val="18"/>
    </w:rPr>
  </w:style>
  <w:style w:styleId="Style_46" w:type="paragraph">
    <w:name w:val="Основной шрифт абзаца1"/>
    <w:link w:val="Style_46_ch"/>
  </w:style>
  <w:style w:styleId="Style_46_ch" w:type="character">
    <w:name w:val="Основной шрифт абзаца1"/>
    <w:link w:val="Style_46"/>
  </w:style>
  <w:style w:styleId="Style_47" w:type="paragraph">
    <w:name w:val="toc 5"/>
    <w:next w:val="Style_5"/>
    <w:link w:val="Style_47_ch"/>
    <w:uiPriority w:val="39"/>
    <w:pPr>
      <w:ind w:firstLine="0" w:left="800"/>
    </w:pPr>
    <w:rPr>
      <w:rFonts w:ascii="XO Thames" w:hAnsi="XO Thames"/>
      <w:sz w:val="28"/>
    </w:rPr>
  </w:style>
  <w:style w:styleId="Style_47_ch" w:type="character">
    <w:name w:val="toc 5"/>
    <w:link w:val="Style_47"/>
    <w:rPr>
      <w:rFonts w:ascii="XO Thames" w:hAnsi="XO Thames"/>
      <w:sz w:val="28"/>
    </w:rPr>
  </w:style>
  <w:style w:styleId="Style_48" w:type="paragraph">
    <w:name w:val="Subtitle Char"/>
    <w:basedOn w:val="Style_8"/>
    <w:link w:val="Style_48_ch"/>
    <w:rPr>
      <w:sz w:val="24"/>
    </w:rPr>
  </w:style>
  <w:style w:styleId="Style_48_ch" w:type="character">
    <w:name w:val="Subtitle Char"/>
    <w:basedOn w:val="Style_8_ch"/>
    <w:link w:val="Style_48"/>
    <w:rPr>
      <w:sz w:val="24"/>
    </w:rPr>
  </w:style>
  <w:style w:styleId="Style_49" w:type="paragraph">
    <w:name w:val="Subtitle"/>
    <w:next w:val="Style_5"/>
    <w:link w:val="Style_49_ch"/>
    <w:uiPriority w:val="11"/>
    <w:qFormat/>
    <w:pPr>
      <w:ind/>
      <w:jc w:val="both"/>
    </w:pPr>
    <w:rPr>
      <w:rFonts w:ascii="XO Thames" w:hAnsi="XO Thames"/>
      <w:i w:val="1"/>
      <w:sz w:val="24"/>
    </w:rPr>
  </w:style>
  <w:style w:styleId="Style_49_ch" w:type="character">
    <w:name w:val="Subtitle"/>
    <w:link w:val="Style_49"/>
    <w:rPr>
      <w:rFonts w:ascii="XO Thames" w:hAnsi="XO Thames"/>
      <w:i w:val="1"/>
      <w:sz w:val="24"/>
    </w:rPr>
  </w:style>
  <w:style w:styleId="Style_50" w:type="paragraph">
    <w:name w:val="footnote reference"/>
    <w:basedOn w:val="Style_8"/>
    <w:link w:val="Style_50_ch"/>
    <w:rPr>
      <w:vertAlign w:val="superscript"/>
    </w:rPr>
  </w:style>
  <w:style w:styleId="Style_50_ch" w:type="character">
    <w:name w:val="footnote reference"/>
    <w:basedOn w:val="Style_8_ch"/>
    <w:link w:val="Style_50"/>
    <w:rPr>
      <w:vertAlign w:val="superscript"/>
    </w:rPr>
  </w:style>
  <w:style w:styleId="Style_51" w:type="paragraph">
    <w:name w:val="Title"/>
    <w:next w:val="Style_5"/>
    <w:link w:val="Style_51_ch"/>
    <w:uiPriority w:val="10"/>
    <w:qFormat/>
    <w:pPr>
      <w:spacing w:after="567" w:before="567"/>
      <w:ind/>
      <w:jc w:val="center"/>
    </w:pPr>
    <w:rPr>
      <w:rFonts w:ascii="XO Thames" w:hAnsi="XO Thames"/>
      <w:b w:val="1"/>
      <w:caps w:val="1"/>
      <w:sz w:val="40"/>
    </w:rPr>
  </w:style>
  <w:style w:styleId="Style_51_ch" w:type="character">
    <w:name w:val="Title"/>
    <w:link w:val="Style_51"/>
    <w:rPr>
      <w:rFonts w:ascii="XO Thames" w:hAnsi="XO Thames"/>
      <w:b w:val="1"/>
      <w:caps w:val="1"/>
      <w:sz w:val="40"/>
    </w:rPr>
  </w:style>
  <w:style w:styleId="Style_52" w:type="paragraph">
    <w:name w:val="heading 4"/>
    <w:next w:val="Style_5"/>
    <w:link w:val="Style_52_ch"/>
    <w:uiPriority w:val="9"/>
    <w:qFormat/>
    <w:pPr>
      <w:spacing w:after="120" w:before="120"/>
      <w:ind/>
      <w:jc w:val="both"/>
      <w:outlineLvl w:val="3"/>
    </w:pPr>
    <w:rPr>
      <w:rFonts w:ascii="XO Thames" w:hAnsi="XO Thames"/>
      <w:b w:val="1"/>
      <w:sz w:val="24"/>
    </w:rPr>
  </w:style>
  <w:style w:styleId="Style_52_ch" w:type="character">
    <w:name w:val="heading 4"/>
    <w:link w:val="Style_52"/>
    <w:rPr>
      <w:rFonts w:ascii="XO Thames" w:hAnsi="XO Thames"/>
      <w:b w:val="1"/>
      <w:sz w:val="24"/>
    </w:rPr>
  </w:style>
  <w:style w:styleId="Style_53" w:type="paragraph">
    <w:name w:val="Heading 2 Char"/>
    <w:basedOn w:val="Style_8"/>
    <w:link w:val="Style_53_ch"/>
    <w:rPr>
      <w:rFonts w:ascii="Arial" w:hAnsi="Arial"/>
      <w:sz w:val="34"/>
    </w:rPr>
  </w:style>
  <w:style w:styleId="Style_53_ch" w:type="character">
    <w:name w:val="Heading 2 Char"/>
    <w:basedOn w:val="Style_8_ch"/>
    <w:link w:val="Style_53"/>
    <w:rPr>
      <w:rFonts w:ascii="Arial" w:hAnsi="Arial"/>
      <w:sz w:val="34"/>
    </w:rPr>
  </w:style>
  <w:style w:styleId="Style_54" w:type="paragraph">
    <w:name w:val="heading 2"/>
    <w:next w:val="Style_5"/>
    <w:link w:val="Style_54_ch"/>
    <w:uiPriority w:val="9"/>
    <w:qFormat/>
    <w:pPr>
      <w:spacing w:after="120" w:before="120"/>
      <w:ind/>
      <w:jc w:val="both"/>
      <w:outlineLvl w:val="1"/>
    </w:pPr>
    <w:rPr>
      <w:rFonts w:ascii="XO Thames" w:hAnsi="XO Thames"/>
      <w:b w:val="1"/>
      <w:sz w:val="28"/>
    </w:rPr>
  </w:style>
  <w:style w:styleId="Style_54_ch" w:type="character">
    <w:name w:val="heading 2"/>
    <w:link w:val="Style_54"/>
    <w:rPr>
      <w:rFonts w:ascii="XO Thames" w:hAnsi="XO Thames"/>
      <w:b w:val="1"/>
      <w:sz w:val="28"/>
    </w:rPr>
  </w:style>
  <w:style w:styleId="Style_55" w:type="paragraph">
    <w:name w:val="Гиперссылка1"/>
    <w:basedOn w:val="Style_46"/>
    <w:link w:val="Style_55_ch"/>
    <w:rPr>
      <w:color w:themeColor="hyperlink" w:val="0563C1"/>
      <w:u w:val="single"/>
    </w:rPr>
  </w:style>
  <w:style w:styleId="Style_55_ch" w:type="character">
    <w:name w:val="Гиперссылка1"/>
    <w:basedOn w:val="Style_46_ch"/>
    <w:link w:val="Style_55"/>
    <w:rPr>
      <w:color w:themeColor="hyperlink" w:val="0563C1"/>
      <w:u w:val="single"/>
    </w:rPr>
  </w:style>
  <w:style w:styleId="Style_56" w:type="paragraph">
    <w:name w:val="heading 6"/>
    <w:basedOn w:val="Style_5"/>
    <w:next w:val="Style_5"/>
    <w:link w:val="Style_56_ch"/>
    <w:uiPriority w:val="9"/>
    <w:qFormat/>
    <w:pPr>
      <w:keepNext w:val="1"/>
      <w:keepLines w:val="1"/>
      <w:spacing w:after="200" w:before="320"/>
      <w:ind/>
      <w:outlineLvl w:val="5"/>
    </w:pPr>
    <w:rPr>
      <w:rFonts w:ascii="Arial" w:hAnsi="Arial"/>
      <w:b w:val="1"/>
      <w:sz w:val="22"/>
    </w:rPr>
  </w:style>
  <w:style w:styleId="Style_56_ch" w:type="character">
    <w:name w:val="heading 6"/>
    <w:basedOn w:val="Style_5_ch"/>
    <w:link w:val="Style_56"/>
    <w:rPr>
      <w:rFonts w:ascii="Arial" w:hAnsi="Arial"/>
      <w:b w:val="1"/>
      <w:sz w:val="22"/>
    </w:rPr>
  </w:style>
  <w:style w:styleId="Style_57" w:type="table">
    <w:name w:val="Grid Table 4"/>
    <w:basedOn w:val="Style_3"/>
    <w:pPr>
      <w:spacing w:after="0" w:line="240" w:lineRule="auto"/>
      <w:ind/>
    </w:pPr>
    <w:tblPr>
      <w:tblInd w:type="dxa" w:w="0"/>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58" w:type="table">
    <w:name w:val="Grid Table 2 - Accent 4"/>
    <w:basedOn w:val="Style_3"/>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59" w:type="table">
    <w:name w:val="List Table 1 Light - Accent 5"/>
    <w:basedOn w:val="Style_3"/>
    <w:pPr>
      <w:spacing w:after="0" w:line="240" w:lineRule="auto"/>
      <w:ind/>
    </w:pPr>
    <w:tblPr>
      <w:tblInd w:type="dxa" w:w="0"/>
    </w:tblPr>
  </w:style>
  <w:style w:styleId="Style_60" w:type="table">
    <w:name w:val="List Table 2 - Accent 5"/>
    <w:basedOn w:val="Style_3"/>
    <w:pPr>
      <w:spacing w:after="0" w:line="240" w:lineRule="auto"/>
      <w:ind/>
    </w:pPr>
    <w:tblPr>
      <w:tblInd w:type="dxa" w:w="0"/>
      <w:tblBorders>
        <w:top w:sz="4" w:themeColor="accent5" w:themeTint="90" w:val="single"/>
        <w:bottom w:sz="4" w:themeColor="accent5" w:themeTint="90" w:val="single"/>
        <w:insideH w:sz="4" w:themeColor="accent5" w:themeTint="90" w:val="single"/>
      </w:tblBorders>
    </w:tblPr>
  </w:style>
  <w:style w:styleId="Style_61" w:type="table">
    <w:name w:val="Lined - Accent 6"/>
    <w:basedOn w:val="Style_3"/>
    <w:pPr>
      <w:spacing w:after="0" w:line="240" w:lineRule="auto"/>
      <w:ind/>
    </w:pPr>
    <w:rPr>
      <w:color w:val="404040"/>
    </w:rPr>
    <w:tblPr>
      <w:tblInd w:type="dxa" w:w="0"/>
    </w:tblPr>
  </w:style>
  <w:style w:styleId="Style_62" w:type="table">
    <w:name w:val="Grid Table 7 Colorful - Accent 5"/>
    <w:basedOn w:val="Style_3"/>
    <w:pPr>
      <w:spacing w:after="0" w:line="240" w:lineRule="auto"/>
      <w:ind/>
    </w:pPr>
    <w:tblPr>
      <w:tblInd w:type="dxa" w:w="0"/>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63" w:type="table">
    <w:name w:val="Bordered &amp; Lined - Accent 6"/>
    <w:basedOn w:val="Style_3"/>
    <w:pPr>
      <w:spacing w:after="0" w:line="240" w:lineRule="auto"/>
      <w:ind/>
    </w:pPr>
    <w:rPr>
      <w:color w:val="404040"/>
    </w:rPr>
    <w:tblPr>
      <w:tblInd w:type="dxa" w:w="0"/>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64" w:type="table">
    <w:name w:val="Grid Table 1 Light - Accent 3"/>
    <w:basedOn w:val="Style_3"/>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65" w:type="table">
    <w:name w:val="List Table 5 Dark"/>
    <w:basedOn w:val="Style_3"/>
    <w:pPr>
      <w:spacing w:after="0" w:line="240" w:lineRule="auto"/>
      <w:ind/>
    </w:pPr>
    <w:tblPr>
      <w:tblInd w:type="dxa" w:w="0"/>
      <w:tblBorders>
        <w:top w:sz="32" w:themeColor="text1" w:themeTint="80" w:val="single"/>
        <w:left w:sz="32" w:themeColor="text1" w:themeTint="80" w:val="single"/>
        <w:bottom w:sz="32" w:themeColor="text1" w:themeTint="80" w:val="single"/>
        <w:right w:sz="32" w:themeColor="text1" w:themeTint="80" w:val="single"/>
      </w:tblBorders>
    </w:tblPr>
  </w:style>
  <w:style w:styleId="Style_66" w:type="table">
    <w:name w:val="Grid Table 1 Light - Accent 6"/>
    <w:basedOn w:val="Style_3"/>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67" w:type="table">
    <w:name w:val="Lined - Accent 2"/>
    <w:basedOn w:val="Style_3"/>
    <w:pPr>
      <w:spacing w:after="0" w:line="240" w:lineRule="auto"/>
      <w:ind/>
    </w:pPr>
    <w:rPr>
      <w:color w:val="404040"/>
    </w:rPr>
    <w:tblPr>
      <w:tblInd w:type="dxa" w:w="0"/>
    </w:tblPr>
  </w:style>
  <w:style w:styleId="Style_68" w:type="table">
    <w:name w:val="List Table 6 Colorful"/>
    <w:basedOn w:val="Style_3"/>
    <w:pPr>
      <w:spacing w:after="0" w:line="240" w:lineRule="auto"/>
      <w:ind/>
    </w:pPr>
    <w:tblPr>
      <w:tblInd w:type="dxa" w:w="0"/>
      <w:tblBorders>
        <w:top w:sz="4" w:themeColor="text1" w:themeTint="80" w:val="single"/>
        <w:bottom w:sz="4" w:themeColor="text1" w:themeTint="80" w:val="single"/>
      </w:tblBorders>
    </w:tblPr>
  </w:style>
  <w:style w:styleId="Style_69" w:type="table">
    <w:name w:val="Grid Table 2 - Accent 2"/>
    <w:basedOn w:val="Style_3"/>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70" w:type="table">
    <w:name w:val="Grid Table 6 Colorful - Accent 4"/>
    <w:basedOn w:val="Style_3"/>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71" w:type="table">
    <w:name w:val="List Table 7 Colorful - Accent 6"/>
    <w:basedOn w:val="Style_3"/>
    <w:pPr>
      <w:spacing w:after="0" w:line="240" w:lineRule="auto"/>
      <w:ind/>
    </w:pPr>
    <w:tblPr>
      <w:tblInd w:type="dxa" w:w="0"/>
      <w:tblBorders>
        <w:right w:sz="4" w:themeColor="accent6" w:themeTint="98" w:val="single"/>
      </w:tblBorders>
    </w:tblPr>
  </w:style>
  <w:style w:styleId="Style_72" w:type="table">
    <w:name w:val="Table Grid Light"/>
    <w:basedOn w:val="Style_3"/>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73" w:type="table">
    <w:name w:val="List Table 7 Colorful"/>
    <w:basedOn w:val="Style_3"/>
    <w:pPr>
      <w:spacing w:after="0" w:line="240" w:lineRule="auto"/>
      <w:ind/>
    </w:pPr>
    <w:tblPr>
      <w:tblInd w:type="dxa" w:w="0"/>
      <w:tblBorders>
        <w:right w:sz="4" w:themeColor="text1" w:themeTint="80" w:val="single"/>
      </w:tblBorders>
    </w:tblPr>
  </w:style>
  <w:style w:styleId="Style_74" w:type="table">
    <w:name w:val="List Table 6 Colorful - Accent 4"/>
    <w:basedOn w:val="Style_3"/>
    <w:pPr>
      <w:spacing w:after="0" w:line="240" w:lineRule="auto"/>
      <w:ind/>
    </w:pPr>
    <w:tblPr>
      <w:tblInd w:type="dxa" w:w="0"/>
      <w:tblBorders>
        <w:top w:sz="4" w:themeColor="accent4" w:themeTint="9A" w:val="single"/>
        <w:bottom w:sz="4" w:themeColor="accent4" w:themeTint="9A" w:val="single"/>
      </w:tblBorders>
    </w:tblPr>
  </w:style>
  <w:style w:styleId="Style_75" w:type="table">
    <w:name w:val="Grid Table 4 - Accent 3"/>
    <w:basedOn w:val="Style_3"/>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76" w:type="table">
    <w:name w:val="Grid Table 5 Dark - Accent 3"/>
    <w:basedOn w:val="Style_3"/>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77" w:type="table">
    <w:name w:val="List Table 6 Colorful - Accent 5"/>
    <w:basedOn w:val="Style_3"/>
    <w:pPr>
      <w:spacing w:after="0" w:line="240" w:lineRule="auto"/>
      <w:ind/>
    </w:pPr>
    <w:tblPr>
      <w:tblInd w:type="dxa" w:w="0"/>
      <w:tblBorders>
        <w:top w:sz="4" w:themeColor="accent5" w:themeTint="9A" w:val="single"/>
        <w:bottom w:sz="4" w:themeColor="accent5" w:themeTint="9A" w:val="single"/>
      </w:tblBorders>
    </w:tblPr>
  </w:style>
  <w:style w:styleId="Style_78" w:type="table">
    <w:name w:val="Grid Table 5 Dark- Accent 1"/>
    <w:basedOn w:val="Style_3"/>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79" w:type="table">
    <w:name w:val="List Table 5 Dark - Accent 6"/>
    <w:basedOn w:val="Style_3"/>
    <w:pPr>
      <w:spacing w:after="0" w:line="240" w:lineRule="auto"/>
      <w:ind/>
    </w:pPr>
    <w:tblPr>
      <w:tblInd w:type="dxa" w:w="0"/>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80" w:type="table">
    <w:name w:val="Grid Table 2 - Accent 1"/>
    <w:basedOn w:val="Style_3"/>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81" w:type="table">
    <w:name w:val="List Table 1 Light - Accent 2"/>
    <w:basedOn w:val="Style_3"/>
    <w:pPr>
      <w:spacing w:after="0" w:line="240" w:lineRule="auto"/>
      <w:ind/>
    </w:pPr>
    <w:tblPr>
      <w:tblInd w:type="dxa" w:w="0"/>
    </w:tblPr>
  </w:style>
  <w:style w:styleId="Style_82" w:type="table">
    <w:name w:val="Grid Table 6 Colorful - Accent 5"/>
    <w:basedOn w:val="Style_3"/>
    <w:pPr>
      <w:spacing w:after="0" w:line="240" w:lineRule="auto"/>
      <w:ind/>
    </w:pPr>
    <w:tblPr>
      <w:tblInd w:type="dxa" w:w="0"/>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83" w:type="table">
    <w:name w:val="Сетка таблицы2"/>
    <w:basedOn w:val="Style_3"/>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84" w:type="table">
    <w:name w:val="Plain Table 5"/>
    <w:basedOn w:val="Style_3"/>
    <w:pPr>
      <w:spacing w:after="0" w:line="240" w:lineRule="auto"/>
      <w:ind/>
    </w:pPr>
    <w:tblPr>
      <w:tblInd w:type="dxa" w:w="0"/>
    </w:tblPr>
  </w:style>
  <w:style w:styleId="Style_85" w:type="table">
    <w:name w:val="Grid Table 4 - Accent 5"/>
    <w:basedOn w:val="Style_3"/>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86" w:type="table">
    <w:name w:val="Grid Table 3 - Accent 5"/>
    <w:basedOn w:val="Style_3"/>
    <w:pPr>
      <w:spacing w:after="0" w:line="240" w:lineRule="auto"/>
      <w:ind/>
    </w:pPr>
    <w:tblPr>
      <w:tblInd w:type="dxa" w:w="0"/>
      <w:tblBorders>
        <w:bottom w:sz="4" w:themeColor="accent5" w:val="single"/>
        <w:insideH w:sz="4" w:themeColor="accent5" w:val="single"/>
        <w:insideV w:sz="4" w:themeColor="accent5" w:val="single"/>
      </w:tblBorders>
    </w:tblPr>
  </w:style>
  <w:style w:styleId="Style_87" w:type="table">
    <w:name w:val="Сетка таблицы1"/>
    <w:basedOn w:val="Style_3"/>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88" w:type="table">
    <w:name w:val="List Table 3 - Accent 1"/>
    <w:basedOn w:val="Style_3"/>
    <w:pPr>
      <w:spacing w:after="0" w:line="240" w:lineRule="auto"/>
      <w:ind/>
    </w:pPr>
    <w:tblPr>
      <w:tblInd w:type="dxa" w:w="0"/>
      <w:tblBorders>
        <w:top w:sz="4" w:themeColor="accent1" w:val="single"/>
        <w:left w:sz="4" w:themeColor="accent1" w:val="single"/>
        <w:bottom w:sz="4" w:themeColor="accent1" w:val="single"/>
        <w:right w:sz="4" w:themeColor="accent1" w:val="single"/>
      </w:tblBorders>
    </w:tblPr>
  </w:style>
  <w:style w:styleId="Style_89" w:type="table">
    <w:name w:val="Grid Table 6 Colorful - Accent 3"/>
    <w:basedOn w:val="Style_3"/>
    <w:pPr>
      <w:spacing w:after="0" w:line="240" w:lineRule="auto"/>
      <w:ind/>
    </w:pPr>
    <w:tblPr>
      <w:tblInd w:type="dxa" w:w="0"/>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90" w:type="table">
    <w:name w:val="Grid Table 2 - Accent 3"/>
    <w:basedOn w:val="Style_3"/>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91" w:type="table">
    <w:name w:val="List Table 7 Colorful - Accent 4"/>
    <w:basedOn w:val="Style_3"/>
    <w:pPr>
      <w:spacing w:after="0" w:line="240" w:lineRule="auto"/>
      <w:ind/>
    </w:pPr>
    <w:tblPr>
      <w:tblInd w:type="dxa" w:w="0"/>
      <w:tblBorders>
        <w:right w:sz="4" w:themeColor="accent4" w:themeTint="9A" w:val="single"/>
      </w:tblBorders>
    </w:tblPr>
  </w:style>
  <w:style w:styleId="Style_92" w:type="table">
    <w:name w:val="Grid Table 2 - Accent 5"/>
    <w:basedOn w:val="Style_3"/>
    <w:pPr>
      <w:spacing w:after="0" w:line="240" w:lineRule="auto"/>
      <w:ind/>
    </w:pPr>
    <w:tblPr>
      <w:tblInd w:type="dxa" w:w="0"/>
      <w:tblBorders>
        <w:bottom w:sz="4" w:themeColor="accent5" w:val="single"/>
        <w:insideH w:sz="4" w:themeColor="accent5" w:val="single"/>
        <w:insideV w:sz="4" w:themeColor="accent5" w:val="single"/>
      </w:tblBorders>
    </w:tblPr>
  </w:style>
  <w:style w:styleId="Style_93" w:type="table">
    <w:name w:val="Grid Table 6 Colorful"/>
    <w:basedOn w:val="Style_3"/>
    <w:pPr>
      <w:spacing w:after="0" w:line="240" w:lineRule="auto"/>
      <w:ind/>
    </w:pPr>
    <w:tblPr>
      <w:tblInd w:type="dxa" w:w="0"/>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94" w:type="table">
    <w:name w:val="Grid Table 6 Colorful - Accent 2"/>
    <w:basedOn w:val="Style_3"/>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95" w:type="table">
    <w:name w:val="Lined - Accent 3"/>
    <w:basedOn w:val="Style_3"/>
    <w:pPr>
      <w:spacing w:after="0" w:line="240" w:lineRule="auto"/>
      <w:ind/>
    </w:pPr>
    <w:rPr>
      <w:color w:val="404040"/>
    </w:rPr>
    <w:tblPr>
      <w:tblInd w:type="dxa" w:w="0"/>
    </w:tblPr>
  </w:style>
  <w:style w:styleId="Style_96" w:type="table">
    <w:name w:val="Grid Table 5 Dark"/>
    <w:basedOn w:val="Style_3"/>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97" w:type="table">
    <w:name w:val="Bordered - Accent 5"/>
    <w:basedOn w:val="Style_3"/>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98" w:type="table">
    <w:name w:val="Bordered &amp; Lined - Accent 5"/>
    <w:basedOn w:val="Style_3"/>
    <w:pPr>
      <w:spacing w:after="0" w:line="240" w:lineRule="auto"/>
      <w:ind/>
    </w:pPr>
    <w:rPr>
      <w:color w:val="404040"/>
    </w:rPr>
    <w:tblPr>
      <w:tblInd w:type="dxa" w:w="0"/>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99" w:type="table">
    <w:name w:val="Grid Table 5 Dark- Accent 4"/>
    <w:basedOn w:val="Style_3"/>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00" w:type="table">
    <w:name w:val="List Table 2 - Accent 3"/>
    <w:basedOn w:val="Style_3"/>
    <w:pPr>
      <w:spacing w:after="0" w:line="240" w:lineRule="auto"/>
      <w:ind/>
    </w:pPr>
    <w:tblPr>
      <w:tblInd w:type="dxa" w:w="0"/>
      <w:tblBorders>
        <w:top w:sz="4" w:themeColor="accent3" w:themeTint="90" w:val="single"/>
        <w:bottom w:sz="4" w:themeColor="accent3" w:themeTint="90" w:val="single"/>
        <w:insideH w:sz="4" w:themeColor="accent3" w:themeTint="90" w:val="single"/>
      </w:tblBorders>
    </w:tblPr>
  </w:style>
  <w:style w:styleId="Style_101" w:type="table">
    <w:name w:val="Grid Table 4 - Accent 1"/>
    <w:basedOn w:val="Style_3"/>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02" w:type="table">
    <w:name w:val="List Table 1 Light - Accent 1"/>
    <w:basedOn w:val="Style_3"/>
    <w:pPr>
      <w:spacing w:after="0" w:line="240" w:lineRule="auto"/>
      <w:ind/>
    </w:pPr>
    <w:tblPr>
      <w:tblInd w:type="dxa" w:w="0"/>
    </w:tblPr>
  </w:style>
  <w:style w:styleId="Style_103" w:type="table">
    <w:name w:val="Bordered &amp; Lined - Accent 2"/>
    <w:basedOn w:val="Style_3"/>
    <w:pPr>
      <w:spacing w:after="0" w:line="240" w:lineRule="auto"/>
      <w:ind/>
    </w:pPr>
    <w:rPr>
      <w:color w:val="404040"/>
    </w:rPr>
    <w:tblPr>
      <w:tblInd w:type="dxa" w:w="0"/>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104" w:type="table">
    <w:name w:val="List Table 5 Dark - Accent 5"/>
    <w:basedOn w:val="Style_3"/>
    <w:pPr>
      <w:spacing w:after="0" w:line="240" w:lineRule="auto"/>
      <w:ind/>
    </w:pPr>
    <w:tblPr>
      <w:tblInd w:type="dxa" w:w="0"/>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05" w:type="table">
    <w:name w:val="List Table 4 - Accent 1"/>
    <w:basedOn w:val="Style_3"/>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106" w:type="table">
    <w:name w:val="List Table 4 - Accent 4"/>
    <w:basedOn w:val="Style_3"/>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07" w:type="table">
    <w:name w:val="List Table 5 Dark - Accent 1"/>
    <w:basedOn w:val="Style_3"/>
    <w:pPr>
      <w:spacing w:after="0" w:line="240" w:lineRule="auto"/>
      <w:ind/>
    </w:pPr>
    <w:tblPr>
      <w:tblInd w:type="dxa" w:w="0"/>
      <w:tblBorders>
        <w:top w:sz="32" w:themeColor="accent1" w:val="single"/>
        <w:left w:sz="32" w:themeColor="accent1" w:val="single"/>
        <w:bottom w:sz="32" w:themeColor="accent1" w:val="single"/>
        <w:right w:sz="32" w:themeColor="accent1" w:val="single"/>
      </w:tblBorders>
    </w:tblPr>
  </w:style>
  <w:style w:styleId="Style_108" w:type="table">
    <w:name w:val="Grid Table 3 - Accent 1"/>
    <w:basedOn w:val="Style_3"/>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109" w:type="table">
    <w:name w:val="List Table 1 Light - Accent 4"/>
    <w:basedOn w:val="Style_3"/>
    <w:pPr>
      <w:spacing w:after="0" w:line="240" w:lineRule="auto"/>
      <w:ind/>
    </w:pPr>
    <w:tblPr>
      <w:tblInd w:type="dxa" w:w="0"/>
    </w:tblPr>
  </w:style>
  <w:style w:styleId="Style_110" w:type="table">
    <w:name w:val="List Table 6 Colorful - Accent 2"/>
    <w:basedOn w:val="Style_3"/>
    <w:pPr>
      <w:spacing w:after="0" w:line="240" w:lineRule="auto"/>
      <w:ind/>
    </w:pPr>
    <w:tblPr>
      <w:tblInd w:type="dxa" w:w="0"/>
      <w:tblBorders>
        <w:top w:sz="4" w:themeColor="accent2" w:themeTint="97" w:val="single"/>
        <w:bottom w:sz="4" w:themeColor="accent2" w:themeTint="97" w:val="single"/>
      </w:tblBorders>
    </w:tblPr>
  </w:style>
  <w:style w:styleId="Style_111" w:type="table">
    <w:name w:val="Grid Table 1 Light - Accent 2"/>
    <w:basedOn w:val="Style_3"/>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12" w:type="table">
    <w:name w:val="Bordered &amp; Lined - Accent 3"/>
    <w:basedOn w:val="Style_3"/>
    <w:pPr>
      <w:spacing w:after="0" w:line="240" w:lineRule="auto"/>
      <w:ind/>
    </w:pPr>
    <w:rPr>
      <w:color w:val="404040"/>
    </w:rPr>
    <w:tblPr>
      <w:tblInd w:type="dxa" w:w="0"/>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113" w:type="table">
    <w:name w:val="Grid Table 7 Colorful - Accent 1"/>
    <w:basedOn w:val="Style_3"/>
    <w:pPr>
      <w:spacing w:after="0" w:line="240" w:lineRule="auto"/>
      <w:ind/>
    </w:pPr>
    <w:tblPr>
      <w:tblInd w:type="dxa" w:w="0"/>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14" w:type="table">
    <w:name w:val="Grid Table 5 Dark - Accent 6"/>
    <w:basedOn w:val="Style_3"/>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15" w:type="table">
    <w:name w:val="Grid Table 4 - Accent 6"/>
    <w:basedOn w:val="Style_3"/>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16" w:type="table">
    <w:name w:val="Bordered - Accent 1"/>
    <w:basedOn w:val="Style_3"/>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17" w:type="table">
    <w:name w:val="List Table 3 - Accent 4"/>
    <w:basedOn w:val="Style_3"/>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tblBorders>
    </w:tblPr>
  </w:style>
  <w:style w:styleId="Style_118" w:type="table">
    <w:name w:val="List Table 4 - Accent 3"/>
    <w:basedOn w:val="Style_3"/>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19" w:type="table">
    <w:name w:val="List Table 3 - Accent 6"/>
    <w:basedOn w:val="Style_3"/>
    <w:pPr>
      <w:spacing w:after="0" w:line="240" w:lineRule="auto"/>
      <w:ind/>
    </w:pPr>
    <w:tblPr>
      <w:tblInd w:type="dxa" w:w="0"/>
      <w:tblBorders>
        <w:top w:sz="4" w:themeColor="accent6" w:themeTint="98" w:val="single"/>
        <w:left w:sz="4" w:themeColor="accent6" w:themeTint="98" w:val="single"/>
        <w:bottom w:sz="4" w:themeColor="accent6" w:themeTint="98" w:val="single"/>
        <w:right w:sz="4" w:themeColor="accent6" w:themeTint="98" w:val="single"/>
      </w:tblBorders>
    </w:tblPr>
  </w:style>
  <w:style w:styleId="Style_120" w:type="table">
    <w:name w:val="List Table 4"/>
    <w:basedOn w:val="Style_3"/>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tblBorders>
    </w:tblPr>
  </w:style>
  <w:style w:styleId="Style_121" w:type="table">
    <w:name w:val="Grid Table 3 - Accent 2"/>
    <w:basedOn w:val="Style_3"/>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122" w:type="table">
    <w:name w:val="List Table 3 - Accent 3"/>
    <w:basedOn w:val="Style_3"/>
    <w:pPr>
      <w:spacing w:after="0" w:line="240" w:lineRule="auto"/>
      <w:ind/>
    </w:pPr>
    <w:tblPr>
      <w:tblInd w:type="dxa" w:w="0"/>
      <w:tblBorders>
        <w:top w:sz="4" w:themeColor="accent3" w:themeTint="98" w:val="single"/>
        <w:left w:sz="4" w:themeColor="accent3" w:themeTint="98" w:val="single"/>
        <w:bottom w:sz="4" w:themeColor="accent3" w:themeTint="98" w:val="single"/>
        <w:right w:sz="4" w:themeColor="accent3" w:themeTint="98" w:val="single"/>
      </w:tblBorders>
    </w:tblPr>
  </w:style>
  <w:style w:styleId="Style_123" w:type="table">
    <w:name w:val="Grid Table 3 - Accent 6"/>
    <w:basedOn w:val="Style_3"/>
    <w:pPr>
      <w:spacing w:after="0" w:line="240" w:lineRule="auto"/>
      <w:ind/>
    </w:pPr>
    <w:tblPr>
      <w:tblInd w:type="dxa" w:w="0"/>
      <w:tblBorders>
        <w:bottom w:sz="4" w:themeColor="accent6" w:val="single"/>
        <w:insideH w:sz="4" w:themeColor="accent6" w:val="single"/>
        <w:insideV w:sz="4" w:themeColor="accent6" w:val="single"/>
      </w:tblBorders>
    </w:tblPr>
  </w:style>
  <w:style w:styleId="Style_124" w:type="table">
    <w:name w:val="Bordered &amp; Lined - Accent"/>
    <w:basedOn w:val="Style_3"/>
    <w:pPr>
      <w:spacing w:after="0" w:line="240" w:lineRule="auto"/>
      <w:ind/>
    </w:pPr>
    <w:rPr>
      <w:color w:val="404040"/>
    </w:rPr>
    <w:tblPr>
      <w:tblInd w:type="dxa" w:w="0"/>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125" w:type="table">
    <w:name w:val="Grid Table 7 Colorful - Accent 6"/>
    <w:basedOn w:val="Style_3"/>
    <w:pPr>
      <w:spacing w:after="0" w:line="240" w:lineRule="auto"/>
      <w:ind/>
    </w:pPr>
    <w:tblPr>
      <w:tblInd w:type="dxa" w:w="0"/>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126" w:type="table">
    <w:name w:val="List Table 1 Light - Accent 3"/>
    <w:basedOn w:val="Style_3"/>
    <w:pPr>
      <w:spacing w:after="0" w:line="240" w:lineRule="auto"/>
      <w:ind/>
    </w:pPr>
    <w:tblPr>
      <w:tblInd w:type="dxa" w:w="0"/>
    </w:tblPr>
  </w:style>
  <w:style w:styleId="Style_127" w:type="table">
    <w:name w:val="List Table 4 - Accent 5"/>
    <w:basedOn w:val="Style_3"/>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128" w:type="table">
    <w:name w:val="Grid Table 7 Colorful - Accent 2"/>
    <w:basedOn w:val="Style_3"/>
    <w:pPr>
      <w:spacing w:after="0" w:line="240" w:lineRule="auto"/>
      <w:ind/>
    </w:pPr>
    <w:tblPr>
      <w:tblInd w:type="dxa" w:w="0"/>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129" w:type="table">
    <w:name w:val="Lined - Accent"/>
    <w:basedOn w:val="Style_3"/>
    <w:pPr>
      <w:spacing w:after="0" w:line="240" w:lineRule="auto"/>
      <w:ind/>
    </w:pPr>
    <w:rPr>
      <w:color w:val="404040"/>
    </w:rPr>
    <w:tblPr>
      <w:tblInd w:type="dxa" w:w="0"/>
    </w:tblPr>
  </w:style>
  <w:style w:styleId="Style_130" w:type="table">
    <w:name w:val="Bordered - Accent 4"/>
    <w:basedOn w:val="Style_3"/>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31" w:type="table">
    <w:name w:val="Grid Table 3 - Accent 4"/>
    <w:basedOn w:val="Style_3"/>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132" w:type="table">
    <w:name w:val="Grid Table 4 - Accent 2"/>
    <w:basedOn w:val="Style_3"/>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133" w:type="table">
    <w:name w:val="Bordered - Accent 3"/>
    <w:basedOn w:val="Style_3"/>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4" w:type="table">
    <w:name w:val="Table Grid"/>
    <w:basedOn w:val="Style_3"/>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34" w:type="table">
    <w:name w:val="List Table 6 Colorful - Accent 6"/>
    <w:basedOn w:val="Style_3"/>
    <w:pPr>
      <w:spacing w:after="0" w:line="240" w:lineRule="auto"/>
      <w:ind/>
    </w:pPr>
    <w:tblPr>
      <w:tblInd w:type="dxa" w:w="0"/>
      <w:tblBorders>
        <w:top w:sz="4" w:themeColor="accent6" w:themeTint="98" w:val="single"/>
        <w:bottom w:sz="4" w:themeColor="accent6" w:themeTint="98" w:val="single"/>
      </w:tblBorders>
    </w:tblPr>
  </w:style>
  <w:style w:styleId="Style_135" w:type="table">
    <w:name w:val="List Table 2 - Accent 4"/>
    <w:basedOn w:val="Style_3"/>
    <w:pPr>
      <w:spacing w:after="0" w:line="240" w:lineRule="auto"/>
      <w:ind/>
    </w:pPr>
    <w:tblPr>
      <w:tblInd w:type="dxa" w:w="0"/>
      <w:tblBorders>
        <w:top w:sz="4" w:themeColor="accent4" w:themeTint="90" w:val="single"/>
        <w:bottom w:sz="4" w:themeColor="accent4" w:themeTint="90" w:val="single"/>
        <w:insideH w:sz="4" w:themeColor="accent4" w:themeTint="90" w:val="single"/>
      </w:tblBorders>
    </w:tblPr>
  </w:style>
  <w:style w:styleId="Style_136" w:type="table">
    <w:name w:val="Grid Table 7 Colorful - Accent 3"/>
    <w:basedOn w:val="Style_3"/>
    <w:pPr>
      <w:spacing w:after="0" w:line="240" w:lineRule="auto"/>
      <w:ind/>
    </w:pPr>
    <w:tblPr>
      <w:tblInd w:type="dxa" w:w="0"/>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137" w:type="table">
    <w:name w:val="Plain Table 4"/>
    <w:basedOn w:val="Style_3"/>
    <w:pPr>
      <w:spacing w:after="0" w:line="240" w:lineRule="auto"/>
      <w:ind/>
    </w:pPr>
    <w:tblPr>
      <w:tblInd w:type="dxa" w:w="0"/>
    </w:tblPr>
  </w:style>
  <w:style w:styleId="Style_138" w:type="table">
    <w:name w:val="Grid Table 4 - Accent 4"/>
    <w:basedOn w:val="Style_3"/>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39" w:type="table">
    <w:name w:val="Grid Table 1 Light - Accent 4"/>
    <w:basedOn w:val="Style_3"/>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40" w:type="table">
    <w:name w:val="List Table 5 Dark - Accent 3"/>
    <w:basedOn w:val="Style_3"/>
    <w:pPr>
      <w:spacing w:after="0" w:line="240" w:lineRule="auto"/>
      <w:ind/>
    </w:pPr>
    <w:tblPr>
      <w:tblInd w:type="dxa" w:w="0"/>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41" w:type="table">
    <w:name w:val="Bordered - Accent 6"/>
    <w:basedOn w:val="Style_3"/>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42" w:type="table">
    <w:name w:val="List Table 5 Dark - Accent 4"/>
    <w:basedOn w:val="Style_3"/>
    <w:pPr>
      <w:spacing w:after="0" w:line="240" w:lineRule="auto"/>
      <w:ind/>
    </w:pPr>
    <w:tblPr>
      <w:tblInd w:type="dxa" w:w="0"/>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43" w:type="table">
    <w:name w:val="Plain Table 2"/>
    <w:basedOn w:val="Style_3"/>
    <w:pPr>
      <w:spacing w:after="0" w:line="240" w:lineRule="auto"/>
      <w:ind/>
    </w:pPr>
    <w:tblPr>
      <w:tblInd w:type="dxa" w:w="0"/>
      <w:tblBorders>
        <w:top w:sz="4" w:themeColor="text1" w:val="single"/>
        <w:left w:sz="4" w:themeColor="text1" w:val="nil"/>
        <w:bottom w:sz="4" w:themeColor="text1" w:val="single"/>
        <w:right w:sz="4" w:themeColor="text1" w:val="nil"/>
      </w:tblBorders>
      <w:tblCellMar>
        <w:top w:type="dxa" w:w="0"/>
        <w:left w:type="dxa" w:w="108"/>
        <w:bottom w:type="dxa" w:w="0"/>
        <w:right w:type="dxa" w:w="108"/>
      </w:tblCellMar>
    </w:tblPr>
  </w:style>
  <w:style w:styleId="Style_144" w:type="table">
    <w:name w:val="List Table 7 Colorful - Accent 2"/>
    <w:basedOn w:val="Style_3"/>
    <w:pPr>
      <w:spacing w:after="0" w:line="240" w:lineRule="auto"/>
      <w:ind/>
    </w:pPr>
    <w:tblPr>
      <w:tblInd w:type="dxa" w:w="0"/>
      <w:tblBorders>
        <w:right w:sz="4" w:themeColor="accent2" w:themeTint="97" w:val="single"/>
      </w:tblBorders>
    </w:tblPr>
  </w:style>
  <w:style w:styleId="Style_145" w:type="table">
    <w:name w:val="List Table 2 - Accent 1"/>
    <w:basedOn w:val="Style_3"/>
    <w:pPr>
      <w:spacing w:after="0" w:line="240" w:lineRule="auto"/>
      <w:ind/>
    </w:pPr>
    <w:tblPr>
      <w:tblInd w:type="dxa" w:w="0"/>
      <w:tblBorders>
        <w:top w:sz="4" w:themeColor="accent1" w:themeTint="90" w:val="single"/>
        <w:bottom w:sz="4" w:themeColor="accent1" w:themeTint="90" w:val="single"/>
        <w:insideH w:sz="4" w:themeColor="accent1" w:themeTint="90" w:val="single"/>
      </w:tblBorders>
    </w:tblPr>
  </w:style>
  <w:style w:styleId="Style_146" w:type="table">
    <w:name w:val="Bordered - Accent 2"/>
    <w:basedOn w:val="Style_3"/>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47" w:type="table">
    <w:name w:val="Grid Table 3"/>
    <w:basedOn w:val="Style_3"/>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48" w:type="table">
    <w:name w:val="List Table 7 Colorful - Accent 1"/>
    <w:basedOn w:val="Style_3"/>
    <w:pPr>
      <w:spacing w:after="0" w:line="240" w:lineRule="auto"/>
      <w:ind/>
    </w:pPr>
    <w:tblPr>
      <w:tblInd w:type="dxa" w:w="0"/>
      <w:tblBorders>
        <w:right w:sz="4" w:themeColor="accent1" w:val="single"/>
      </w:tblBorders>
    </w:tblPr>
  </w:style>
  <w:style w:styleId="Style_149" w:type="table">
    <w:name w:val="List Table 1 Light"/>
    <w:basedOn w:val="Style_3"/>
    <w:pPr>
      <w:spacing w:after="0" w:line="240" w:lineRule="auto"/>
      <w:ind/>
    </w:pPr>
    <w:tblPr>
      <w:tblInd w:type="dxa" w:w="0"/>
    </w:tblPr>
  </w:style>
  <w:style w:styleId="Style_150" w:type="table">
    <w:name w:val="Plain Table 1"/>
    <w:basedOn w:val="Style_3"/>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51" w:type="table">
    <w:name w:val="List Table 6 Colorful - Accent 3"/>
    <w:basedOn w:val="Style_3"/>
    <w:pPr>
      <w:spacing w:after="0" w:line="240" w:lineRule="auto"/>
      <w:ind/>
    </w:pPr>
    <w:tblPr>
      <w:tblInd w:type="dxa" w:w="0"/>
      <w:tblBorders>
        <w:top w:sz="4" w:themeColor="accent3" w:themeTint="98" w:val="single"/>
        <w:bottom w:sz="4" w:themeColor="accent3" w:themeTint="98" w:val="single"/>
      </w:tblBorders>
    </w:tblPr>
  </w:style>
  <w:style w:styleId="Style_152" w:type="table">
    <w:name w:val="Bordered"/>
    <w:basedOn w:val="Style_3"/>
    <w:pPr>
      <w:spacing w:after="0" w:line="240" w:lineRule="auto"/>
      <w:ind/>
    </w:pPr>
    <w:tblPr>
      <w:tblInd w:type="dxa" w:w="0"/>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153" w:type="table">
    <w:name w:val="Grid Table 1 Light"/>
    <w:basedOn w:val="Style_3"/>
    <w:pPr>
      <w:spacing w:after="0" w:line="240" w:lineRule="auto"/>
      <w:ind/>
    </w:pPr>
    <w:tblPr>
      <w:tblInd w:type="dxa" w:w="0"/>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54" w:type="table">
    <w:name w:val="List Table 2 - Accent 6"/>
    <w:basedOn w:val="Style_3"/>
    <w:pPr>
      <w:spacing w:after="0" w:line="240" w:lineRule="auto"/>
      <w:ind/>
    </w:pPr>
    <w:tblPr>
      <w:tblInd w:type="dxa" w:w="0"/>
      <w:tblBorders>
        <w:top w:sz="4" w:themeColor="accent6" w:themeTint="90" w:val="single"/>
        <w:bottom w:sz="4" w:themeColor="accent6" w:themeTint="90" w:val="single"/>
        <w:insideH w:sz="4" w:themeColor="accent6" w:themeTint="90" w:val="single"/>
      </w:tblBorders>
    </w:tblPr>
  </w:style>
  <w:style w:styleId="Style_155" w:type="table">
    <w:name w:val="Grid Table 1 Light - Accent 1"/>
    <w:basedOn w:val="Style_3"/>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56" w:type="table">
    <w:name w:val="Lined - Accent 4"/>
    <w:basedOn w:val="Style_3"/>
    <w:pPr>
      <w:spacing w:after="0" w:line="240" w:lineRule="auto"/>
      <w:ind/>
    </w:pPr>
    <w:rPr>
      <w:color w:val="404040"/>
    </w:rPr>
    <w:tblPr>
      <w:tblInd w:type="dxa" w:w="0"/>
    </w:tblPr>
  </w:style>
  <w:style w:styleId="Style_157" w:type="table">
    <w:name w:val="Lined - Accent 1"/>
    <w:basedOn w:val="Style_3"/>
    <w:pPr>
      <w:spacing w:after="0" w:line="240" w:lineRule="auto"/>
      <w:ind/>
    </w:pPr>
    <w:rPr>
      <w:color w:val="404040"/>
    </w:rPr>
    <w:tblPr>
      <w:tblInd w:type="dxa" w:w="0"/>
    </w:tblPr>
  </w:style>
  <w:style w:styleId="Style_158" w:type="table">
    <w:name w:val="List Table 3 - Accent 2"/>
    <w:basedOn w:val="Style_3"/>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tblBorders>
    </w:tblPr>
  </w:style>
  <w:style w:styleId="Style_159" w:type="table">
    <w:name w:val="List Table 4 - Accent 2"/>
    <w:basedOn w:val="Style_3"/>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160" w:type="table">
    <w:name w:val="Grid Table 1 Light - Accent 5"/>
    <w:basedOn w:val="Style_3"/>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61" w:type="table">
    <w:name w:val="List Table 3 - Accent 5"/>
    <w:basedOn w:val="Style_3"/>
    <w:pPr>
      <w:spacing w:after="0" w:line="240" w:lineRule="auto"/>
      <w:ind/>
    </w:pPr>
    <w:tblPr>
      <w:tblInd w:type="dxa" w:w="0"/>
      <w:tblBorders>
        <w:top w:sz="4" w:themeColor="accent5" w:themeTint="9A" w:val="single"/>
        <w:left w:sz="4" w:themeColor="accent5" w:themeTint="9A" w:val="single"/>
        <w:bottom w:sz="4" w:themeColor="accent5" w:themeTint="9A" w:val="single"/>
        <w:right w:sz="4" w:themeColor="accent5" w:themeTint="9A" w:val="single"/>
      </w:tblBorders>
    </w:tblPr>
  </w:style>
  <w:style w:styleId="Style_162" w:type="table">
    <w:name w:val="Grid Table 6 Colorful - Accent 1"/>
    <w:basedOn w:val="Style_3"/>
    <w:pPr>
      <w:spacing w:after="0" w:line="240" w:lineRule="auto"/>
      <w:ind/>
    </w:pPr>
    <w:tblPr>
      <w:tblInd w:type="dxa" w:w="0"/>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63" w:type="table">
    <w:name w:val="List Table 6 Colorful - Accent 1"/>
    <w:basedOn w:val="Style_3"/>
    <w:pPr>
      <w:spacing w:after="0" w:line="240" w:lineRule="auto"/>
      <w:ind/>
    </w:pPr>
    <w:tblPr>
      <w:tblInd w:type="dxa" w:w="0"/>
      <w:tblBorders>
        <w:top w:sz="4" w:themeColor="accent1" w:val="single"/>
        <w:bottom w:sz="4" w:themeColor="accent1" w:val="single"/>
      </w:tblBorders>
    </w:tblPr>
  </w:style>
  <w:style w:styleId="Style_164" w:type="table">
    <w:name w:val="Grid Table 7 Colorful"/>
    <w:basedOn w:val="Style_3"/>
    <w:pPr>
      <w:spacing w:after="0" w:line="240" w:lineRule="auto"/>
      <w:ind/>
    </w:pPr>
    <w:tblPr>
      <w:tblInd w:type="dxa" w:w="0"/>
      <w:tblBorders>
        <w:bottom w:sz="4" w:themeColor="text1" w:themeTint="80" w:val="single"/>
        <w:right w:sz="4" w:themeColor="text1" w:themeTint="80" w:val="single"/>
        <w:insideH w:sz="4" w:themeColor="text1" w:themeTint="80" w:val="single"/>
        <w:insideV w:sz="4" w:themeColor="text1" w:themeTint="80" w:val="single"/>
      </w:tblBorders>
    </w:tblPr>
  </w:style>
  <w:style w:styleId="Style_165" w:type="table">
    <w:name w:val="Grid Table 2 - Accent 6"/>
    <w:basedOn w:val="Style_3"/>
    <w:pPr>
      <w:spacing w:after="0" w:line="240" w:lineRule="auto"/>
      <w:ind/>
    </w:pPr>
    <w:tblPr>
      <w:tblInd w:type="dxa" w:w="0"/>
      <w:tblBorders>
        <w:bottom w:sz="4" w:themeColor="accent6" w:val="single"/>
        <w:insideH w:sz="4" w:themeColor="accent6" w:val="single"/>
        <w:insideV w:sz="4" w:themeColor="accent6" w:val="single"/>
      </w:tblBorders>
    </w:tblPr>
  </w:style>
  <w:style w:styleId="Style_166" w:type="table">
    <w:name w:val="Grid Table 5 Dark - Accent 5"/>
    <w:basedOn w:val="Style_3"/>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67" w:type="table">
    <w:name w:val="Bordered &amp; Lined - Accent 1"/>
    <w:basedOn w:val="Style_3"/>
    <w:pPr>
      <w:spacing w:after="0" w:line="240" w:lineRule="auto"/>
      <w:ind/>
    </w:pPr>
    <w:rPr>
      <w:color w:val="404040"/>
    </w:rPr>
    <w:tblPr>
      <w:tblInd w:type="dxa" w:w="0"/>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168" w:type="table">
    <w:name w:val="List Table 3"/>
    <w:basedOn w:val="Style_3"/>
    <w:pPr>
      <w:spacing w:after="0" w:line="240" w:lineRule="auto"/>
      <w:ind/>
    </w:pPr>
    <w:tblPr>
      <w:tblInd w:type="dxa" w:w="0"/>
      <w:tblBorders>
        <w:top w:sz="4" w:themeColor="text1" w:val="single"/>
        <w:left w:sz="4" w:themeColor="text1" w:val="single"/>
        <w:bottom w:sz="4" w:themeColor="text1" w:val="single"/>
        <w:right w:sz="4" w:themeColor="text1" w:val="single"/>
      </w:tblBorders>
    </w:tblPr>
  </w:style>
  <w:style w:styleId="Style_169" w:type="table">
    <w:name w:val="List Table 5 Dark - Accent 2"/>
    <w:basedOn w:val="Style_3"/>
    <w:pPr>
      <w:spacing w:after="0" w:line="240" w:lineRule="auto"/>
      <w:ind/>
    </w:pPr>
    <w:tblPr>
      <w:tblInd w:type="dxa" w:w="0"/>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70" w:type="table">
    <w:name w:val="Bordered &amp; Lined - Accent 4"/>
    <w:basedOn w:val="Style_3"/>
    <w:pPr>
      <w:spacing w:after="0" w:line="240" w:lineRule="auto"/>
      <w:ind/>
    </w:pPr>
    <w:rPr>
      <w:color w:val="404040"/>
    </w:rPr>
    <w:tblPr>
      <w:tblInd w:type="dxa" w:w="0"/>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71" w:type="table">
    <w:name w:val="Grid Table 3 - Accent 3"/>
    <w:basedOn w:val="Style_3"/>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172" w:type="table">
    <w:name w:val="Grid Table 6 Colorful - Accent 6"/>
    <w:basedOn w:val="Style_3"/>
    <w:pPr>
      <w:spacing w:after="0" w:line="240" w:lineRule="auto"/>
      <w:ind/>
    </w:pPr>
    <w:tblPr>
      <w:tblInd w:type="dxa" w:w="0"/>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73" w:type="table">
    <w:name w:val="List Table 7 Colorful - Accent 3"/>
    <w:basedOn w:val="Style_3"/>
    <w:pPr>
      <w:spacing w:after="0" w:line="240" w:lineRule="auto"/>
      <w:ind/>
    </w:pPr>
    <w:tblPr>
      <w:tblInd w:type="dxa" w:w="0"/>
      <w:tblBorders>
        <w:right w:sz="4" w:themeColor="accent3" w:themeTint="98" w:val="single"/>
      </w:tblBorders>
    </w:tblPr>
  </w:style>
  <w:style w:styleId="Style_174" w:type="table">
    <w:name w:val="Lined - Accent 5"/>
    <w:basedOn w:val="Style_3"/>
    <w:pPr>
      <w:spacing w:after="0" w:line="240" w:lineRule="auto"/>
      <w:ind/>
    </w:pPr>
    <w:rPr>
      <w:color w:val="404040"/>
    </w:rPr>
    <w:tblPr>
      <w:tblInd w:type="dxa" w:w="0"/>
    </w:tblPr>
  </w:style>
  <w:style w:styleId="Style_175" w:type="table">
    <w:name w:val="Plain Table 3"/>
    <w:basedOn w:val="Style_3"/>
    <w:pPr>
      <w:spacing w:after="0" w:line="240" w:lineRule="auto"/>
      <w:ind/>
    </w:pPr>
    <w:tblPr>
      <w:tblInd w:type="dxa" w:w="0"/>
    </w:tblPr>
  </w:style>
  <w:style w:styleId="Style_176" w:type="table">
    <w:name w:val="Grid Table 7 Colorful - Accent 4"/>
    <w:basedOn w:val="Style_3"/>
    <w:pPr>
      <w:spacing w:after="0" w:line="240" w:lineRule="auto"/>
      <w:ind/>
    </w:pPr>
    <w:tblPr>
      <w:tblInd w:type="dxa" w:w="0"/>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177" w:type="table">
    <w:name w:val="Grid Table 5 Dark - Accent 2"/>
    <w:basedOn w:val="Style_3"/>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78" w:type="table">
    <w:name w:val="List Table 1 Light - Accent 6"/>
    <w:basedOn w:val="Style_3"/>
    <w:pPr>
      <w:spacing w:after="0" w:line="240" w:lineRule="auto"/>
      <w:ind/>
    </w:pPr>
    <w:tblPr>
      <w:tblInd w:type="dxa" w:w="0"/>
    </w:tblPr>
  </w:style>
  <w:style w:styleId="Style_179" w:type="table">
    <w:name w:val="List Table 2"/>
    <w:basedOn w:val="Style_3"/>
    <w:pPr>
      <w:spacing w:after="0" w:line="240" w:lineRule="auto"/>
      <w:ind/>
    </w:pPr>
    <w:tblPr>
      <w:tblInd w:type="dxa" w:w="0"/>
      <w:tblBorders>
        <w:top w:sz="4" w:themeColor="text1" w:themeTint="90" w:val="single"/>
        <w:bottom w:sz="4" w:themeColor="text1" w:themeTint="90" w:val="single"/>
        <w:insideH w:sz="4" w:themeColor="text1" w:themeTint="90" w:val="single"/>
      </w:tblBorders>
    </w:tblPr>
  </w:style>
  <w:style w:styleId="Style_180" w:type="table">
    <w:name w:val="List Table 2 - Accent 2"/>
    <w:basedOn w:val="Style_3"/>
    <w:pPr>
      <w:spacing w:after="0" w:line="240" w:lineRule="auto"/>
      <w:ind/>
    </w:pPr>
    <w:tblPr>
      <w:tblInd w:type="dxa" w:w="0"/>
      <w:tblBorders>
        <w:top w:sz="4" w:themeColor="accent2" w:themeTint="90" w:val="single"/>
        <w:bottom w:sz="4" w:themeColor="accent2" w:themeTint="90" w:val="single"/>
        <w:insideH w:sz="4" w:themeColor="accent2" w:themeTint="90" w:val="single"/>
      </w:tblBorders>
    </w:tblPr>
  </w:style>
  <w:style w:styleId="Style_181" w:type="table">
    <w:name w:val="List Table 4 - Accent 6"/>
    <w:basedOn w:val="Style_3"/>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182" w:type="table">
    <w:name w:val="Grid Table 2"/>
    <w:basedOn w:val="Style_3"/>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83" w:type="table">
    <w:name w:val="List Table 7 Colorful - Accent 5"/>
    <w:basedOn w:val="Style_3"/>
    <w:pPr>
      <w:spacing w:after="0" w:line="240" w:lineRule="auto"/>
      <w:ind/>
    </w:pPr>
    <w:tblPr>
      <w:tblInd w:type="dxa" w:w="0"/>
      <w:tblBorders>
        <w:right w:sz="4" w:themeColor="accent5" w:themeTint="9A" w:val="single"/>
      </w:tblBorders>
    </w:tbl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ettings.xml" Type="http://schemas.openxmlformats.org/officeDocument/2006/relationships/settings"/>
  <Relationship Id="rId1" Target="header1.xml" Type="http://schemas.openxmlformats.org/officeDocument/2006/relationships/header"/>
  <Relationship Id="rId10" Target="theme/theme1.xml" Type="http://schemas.openxmlformats.org/officeDocument/2006/relationships/theme"/>
  <Relationship Id="rId2" Target="header2.xml" Type="http://schemas.openxmlformats.org/officeDocument/2006/relationships/header"/>
  <Relationship Id="rId3" Target="footer3.xml" Type="http://schemas.openxmlformats.org/officeDocument/2006/relationships/footer"/>
  <Relationship Id="rId8" Target="stylesWithEffects.xml" Type="http://schemas.microsoft.com/office/2007/relationships/stylesWithEffects"/>
  <Relationship Id="rId4" Target="media/1.jpeg" Type="http://schemas.openxmlformats.org/officeDocument/2006/relationships/image"/>
  <Relationship Id="rId11" Target="numbering.xml" Type="http://schemas.openxmlformats.org/officeDocument/2006/relationships/numbering"/>
  <Relationship Id="rId9" Target="webSettings.xml" Type="http://schemas.openxmlformats.org/officeDocument/2006/relationships/webSettings"/>
  <Relationship Id="rId7" Target="styles.xml" Type="http://schemas.openxmlformats.org/officeDocument/2006/relationships/styles"/>
  <Relationship Id="rId5"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2024-12-15T23:10:46Z</dcterms:modified>
</cp:coreProperties>
</file>