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0686D" w14:textId="77777777" w:rsidR="003F1391" w:rsidRDefault="00103101">
      <w:pPr>
        <w:pStyle w:val="Standard"/>
        <w:spacing w:after="0" w:line="276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9D8E10B" wp14:editId="403E447A">
            <wp:simplePos x="0" y="0"/>
            <wp:positionH relativeFrom="margin">
              <wp:align>center</wp:align>
            </wp:positionH>
            <wp:positionV relativeFrom="paragraph">
              <wp:posOffset>9359</wp:posOffset>
            </wp:positionV>
            <wp:extent cx="647640" cy="807840"/>
            <wp:effectExtent l="0" t="0" r="60" b="0"/>
            <wp:wrapTight wrapText="bothSides">
              <wp:wrapPolygon edited="0">
                <wp:start x="0" y="0"/>
                <wp:lineTo x="0" y="20887"/>
                <wp:lineTo x="20985" y="20887"/>
                <wp:lineTo x="20985" y="0"/>
                <wp:lineTo x="0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640" cy="80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320A5" w14:textId="77777777" w:rsidR="003F1391" w:rsidRDefault="003F139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FA84E4E" w14:textId="77777777" w:rsidR="003F1391" w:rsidRDefault="003F139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6D0E39F" w14:textId="77777777" w:rsidR="003F1391" w:rsidRDefault="003F139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6B92A13" w14:textId="77777777" w:rsidR="003F1391" w:rsidRDefault="0010310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МИНИСТЕРСТВО ЗДРАВООХРАНЕНИЯ</w:t>
      </w:r>
    </w:p>
    <w:p w14:paraId="288FD02E" w14:textId="77777777" w:rsidR="003F1391" w:rsidRDefault="0010310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КАМЧАТСКОГО КРАЯ</w:t>
      </w:r>
    </w:p>
    <w:p w14:paraId="30322DCF" w14:textId="77777777" w:rsidR="003F1391" w:rsidRDefault="003F139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014216A" w14:textId="77777777" w:rsidR="003F1391" w:rsidRDefault="0010310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14:paraId="6F52905C" w14:textId="77777777" w:rsidR="003F1391" w:rsidRDefault="003F1391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484"/>
        <w:gridCol w:w="1985"/>
      </w:tblGrid>
      <w:tr w:rsidR="003F1391" w14:paraId="3FAAAA69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03BF" w14:textId="77777777" w:rsidR="003F1391" w:rsidRDefault="00103101">
            <w:pPr>
              <w:pStyle w:val="Standard"/>
              <w:widowControl w:val="0"/>
              <w:spacing w:after="0" w:line="276" w:lineRule="auto"/>
              <w:ind w:right="34"/>
              <w:jc w:val="center"/>
            </w:pPr>
            <w:bookmarkStart w:id="1" w:name="REGDATESTAMP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[Д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bookmarkEnd w:id="1"/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86A3" w14:textId="77777777" w:rsidR="003F1391" w:rsidRDefault="00103101">
            <w:pPr>
              <w:pStyle w:val="Standard"/>
              <w:widowControl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E34D" w14:textId="77777777" w:rsidR="003F1391" w:rsidRDefault="00103101">
            <w:pPr>
              <w:pStyle w:val="Standard"/>
              <w:widowControl w:val="0"/>
              <w:spacing w:after="0" w:line="276" w:lineRule="auto"/>
              <w:jc w:val="center"/>
            </w:pPr>
            <w:bookmarkStart w:id="2" w:name="REGNUMSTAMP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[Н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bookmarkEnd w:id="2"/>
          </w:p>
        </w:tc>
      </w:tr>
    </w:tbl>
    <w:p w14:paraId="115842C8" w14:textId="77777777" w:rsidR="003F1391" w:rsidRDefault="00103101">
      <w:pPr>
        <w:pStyle w:val="Standard"/>
        <w:spacing w:after="0" w:line="276" w:lineRule="auto"/>
        <w:ind w:right="5526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г. Петропавловск-Камчатский</w:t>
      </w:r>
    </w:p>
    <w:tbl>
      <w:tblPr>
        <w:tblW w:w="0" w:type="auto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</w:tblGrid>
      <w:tr w:rsidR="003F1391" w14:paraId="56539EAD" w14:textId="77777777">
        <w:tblPrEx>
          <w:tblCellMar>
            <w:top w:w="0" w:type="dxa"/>
            <w:bottom w:w="0" w:type="dxa"/>
          </w:tblCellMar>
        </w:tblPrEx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B4D2" w14:textId="77777777" w:rsidR="003F1391" w:rsidRDefault="00103101">
            <w:pPr>
              <w:pStyle w:val="Standard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изменения в приложение к приказу Министерства здравоохранения Камчатского края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20.02.2014  №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206 «Об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утверждении Методики оценки деятельности отдельных категорий работников учреждений здравоохранения Камчатского края, имеющих право на получение дополнительных денежных выплат стимулирующего характера»</w:t>
            </w:r>
          </w:p>
        </w:tc>
      </w:tr>
    </w:tbl>
    <w:p w14:paraId="60FB2A24" w14:textId="77777777" w:rsidR="003F1391" w:rsidRDefault="003F1391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8C8903" w14:textId="77777777" w:rsidR="003F1391" w:rsidRDefault="003F1391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70FB14" w14:textId="77777777" w:rsidR="003F1391" w:rsidRDefault="00103101">
      <w:pPr>
        <w:pStyle w:val="Standard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595CF093" w14:textId="77777777" w:rsidR="003F1391" w:rsidRDefault="003F1391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862E16" w14:textId="77777777" w:rsidR="003F1391" w:rsidRDefault="00103101">
      <w:pPr>
        <w:pStyle w:val="Standard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приложение 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Камчатского края от 20.02.2014 № 206 «Об утверждении Методики оценки деятельности отдельных категорий работников учреждений здравоохранения Камчатского края, имеющих право на получение дополнительных денежных выплат стимулирующ</w:t>
      </w:r>
      <w:r>
        <w:rPr>
          <w:rFonts w:ascii="Times New Roman" w:eastAsia="Times New Roman" w:hAnsi="Times New Roman" w:cs="Times New Roman"/>
          <w:sz w:val="28"/>
          <w:szCs w:val="28"/>
        </w:rPr>
        <w:t>его характера» следующее изменение:</w:t>
      </w:r>
    </w:p>
    <w:p w14:paraId="7FA2F767" w14:textId="77777777" w:rsidR="003F1391" w:rsidRDefault="00103101">
      <w:pPr>
        <w:pStyle w:val="Standard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Пункт 2.2 раздела 2 приложения дополнить абзацем следующего содержания:</w:t>
      </w:r>
    </w:p>
    <w:p w14:paraId="29FA1C76" w14:textId="77777777" w:rsidR="003F1391" w:rsidRDefault="00103101">
      <w:pPr>
        <w:pStyle w:val="Standard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«24) врачей-специалистов, среднего медицинского персонала отделения выездной паллиативной медицинской помощи:</w:t>
      </w:r>
    </w:p>
    <w:p w14:paraId="7B22A006" w14:textId="77777777" w:rsidR="003F1391" w:rsidRDefault="003F1391">
      <w:pPr>
        <w:pStyle w:val="Standard"/>
        <w:spacing w:after="0" w:line="276" w:lineRule="auto"/>
        <w:ind w:firstLine="709"/>
        <w:jc w:val="both"/>
      </w:pPr>
    </w:p>
    <w:tbl>
      <w:tblPr>
        <w:tblW w:w="0" w:type="auto"/>
        <w:tblInd w:w="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3079"/>
        <w:gridCol w:w="2127"/>
        <w:gridCol w:w="1929"/>
        <w:gridCol w:w="1798"/>
      </w:tblGrid>
      <w:tr w:rsidR="003F1391" w14:paraId="38AAE3B2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1F91E" w14:textId="77777777" w:rsidR="003F1391" w:rsidRDefault="00103101">
            <w:pPr>
              <w:pStyle w:val="ConsPlusNormal"/>
              <w:jc w:val="center"/>
            </w:pPr>
            <w:r>
              <w:t>N</w:t>
            </w:r>
          </w:p>
          <w:p w14:paraId="1B9EE651" w14:textId="77777777" w:rsidR="003F1391" w:rsidRDefault="0010310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72FD" w14:textId="77777777" w:rsidR="003F1391" w:rsidRDefault="00103101">
            <w:pPr>
              <w:pStyle w:val="ConsPlusNormal"/>
              <w:jc w:val="center"/>
            </w:pPr>
            <w:r>
              <w:t xml:space="preserve">Наименование </w:t>
            </w:r>
            <w:r>
              <w:t>критерия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62B47" w14:textId="77777777" w:rsidR="003F1391" w:rsidRDefault="0010310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14B1" w14:textId="77777777" w:rsidR="003F1391" w:rsidRDefault="00103101">
            <w:pPr>
              <w:pStyle w:val="ConsPlusNormal"/>
              <w:jc w:val="center"/>
            </w:pPr>
            <w:r>
              <w:t>Фактическое</w:t>
            </w:r>
          </w:p>
          <w:p w14:paraId="6141923B" w14:textId="77777777" w:rsidR="003F1391" w:rsidRDefault="00103101">
            <w:pPr>
              <w:pStyle w:val="ConsPlusNormal"/>
              <w:jc w:val="center"/>
            </w:pPr>
            <w:r>
              <w:t>значение</w:t>
            </w:r>
          </w:p>
          <w:p w14:paraId="2B93C9A9" w14:textId="77777777" w:rsidR="003F1391" w:rsidRDefault="00103101">
            <w:pPr>
              <w:pStyle w:val="ConsPlusNormal"/>
              <w:jc w:val="center"/>
            </w:pPr>
            <w:r>
              <w:t>показателя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C2545" w14:textId="77777777" w:rsidR="003F1391" w:rsidRDefault="00103101">
            <w:pPr>
              <w:pStyle w:val="ConsPlusNormal"/>
              <w:jc w:val="center"/>
            </w:pPr>
            <w:r>
              <w:t>Номинальное</w:t>
            </w:r>
          </w:p>
          <w:p w14:paraId="6A1EAFD7" w14:textId="77777777" w:rsidR="003F1391" w:rsidRDefault="00103101">
            <w:pPr>
              <w:pStyle w:val="ConsPlusNormal"/>
              <w:jc w:val="center"/>
            </w:pPr>
            <w:r>
              <w:t>количество</w:t>
            </w:r>
          </w:p>
          <w:p w14:paraId="364CBAE6" w14:textId="77777777" w:rsidR="003F1391" w:rsidRDefault="00103101">
            <w:pPr>
              <w:pStyle w:val="ConsPlusNormal"/>
              <w:jc w:val="center"/>
            </w:pPr>
            <w:r>
              <w:t>баллов</w:t>
            </w:r>
          </w:p>
        </w:tc>
      </w:tr>
      <w:tr w:rsidR="003F1391" w14:paraId="47DFB362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DEAD9" w14:textId="77777777" w:rsidR="003F1391" w:rsidRDefault="001031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74FBC" w14:textId="77777777" w:rsidR="003F1391" w:rsidRDefault="00103101">
            <w:pPr>
              <w:pStyle w:val="ConsPlusNormal"/>
              <w:jc w:val="both"/>
            </w:pPr>
            <w:r>
              <w:t>Наличие осложнений при проведении лечебно-</w:t>
            </w:r>
            <w:r>
              <w:lastRenderedPageBreak/>
              <w:t xml:space="preserve">диагностических манипуляций, зафиксированных в медицинской документации. Своевременная передача информации </w:t>
            </w:r>
            <w:r>
              <w:t>врачу-специалисту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AD563" w14:textId="77777777" w:rsidR="003F1391" w:rsidRDefault="00103101">
            <w:pPr>
              <w:pStyle w:val="ConsPlusNormal"/>
              <w:jc w:val="center"/>
            </w:pPr>
            <w:r>
              <w:lastRenderedPageBreak/>
              <w:t xml:space="preserve">% от общего количества </w:t>
            </w:r>
            <w:r>
              <w:lastRenderedPageBreak/>
              <w:t>проведенных</w:t>
            </w:r>
          </w:p>
          <w:p w14:paraId="56F8F4A1" w14:textId="77777777" w:rsidR="003F1391" w:rsidRDefault="00103101">
            <w:pPr>
              <w:pStyle w:val="ConsPlusNormal"/>
              <w:jc w:val="center"/>
            </w:pPr>
            <w:r>
              <w:t>лечебно-диагностических манипуляций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B123" w14:textId="77777777" w:rsidR="003F1391" w:rsidRDefault="00103101">
            <w:pPr>
              <w:pStyle w:val="ConsPlusNormal"/>
              <w:jc w:val="center"/>
            </w:pPr>
            <w:r>
              <w:lastRenderedPageBreak/>
              <w:t>до 2 %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14DBB" w14:textId="77777777" w:rsidR="003F1391" w:rsidRDefault="00103101">
            <w:pPr>
              <w:pStyle w:val="ConsPlusNormal"/>
              <w:jc w:val="center"/>
            </w:pPr>
            <w:r>
              <w:t>30</w:t>
            </w:r>
          </w:p>
        </w:tc>
      </w:tr>
      <w:tr w:rsidR="003F1391" w14:paraId="14D426F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19622" w14:textId="77777777" w:rsidR="00000000" w:rsidRDefault="00103101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986E5" w14:textId="77777777" w:rsidR="00000000" w:rsidRDefault="00103101"/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8D270" w14:textId="77777777" w:rsidR="00000000" w:rsidRDefault="00103101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DE4F5" w14:textId="77777777" w:rsidR="003F1391" w:rsidRDefault="00103101">
            <w:pPr>
              <w:pStyle w:val="ConsPlusNormal"/>
              <w:jc w:val="center"/>
            </w:pPr>
            <w:r>
              <w:t>2 % - 5 %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575C7" w14:textId="77777777" w:rsidR="003F1391" w:rsidRDefault="00103101">
            <w:pPr>
              <w:pStyle w:val="ConsPlusNormal"/>
              <w:jc w:val="center"/>
            </w:pPr>
            <w:r>
              <w:t>20</w:t>
            </w:r>
          </w:p>
        </w:tc>
      </w:tr>
      <w:tr w:rsidR="003F1391" w14:paraId="373B83E7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8DA1" w14:textId="77777777" w:rsidR="00000000" w:rsidRDefault="00103101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2B89" w14:textId="77777777" w:rsidR="00000000" w:rsidRDefault="00103101"/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FCA3" w14:textId="77777777" w:rsidR="00000000" w:rsidRDefault="00103101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D933" w14:textId="77777777" w:rsidR="003F1391" w:rsidRDefault="00103101">
            <w:pPr>
              <w:pStyle w:val="ConsPlusNormal"/>
              <w:jc w:val="center"/>
            </w:pPr>
            <w:r>
              <w:t>Более 6 %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4728" w14:textId="77777777" w:rsidR="003F1391" w:rsidRDefault="00103101">
            <w:pPr>
              <w:pStyle w:val="ConsPlusNormal"/>
              <w:jc w:val="center"/>
            </w:pPr>
            <w:r>
              <w:t>0 (баллы не присваиваются)</w:t>
            </w:r>
          </w:p>
        </w:tc>
      </w:tr>
      <w:tr w:rsidR="003F1391" w14:paraId="15A2006E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FB81" w14:textId="77777777" w:rsidR="003F1391" w:rsidRDefault="001031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3B63" w14:textId="77777777" w:rsidR="003F1391" w:rsidRDefault="00103101">
            <w:pPr>
              <w:pStyle w:val="ConsPlusNormal"/>
              <w:jc w:val="both"/>
            </w:pPr>
            <w:r>
              <w:t xml:space="preserve">Качество и своевременность выполнения процедур (манипуляций) персоналом, оказывающим </w:t>
            </w:r>
            <w:r>
              <w:t>паллиативную медицинскую помощь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0F4C" w14:textId="77777777" w:rsidR="003F1391" w:rsidRDefault="00103101">
            <w:pPr>
              <w:pStyle w:val="ConsPlusNormal"/>
              <w:jc w:val="center"/>
            </w:pPr>
            <w:r>
              <w:t>% несвоевременно выполненных процедур от</w:t>
            </w:r>
          </w:p>
          <w:p w14:paraId="5A3E9CC7" w14:textId="77777777" w:rsidR="003F1391" w:rsidRDefault="00103101">
            <w:pPr>
              <w:pStyle w:val="ConsPlusNormal"/>
              <w:jc w:val="center"/>
            </w:pPr>
            <w:r>
              <w:t>общего количества</w:t>
            </w:r>
          </w:p>
          <w:p w14:paraId="2F116F66" w14:textId="77777777" w:rsidR="003F1391" w:rsidRDefault="00103101">
            <w:pPr>
              <w:pStyle w:val="ConsPlusNormal"/>
              <w:jc w:val="center"/>
            </w:pPr>
            <w:r>
              <w:t>процедур за отчетный</w:t>
            </w:r>
          </w:p>
          <w:p w14:paraId="4AEB69D4" w14:textId="77777777" w:rsidR="003F1391" w:rsidRDefault="00103101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7D8AF" w14:textId="77777777" w:rsidR="003F1391" w:rsidRDefault="00103101">
            <w:pPr>
              <w:pStyle w:val="ConsPlusNormal"/>
              <w:jc w:val="center"/>
            </w:pPr>
            <w:r>
              <w:t>до 2 %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09648" w14:textId="77777777" w:rsidR="003F1391" w:rsidRDefault="00103101">
            <w:pPr>
              <w:pStyle w:val="ConsPlusNormal"/>
              <w:jc w:val="center"/>
            </w:pPr>
            <w:r>
              <w:t>30</w:t>
            </w:r>
          </w:p>
        </w:tc>
      </w:tr>
      <w:tr w:rsidR="003F1391" w14:paraId="3BE34163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73F40" w14:textId="77777777" w:rsidR="00000000" w:rsidRDefault="00103101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23212" w14:textId="77777777" w:rsidR="00000000" w:rsidRDefault="00103101"/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C2BF" w14:textId="77777777" w:rsidR="00000000" w:rsidRDefault="00103101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6DA94" w14:textId="77777777" w:rsidR="003F1391" w:rsidRDefault="00103101">
            <w:pPr>
              <w:pStyle w:val="ConsPlusNormal"/>
              <w:jc w:val="center"/>
            </w:pPr>
            <w:r>
              <w:t>2 % - 5 %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144B" w14:textId="77777777" w:rsidR="003F1391" w:rsidRDefault="00103101">
            <w:pPr>
              <w:pStyle w:val="ConsPlusNormal"/>
              <w:jc w:val="center"/>
            </w:pPr>
            <w:r>
              <w:t>20</w:t>
            </w:r>
          </w:p>
        </w:tc>
      </w:tr>
      <w:tr w:rsidR="003F1391" w14:paraId="30A9586B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03907" w14:textId="77777777" w:rsidR="00000000" w:rsidRDefault="00103101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6EA6" w14:textId="77777777" w:rsidR="00000000" w:rsidRDefault="00103101"/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BD7B" w14:textId="77777777" w:rsidR="00000000" w:rsidRDefault="00103101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F619" w14:textId="77777777" w:rsidR="003F1391" w:rsidRDefault="00103101">
            <w:pPr>
              <w:pStyle w:val="ConsPlusNormal"/>
              <w:jc w:val="center"/>
            </w:pPr>
            <w:r>
              <w:t>более 6 %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CB76" w14:textId="77777777" w:rsidR="003F1391" w:rsidRDefault="00103101">
            <w:pPr>
              <w:pStyle w:val="ConsPlusNormal"/>
              <w:jc w:val="center"/>
            </w:pPr>
            <w:r>
              <w:t>0 (баллы не присваиваются)</w:t>
            </w:r>
          </w:p>
        </w:tc>
      </w:tr>
      <w:tr w:rsidR="003F1391" w14:paraId="2AC03B1C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BF95" w14:textId="77777777" w:rsidR="003F1391" w:rsidRDefault="001031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FB89C" w14:textId="77777777" w:rsidR="003F1391" w:rsidRDefault="00103101">
            <w:pPr>
              <w:pStyle w:val="ConsPlusNormal"/>
              <w:jc w:val="both"/>
            </w:pPr>
            <w:r>
              <w:t xml:space="preserve">Соблюдение </w:t>
            </w:r>
            <w:proofErr w:type="spellStart"/>
            <w:r>
              <w:t>деонтологических</w:t>
            </w:r>
            <w:proofErr w:type="spellEnd"/>
            <w:r>
              <w:t xml:space="preserve"> правил при работе с </w:t>
            </w:r>
            <w:r>
              <w:t>пациентами и их родственниками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9E759" w14:textId="77777777" w:rsidR="003F1391" w:rsidRDefault="00103101">
            <w:pPr>
              <w:pStyle w:val="ConsPlusNormal"/>
              <w:jc w:val="center"/>
            </w:pPr>
            <w:r>
              <w:t>Жалобы на работника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D47C2" w14:textId="77777777" w:rsidR="003F1391" w:rsidRDefault="00103101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8BDB" w14:textId="77777777" w:rsidR="003F1391" w:rsidRDefault="00103101">
            <w:pPr>
              <w:pStyle w:val="ConsPlusNormal"/>
              <w:jc w:val="center"/>
            </w:pPr>
            <w:r>
              <w:t>20</w:t>
            </w:r>
          </w:p>
        </w:tc>
      </w:tr>
      <w:tr w:rsidR="003F1391" w14:paraId="002E5E5C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600A" w14:textId="77777777" w:rsidR="00000000" w:rsidRDefault="00103101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2251" w14:textId="77777777" w:rsidR="00000000" w:rsidRDefault="00103101"/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67097" w14:textId="77777777" w:rsidR="00000000" w:rsidRDefault="00103101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A31BD" w14:textId="77777777" w:rsidR="003F1391" w:rsidRDefault="00103101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2F42D" w14:textId="77777777" w:rsidR="003F1391" w:rsidRDefault="00103101">
            <w:pPr>
              <w:pStyle w:val="ConsPlusNormal"/>
              <w:jc w:val="center"/>
            </w:pPr>
            <w:r>
              <w:t>0 (баллы не присваиваются)</w:t>
            </w:r>
          </w:p>
        </w:tc>
      </w:tr>
      <w:tr w:rsidR="003F1391" w14:paraId="771EDCB7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69424" w14:textId="77777777" w:rsidR="003F1391" w:rsidRDefault="001031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DCB4" w14:textId="77777777" w:rsidR="003F1391" w:rsidRDefault="00103101">
            <w:pPr>
              <w:pStyle w:val="ConsPlusNormal"/>
              <w:jc w:val="both"/>
            </w:pPr>
            <w:r>
              <w:t>Выполнение плана посещений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D35E" w14:textId="77777777" w:rsidR="003F1391" w:rsidRDefault="00103101">
            <w:pPr>
              <w:pStyle w:val="ConsPlusNormal"/>
              <w:jc w:val="center"/>
            </w:pPr>
            <w:r>
              <w:t xml:space="preserve">% </w:t>
            </w:r>
            <w:proofErr w:type="gramStart"/>
            <w:r>
              <w:t>от  плана</w:t>
            </w:r>
            <w:proofErr w:type="gramEnd"/>
            <w:r>
              <w:t>, установленного на отчетный месяц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1915E" w14:textId="77777777" w:rsidR="003F1391" w:rsidRDefault="00103101">
            <w:pPr>
              <w:pStyle w:val="ConsPlusNormal"/>
              <w:jc w:val="center"/>
            </w:pPr>
            <w:r>
              <w:t>100%-85%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A349" w14:textId="77777777" w:rsidR="003F1391" w:rsidRDefault="00103101">
            <w:pPr>
              <w:pStyle w:val="ConsPlusNormal"/>
              <w:jc w:val="center"/>
            </w:pPr>
            <w:r>
              <w:t>10</w:t>
            </w:r>
          </w:p>
        </w:tc>
      </w:tr>
      <w:tr w:rsidR="003F1391" w14:paraId="61517029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5755" w14:textId="77777777" w:rsidR="00000000" w:rsidRDefault="00103101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45A5" w14:textId="77777777" w:rsidR="00000000" w:rsidRDefault="00103101"/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9CF32" w14:textId="77777777" w:rsidR="00000000" w:rsidRDefault="00103101"/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5535" w14:textId="77777777" w:rsidR="003F1391" w:rsidRDefault="00103101">
            <w:pPr>
              <w:pStyle w:val="ConsPlusNormal"/>
              <w:jc w:val="center"/>
            </w:pPr>
            <w:r>
              <w:t>84%-65%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793E4" w14:textId="77777777" w:rsidR="003F1391" w:rsidRDefault="00103101">
            <w:pPr>
              <w:pStyle w:val="ConsPlusNormal"/>
              <w:jc w:val="center"/>
            </w:pPr>
            <w:r>
              <w:t>5</w:t>
            </w:r>
          </w:p>
        </w:tc>
      </w:tr>
      <w:tr w:rsidR="003F1391" w14:paraId="60F58536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8C909" w14:textId="77777777" w:rsidR="00000000" w:rsidRDefault="00103101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2693" w14:textId="77777777" w:rsidR="00000000" w:rsidRDefault="00103101"/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5BA1B" w14:textId="77777777" w:rsidR="00000000" w:rsidRDefault="00103101"/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7C72" w14:textId="77777777" w:rsidR="003F1391" w:rsidRDefault="00103101">
            <w:pPr>
              <w:pStyle w:val="ConsPlusNormal"/>
              <w:jc w:val="center"/>
            </w:pPr>
            <w:r>
              <w:t>64%-50%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E4B3" w14:textId="77777777" w:rsidR="003F1391" w:rsidRDefault="00103101">
            <w:pPr>
              <w:pStyle w:val="ConsPlusNormal"/>
              <w:jc w:val="center"/>
            </w:pPr>
            <w:r>
              <w:t>3</w:t>
            </w:r>
          </w:p>
        </w:tc>
      </w:tr>
      <w:tr w:rsidR="003F1391" w14:paraId="5A8A86E2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44ED2" w14:textId="77777777" w:rsidR="00000000" w:rsidRDefault="00103101"/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09ED7" w14:textId="77777777" w:rsidR="00000000" w:rsidRDefault="00103101"/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A5BB2" w14:textId="77777777" w:rsidR="00000000" w:rsidRDefault="00103101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CA157" w14:textId="77777777" w:rsidR="003F1391" w:rsidRDefault="00103101">
            <w:pPr>
              <w:pStyle w:val="ConsPlusNormal"/>
              <w:jc w:val="center"/>
            </w:pPr>
            <w:r>
              <w:t>Менее 50%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731A" w14:textId="77777777" w:rsidR="003F1391" w:rsidRDefault="00103101">
            <w:pPr>
              <w:pStyle w:val="ConsPlusNormal"/>
              <w:jc w:val="center"/>
            </w:pPr>
            <w:r>
              <w:t xml:space="preserve">0 (баллы не </w:t>
            </w:r>
            <w:r>
              <w:t>присваиваются)</w:t>
            </w:r>
          </w:p>
        </w:tc>
      </w:tr>
    </w:tbl>
    <w:p w14:paraId="0F656F29" w14:textId="77777777" w:rsidR="003F1391" w:rsidRDefault="00103101">
      <w:pPr>
        <w:pStyle w:val="Standard"/>
        <w:spacing w:after="0" w:line="276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.»</w:t>
      </w:r>
    </w:p>
    <w:p w14:paraId="41663051" w14:textId="77777777" w:rsidR="003F1391" w:rsidRDefault="00103101">
      <w:pPr>
        <w:pStyle w:val="Standard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Настоящий Приказ вступает в силу через 10 дней после дня его опубликования в официальном печатном издании Губернатора и Правительства Камчатского края "Официальные ведомости" и распространяется на правоотношения, возникшие с 01 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2023 года.</w:t>
      </w:r>
    </w:p>
    <w:p w14:paraId="085864A7" w14:textId="77777777" w:rsidR="003F1391" w:rsidRDefault="00103101">
      <w:pPr>
        <w:pStyle w:val="Standard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14:paraId="421A0A3F" w14:textId="77777777" w:rsidR="003F1391" w:rsidRDefault="003F1391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07F9D6" w14:textId="77777777" w:rsidR="003F1391" w:rsidRDefault="003F1391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551"/>
        <w:gridCol w:w="2812"/>
      </w:tblGrid>
      <w:tr w:rsidR="003F1391" w14:paraId="176278F6" w14:textId="7777777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33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8769C" w14:textId="77777777" w:rsidR="003F1391" w:rsidRDefault="00103101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 здравоохранения Камчатского края</w:t>
            </w:r>
          </w:p>
        </w:tc>
        <w:tc>
          <w:tcPr>
            <w:tcW w:w="36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B1FDB" w14:textId="77777777" w:rsidR="003F1391" w:rsidRDefault="00103101">
            <w:pPr>
              <w:pStyle w:val="Standard"/>
              <w:widowControl w:val="0"/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  <w:p w14:paraId="09C1DE97" w14:textId="77777777" w:rsidR="003F1391" w:rsidRDefault="003F1391">
            <w:pPr>
              <w:pStyle w:val="Standard"/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50C03" w14:textId="77777777" w:rsidR="003F1391" w:rsidRDefault="003F1391">
            <w:pPr>
              <w:pStyle w:val="Standard"/>
              <w:widowControl w:val="0"/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2AC208" w14:textId="77777777" w:rsidR="003F1391" w:rsidRDefault="00103101">
            <w:pPr>
              <w:pStyle w:val="Standard"/>
              <w:widowControl w:val="0"/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 Гашков</w:t>
            </w:r>
          </w:p>
        </w:tc>
      </w:tr>
    </w:tbl>
    <w:p w14:paraId="37C736DB" w14:textId="77777777" w:rsidR="003F1391" w:rsidRDefault="003F1391">
      <w:pPr>
        <w:pStyle w:val="Standard"/>
      </w:pPr>
    </w:p>
    <w:p w14:paraId="70903FF4" w14:textId="77777777" w:rsidR="003F1391" w:rsidRDefault="003F1391">
      <w:pPr>
        <w:pStyle w:val="Standard"/>
        <w:rPr>
          <w:rFonts w:ascii="Times New Roman" w:eastAsia="Times New Roman" w:hAnsi="Times New Roman" w:cs="Times New Roman"/>
          <w:sz w:val="18"/>
          <w:szCs w:val="18"/>
        </w:rPr>
      </w:pPr>
    </w:p>
    <w:p w14:paraId="68F27005" w14:textId="77777777" w:rsidR="003F1391" w:rsidRDefault="003F1391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C05DBD" w14:textId="77777777" w:rsidR="003F1391" w:rsidRDefault="003F1391">
      <w:pPr>
        <w:pStyle w:val="Standard"/>
      </w:pPr>
    </w:p>
    <w:sectPr w:rsidR="003F13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2BF61" w14:textId="77777777" w:rsidR="00103101" w:rsidRDefault="00103101">
      <w:r>
        <w:separator/>
      </w:r>
    </w:p>
  </w:endnote>
  <w:endnote w:type="continuationSeparator" w:id="0">
    <w:p w14:paraId="7B9F6E11" w14:textId="77777777" w:rsidR="00103101" w:rsidRDefault="0010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A7089" w14:textId="77777777" w:rsidR="00000000" w:rsidRDefault="0010310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EB988" w14:textId="77777777" w:rsidR="00000000" w:rsidRDefault="0010310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71017" w14:textId="77777777" w:rsidR="00103101" w:rsidRDefault="00103101">
      <w:r>
        <w:separator/>
      </w:r>
    </w:p>
  </w:footnote>
  <w:footnote w:type="continuationSeparator" w:id="0">
    <w:p w14:paraId="2E55CA86" w14:textId="77777777" w:rsidR="00103101" w:rsidRDefault="0010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691BC" w14:textId="77777777" w:rsidR="001541ED" w:rsidRDefault="00103101">
    <w:pPr>
      <w:pStyle w:val="Standard"/>
      <w:jc w:val="center"/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4A46EB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BF690" w14:textId="77777777" w:rsidR="00000000" w:rsidRDefault="0010310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1391"/>
    <w:rsid w:val="00103101"/>
    <w:rsid w:val="003F1391"/>
    <w:rsid w:val="004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D98B"/>
  <w15:docId w15:val="{199FB9D0-8C94-4AC1-9F5C-9F150101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spacing w:before="120" w:after="120"/>
      <w:jc w:val="both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spacing w:before="120" w:after="120"/>
      <w:jc w:val="both"/>
      <w:outlineLvl w:val="1"/>
    </w:pPr>
    <w:rPr>
      <w:rFonts w:ascii="XO Thames" w:eastAsia="XO Thames" w:hAnsi="XO Thames" w:cs="XO Thames"/>
      <w:b/>
      <w:bCs/>
      <w:sz w:val="28"/>
      <w:szCs w:val="2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spacing w:before="120" w:after="120"/>
      <w:jc w:val="both"/>
      <w:outlineLvl w:val="2"/>
    </w:pPr>
    <w:rPr>
      <w:rFonts w:ascii="XO Thames" w:eastAsia="XO Thames" w:hAnsi="XO Thames" w:cs="XO Thames"/>
      <w:b/>
      <w:bCs/>
      <w:sz w:val="26"/>
      <w:szCs w:val="26"/>
    </w:rPr>
  </w:style>
  <w:style w:type="paragraph" w:styleId="4">
    <w:name w:val="heading 4"/>
    <w:basedOn w:val="Standard"/>
    <w:next w:val="Standard"/>
    <w:uiPriority w:val="9"/>
    <w:semiHidden/>
    <w:unhideWhenUsed/>
    <w:qFormat/>
    <w:pPr>
      <w:spacing w:before="120" w:after="120"/>
      <w:jc w:val="both"/>
      <w:outlineLvl w:val="3"/>
    </w:pPr>
    <w:rPr>
      <w:rFonts w:ascii="XO Thames" w:eastAsia="XO Thames" w:hAnsi="XO Thames" w:cs="XO Thames"/>
      <w:b/>
      <w:bCs/>
      <w:sz w:val="24"/>
      <w:szCs w:val="24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spacing w:before="120" w:after="120"/>
      <w:jc w:val="both"/>
      <w:outlineLvl w:val="4"/>
    </w:pPr>
    <w:rPr>
      <w:rFonts w:ascii="XO Thames" w:eastAsia="XO Thames" w:hAnsi="XO Thames" w:cs="XO Tha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  <w:rPr>
      <w:rFonts w:ascii="XO Thames" w:eastAsia="XO Thames" w:hAnsi="XO Thames" w:cs="XO Thames"/>
      <w:sz w:val="28"/>
      <w:szCs w:val="28"/>
    </w:rPr>
  </w:style>
  <w:style w:type="paragraph" w:customStyle="1" w:styleId="Contents4">
    <w:name w:val="Contents 4"/>
    <w:basedOn w:val="Standard"/>
    <w:next w:val="Standard"/>
    <w:pPr>
      <w:ind w:left="600"/>
    </w:pPr>
    <w:rPr>
      <w:rFonts w:ascii="XO Thames" w:eastAsia="XO Thames" w:hAnsi="XO Thames" w:cs="XO Thames"/>
      <w:sz w:val="28"/>
      <w:szCs w:val="28"/>
    </w:rPr>
  </w:style>
  <w:style w:type="paragraph" w:customStyle="1" w:styleId="Footnoteanchor">
    <w:name w:val="Footnote anchor"/>
    <w:rPr>
      <w:vertAlign w:val="superscript"/>
    </w:rPr>
  </w:style>
  <w:style w:type="paragraph" w:customStyle="1" w:styleId="Contents6">
    <w:name w:val="Contents 6"/>
    <w:basedOn w:val="Standard"/>
    <w:next w:val="Standard"/>
    <w:pPr>
      <w:ind w:left="1000"/>
    </w:pPr>
    <w:rPr>
      <w:rFonts w:ascii="XO Thames" w:eastAsia="XO Thames" w:hAnsi="XO Thames" w:cs="XO Thames"/>
      <w:sz w:val="28"/>
      <w:szCs w:val="28"/>
    </w:rPr>
  </w:style>
  <w:style w:type="paragraph" w:customStyle="1" w:styleId="Contents7">
    <w:name w:val="Contents 7"/>
    <w:basedOn w:val="Standard"/>
    <w:next w:val="Standard"/>
    <w:pPr>
      <w:ind w:left="1200"/>
    </w:pPr>
    <w:rPr>
      <w:rFonts w:ascii="XO Thames" w:eastAsia="XO Thames" w:hAnsi="XO Thames" w:cs="XO Thames"/>
      <w:sz w:val="28"/>
      <w:szCs w:val="28"/>
    </w:rPr>
  </w:style>
  <w:style w:type="paragraph" w:styleId="a3">
    <w:name w:val="header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ListLabel2">
    <w:name w:val="ListLabel 2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styleId="a4">
    <w:name w:val="List"/>
    <w:basedOn w:val="Textbody"/>
  </w:style>
  <w:style w:type="paragraph" w:customStyle="1" w:styleId="ListLabel1">
    <w:name w:val="ListLabel 1"/>
  </w:style>
  <w:style w:type="paragraph" w:customStyle="1" w:styleId="ConsPlusNormal">
    <w:name w:val="ConsPlusNormal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Standard"/>
    <w:pPr>
      <w:spacing w:after="200" w:line="276" w:lineRule="auto"/>
      <w:ind w:left="720"/>
    </w:pPr>
  </w:style>
  <w:style w:type="paragraph" w:customStyle="1" w:styleId="ListLabel7">
    <w:name w:val="ListLabel 7"/>
  </w:style>
  <w:style w:type="paragraph" w:customStyle="1" w:styleId="a6">
    <w:name w:val="Нижний колонтитул Знак"/>
    <w:basedOn w:val="10"/>
    <w:rPr>
      <w:rFonts w:ascii="Times New Roman" w:eastAsia="Times New Roman" w:hAnsi="Times New Roman" w:cs="Times New Roman"/>
      <w:sz w:val="28"/>
      <w:szCs w:val="28"/>
    </w:rPr>
  </w:style>
  <w:style w:type="paragraph" w:customStyle="1" w:styleId="Index">
    <w:name w:val="Index"/>
    <w:basedOn w:val="Standard"/>
  </w:style>
  <w:style w:type="paragraph" w:styleId="a7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ListLabel5">
    <w:name w:val="ListLabel 5"/>
  </w:style>
  <w:style w:type="paragraph" w:customStyle="1" w:styleId="Contents3">
    <w:name w:val="Contents 3"/>
    <w:basedOn w:val="Standard"/>
    <w:next w:val="Standard"/>
    <w:pPr>
      <w:ind w:left="400"/>
    </w:pPr>
    <w:rPr>
      <w:rFonts w:ascii="XO Thames" w:eastAsia="XO Thames" w:hAnsi="XO Thames" w:cs="XO Thames"/>
      <w:sz w:val="28"/>
      <w:szCs w:val="28"/>
    </w:rPr>
  </w:style>
  <w:style w:type="paragraph" w:customStyle="1" w:styleId="ListLabel4">
    <w:name w:val="ListLabel 4"/>
  </w:style>
  <w:style w:type="paragraph" w:customStyle="1" w:styleId="ListLabel8">
    <w:name w:val="ListLabel 8"/>
  </w:style>
  <w:style w:type="paragraph" w:customStyle="1" w:styleId="Internetlink">
    <w:name w:val="Internet link"/>
    <w:basedOn w:val="10"/>
    <w:rPr>
      <w:color w:val="0563C1"/>
      <w:u w:val="single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  <w:sz w:val="28"/>
      <w:szCs w:val="28"/>
    </w:rPr>
  </w:style>
  <w:style w:type="paragraph" w:customStyle="1" w:styleId="ListLabel9">
    <w:name w:val="ListLabel 9"/>
  </w:style>
  <w:style w:type="paragraph" w:customStyle="1" w:styleId="HeaderandFooter">
    <w:name w:val="Header and Footer"/>
    <w:basedOn w:val="Standard"/>
  </w:style>
  <w:style w:type="paragraph" w:customStyle="1" w:styleId="TableContents">
    <w:name w:val="Table Contents"/>
    <w:basedOn w:val="Standard"/>
    <w:pPr>
      <w:widowControl w:val="0"/>
    </w:pPr>
  </w:style>
  <w:style w:type="paragraph" w:customStyle="1" w:styleId="Contents9">
    <w:name w:val="Contents 9"/>
    <w:basedOn w:val="Standard"/>
    <w:next w:val="Standard"/>
    <w:pPr>
      <w:ind w:left="1600"/>
    </w:pPr>
    <w:rPr>
      <w:rFonts w:ascii="XO Thames" w:eastAsia="XO Thames" w:hAnsi="XO Thames" w:cs="XO Thame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Contents8">
    <w:name w:val="Contents 8"/>
    <w:basedOn w:val="Standard"/>
    <w:next w:val="Standard"/>
    <w:pPr>
      <w:ind w:left="1400"/>
    </w:pPr>
    <w:rPr>
      <w:rFonts w:ascii="XO Thames" w:eastAsia="XO Thames" w:hAnsi="XO Thames" w:cs="XO Thames"/>
      <w:sz w:val="28"/>
      <w:szCs w:val="28"/>
    </w:rPr>
  </w:style>
  <w:style w:type="paragraph" w:styleId="a8">
    <w:name w:val="Plain Text"/>
    <w:basedOn w:val="Standard"/>
    <w:pPr>
      <w:spacing w:after="0" w:line="240" w:lineRule="auto"/>
    </w:pPr>
  </w:style>
  <w:style w:type="paragraph" w:styleId="a9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Contents5">
    <w:name w:val="Contents 5"/>
    <w:basedOn w:val="Standard"/>
    <w:next w:val="Standard"/>
    <w:pPr>
      <w:ind w:left="800"/>
    </w:pPr>
    <w:rPr>
      <w:rFonts w:ascii="XO Thames" w:eastAsia="XO Thames" w:hAnsi="XO Thames" w:cs="XO Thames"/>
      <w:sz w:val="28"/>
      <w:szCs w:val="28"/>
    </w:rPr>
  </w:style>
  <w:style w:type="paragraph" w:customStyle="1" w:styleId="ListLabel3">
    <w:name w:val="ListLabel 3"/>
  </w:style>
  <w:style w:type="paragraph" w:customStyle="1" w:styleId="aa">
    <w:name w:val="Текст выноски Знак"/>
    <w:basedOn w:val="10"/>
    <w:rPr>
      <w:rFonts w:ascii="Segoe UI" w:eastAsia="Segoe UI" w:hAnsi="Segoe UI" w:cs="Segoe UI"/>
      <w:sz w:val="18"/>
      <w:szCs w:val="18"/>
    </w:rPr>
  </w:style>
  <w:style w:type="paragraph" w:customStyle="1" w:styleId="ab">
    <w:name w:val="Текст сноски Знак"/>
    <w:basedOn w:val="10"/>
    <w:rPr>
      <w:sz w:val="20"/>
      <w:szCs w:val="20"/>
    </w:rPr>
  </w:style>
  <w:style w:type="paragraph" w:styleId="ac">
    <w:name w:val="caption"/>
    <w:basedOn w:val="Standard"/>
    <w:pPr>
      <w:spacing w:before="120" w:after="120"/>
    </w:pPr>
    <w:rPr>
      <w:i/>
      <w:iCs/>
      <w:sz w:val="24"/>
      <w:szCs w:val="24"/>
    </w:rPr>
  </w:style>
  <w:style w:type="paragraph" w:styleId="ad">
    <w:name w:val="Subtitle"/>
    <w:basedOn w:val="Standard"/>
    <w:next w:val="Standard"/>
    <w:uiPriority w:val="11"/>
    <w:qFormat/>
    <w:pPr>
      <w:jc w:val="both"/>
    </w:pPr>
    <w:rPr>
      <w:rFonts w:ascii="XO Thames" w:eastAsia="XO Thames" w:hAnsi="XO Thames" w:cs="XO Thames"/>
      <w:i/>
      <w:iCs/>
      <w:sz w:val="24"/>
      <w:szCs w:val="24"/>
    </w:rPr>
  </w:style>
  <w:style w:type="paragraph" w:styleId="ae">
    <w:name w:val="Title"/>
    <w:basedOn w:val="Standard"/>
    <w:next w:val="Standard"/>
    <w:uiPriority w:val="10"/>
    <w:qFormat/>
    <w:pPr>
      <w:spacing w:before="567" w:after="567"/>
      <w:jc w:val="center"/>
    </w:pPr>
    <w:rPr>
      <w:rFonts w:ascii="XO Thames" w:eastAsia="XO Thames" w:hAnsi="XO Thames" w:cs="XO Thames"/>
      <w:b/>
      <w:bCs/>
      <w:caps/>
      <w:sz w:val="40"/>
      <w:szCs w:val="40"/>
    </w:rPr>
  </w:style>
  <w:style w:type="paragraph" w:customStyle="1" w:styleId="af">
    <w:name w:val="Верхний колонтитул Знак"/>
    <w:basedOn w:val="10"/>
  </w:style>
  <w:style w:type="paragraph" w:customStyle="1" w:styleId="af0">
    <w:name w:val="Текст Знак"/>
    <w:basedOn w:val="10"/>
  </w:style>
  <w:style w:type="paragraph" w:customStyle="1" w:styleId="ListLabel6">
    <w:name w:val="ListLabel 6"/>
  </w:style>
  <w:style w:type="paragraph" w:customStyle="1" w:styleId="FootnoteSymbol">
    <w:name w:val="Footnote Symbol"/>
    <w:basedOn w:val="10"/>
    <w:rPr>
      <w:vertAlign w:val="superscript"/>
    </w:rPr>
  </w:style>
  <w:style w:type="paragraph" w:customStyle="1" w:styleId="10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Сушонков Илья Олегович</dc:creator>
  <cp:lastModifiedBy>Сушонков Илья Олегович</cp:lastModifiedBy>
  <cp:revision>2</cp:revision>
  <dcterms:created xsi:type="dcterms:W3CDTF">2023-05-19T03:26:00Z</dcterms:created>
  <dcterms:modified xsi:type="dcterms:W3CDTF">2023-05-19T03:26:00Z</dcterms:modified>
</cp:coreProperties>
</file>