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CF" w:rsidRPr="00540EAB" w:rsidRDefault="001E28CF" w:rsidP="001E28CF">
      <w:pPr>
        <w:jc w:val="center"/>
        <w:rPr>
          <w:rFonts w:ascii="Times New Roman" w:hAnsi="Times New Roman" w:cs="Times New Roman"/>
          <w:b/>
        </w:rPr>
      </w:pPr>
      <w:r w:rsidRPr="00540EAB">
        <w:rPr>
          <w:rFonts w:ascii="Times New Roman" w:hAnsi="Times New Roman" w:cs="Times New Roman"/>
          <w:b/>
        </w:rPr>
        <w:t>Отчет</w:t>
      </w:r>
    </w:p>
    <w:p w:rsidR="001E28CF" w:rsidRPr="00540EAB" w:rsidRDefault="001E28CF" w:rsidP="001E28CF">
      <w:pPr>
        <w:jc w:val="center"/>
        <w:rPr>
          <w:rFonts w:ascii="Times New Roman" w:hAnsi="Times New Roman" w:cs="Times New Roman"/>
          <w:b/>
        </w:rPr>
      </w:pPr>
      <w:r w:rsidRPr="00540EAB">
        <w:rPr>
          <w:rFonts w:ascii="Times New Roman" w:hAnsi="Times New Roman" w:cs="Times New Roman"/>
          <w:b/>
        </w:rPr>
        <w:t>по работе с обращениями граждан в Агентстве по туризму и внешним связям Камчатского края за</w:t>
      </w:r>
      <w:r w:rsidR="00742E1E" w:rsidRPr="00540EAB">
        <w:rPr>
          <w:rFonts w:ascii="Times New Roman" w:hAnsi="Times New Roman" w:cs="Times New Roman"/>
          <w:b/>
        </w:rPr>
        <w:t xml:space="preserve"> </w:t>
      </w:r>
      <w:r w:rsidR="00540EAB" w:rsidRPr="00540EAB">
        <w:rPr>
          <w:rFonts w:ascii="Times New Roman" w:hAnsi="Times New Roman" w:cs="Times New Roman"/>
          <w:b/>
        </w:rPr>
        <w:t>4</w:t>
      </w:r>
      <w:r w:rsidR="00742E1E" w:rsidRPr="00540EAB">
        <w:rPr>
          <w:rFonts w:ascii="Times New Roman" w:hAnsi="Times New Roman" w:cs="Times New Roman"/>
          <w:b/>
        </w:rPr>
        <w:t xml:space="preserve"> квартал 201</w:t>
      </w:r>
      <w:r w:rsidR="00886B65" w:rsidRPr="00540EAB">
        <w:rPr>
          <w:rFonts w:ascii="Times New Roman" w:hAnsi="Times New Roman" w:cs="Times New Roman"/>
          <w:b/>
        </w:rPr>
        <w:t>7</w:t>
      </w:r>
      <w:r w:rsidR="00742E1E" w:rsidRPr="00540EAB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8"/>
        <w:gridCol w:w="1270"/>
        <w:gridCol w:w="1417"/>
        <w:gridCol w:w="6"/>
        <w:gridCol w:w="1702"/>
        <w:gridCol w:w="1559"/>
        <w:gridCol w:w="1276"/>
        <w:gridCol w:w="1129"/>
        <w:gridCol w:w="1706"/>
        <w:gridCol w:w="1417"/>
        <w:gridCol w:w="2695"/>
      </w:tblGrid>
      <w:tr w:rsidR="001D3A9A" w:rsidRPr="00540EAB" w:rsidTr="001D3A9A">
        <w:trPr>
          <w:trHeight w:val="738"/>
        </w:trPr>
        <w:tc>
          <w:tcPr>
            <w:tcW w:w="2828" w:type="dxa"/>
            <w:gridSpan w:val="2"/>
            <w:vMerge w:val="restart"/>
          </w:tcPr>
          <w:p w:rsidR="001E28CF" w:rsidRPr="00540EAB" w:rsidRDefault="001E28CF" w:rsidP="001E28C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3125" w:type="dxa"/>
            <w:gridSpan w:val="3"/>
          </w:tcPr>
          <w:p w:rsidR="001E28CF" w:rsidRPr="00540EAB" w:rsidRDefault="001E28CF" w:rsidP="001E28C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Кол-во обращений граждан, поступивших за отчетный период</w:t>
            </w:r>
          </w:p>
          <w:p w:rsidR="001E28CF" w:rsidRPr="00540EAB" w:rsidRDefault="001E28CF" w:rsidP="001E2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5"/>
          </w:tcPr>
          <w:p w:rsidR="001E28CF" w:rsidRPr="00540EAB" w:rsidRDefault="001E28CF" w:rsidP="001E28C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Тематика поступивших обращений (тематический классификатор)</w:t>
            </w:r>
          </w:p>
        </w:tc>
        <w:tc>
          <w:tcPr>
            <w:tcW w:w="2695" w:type="dxa"/>
            <w:vMerge w:val="restart"/>
          </w:tcPr>
          <w:p w:rsidR="001E28CF" w:rsidRPr="00540EAB" w:rsidRDefault="001E28CF" w:rsidP="001E28C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Кол-во обращений, перенаправленных на рассмотрение в иные органы</w:t>
            </w:r>
          </w:p>
        </w:tc>
      </w:tr>
      <w:tr w:rsidR="001D3A9A" w:rsidRPr="00540EAB" w:rsidTr="001D3A9A">
        <w:trPr>
          <w:trHeight w:val="639"/>
        </w:trPr>
        <w:tc>
          <w:tcPr>
            <w:tcW w:w="2828" w:type="dxa"/>
            <w:gridSpan w:val="2"/>
            <w:vMerge/>
          </w:tcPr>
          <w:p w:rsidR="001E28CF" w:rsidRPr="00540EAB" w:rsidRDefault="001E28CF" w:rsidP="001E2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28CF" w:rsidRPr="00540EAB" w:rsidRDefault="001E28CF" w:rsidP="001E28C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Всего поступило обращений</w:t>
            </w:r>
          </w:p>
          <w:p w:rsidR="001E28CF" w:rsidRPr="00540EAB" w:rsidRDefault="001E28CF" w:rsidP="001E2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2"/>
          </w:tcPr>
          <w:p w:rsidR="001E28CF" w:rsidRPr="00540EAB" w:rsidRDefault="001E28CF" w:rsidP="001E28C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40EAB">
              <w:rPr>
                <w:rFonts w:ascii="Times New Roman" w:hAnsi="Times New Roman" w:cs="Times New Roman"/>
              </w:rPr>
              <w:t>т.ч</w:t>
            </w:r>
            <w:proofErr w:type="spellEnd"/>
            <w:r w:rsidRPr="00540EAB">
              <w:rPr>
                <w:rFonts w:ascii="Times New Roman" w:hAnsi="Times New Roman" w:cs="Times New Roman"/>
              </w:rPr>
              <w:t>. в ходе личного приема руководителя</w:t>
            </w:r>
          </w:p>
        </w:tc>
        <w:tc>
          <w:tcPr>
            <w:tcW w:w="1559" w:type="dxa"/>
          </w:tcPr>
          <w:p w:rsidR="001E28CF" w:rsidRPr="00540EAB" w:rsidRDefault="001E28CF" w:rsidP="001E28C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Государство, общество, политика</w:t>
            </w:r>
          </w:p>
        </w:tc>
        <w:tc>
          <w:tcPr>
            <w:tcW w:w="1276" w:type="dxa"/>
          </w:tcPr>
          <w:p w:rsidR="001E28CF" w:rsidRPr="00540EAB" w:rsidRDefault="001E28CF" w:rsidP="001E28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0EAB">
              <w:rPr>
                <w:rFonts w:ascii="Times New Roman" w:hAnsi="Times New Roman" w:cs="Times New Roman"/>
              </w:rPr>
              <w:t>Соц.сфера</w:t>
            </w:r>
            <w:proofErr w:type="spellEnd"/>
          </w:p>
        </w:tc>
        <w:tc>
          <w:tcPr>
            <w:tcW w:w="1129" w:type="dxa"/>
          </w:tcPr>
          <w:p w:rsidR="001E28CF" w:rsidRPr="00540EAB" w:rsidRDefault="001E28CF" w:rsidP="001E28C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706" w:type="dxa"/>
          </w:tcPr>
          <w:p w:rsidR="001E28CF" w:rsidRPr="00540EAB" w:rsidRDefault="001E28CF" w:rsidP="001E28C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Оборона, безопасность, законность</w:t>
            </w:r>
          </w:p>
        </w:tc>
        <w:tc>
          <w:tcPr>
            <w:tcW w:w="1417" w:type="dxa"/>
          </w:tcPr>
          <w:p w:rsidR="001E28CF" w:rsidRPr="00540EAB" w:rsidRDefault="001E28CF" w:rsidP="001E28C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Жилищно-коммунальная сфера</w:t>
            </w:r>
          </w:p>
        </w:tc>
        <w:tc>
          <w:tcPr>
            <w:tcW w:w="2695" w:type="dxa"/>
            <w:vMerge/>
          </w:tcPr>
          <w:p w:rsidR="001E28CF" w:rsidRPr="00540EAB" w:rsidRDefault="001E28CF" w:rsidP="001E2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A9A" w:rsidRPr="00540EAB" w:rsidTr="001D3A9A">
        <w:tc>
          <w:tcPr>
            <w:tcW w:w="2828" w:type="dxa"/>
            <w:gridSpan w:val="2"/>
          </w:tcPr>
          <w:p w:rsidR="001E28CF" w:rsidRPr="00540EAB" w:rsidRDefault="001E28CF" w:rsidP="001E28C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E28CF" w:rsidRPr="00540EAB" w:rsidRDefault="001E28CF" w:rsidP="001E28C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8" w:type="dxa"/>
            <w:gridSpan w:val="2"/>
          </w:tcPr>
          <w:p w:rsidR="001E28CF" w:rsidRPr="00540EAB" w:rsidRDefault="001E28CF" w:rsidP="001E28C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1E28CF" w:rsidRPr="00540EAB" w:rsidRDefault="001E28CF" w:rsidP="001E28C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1E28CF" w:rsidRPr="00540EAB" w:rsidRDefault="001E28CF" w:rsidP="001E28C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9" w:type="dxa"/>
          </w:tcPr>
          <w:p w:rsidR="001E28CF" w:rsidRPr="00540EAB" w:rsidRDefault="001E28CF" w:rsidP="001E28C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6" w:type="dxa"/>
          </w:tcPr>
          <w:p w:rsidR="001E28CF" w:rsidRPr="00540EAB" w:rsidRDefault="001E28CF" w:rsidP="001E28C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1E28CF" w:rsidRPr="00540EAB" w:rsidRDefault="001E28CF" w:rsidP="001E28C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5" w:type="dxa"/>
          </w:tcPr>
          <w:p w:rsidR="001E28CF" w:rsidRPr="00540EAB" w:rsidRDefault="001E28CF" w:rsidP="001E28C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9</w:t>
            </w:r>
          </w:p>
        </w:tc>
      </w:tr>
      <w:tr w:rsidR="001D3A9A" w:rsidRPr="00540EAB" w:rsidTr="001D3A9A">
        <w:tc>
          <w:tcPr>
            <w:tcW w:w="2828" w:type="dxa"/>
            <w:gridSpan w:val="2"/>
          </w:tcPr>
          <w:p w:rsidR="001E28CF" w:rsidRPr="00540EAB" w:rsidRDefault="002520CA" w:rsidP="002520CA">
            <w:pPr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1417" w:type="dxa"/>
          </w:tcPr>
          <w:p w:rsidR="001E28CF" w:rsidRPr="00540EAB" w:rsidRDefault="00B56C86" w:rsidP="00742E1E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8" w:type="dxa"/>
            <w:gridSpan w:val="2"/>
          </w:tcPr>
          <w:p w:rsidR="001E28CF" w:rsidRPr="00540EAB" w:rsidRDefault="00742E1E" w:rsidP="00742E1E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E28CF" w:rsidRPr="00540EAB" w:rsidRDefault="00B56C86" w:rsidP="00742E1E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28CF" w:rsidRPr="00540EAB" w:rsidRDefault="00B56C86" w:rsidP="00742E1E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9" w:type="dxa"/>
          </w:tcPr>
          <w:p w:rsidR="001E28CF" w:rsidRPr="00540EAB" w:rsidRDefault="00B56C86" w:rsidP="00742E1E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6" w:type="dxa"/>
          </w:tcPr>
          <w:p w:rsidR="001E28CF" w:rsidRPr="00540EAB" w:rsidRDefault="00742E1E" w:rsidP="00742E1E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1E28CF" w:rsidRPr="00540EAB" w:rsidRDefault="00742E1E" w:rsidP="00742E1E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5" w:type="dxa"/>
          </w:tcPr>
          <w:p w:rsidR="001E28CF" w:rsidRPr="00540EAB" w:rsidRDefault="00742E1E" w:rsidP="00742E1E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</w:tr>
      <w:tr w:rsidR="001D3A9A" w:rsidRPr="00540EAB" w:rsidTr="001D3A9A">
        <w:tc>
          <w:tcPr>
            <w:tcW w:w="2828" w:type="dxa"/>
            <w:gridSpan w:val="2"/>
          </w:tcPr>
          <w:p w:rsidR="001E28CF" w:rsidRPr="00540EAB" w:rsidRDefault="002520CA" w:rsidP="001E28CF">
            <w:pPr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417" w:type="dxa"/>
          </w:tcPr>
          <w:p w:rsidR="001E28CF" w:rsidRPr="00540EAB" w:rsidRDefault="008A22FF" w:rsidP="00824971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8" w:type="dxa"/>
            <w:gridSpan w:val="2"/>
          </w:tcPr>
          <w:p w:rsidR="001E28CF" w:rsidRPr="00540EAB" w:rsidRDefault="008A22FF" w:rsidP="00824971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E28CF" w:rsidRPr="00540EAB" w:rsidRDefault="008A22FF" w:rsidP="00824971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E28CF" w:rsidRPr="00540EAB" w:rsidRDefault="008A22FF" w:rsidP="00824971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9" w:type="dxa"/>
          </w:tcPr>
          <w:p w:rsidR="001E28CF" w:rsidRPr="00540EAB" w:rsidRDefault="008A22FF" w:rsidP="00824971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6" w:type="dxa"/>
          </w:tcPr>
          <w:p w:rsidR="001E28CF" w:rsidRPr="00540EAB" w:rsidRDefault="008A22FF" w:rsidP="00824971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1E28CF" w:rsidRPr="00540EAB" w:rsidRDefault="008A22FF" w:rsidP="00824971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5" w:type="dxa"/>
          </w:tcPr>
          <w:p w:rsidR="001E28CF" w:rsidRPr="00540EAB" w:rsidRDefault="008A22FF" w:rsidP="00824971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</w:tr>
      <w:tr w:rsidR="001D3A9A" w:rsidRPr="00540EAB" w:rsidTr="001D3A9A">
        <w:tc>
          <w:tcPr>
            <w:tcW w:w="2828" w:type="dxa"/>
            <w:gridSpan w:val="2"/>
          </w:tcPr>
          <w:p w:rsidR="001E28CF" w:rsidRPr="00540EAB" w:rsidRDefault="002520CA" w:rsidP="001E28CF">
            <w:pPr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417" w:type="dxa"/>
          </w:tcPr>
          <w:p w:rsidR="001E28CF" w:rsidRPr="00540EAB" w:rsidRDefault="0029280F" w:rsidP="00824971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8" w:type="dxa"/>
            <w:gridSpan w:val="2"/>
          </w:tcPr>
          <w:p w:rsidR="001E28CF" w:rsidRPr="00540EAB" w:rsidRDefault="0029280F" w:rsidP="00824971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E28CF" w:rsidRPr="00540EAB" w:rsidRDefault="0029280F" w:rsidP="00824971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28CF" w:rsidRPr="00540EAB" w:rsidRDefault="0029280F" w:rsidP="00824971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29" w:type="dxa"/>
          </w:tcPr>
          <w:p w:rsidR="001E28CF" w:rsidRPr="00540EAB" w:rsidRDefault="0029280F" w:rsidP="00824971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6" w:type="dxa"/>
          </w:tcPr>
          <w:p w:rsidR="001E28CF" w:rsidRPr="00540EAB" w:rsidRDefault="0029280F" w:rsidP="00824971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1E28CF" w:rsidRPr="00540EAB" w:rsidRDefault="0029280F" w:rsidP="00824971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5" w:type="dxa"/>
          </w:tcPr>
          <w:p w:rsidR="001E28CF" w:rsidRPr="00540EAB" w:rsidRDefault="0029280F" w:rsidP="00824971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</w:tr>
      <w:tr w:rsidR="001D3A9A" w:rsidRPr="00540EAB" w:rsidTr="001D3A9A">
        <w:tc>
          <w:tcPr>
            <w:tcW w:w="2828" w:type="dxa"/>
            <w:gridSpan w:val="2"/>
          </w:tcPr>
          <w:p w:rsidR="001E28CF" w:rsidRPr="00540EAB" w:rsidRDefault="002520CA" w:rsidP="001E28CF">
            <w:pPr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417" w:type="dxa"/>
          </w:tcPr>
          <w:p w:rsidR="001E28CF" w:rsidRPr="00540EAB" w:rsidRDefault="00540EAB" w:rsidP="00540EAB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8" w:type="dxa"/>
            <w:gridSpan w:val="2"/>
          </w:tcPr>
          <w:p w:rsidR="001E28CF" w:rsidRPr="00540EAB" w:rsidRDefault="00540EAB" w:rsidP="00540EAB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E28CF" w:rsidRPr="00540EAB" w:rsidRDefault="00540EAB" w:rsidP="00540EAB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E28CF" w:rsidRPr="00540EAB" w:rsidRDefault="00540EAB" w:rsidP="00540EAB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:rsidR="001E28CF" w:rsidRPr="00540EAB" w:rsidRDefault="00540EAB" w:rsidP="00540EAB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6" w:type="dxa"/>
          </w:tcPr>
          <w:p w:rsidR="001E28CF" w:rsidRPr="00540EAB" w:rsidRDefault="00540EAB" w:rsidP="00540EAB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1E28CF" w:rsidRPr="00540EAB" w:rsidRDefault="00540EAB" w:rsidP="00540EAB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5" w:type="dxa"/>
          </w:tcPr>
          <w:p w:rsidR="001E28CF" w:rsidRPr="00540EAB" w:rsidRDefault="00540EAB" w:rsidP="00540EAB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</w:tr>
      <w:tr w:rsidR="001D3A9A" w:rsidRPr="00540EAB" w:rsidTr="001D3A9A">
        <w:tc>
          <w:tcPr>
            <w:tcW w:w="2828" w:type="dxa"/>
            <w:gridSpan w:val="2"/>
          </w:tcPr>
          <w:p w:rsidR="002520CA" w:rsidRPr="00540EAB" w:rsidRDefault="008B4E14" w:rsidP="008B4E14">
            <w:pPr>
              <w:rPr>
                <w:rFonts w:ascii="Times New Roman" w:hAnsi="Times New Roman" w:cs="Times New Roman"/>
                <w:b/>
              </w:rPr>
            </w:pPr>
            <w:r w:rsidRPr="00540EAB">
              <w:rPr>
                <w:rFonts w:ascii="Times New Roman" w:hAnsi="Times New Roman" w:cs="Times New Roman"/>
                <w:b/>
              </w:rPr>
              <w:t>Итого поступило обращений с начала года</w:t>
            </w:r>
          </w:p>
        </w:tc>
        <w:tc>
          <w:tcPr>
            <w:tcW w:w="1417" w:type="dxa"/>
          </w:tcPr>
          <w:p w:rsidR="002520CA" w:rsidRPr="00540EAB" w:rsidRDefault="002520CA" w:rsidP="005E23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2"/>
          </w:tcPr>
          <w:p w:rsidR="002520CA" w:rsidRPr="00540EAB" w:rsidRDefault="002520CA" w:rsidP="005E23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520CA" w:rsidRPr="00540EAB" w:rsidRDefault="002520CA" w:rsidP="005E23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0CA" w:rsidRPr="00540EAB" w:rsidRDefault="002520CA" w:rsidP="005E23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2520CA" w:rsidRPr="00540EAB" w:rsidRDefault="002520CA" w:rsidP="005E23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2520CA" w:rsidRPr="00540EAB" w:rsidRDefault="002520CA" w:rsidP="005E23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20CA" w:rsidRPr="00540EAB" w:rsidRDefault="002520CA" w:rsidP="005E23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2520CA" w:rsidRPr="00540EAB" w:rsidRDefault="002520CA" w:rsidP="005E23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A9A" w:rsidRPr="00540EAB" w:rsidTr="001D3A9A">
        <w:trPr>
          <w:trHeight w:val="200"/>
        </w:trPr>
        <w:tc>
          <w:tcPr>
            <w:tcW w:w="1558" w:type="dxa"/>
            <w:vMerge w:val="restart"/>
          </w:tcPr>
          <w:p w:rsidR="008B4E14" w:rsidRPr="00540EAB" w:rsidRDefault="008B4E14" w:rsidP="001E28CF">
            <w:pPr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Результаты рассмотрения</w:t>
            </w:r>
          </w:p>
        </w:tc>
        <w:tc>
          <w:tcPr>
            <w:tcW w:w="1270" w:type="dxa"/>
          </w:tcPr>
          <w:p w:rsidR="008B4E14" w:rsidRPr="00540EAB" w:rsidRDefault="008B4E14" w:rsidP="008B4E14">
            <w:pPr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1. поддержано</w:t>
            </w:r>
          </w:p>
        </w:tc>
        <w:tc>
          <w:tcPr>
            <w:tcW w:w="1417" w:type="dxa"/>
          </w:tcPr>
          <w:p w:rsidR="008B4E14" w:rsidRPr="00540EAB" w:rsidRDefault="002C7F22" w:rsidP="007D2572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8" w:type="dxa"/>
            <w:gridSpan w:val="2"/>
          </w:tcPr>
          <w:p w:rsidR="008B4E14" w:rsidRPr="00540EAB" w:rsidRDefault="00B56C86" w:rsidP="00006B94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B4E14" w:rsidRPr="00540EAB" w:rsidRDefault="00B56C86" w:rsidP="00B56C86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B4E14" w:rsidRPr="00540EAB" w:rsidRDefault="002C7F22" w:rsidP="00B56C86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</w:tcPr>
          <w:p w:rsidR="008B4E14" w:rsidRPr="00540EAB" w:rsidRDefault="00B56C86" w:rsidP="00B56C86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6" w:type="dxa"/>
          </w:tcPr>
          <w:p w:rsidR="008B4E14" w:rsidRPr="00540EAB" w:rsidRDefault="00EE36FF" w:rsidP="00EE36F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B4E14" w:rsidRPr="00540EAB" w:rsidRDefault="00EE36FF" w:rsidP="00EE36F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5" w:type="dxa"/>
          </w:tcPr>
          <w:p w:rsidR="008B4E14" w:rsidRPr="00540EAB" w:rsidRDefault="00EE36FF" w:rsidP="00EE36F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</w:tr>
      <w:tr w:rsidR="001D3A9A" w:rsidRPr="00540EAB" w:rsidTr="001D3A9A">
        <w:trPr>
          <w:trHeight w:val="162"/>
        </w:trPr>
        <w:tc>
          <w:tcPr>
            <w:tcW w:w="1558" w:type="dxa"/>
            <w:vMerge/>
          </w:tcPr>
          <w:p w:rsidR="008B4E14" w:rsidRPr="00540EAB" w:rsidRDefault="008B4E14" w:rsidP="001E2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8B4E14" w:rsidRPr="00540EAB" w:rsidRDefault="008B4E14" w:rsidP="001E28CF">
            <w:pPr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40EAB">
              <w:rPr>
                <w:rFonts w:ascii="Times New Roman" w:hAnsi="Times New Roman" w:cs="Times New Roman"/>
              </w:rPr>
              <w:t>т.ч</w:t>
            </w:r>
            <w:proofErr w:type="spellEnd"/>
            <w:r w:rsidRPr="00540EAB">
              <w:rPr>
                <w:rFonts w:ascii="Times New Roman" w:hAnsi="Times New Roman" w:cs="Times New Roman"/>
              </w:rPr>
              <w:t>. меры приняты</w:t>
            </w:r>
          </w:p>
        </w:tc>
        <w:tc>
          <w:tcPr>
            <w:tcW w:w="1417" w:type="dxa"/>
          </w:tcPr>
          <w:p w:rsidR="008B4E14" w:rsidRPr="00540EAB" w:rsidRDefault="002C7F22" w:rsidP="007D2572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8" w:type="dxa"/>
            <w:gridSpan w:val="2"/>
          </w:tcPr>
          <w:p w:rsidR="008B4E14" w:rsidRPr="00540EAB" w:rsidRDefault="00B56C86" w:rsidP="00006B94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B4E14" w:rsidRPr="00540EAB" w:rsidRDefault="00B56C86" w:rsidP="00B56C86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B4E14" w:rsidRPr="00540EAB" w:rsidRDefault="002C7F22" w:rsidP="00B56C86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</w:tcPr>
          <w:p w:rsidR="008B4E14" w:rsidRPr="00540EAB" w:rsidRDefault="00B56C86" w:rsidP="00B56C86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6" w:type="dxa"/>
          </w:tcPr>
          <w:p w:rsidR="008B4E14" w:rsidRPr="00540EAB" w:rsidRDefault="00EE36FF" w:rsidP="00EE36F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B4E14" w:rsidRPr="00540EAB" w:rsidRDefault="00EE36FF" w:rsidP="00EE36F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5" w:type="dxa"/>
          </w:tcPr>
          <w:p w:rsidR="008B4E14" w:rsidRPr="00540EAB" w:rsidRDefault="00EE36FF" w:rsidP="00EE36F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</w:tr>
      <w:tr w:rsidR="001D3A9A" w:rsidRPr="00540EAB" w:rsidTr="001D3A9A">
        <w:trPr>
          <w:trHeight w:val="187"/>
        </w:trPr>
        <w:tc>
          <w:tcPr>
            <w:tcW w:w="1558" w:type="dxa"/>
            <w:vMerge/>
          </w:tcPr>
          <w:p w:rsidR="008B4E14" w:rsidRPr="00540EAB" w:rsidRDefault="008B4E14" w:rsidP="001E2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8B4E14" w:rsidRPr="00540EAB" w:rsidRDefault="008B4E14" w:rsidP="001E28CF">
            <w:pPr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2.рассмотрено</w:t>
            </w:r>
          </w:p>
        </w:tc>
        <w:tc>
          <w:tcPr>
            <w:tcW w:w="1417" w:type="dxa"/>
          </w:tcPr>
          <w:p w:rsidR="008B4E14" w:rsidRPr="00540EAB" w:rsidRDefault="00540EAB" w:rsidP="007D2572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8" w:type="dxa"/>
            <w:gridSpan w:val="2"/>
          </w:tcPr>
          <w:p w:rsidR="008B4E14" w:rsidRPr="00540EAB" w:rsidRDefault="00B56C86" w:rsidP="00006B94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B4E14" w:rsidRPr="00540EAB" w:rsidRDefault="00540EAB" w:rsidP="00B56C86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8B4E14" w:rsidRPr="00540EAB" w:rsidRDefault="0029280F" w:rsidP="00540EAB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2</w:t>
            </w:r>
            <w:r w:rsidR="00540EAB" w:rsidRPr="00540E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9" w:type="dxa"/>
          </w:tcPr>
          <w:p w:rsidR="008B4E14" w:rsidRPr="00540EAB" w:rsidRDefault="0029280F" w:rsidP="00B56C86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6" w:type="dxa"/>
          </w:tcPr>
          <w:p w:rsidR="008B4E14" w:rsidRPr="00540EAB" w:rsidRDefault="00EE36FF" w:rsidP="00EE36F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B4E14" w:rsidRPr="00540EAB" w:rsidRDefault="00EE36FF" w:rsidP="00EE36F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5" w:type="dxa"/>
          </w:tcPr>
          <w:p w:rsidR="008B4E14" w:rsidRPr="00540EAB" w:rsidRDefault="00EE36FF" w:rsidP="00EE36F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</w:tr>
      <w:tr w:rsidR="001D3A9A" w:rsidRPr="00540EAB" w:rsidTr="001D3A9A">
        <w:trPr>
          <w:trHeight w:val="122"/>
        </w:trPr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8B4E14" w:rsidRPr="00540EAB" w:rsidRDefault="008B4E14" w:rsidP="001E2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8B4E14" w:rsidRPr="00540EAB" w:rsidRDefault="008B4E14" w:rsidP="001E28CF">
            <w:pPr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3. не поддержано</w:t>
            </w:r>
          </w:p>
        </w:tc>
        <w:tc>
          <w:tcPr>
            <w:tcW w:w="1417" w:type="dxa"/>
          </w:tcPr>
          <w:p w:rsidR="008B4E14" w:rsidRPr="00540EAB" w:rsidRDefault="00B56C86" w:rsidP="007D2572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8" w:type="dxa"/>
            <w:gridSpan w:val="2"/>
          </w:tcPr>
          <w:p w:rsidR="008B4E14" w:rsidRPr="00540EAB" w:rsidRDefault="00B56C86" w:rsidP="00006B94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B4E14" w:rsidRPr="00540EAB" w:rsidRDefault="00B56C86" w:rsidP="000012F9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B4E14" w:rsidRPr="00540EAB" w:rsidRDefault="00B56C86" w:rsidP="00B56C86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</w:tcPr>
          <w:p w:rsidR="008B4E14" w:rsidRPr="00540EAB" w:rsidRDefault="00B56C86" w:rsidP="00B56C86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6" w:type="dxa"/>
          </w:tcPr>
          <w:p w:rsidR="008B4E14" w:rsidRPr="00540EAB" w:rsidRDefault="00EE36FF" w:rsidP="00EE36F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B4E14" w:rsidRPr="00540EAB" w:rsidRDefault="00EE36FF" w:rsidP="00EE36F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5" w:type="dxa"/>
          </w:tcPr>
          <w:p w:rsidR="008B4E14" w:rsidRPr="00540EAB" w:rsidRDefault="00EE36FF" w:rsidP="00EE36F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</w:tr>
      <w:tr w:rsidR="001D3A9A" w:rsidRPr="00540EAB" w:rsidTr="001D3A9A">
        <w:tc>
          <w:tcPr>
            <w:tcW w:w="2828" w:type="dxa"/>
            <w:gridSpan w:val="2"/>
          </w:tcPr>
          <w:p w:rsidR="001D3A9A" w:rsidRPr="00540EAB" w:rsidRDefault="001D3A9A" w:rsidP="001E28CF">
            <w:pPr>
              <w:rPr>
                <w:rFonts w:ascii="Times New Roman" w:hAnsi="Times New Roman" w:cs="Times New Roman"/>
                <w:b/>
              </w:rPr>
            </w:pPr>
            <w:r w:rsidRPr="00540EAB">
              <w:rPr>
                <w:rFonts w:ascii="Times New Roman" w:hAnsi="Times New Roman" w:cs="Times New Roman"/>
                <w:b/>
              </w:rPr>
              <w:t>Итого рассмотрено обращений с начала года</w:t>
            </w:r>
          </w:p>
        </w:tc>
        <w:tc>
          <w:tcPr>
            <w:tcW w:w="1423" w:type="dxa"/>
            <w:gridSpan w:val="2"/>
          </w:tcPr>
          <w:p w:rsidR="001D3A9A" w:rsidRPr="00540EAB" w:rsidRDefault="00540EAB" w:rsidP="000012F9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2" w:type="dxa"/>
          </w:tcPr>
          <w:p w:rsidR="001D3A9A" w:rsidRPr="00540EAB" w:rsidRDefault="00EE36FF" w:rsidP="000012F9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D3A9A" w:rsidRPr="00540EAB" w:rsidRDefault="00540EAB" w:rsidP="000012F9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1D3A9A" w:rsidRPr="00540EAB" w:rsidRDefault="0029280F" w:rsidP="00540EAB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2</w:t>
            </w:r>
            <w:r w:rsidR="00540EAB" w:rsidRPr="00540E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9" w:type="dxa"/>
          </w:tcPr>
          <w:p w:rsidR="001D3A9A" w:rsidRPr="00540EAB" w:rsidRDefault="00540EAB" w:rsidP="000012F9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6" w:type="dxa"/>
          </w:tcPr>
          <w:p w:rsidR="001D3A9A" w:rsidRPr="00540EAB" w:rsidRDefault="0029280F" w:rsidP="00EE36F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D3A9A" w:rsidRPr="00540EAB" w:rsidRDefault="00EE36FF" w:rsidP="00EE36F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5" w:type="dxa"/>
          </w:tcPr>
          <w:p w:rsidR="001D3A9A" w:rsidRPr="00540EAB" w:rsidRDefault="00EE36FF" w:rsidP="000012F9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</w:tr>
      <w:tr w:rsidR="001D3A9A" w:rsidRPr="00540EAB" w:rsidTr="001D3A9A">
        <w:tc>
          <w:tcPr>
            <w:tcW w:w="2828" w:type="dxa"/>
            <w:gridSpan w:val="2"/>
          </w:tcPr>
          <w:p w:rsidR="001D3A9A" w:rsidRPr="00540EAB" w:rsidRDefault="001D3A9A" w:rsidP="001E28CF">
            <w:pPr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40EAB">
              <w:rPr>
                <w:rFonts w:ascii="Times New Roman" w:hAnsi="Times New Roman" w:cs="Times New Roman"/>
              </w:rPr>
              <w:t>т.ч.с</w:t>
            </w:r>
            <w:proofErr w:type="spellEnd"/>
            <w:r w:rsidRPr="00540EAB">
              <w:rPr>
                <w:rFonts w:ascii="Times New Roman" w:hAnsi="Times New Roman" w:cs="Times New Roman"/>
              </w:rPr>
              <w:t xml:space="preserve"> нарушением сроков рассмотрения обращений граждан</w:t>
            </w:r>
          </w:p>
        </w:tc>
        <w:tc>
          <w:tcPr>
            <w:tcW w:w="1423" w:type="dxa"/>
            <w:gridSpan w:val="2"/>
          </w:tcPr>
          <w:p w:rsidR="001D3A9A" w:rsidRPr="00540EAB" w:rsidRDefault="00EE36FF" w:rsidP="000012F9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</w:tcPr>
          <w:p w:rsidR="001D3A9A" w:rsidRPr="00540EAB" w:rsidRDefault="00EE36FF" w:rsidP="000012F9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D3A9A" w:rsidRPr="00540EAB" w:rsidRDefault="00EE36FF" w:rsidP="000012F9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D3A9A" w:rsidRPr="00540EAB" w:rsidRDefault="00EE36FF" w:rsidP="000012F9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</w:tcPr>
          <w:p w:rsidR="001D3A9A" w:rsidRPr="00540EAB" w:rsidRDefault="00EE36FF" w:rsidP="000012F9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6" w:type="dxa"/>
          </w:tcPr>
          <w:p w:rsidR="001D3A9A" w:rsidRPr="00540EAB" w:rsidRDefault="00EE36FF" w:rsidP="00EE36F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1D3A9A" w:rsidRPr="00540EAB" w:rsidRDefault="00EE36FF" w:rsidP="00EE36FF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5" w:type="dxa"/>
          </w:tcPr>
          <w:p w:rsidR="001D3A9A" w:rsidRPr="00540EAB" w:rsidRDefault="00EE36FF" w:rsidP="000012F9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</w:tr>
      <w:tr w:rsidR="001D3A9A" w:rsidRPr="00540EAB" w:rsidTr="001D3A9A">
        <w:tc>
          <w:tcPr>
            <w:tcW w:w="2828" w:type="dxa"/>
            <w:gridSpan w:val="2"/>
          </w:tcPr>
          <w:p w:rsidR="001D3A9A" w:rsidRPr="00540EAB" w:rsidRDefault="001D3A9A" w:rsidP="001E28CF">
            <w:pPr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40EAB">
              <w:rPr>
                <w:rFonts w:ascii="Times New Roman" w:hAnsi="Times New Roman" w:cs="Times New Roman"/>
              </w:rPr>
              <w:t>т.ч</w:t>
            </w:r>
            <w:proofErr w:type="spellEnd"/>
            <w:r w:rsidRPr="00540EAB">
              <w:rPr>
                <w:rFonts w:ascii="Times New Roman" w:hAnsi="Times New Roman" w:cs="Times New Roman"/>
              </w:rPr>
              <w:t>. с нарушением сроков перенаправления обращений граждан по подведомственности</w:t>
            </w:r>
          </w:p>
        </w:tc>
        <w:tc>
          <w:tcPr>
            <w:tcW w:w="1423" w:type="dxa"/>
            <w:gridSpan w:val="2"/>
          </w:tcPr>
          <w:p w:rsidR="001D3A9A" w:rsidRPr="00540EAB" w:rsidRDefault="00EE36FF" w:rsidP="000012F9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</w:tcPr>
          <w:p w:rsidR="001D3A9A" w:rsidRPr="00540EAB" w:rsidRDefault="00EE36FF" w:rsidP="000012F9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D3A9A" w:rsidRPr="00540EAB" w:rsidRDefault="00EE36FF" w:rsidP="000012F9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D3A9A" w:rsidRPr="00540EAB" w:rsidRDefault="00EE36FF" w:rsidP="000012F9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</w:tcPr>
          <w:p w:rsidR="001D3A9A" w:rsidRPr="00540EAB" w:rsidRDefault="00EE36FF" w:rsidP="000012F9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6" w:type="dxa"/>
          </w:tcPr>
          <w:p w:rsidR="001D3A9A" w:rsidRPr="00540EAB" w:rsidRDefault="00EE36FF" w:rsidP="000012F9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1D3A9A" w:rsidRPr="00540EAB" w:rsidRDefault="00EE36FF" w:rsidP="000012F9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5" w:type="dxa"/>
          </w:tcPr>
          <w:p w:rsidR="001D3A9A" w:rsidRPr="00540EAB" w:rsidRDefault="00EE36FF" w:rsidP="000012F9">
            <w:pPr>
              <w:jc w:val="center"/>
              <w:rPr>
                <w:rFonts w:ascii="Times New Roman" w:hAnsi="Times New Roman" w:cs="Times New Roman"/>
              </w:rPr>
            </w:pPr>
            <w:r w:rsidRPr="00540EAB">
              <w:rPr>
                <w:rFonts w:ascii="Times New Roman" w:hAnsi="Times New Roman" w:cs="Times New Roman"/>
              </w:rPr>
              <w:t>0</w:t>
            </w:r>
          </w:p>
        </w:tc>
      </w:tr>
      <w:tr w:rsidR="001D3A9A" w:rsidRPr="00540EAB" w:rsidTr="001D3A9A">
        <w:tc>
          <w:tcPr>
            <w:tcW w:w="2828" w:type="dxa"/>
            <w:gridSpan w:val="2"/>
          </w:tcPr>
          <w:p w:rsidR="001D3A9A" w:rsidRPr="00540EAB" w:rsidRDefault="001D3A9A" w:rsidP="001E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AB">
              <w:rPr>
                <w:rFonts w:ascii="Times New Roman" w:hAnsi="Times New Roman" w:cs="Times New Roman"/>
                <w:sz w:val="24"/>
                <w:szCs w:val="24"/>
              </w:rPr>
              <w:t>Обращения граждан, находящиеся в работе</w:t>
            </w:r>
          </w:p>
        </w:tc>
        <w:tc>
          <w:tcPr>
            <w:tcW w:w="1423" w:type="dxa"/>
            <w:gridSpan w:val="2"/>
          </w:tcPr>
          <w:p w:rsidR="001D3A9A" w:rsidRPr="00540EAB" w:rsidRDefault="00EE36FF" w:rsidP="0000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D3A9A" w:rsidRPr="00540EAB" w:rsidRDefault="00EE36FF" w:rsidP="0000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D3A9A" w:rsidRPr="00540EAB" w:rsidRDefault="00EE36FF" w:rsidP="0000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3A9A" w:rsidRPr="00540EAB" w:rsidRDefault="00EE36FF" w:rsidP="0000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1D3A9A" w:rsidRPr="00540EAB" w:rsidRDefault="00EE36FF" w:rsidP="0000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1D3A9A" w:rsidRPr="00540EAB" w:rsidRDefault="00EE36FF" w:rsidP="0000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D3A9A" w:rsidRPr="00540EAB" w:rsidRDefault="00EE36FF" w:rsidP="0000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5" w:type="dxa"/>
          </w:tcPr>
          <w:p w:rsidR="001D3A9A" w:rsidRPr="00540EAB" w:rsidRDefault="00EE36FF" w:rsidP="0000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E4037" w:rsidRPr="00540EAB" w:rsidRDefault="008E4037" w:rsidP="001E28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4037" w:rsidRPr="00540EAB" w:rsidSect="00540EAB">
      <w:pgSz w:w="16838" w:h="11906" w:orient="landscape"/>
      <w:pgMar w:top="284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B7525"/>
    <w:multiLevelType w:val="hybridMultilevel"/>
    <w:tmpl w:val="A00ECCD8"/>
    <w:lvl w:ilvl="0" w:tplc="1DE2AA6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4D"/>
    <w:rsid w:val="000012F9"/>
    <w:rsid w:val="00006B94"/>
    <w:rsid w:val="001D3A9A"/>
    <w:rsid w:val="001E28CF"/>
    <w:rsid w:val="001E5538"/>
    <w:rsid w:val="002520CA"/>
    <w:rsid w:val="0029280F"/>
    <w:rsid w:val="002A7BEA"/>
    <w:rsid w:val="002C7F22"/>
    <w:rsid w:val="003043C0"/>
    <w:rsid w:val="00540EAB"/>
    <w:rsid w:val="005E2362"/>
    <w:rsid w:val="00742E1E"/>
    <w:rsid w:val="007A4A1C"/>
    <w:rsid w:val="007D2572"/>
    <w:rsid w:val="00824971"/>
    <w:rsid w:val="00847B02"/>
    <w:rsid w:val="00886B65"/>
    <w:rsid w:val="008905A9"/>
    <w:rsid w:val="008A22FF"/>
    <w:rsid w:val="008B4E14"/>
    <w:rsid w:val="008E4037"/>
    <w:rsid w:val="00B56C86"/>
    <w:rsid w:val="00C61AE7"/>
    <w:rsid w:val="00C64F68"/>
    <w:rsid w:val="00DB164D"/>
    <w:rsid w:val="00EE36FF"/>
    <w:rsid w:val="00FD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71806-8C57-4F3E-8037-BE2BFA7A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Наталья Евгеньевна</dc:creator>
  <cp:lastModifiedBy>Семенова Наталья Евгеньевна</cp:lastModifiedBy>
  <cp:revision>2</cp:revision>
  <cp:lastPrinted>2017-07-05T04:30:00Z</cp:lastPrinted>
  <dcterms:created xsi:type="dcterms:W3CDTF">2017-12-25T03:22:00Z</dcterms:created>
  <dcterms:modified xsi:type="dcterms:W3CDTF">2017-12-25T03:22:00Z</dcterms:modified>
</cp:coreProperties>
</file>