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BB" w:rsidRDefault="003505BB" w:rsidP="003505BB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19050" t="0" r="0" b="0"/>
            <wp:docPr id="4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4677"/>
        <w:gridCol w:w="4786"/>
      </w:tblGrid>
      <w:tr w:rsidR="003505BB" w:rsidRPr="00573782" w:rsidTr="00730F6D">
        <w:trPr>
          <w:trHeight w:val="80"/>
        </w:trPr>
        <w:tc>
          <w:tcPr>
            <w:tcW w:w="4677" w:type="dxa"/>
          </w:tcPr>
          <w:p w:rsidR="003505BB" w:rsidRPr="00573782" w:rsidRDefault="003505BB" w:rsidP="00730F6D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505BB" w:rsidRPr="00BC6A7C" w:rsidRDefault="003505BB" w:rsidP="00730F6D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3505BB" w:rsidRPr="003B3AFC" w:rsidRDefault="003505BB" w:rsidP="003505BB">
      <w:pPr>
        <w:pStyle w:val="ConsPlusTitle"/>
        <w:widowControl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3505BB" w:rsidRPr="008B0452" w:rsidRDefault="003505BB" w:rsidP="003505BB">
      <w:pPr>
        <w:pStyle w:val="ConsPlusTitle"/>
        <w:widowControl/>
        <w:jc w:val="center"/>
        <w:rPr>
          <w:b w:val="0"/>
          <w:sz w:val="28"/>
          <w:szCs w:val="28"/>
        </w:rPr>
      </w:pPr>
      <w:r w:rsidRPr="008B0452">
        <w:rPr>
          <w:b w:val="0"/>
          <w:sz w:val="28"/>
          <w:szCs w:val="28"/>
        </w:rPr>
        <w:t>ГУБЕРНАТОРА КАМЧАТСКОГО КРАЯ</w:t>
      </w:r>
    </w:p>
    <w:p w:rsidR="003505BB" w:rsidRPr="00573782" w:rsidRDefault="003505BB" w:rsidP="003505BB">
      <w:pPr>
        <w:spacing w:line="360" w:lineRule="auto"/>
        <w:jc w:val="center"/>
        <w:rPr>
          <w:sz w:val="16"/>
          <w:szCs w:val="16"/>
        </w:rPr>
      </w:pPr>
    </w:p>
    <w:p w:rsidR="003505BB" w:rsidRPr="00573782" w:rsidRDefault="003505BB" w:rsidP="003505B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425"/>
        <w:gridCol w:w="851"/>
      </w:tblGrid>
      <w:tr w:rsidR="003505BB" w:rsidRPr="00573782" w:rsidTr="00105BAE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3505BB" w:rsidRPr="001E1DC2" w:rsidRDefault="006C0418" w:rsidP="00730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29.11.2013</w:t>
            </w:r>
          </w:p>
        </w:tc>
        <w:tc>
          <w:tcPr>
            <w:tcW w:w="425" w:type="dxa"/>
            <w:vAlign w:val="bottom"/>
          </w:tcPr>
          <w:p w:rsidR="003505BB" w:rsidRPr="00573782" w:rsidRDefault="003505BB" w:rsidP="00730F6D">
            <w:pPr>
              <w:jc w:val="center"/>
            </w:pPr>
            <w:r w:rsidRPr="00573782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505BB" w:rsidRPr="001E1DC2" w:rsidRDefault="006C0418" w:rsidP="00730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</w:tbl>
    <w:p w:rsidR="003505BB" w:rsidRPr="00573782" w:rsidRDefault="003505BB" w:rsidP="003505BB">
      <w:pPr>
        <w:ind w:right="4862"/>
        <w:jc w:val="center"/>
        <w:rPr>
          <w:sz w:val="36"/>
          <w:vertAlign w:val="superscript"/>
        </w:rPr>
      </w:pPr>
      <w:r w:rsidRPr="00573782"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/>
      </w:tblPr>
      <w:tblGrid>
        <w:gridCol w:w="4503"/>
      </w:tblGrid>
      <w:tr w:rsidR="003505BB" w:rsidRPr="008674E0" w:rsidTr="00105BAE">
        <w:tc>
          <w:tcPr>
            <w:tcW w:w="4503" w:type="dxa"/>
          </w:tcPr>
          <w:p w:rsidR="003505BB" w:rsidRDefault="003505BB" w:rsidP="003505BB">
            <w:pPr>
              <w:autoSpaceDE w:val="0"/>
              <w:autoSpaceDN w:val="0"/>
              <w:adjustRightInd w:val="0"/>
              <w:jc w:val="both"/>
            </w:pPr>
            <w:r w:rsidRPr="00FA3C87">
              <w:t xml:space="preserve">О </w:t>
            </w:r>
            <w:r w:rsidR="007E3E9D">
              <w:t>Совете</w:t>
            </w:r>
            <w:r>
              <w:t xml:space="preserve"> по внешнеэкономической деятельности при </w:t>
            </w:r>
            <w:r w:rsidR="00A46692">
              <w:t xml:space="preserve">Губернаторе </w:t>
            </w:r>
            <w:r w:rsidRPr="00FA3C87">
              <w:t>Кам</w:t>
            </w:r>
            <w:r>
              <w:softHyphen/>
            </w:r>
            <w:r w:rsidRPr="00FA3C87">
              <w:t>чат</w:t>
            </w:r>
            <w:r>
              <w:softHyphen/>
            </w:r>
            <w:r w:rsidRPr="00FA3C87">
              <w:t xml:space="preserve">ского края </w:t>
            </w:r>
          </w:p>
          <w:p w:rsidR="003505BB" w:rsidRPr="00FA3C87" w:rsidRDefault="003505BB" w:rsidP="00730F6D">
            <w:pPr>
              <w:pStyle w:val="a7"/>
              <w:ind w:right="601" w:firstLine="0"/>
              <w:rPr>
                <w:sz w:val="28"/>
                <w:szCs w:val="28"/>
              </w:rPr>
            </w:pPr>
          </w:p>
        </w:tc>
      </w:tr>
    </w:tbl>
    <w:p w:rsidR="00914A8E" w:rsidRPr="007D3FFA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  <w:sz w:val="24"/>
          <w:szCs w:val="24"/>
          <w:lang w:eastAsia="zh-CN"/>
        </w:rPr>
      </w:pPr>
      <w:r>
        <w:t>В целях реализации задач, поставленных в Государственной программе Ро</w:t>
      </w:r>
      <w:r>
        <w:t>с</w:t>
      </w:r>
      <w:r>
        <w:t>сийской Федерации «Развитие внешнеэкономической деятельности», утвержде</w:t>
      </w:r>
      <w:r>
        <w:t>н</w:t>
      </w:r>
      <w:r>
        <w:t xml:space="preserve">ной распоряжением Правительства Российской Федерации от 18.03.2013 года № 378-р, </w:t>
      </w:r>
      <w:r w:rsidRPr="007D3FFA">
        <w:t xml:space="preserve">а также </w:t>
      </w:r>
      <w:r w:rsidRPr="007D3FFA">
        <w:rPr>
          <w:rFonts w:eastAsia="SimSun"/>
          <w:kern w:val="0"/>
          <w:lang w:eastAsia="zh-CN"/>
        </w:rPr>
        <w:t>в целях разработки основных направлений внешнеэкономической политики Камчатского края, активизации международной деятельности, напра</w:t>
      </w:r>
      <w:r w:rsidRPr="007D3FFA">
        <w:rPr>
          <w:rFonts w:eastAsia="SimSun"/>
          <w:kern w:val="0"/>
          <w:lang w:eastAsia="zh-CN"/>
        </w:rPr>
        <w:t>в</w:t>
      </w:r>
      <w:r w:rsidRPr="007D3FFA">
        <w:rPr>
          <w:rFonts w:eastAsia="SimSun"/>
          <w:kern w:val="0"/>
          <w:lang w:eastAsia="zh-CN"/>
        </w:rPr>
        <w:t>ленной на п</w:t>
      </w:r>
      <w:r>
        <w:rPr>
          <w:rFonts w:eastAsia="SimSun"/>
          <w:kern w:val="0"/>
          <w:lang w:eastAsia="zh-CN"/>
        </w:rPr>
        <w:t>ривлечение</w:t>
      </w:r>
      <w:r w:rsidRPr="007D3FFA">
        <w:rPr>
          <w:rFonts w:eastAsia="SimSun"/>
          <w:kern w:val="0"/>
          <w:lang w:eastAsia="zh-CN"/>
        </w:rPr>
        <w:t xml:space="preserve"> иностранных инвестиций в экономику </w:t>
      </w:r>
      <w:r w:rsidR="003505BB">
        <w:rPr>
          <w:rFonts w:eastAsia="SimSun"/>
          <w:kern w:val="0"/>
          <w:lang w:eastAsia="zh-CN"/>
        </w:rPr>
        <w:t xml:space="preserve">Камчатского </w:t>
      </w:r>
      <w:r w:rsidRPr="007D3FFA">
        <w:rPr>
          <w:rFonts w:eastAsia="SimSun"/>
          <w:kern w:val="0"/>
          <w:lang w:eastAsia="zh-CN"/>
        </w:rPr>
        <w:t>края</w:t>
      </w:r>
    </w:p>
    <w:p w:rsidR="00914A8E" w:rsidRDefault="00914A8E" w:rsidP="00914A8E">
      <w:pPr>
        <w:autoSpaceDE w:val="0"/>
        <w:autoSpaceDN w:val="0"/>
        <w:adjustRightInd w:val="0"/>
        <w:ind w:firstLine="720"/>
        <w:jc w:val="both"/>
      </w:pPr>
    </w:p>
    <w:p w:rsidR="00914A8E" w:rsidRDefault="00914A8E" w:rsidP="00914A8E">
      <w:pPr>
        <w:autoSpaceDE w:val="0"/>
        <w:autoSpaceDN w:val="0"/>
        <w:adjustRightInd w:val="0"/>
        <w:ind w:firstLine="720"/>
        <w:jc w:val="both"/>
      </w:pPr>
      <w:r w:rsidRPr="00E327D8">
        <w:t>ПРАВИТЕЛЬСТВО ПОСТАНОВЛЯЕТ:</w:t>
      </w:r>
    </w:p>
    <w:p w:rsidR="00914A8E" w:rsidRDefault="00914A8E" w:rsidP="00914A8E">
      <w:pPr>
        <w:autoSpaceDE w:val="0"/>
        <w:autoSpaceDN w:val="0"/>
        <w:adjustRightInd w:val="0"/>
        <w:jc w:val="both"/>
      </w:pPr>
    </w:p>
    <w:p w:rsidR="00914A8E" w:rsidRDefault="00914A8E" w:rsidP="00914A8E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Создать Совет по внешнеэкономической деятельности при </w:t>
      </w:r>
      <w:r w:rsidR="00A46692">
        <w:t>Губернаторе</w:t>
      </w:r>
      <w:r w:rsidR="003505BB">
        <w:t xml:space="preserve"> Камчатского края</w:t>
      </w:r>
      <w:r>
        <w:t>.</w:t>
      </w:r>
    </w:p>
    <w:p w:rsidR="003505BB" w:rsidRDefault="00914A8E" w:rsidP="003505B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Утвердить </w:t>
      </w:r>
      <w:hyperlink w:anchor="Par152" w:history="1">
        <w:r w:rsidRPr="007D3FFA">
          <w:t>Положение</w:t>
        </w:r>
      </w:hyperlink>
      <w:r w:rsidRPr="007D3FFA">
        <w:t xml:space="preserve"> </w:t>
      </w:r>
      <w:r>
        <w:t>о Совете по внешнеэкономической деятельности при</w:t>
      </w:r>
      <w:r w:rsidR="003505BB">
        <w:t xml:space="preserve"> </w:t>
      </w:r>
      <w:r w:rsidR="00A46692">
        <w:t>Губернаторе</w:t>
      </w:r>
      <w:r w:rsidR="003505BB">
        <w:t xml:space="preserve"> Камчатского края</w:t>
      </w:r>
      <w:r w:rsidR="0015280D">
        <w:t xml:space="preserve"> согласно приложению</w:t>
      </w:r>
      <w:r>
        <w:t>.</w:t>
      </w:r>
    </w:p>
    <w:p w:rsidR="003505BB" w:rsidRPr="003505BB" w:rsidRDefault="003505BB" w:rsidP="003505B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505BB">
        <w:rPr>
          <w:rFonts w:eastAsiaTheme="minorHAnsi"/>
          <w:kern w:val="0"/>
          <w:lang w:eastAsia="en-US"/>
        </w:rPr>
        <w:t xml:space="preserve">Настоящее </w:t>
      </w:r>
      <w:r w:rsidR="0015280D">
        <w:rPr>
          <w:rFonts w:eastAsiaTheme="minorHAnsi"/>
          <w:kern w:val="0"/>
          <w:lang w:eastAsia="en-US"/>
        </w:rPr>
        <w:t>п</w:t>
      </w:r>
      <w:r w:rsidRPr="003505BB">
        <w:rPr>
          <w:rFonts w:eastAsiaTheme="minorHAnsi"/>
          <w:kern w:val="0"/>
          <w:lang w:eastAsia="en-US"/>
        </w:rPr>
        <w:t xml:space="preserve">остановление вступает в силу через 10 дней после </w:t>
      </w:r>
      <w:r w:rsidR="0015280D">
        <w:rPr>
          <w:rFonts w:eastAsiaTheme="minorHAnsi"/>
          <w:kern w:val="0"/>
          <w:lang w:eastAsia="en-US"/>
        </w:rPr>
        <w:t xml:space="preserve">дня </w:t>
      </w:r>
      <w:r w:rsidRPr="003505BB">
        <w:rPr>
          <w:rFonts w:eastAsiaTheme="minorHAnsi"/>
          <w:kern w:val="0"/>
          <w:lang w:eastAsia="en-US"/>
        </w:rPr>
        <w:t>его официального опубликования.</w:t>
      </w:r>
    </w:p>
    <w:p w:rsidR="00914A8E" w:rsidRDefault="00914A8E" w:rsidP="00914A8E">
      <w:pPr>
        <w:pStyle w:val="1"/>
        <w:tabs>
          <w:tab w:val="left" w:pos="1134"/>
        </w:tabs>
        <w:autoSpaceDE w:val="0"/>
        <w:autoSpaceDN w:val="0"/>
        <w:adjustRightInd w:val="0"/>
        <w:ind w:left="0"/>
        <w:jc w:val="both"/>
      </w:pPr>
    </w:p>
    <w:p w:rsidR="00914A8E" w:rsidRDefault="00914A8E" w:rsidP="00914A8E">
      <w:pPr>
        <w:autoSpaceDE w:val="0"/>
        <w:autoSpaceDN w:val="0"/>
        <w:adjustRightInd w:val="0"/>
        <w:jc w:val="both"/>
      </w:pPr>
    </w:p>
    <w:p w:rsidR="00914A8E" w:rsidRDefault="00914A8E" w:rsidP="00914A8E">
      <w:pPr>
        <w:autoSpaceDE w:val="0"/>
        <w:autoSpaceDN w:val="0"/>
        <w:adjustRightInd w:val="0"/>
        <w:jc w:val="both"/>
      </w:pPr>
    </w:p>
    <w:p w:rsidR="00914A8E" w:rsidRDefault="00914A8E" w:rsidP="00914A8E">
      <w:pPr>
        <w:autoSpaceDE w:val="0"/>
        <w:autoSpaceDN w:val="0"/>
        <w:adjustRightInd w:val="0"/>
        <w:jc w:val="both"/>
      </w:pPr>
    </w:p>
    <w:tbl>
      <w:tblPr>
        <w:tblW w:w="10089" w:type="dxa"/>
        <w:tblLook w:val="01E0"/>
      </w:tblPr>
      <w:tblGrid>
        <w:gridCol w:w="4304"/>
        <w:gridCol w:w="3000"/>
        <w:gridCol w:w="2785"/>
      </w:tblGrid>
      <w:tr w:rsidR="00914A8E" w:rsidRPr="00573782" w:rsidTr="0031591C">
        <w:tc>
          <w:tcPr>
            <w:tcW w:w="4304" w:type="dxa"/>
          </w:tcPr>
          <w:p w:rsidR="00914A8E" w:rsidRDefault="00914A8E" w:rsidP="0031591C">
            <w:pPr>
              <w:autoSpaceDE w:val="0"/>
              <w:autoSpaceDN w:val="0"/>
              <w:adjustRightInd w:val="0"/>
              <w:jc w:val="both"/>
            </w:pPr>
          </w:p>
          <w:p w:rsidR="00914A8E" w:rsidRPr="00573782" w:rsidRDefault="00914A8E" w:rsidP="0031591C">
            <w:pPr>
              <w:autoSpaceDE w:val="0"/>
              <w:autoSpaceDN w:val="0"/>
              <w:adjustRightInd w:val="0"/>
              <w:jc w:val="both"/>
            </w:pPr>
            <w:r w:rsidRPr="00573782">
              <w:t xml:space="preserve">Губернатор Камчатского края </w:t>
            </w:r>
          </w:p>
        </w:tc>
        <w:tc>
          <w:tcPr>
            <w:tcW w:w="3000" w:type="dxa"/>
          </w:tcPr>
          <w:p w:rsidR="00914A8E" w:rsidRPr="00573782" w:rsidRDefault="00914A8E" w:rsidP="003159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5" w:type="dxa"/>
          </w:tcPr>
          <w:p w:rsidR="00914A8E" w:rsidRPr="00573782" w:rsidRDefault="00914A8E" w:rsidP="0031591C">
            <w:pPr>
              <w:autoSpaceDE w:val="0"/>
              <w:autoSpaceDN w:val="0"/>
              <w:adjustRightInd w:val="0"/>
              <w:jc w:val="right"/>
            </w:pPr>
          </w:p>
          <w:p w:rsidR="00914A8E" w:rsidRPr="00573782" w:rsidRDefault="00914A8E" w:rsidP="0031591C">
            <w:pPr>
              <w:autoSpaceDE w:val="0"/>
              <w:autoSpaceDN w:val="0"/>
              <w:adjustRightInd w:val="0"/>
              <w:jc w:val="right"/>
            </w:pPr>
            <w:r>
              <w:t xml:space="preserve">          В.И. </w:t>
            </w:r>
            <w:proofErr w:type="spellStart"/>
            <w:r>
              <w:t>Илюхин</w:t>
            </w:r>
            <w:proofErr w:type="spellEnd"/>
          </w:p>
        </w:tc>
      </w:tr>
    </w:tbl>
    <w:p w:rsidR="00914A8E" w:rsidRDefault="00914A8E" w:rsidP="00914A8E">
      <w:pPr>
        <w:autoSpaceDE w:val="0"/>
        <w:autoSpaceDN w:val="0"/>
        <w:adjustRightInd w:val="0"/>
        <w:jc w:val="both"/>
      </w:pPr>
    </w:p>
    <w:p w:rsidR="00914A8E" w:rsidRDefault="00914A8E" w:rsidP="00914A8E">
      <w:pPr>
        <w:autoSpaceDE w:val="0"/>
        <w:autoSpaceDN w:val="0"/>
        <w:adjustRightInd w:val="0"/>
        <w:ind w:left="5600"/>
      </w:pPr>
    </w:p>
    <w:p w:rsidR="00914A8E" w:rsidRDefault="00914A8E" w:rsidP="00914A8E">
      <w:pPr>
        <w:autoSpaceDE w:val="0"/>
        <w:autoSpaceDN w:val="0"/>
        <w:adjustRightInd w:val="0"/>
        <w:ind w:left="5600"/>
      </w:pPr>
    </w:p>
    <w:p w:rsidR="00914A8E" w:rsidRDefault="00914A8E" w:rsidP="00914A8E">
      <w:pPr>
        <w:autoSpaceDE w:val="0"/>
        <w:autoSpaceDN w:val="0"/>
        <w:adjustRightInd w:val="0"/>
        <w:ind w:left="5600"/>
      </w:pPr>
    </w:p>
    <w:p w:rsidR="00914A8E" w:rsidRDefault="00914A8E" w:rsidP="00914A8E">
      <w:pPr>
        <w:autoSpaceDE w:val="0"/>
        <w:autoSpaceDN w:val="0"/>
        <w:adjustRightInd w:val="0"/>
        <w:ind w:left="5600"/>
      </w:pPr>
    </w:p>
    <w:p w:rsidR="00914A8E" w:rsidRDefault="00914A8E" w:rsidP="00914A8E">
      <w:pPr>
        <w:autoSpaceDE w:val="0"/>
        <w:autoSpaceDN w:val="0"/>
        <w:adjustRightInd w:val="0"/>
        <w:ind w:left="5600"/>
      </w:pPr>
    </w:p>
    <w:p w:rsidR="003505BB" w:rsidRDefault="003505BB" w:rsidP="00914A8E">
      <w:pPr>
        <w:autoSpaceDE w:val="0"/>
        <w:autoSpaceDN w:val="0"/>
        <w:adjustRightInd w:val="0"/>
        <w:ind w:left="5600"/>
      </w:pPr>
    </w:p>
    <w:p w:rsidR="003505BB" w:rsidRDefault="003505BB" w:rsidP="00914A8E">
      <w:pPr>
        <w:autoSpaceDE w:val="0"/>
        <w:autoSpaceDN w:val="0"/>
        <w:adjustRightInd w:val="0"/>
        <w:ind w:left="5600"/>
      </w:pPr>
    </w:p>
    <w:p w:rsidR="00914A8E" w:rsidRDefault="00914A8E" w:rsidP="00914A8E">
      <w:pPr>
        <w:autoSpaceDE w:val="0"/>
        <w:autoSpaceDN w:val="0"/>
        <w:adjustRightInd w:val="0"/>
        <w:ind w:left="5600"/>
      </w:pPr>
    </w:p>
    <w:p w:rsidR="00914A8E" w:rsidRDefault="003505BB" w:rsidP="003505BB">
      <w:pPr>
        <w:autoSpaceDE w:val="0"/>
        <w:autoSpaceDN w:val="0"/>
        <w:adjustRightInd w:val="0"/>
        <w:ind w:left="5812"/>
      </w:pPr>
      <w:r>
        <w:lastRenderedPageBreak/>
        <w:t>Приложение</w:t>
      </w:r>
      <w:r w:rsidR="00914A8E">
        <w:t xml:space="preserve"> к постановлению Правительства Камчатского края</w:t>
      </w:r>
    </w:p>
    <w:p w:rsidR="00914A8E" w:rsidRDefault="00914A8E" w:rsidP="003505BB">
      <w:pPr>
        <w:autoSpaceDE w:val="0"/>
        <w:autoSpaceDN w:val="0"/>
        <w:adjustRightInd w:val="0"/>
        <w:ind w:left="5812"/>
      </w:pPr>
      <w:r>
        <w:t>от_______</w:t>
      </w:r>
      <w:r w:rsidR="006C0418">
        <w:t>29.11.2013</w:t>
      </w:r>
      <w:r>
        <w:t>__№__</w:t>
      </w:r>
      <w:r w:rsidR="006C0418">
        <w:t>141</w:t>
      </w:r>
      <w:r>
        <w:t>__</w:t>
      </w:r>
    </w:p>
    <w:p w:rsidR="00914A8E" w:rsidRDefault="00914A8E" w:rsidP="00914A8E">
      <w:pPr>
        <w:autoSpaceDE w:val="0"/>
        <w:autoSpaceDN w:val="0"/>
        <w:adjustRightInd w:val="0"/>
        <w:jc w:val="both"/>
      </w:pPr>
    </w:p>
    <w:p w:rsidR="00914A8E" w:rsidRPr="003505BB" w:rsidRDefault="003505BB" w:rsidP="00914A8E">
      <w:pPr>
        <w:autoSpaceDE w:val="0"/>
        <w:autoSpaceDN w:val="0"/>
        <w:adjustRightInd w:val="0"/>
        <w:jc w:val="center"/>
      </w:pPr>
      <w:r>
        <w:t>П</w:t>
      </w:r>
      <w:r w:rsidRPr="003505BB">
        <w:t>оложение</w:t>
      </w:r>
    </w:p>
    <w:p w:rsidR="00914A8E" w:rsidRPr="003505BB" w:rsidRDefault="003505BB" w:rsidP="00914A8E">
      <w:pPr>
        <w:autoSpaceDE w:val="0"/>
        <w:autoSpaceDN w:val="0"/>
        <w:adjustRightInd w:val="0"/>
        <w:jc w:val="center"/>
      </w:pPr>
      <w:r>
        <w:t>о С</w:t>
      </w:r>
      <w:r w:rsidRPr="003505BB">
        <w:t>овете по внешнеэкономической деятельности</w:t>
      </w:r>
    </w:p>
    <w:p w:rsidR="00914A8E" w:rsidRPr="003505BB" w:rsidRDefault="003505BB" w:rsidP="00914A8E">
      <w:pPr>
        <w:autoSpaceDE w:val="0"/>
        <w:autoSpaceDN w:val="0"/>
        <w:adjustRightInd w:val="0"/>
        <w:jc w:val="center"/>
      </w:pPr>
      <w:r>
        <w:t xml:space="preserve">при </w:t>
      </w:r>
      <w:r w:rsidR="00A46692">
        <w:t xml:space="preserve">Губернаторе </w:t>
      </w:r>
      <w:r>
        <w:t>К</w:t>
      </w:r>
      <w:r w:rsidRPr="003505BB">
        <w:t>амчатского края</w:t>
      </w:r>
    </w:p>
    <w:p w:rsidR="00914A8E" w:rsidRDefault="00914A8E" w:rsidP="00914A8E">
      <w:pPr>
        <w:autoSpaceDE w:val="0"/>
        <w:autoSpaceDN w:val="0"/>
        <w:adjustRightInd w:val="0"/>
      </w:pPr>
    </w:p>
    <w:p w:rsidR="00914A8E" w:rsidRPr="00895DE3" w:rsidRDefault="00914A8E" w:rsidP="00914A8E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kern w:val="0"/>
        </w:rPr>
      </w:pPr>
      <w:r w:rsidRPr="00895DE3">
        <w:rPr>
          <w:rFonts w:eastAsia="SimSun"/>
          <w:kern w:val="0"/>
        </w:rPr>
        <w:t>1. Общие положения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jc w:val="center"/>
        <w:rPr>
          <w:rFonts w:eastAsia="SimSun"/>
          <w:kern w:val="0"/>
        </w:rPr>
      </w:pP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1.1. </w:t>
      </w:r>
      <w:r w:rsidRPr="00895DE3">
        <w:rPr>
          <w:rFonts w:eastAsia="SimSun"/>
          <w:bCs/>
          <w:kern w:val="0"/>
        </w:rPr>
        <w:t xml:space="preserve">Совет по внешнеэкономической деятельности при </w:t>
      </w:r>
      <w:r w:rsidR="00A46692">
        <w:rPr>
          <w:rFonts w:eastAsia="SimSun"/>
          <w:bCs/>
          <w:kern w:val="0"/>
        </w:rPr>
        <w:t xml:space="preserve">Губернаторе </w:t>
      </w:r>
      <w:r w:rsidRPr="00895DE3">
        <w:rPr>
          <w:rFonts w:eastAsia="SimSun"/>
          <w:bCs/>
          <w:kern w:val="0"/>
        </w:rPr>
        <w:t>Камча</w:t>
      </w:r>
      <w:r w:rsidRPr="00895DE3">
        <w:rPr>
          <w:rFonts w:eastAsia="SimSun"/>
          <w:bCs/>
          <w:kern w:val="0"/>
        </w:rPr>
        <w:t>т</w:t>
      </w:r>
      <w:r w:rsidRPr="00895DE3">
        <w:rPr>
          <w:rFonts w:eastAsia="SimSun"/>
          <w:bCs/>
          <w:kern w:val="0"/>
        </w:rPr>
        <w:t xml:space="preserve">ского края </w:t>
      </w:r>
      <w:r w:rsidRPr="00895DE3">
        <w:rPr>
          <w:rFonts w:eastAsia="SimSun"/>
          <w:kern w:val="0"/>
        </w:rPr>
        <w:t xml:space="preserve"> (далее - Совет) является постоянно действующим координационно-совещательным органом при </w:t>
      </w:r>
      <w:r w:rsidR="00A46692">
        <w:rPr>
          <w:rFonts w:eastAsia="SimSun"/>
          <w:kern w:val="0"/>
        </w:rPr>
        <w:t xml:space="preserve">Губернаторе </w:t>
      </w:r>
      <w:r w:rsidRPr="00895DE3">
        <w:rPr>
          <w:rFonts w:eastAsia="SimSun"/>
          <w:kern w:val="0"/>
        </w:rPr>
        <w:t>Камчатского края.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 w:rsidRPr="00895DE3">
        <w:rPr>
          <w:rFonts w:eastAsia="SimSun"/>
          <w:kern w:val="0"/>
        </w:rPr>
        <w:t xml:space="preserve">1.2. Совет в своей деятельности руководствуется </w:t>
      </w:r>
      <w:hyperlink r:id="rId6" w:history="1">
        <w:r w:rsidRPr="00895DE3">
          <w:rPr>
            <w:rFonts w:eastAsia="SimSun"/>
            <w:kern w:val="0"/>
          </w:rPr>
          <w:t>Конституцией</w:t>
        </w:r>
      </w:hyperlink>
      <w:r w:rsidRPr="00895DE3">
        <w:rPr>
          <w:rFonts w:eastAsia="SimSun"/>
          <w:kern w:val="0"/>
        </w:rPr>
        <w:t xml:space="preserve"> Российской Федерации, федеральными законами, указами и распоряжениями Президента Ро</w:t>
      </w:r>
      <w:r w:rsidRPr="00895DE3">
        <w:rPr>
          <w:rFonts w:eastAsia="SimSun"/>
          <w:kern w:val="0"/>
        </w:rPr>
        <w:t>с</w:t>
      </w:r>
      <w:r w:rsidRPr="00895DE3">
        <w:rPr>
          <w:rFonts w:eastAsia="SimSun"/>
          <w:kern w:val="0"/>
        </w:rPr>
        <w:t>сийской Федерации, постановлениями и распоряжениями Правительства Росси</w:t>
      </w:r>
      <w:r w:rsidRPr="00895DE3">
        <w:rPr>
          <w:rFonts w:eastAsia="SimSun"/>
          <w:kern w:val="0"/>
        </w:rPr>
        <w:t>й</w:t>
      </w:r>
      <w:r w:rsidRPr="00895DE3">
        <w:rPr>
          <w:rFonts w:eastAsia="SimSun"/>
          <w:kern w:val="0"/>
        </w:rPr>
        <w:t>ской Федерации, законами Камчатского края, постановлениями и распоряжени</w:t>
      </w:r>
      <w:r w:rsidRPr="00895DE3">
        <w:rPr>
          <w:rFonts w:eastAsia="SimSun"/>
          <w:kern w:val="0"/>
        </w:rPr>
        <w:t>я</w:t>
      </w:r>
      <w:r w:rsidRPr="00895DE3">
        <w:rPr>
          <w:rFonts w:eastAsia="SimSun"/>
          <w:kern w:val="0"/>
        </w:rPr>
        <w:t>ми Губернатора и Правительства Камчатского края, настоящим Положением.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</w:p>
    <w:p w:rsidR="00914A8E" w:rsidRPr="00895DE3" w:rsidRDefault="0015280D" w:rsidP="00914A8E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kern w:val="0"/>
        </w:rPr>
      </w:pPr>
      <w:bookmarkStart w:id="0" w:name="Par35"/>
      <w:bookmarkEnd w:id="0"/>
      <w:r>
        <w:rPr>
          <w:rFonts w:eastAsia="SimSun"/>
          <w:kern w:val="0"/>
        </w:rPr>
        <w:t>2. Цель</w:t>
      </w:r>
      <w:r w:rsidR="00914A8E" w:rsidRPr="00895DE3">
        <w:rPr>
          <w:rFonts w:eastAsia="SimSun"/>
          <w:kern w:val="0"/>
        </w:rPr>
        <w:t>, задачи и функции Совета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2.1. </w:t>
      </w:r>
      <w:r w:rsidRPr="00895DE3">
        <w:rPr>
          <w:rFonts w:eastAsia="SimSun"/>
          <w:kern w:val="0"/>
        </w:rPr>
        <w:t>Основной целью деятельности Совета является</w:t>
      </w:r>
      <w:r w:rsidRPr="00914A8E">
        <w:rPr>
          <w:rFonts w:eastAsia="SimSun"/>
          <w:kern w:val="0"/>
        </w:rPr>
        <w:t xml:space="preserve"> </w:t>
      </w:r>
      <w:r w:rsidR="0015280D">
        <w:rPr>
          <w:rFonts w:eastAsia="SimSun"/>
          <w:kern w:val="0"/>
        </w:rPr>
        <w:t>организация взаимоде</w:t>
      </w:r>
      <w:r w:rsidR="0015280D">
        <w:rPr>
          <w:rFonts w:eastAsia="SimSun"/>
          <w:kern w:val="0"/>
        </w:rPr>
        <w:t>й</w:t>
      </w:r>
      <w:r w:rsidR="0015280D">
        <w:rPr>
          <w:rFonts w:eastAsia="SimSun"/>
          <w:kern w:val="0"/>
        </w:rPr>
        <w:t xml:space="preserve">ствия по обеспечению </w:t>
      </w:r>
      <w:r>
        <w:rPr>
          <w:rFonts w:eastAsia="SimSun"/>
          <w:kern w:val="0"/>
        </w:rPr>
        <w:t>увеличе</w:t>
      </w:r>
      <w:r w:rsidR="0015280D">
        <w:rPr>
          <w:rFonts w:eastAsia="SimSun"/>
          <w:kern w:val="0"/>
        </w:rPr>
        <w:t>ния</w:t>
      </w:r>
      <w:r w:rsidRPr="00895DE3">
        <w:rPr>
          <w:rFonts w:eastAsia="SimSun"/>
          <w:kern w:val="0"/>
        </w:rPr>
        <w:t xml:space="preserve"> внешне</w:t>
      </w:r>
      <w:r w:rsidR="0015280D">
        <w:rPr>
          <w:rFonts w:eastAsia="SimSun"/>
          <w:kern w:val="0"/>
        </w:rPr>
        <w:t>торгового оборота, привлечению</w:t>
      </w:r>
      <w:r w:rsidRPr="00895DE3">
        <w:rPr>
          <w:rFonts w:eastAsia="SimSun"/>
          <w:kern w:val="0"/>
        </w:rPr>
        <w:t xml:space="preserve"> ин</w:t>
      </w:r>
      <w:r w:rsidRPr="00895DE3">
        <w:rPr>
          <w:rFonts w:eastAsia="SimSun"/>
          <w:kern w:val="0"/>
        </w:rPr>
        <w:t>о</w:t>
      </w:r>
      <w:r w:rsidRPr="00895DE3">
        <w:rPr>
          <w:rFonts w:eastAsia="SimSun"/>
          <w:kern w:val="0"/>
        </w:rPr>
        <w:t>странных инвестиций, повыше</w:t>
      </w:r>
      <w:r w:rsidR="0015280D">
        <w:rPr>
          <w:rFonts w:eastAsia="SimSun"/>
          <w:kern w:val="0"/>
        </w:rPr>
        <w:t>нию</w:t>
      </w:r>
      <w:r w:rsidRPr="00895DE3">
        <w:rPr>
          <w:rFonts w:eastAsia="SimSun"/>
          <w:kern w:val="0"/>
        </w:rPr>
        <w:t xml:space="preserve"> активности внешнеэкономической деятельн</w:t>
      </w:r>
      <w:r w:rsidRPr="00895DE3">
        <w:rPr>
          <w:rFonts w:eastAsia="SimSun"/>
          <w:kern w:val="0"/>
        </w:rPr>
        <w:t>о</w:t>
      </w:r>
      <w:r w:rsidRPr="00895DE3">
        <w:rPr>
          <w:rFonts w:eastAsia="SimSun"/>
          <w:kern w:val="0"/>
        </w:rPr>
        <w:t>сти, разви</w:t>
      </w:r>
      <w:r w:rsidR="0015280D">
        <w:rPr>
          <w:rFonts w:eastAsia="SimSun"/>
          <w:kern w:val="0"/>
        </w:rPr>
        <w:t>тию</w:t>
      </w:r>
      <w:r w:rsidRPr="00895DE3">
        <w:rPr>
          <w:rFonts w:eastAsia="SimSun"/>
          <w:kern w:val="0"/>
        </w:rPr>
        <w:t xml:space="preserve"> международных связей</w:t>
      </w:r>
      <w:r w:rsidR="003505BB">
        <w:rPr>
          <w:rFonts w:eastAsia="SimSun"/>
          <w:kern w:val="0"/>
        </w:rPr>
        <w:t xml:space="preserve"> в Камчатском крае</w:t>
      </w:r>
      <w:r w:rsidRPr="00895DE3">
        <w:rPr>
          <w:rFonts w:eastAsia="SimSun"/>
          <w:kern w:val="0"/>
        </w:rPr>
        <w:t>.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 w:rsidRPr="00895DE3">
        <w:rPr>
          <w:rFonts w:eastAsia="SimSun"/>
          <w:kern w:val="0"/>
        </w:rPr>
        <w:t>2.2. Основными задачами Совета являются:</w:t>
      </w:r>
    </w:p>
    <w:p w:rsidR="00914A8E" w:rsidRDefault="003505BB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1)</w:t>
      </w:r>
      <w:r w:rsidR="00914A8E" w:rsidRPr="00895DE3">
        <w:rPr>
          <w:rFonts w:eastAsia="SimSun"/>
          <w:kern w:val="0"/>
        </w:rPr>
        <w:t xml:space="preserve"> </w:t>
      </w:r>
      <w:r w:rsidR="00914A8E">
        <w:rPr>
          <w:rFonts w:eastAsia="SimSun"/>
          <w:kern w:val="0"/>
        </w:rPr>
        <w:t>формирование</w:t>
      </w:r>
      <w:r w:rsidR="00914A8E" w:rsidRPr="00895DE3">
        <w:rPr>
          <w:rFonts w:eastAsia="SimSun"/>
          <w:kern w:val="0"/>
        </w:rPr>
        <w:t xml:space="preserve"> региональной внешнеэкономической </w:t>
      </w:r>
      <w:r w:rsidR="00914A8E">
        <w:rPr>
          <w:rFonts w:eastAsia="SimSun"/>
          <w:kern w:val="0"/>
        </w:rPr>
        <w:t>концепции</w:t>
      </w:r>
      <w:r w:rsidR="00914A8E" w:rsidRPr="00895DE3">
        <w:rPr>
          <w:rFonts w:eastAsia="SimSun"/>
          <w:kern w:val="0"/>
        </w:rPr>
        <w:t xml:space="preserve">, </w:t>
      </w:r>
      <w:r w:rsidR="00914A8E">
        <w:rPr>
          <w:rFonts w:eastAsia="SimSun"/>
          <w:kern w:val="0"/>
        </w:rPr>
        <w:t>участие в подготовке</w:t>
      </w:r>
      <w:r w:rsidR="00914A8E" w:rsidRPr="00895DE3">
        <w:rPr>
          <w:rFonts w:eastAsia="SimSun"/>
          <w:kern w:val="0"/>
        </w:rPr>
        <w:t xml:space="preserve"> комплекса мероприятий, направленных на повышение эффективности внешнеэкономической деятельности; </w:t>
      </w:r>
    </w:p>
    <w:p w:rsidR="003505BB" w:rsidRPr="00A05266" w:rsidRDefault="003505BB" w:rsidP="003505B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 xml:space="preserve">2) </w:t>
      </w:r>
      <w:r w:rsidR="0015280D">
        <w:rPr>
          <w:rFonts w:eastAsia="SimSun"/>
          <w:kern w:val="0"/>
        </w:rPr>
        <w:t>выработка предложений</w:t>
      </w:r>
      <w:r w:rsidRPr="00895DE3">
        <w:rPr>
          <w:rFonts w:eastAsia="SimSun"/>
          <w:kern w:val="0"/>
        </w:rPr>
        <w:t xml:space="preserve"> по повышению эффективности международных и внешнеэкономических связей муниципальных образований в Камчатском крае, субъектов </w:t>
      </w:r>
      <w:r>
        <w:rPr>
          <w:rFonts w:eastAsia="SimSun"/>
          <w:kern w:val="0"/>
        </w:rPr>
        <w:t>хозяйственной деятельности в</w:t>
      </w:r>
      <w:r w:rsidRPr="00895DE3">
        <w:rPr>
          <w:rFonts w:eastAsia="SimSun"/>
          <w:kern w:val="0"/>
        </w:rPr>
        <w:t xml:space="preserve"> </w:t>
      </w:r>
      <w:r>
        <w:rPr>
          <w:rFonts w:eastAsia="SimSun"/>
          <w:kern w:val="0"/>
        </w:rPr>
        <w:t>Камчатском крае</w:t>
      </w:r>
      <w:r w:rsidRPr="00895DE3">
        <w:rPr>
          <w:rFonts w:eastAsia="SimSun"/>
          <w:kern w:val="0"/>
        </w:rPr>
        <w:t>;</w:t>
      </w:r>
    </w:p>
    <w:p w:rsidR="003505BB" w:rsidRDefault="003505BB" w:rsidP="003505B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SimSun"/>
          <w:kern w:val="0"/>
        </w:rPr>
        <w:t>3)</w:t>
      </w:r>
      <w:r w:rsidRPr="00A05266">
        <w:rPr>
          <w:rFonts w:eastAsia="SimSun"/>
          <w:kern w:val="0"/>
        </w:rPr>
        <w:t xml:space="preserve"> </w:t>
      </w:r>
      <w:r>
        <w:t>в</w:t>
      </w:r>
      <w:r w:rsidRPr="00F533D3">
        <w:t xml:space="preserve">ыработка </w:t>
      </w:r>
      <w:r>
        <w:t>предложений</w:t>
      </w:r>
      <w:r w:rsidRPr="00F533D3">
        <w:t xml:space="preserve"> по организации выставочных и презентационных мероприятий Камчатского края</w:t>
      </w:r>
      <w:r>
        <w:t>;</w:t>
      </w:r>
    </w:p>
    <w:p w:rsidR="003505BB" w:rsidRPr="00895DE3" w:rsidRDefault="003505BB" w:rsidP="003505B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 w:rsidRPr="00895DE3">
        <w:rPr>
          <w:rFonts w:eastAsia="SimSun"/>
          <w:kern w:val="0"/>
        </w:rPr>
        <w:t>2.3. Основные функции Совета:</w:t>
      </w:r>
    </w:p>
    <w:p w:rsidR="003505BB" w:rsidRDefault="003505BB" w:rsidP="003505B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1) вырабатывает рекомендации</w:t>
      </w:r>
      <w:r w:rsidRPr="00895DE3">
        <w:rPr>
          <w:rFonts w:eastAsia="SimSun"/>
          <w:kern w:val="0"/>
        </w:rPr>
        <w:t xml:space="preserve"> по вопросам совершенствования внешнеэк</w:t>
      </w:r>
      <w:r w:rsidRPr="00895DE3">
        <w:rPr>
          <w:rFonts w:eastAsia="SimSun"/>
          <w:kern w:val="0"/>
        </w:rPr>
        <w:t>о</w:t>
      </w:r>
      <w:r w:rsidRPr="00895DE3">
        <w:rPr>
          <w:rFonts w:eastAsia="SimSun"/>
          <w:kern w:val="0"/>
        </w:rPr>
        <w:t>номической деятельности в ведущих отраслях экономики Камчатского края</w:t>
      </w:r>
      <w:r w:rsidRPr="00895DE3">
        <w:rPr>
          <w:rFonts w:ascii="Calibri" w:eastAsia="SimSun" w:hAnsi="Calibri" w:cs="Calibri"/>
          <w:kern w:val="0"/>
        </w:rPr>
        <w:t xml:space="preserve">, </w:t>
      </w:r>
      <w:r>
        <w:rPr>
          <w:rFonts w:eastAsia="SimSun"/>
          <w:kern w:val="0"/>
        </w:rPr>
        <w:t>вн</w:t>
      </w:r>
      <w:r>
        <w:rPr>
          <w:rFonts w:eastAsia="SimSun"/>
          <w:kern w:val="0"/>
        </w:rPr>
        <w:t>е</w:t>
      </w:r>
      <w:r>
        <w:rPr>
          <w:rFonts w:eastAsia="SimSun"/>
          <w:kern w:val="0"/>
        </w:rPr>
        <w:t>сение предложений Г</w:t>
      </w:r>
      <w:r w:rsidRPr="00895DE3">
        <w:rPr>
          <w:rFonts w:eastAsia="SimSun"/>
          <w:kern w:val="0"/>
        </w:rPr>
        <w:t>убернатору Камчатского края по рациональному и эффе</w:t>
      </w:r>
      <w:r w:rsidRPr="00895DE3">
        <w:rPr>
          <w:rFonts w:eastAsia="SimSun"/>
          <w:kern w:val="0"/>
        </w:rPr>
        <w:t>к</w:t>
      </w:r>
      <w:r w:rsidRPr="00895DE3">
        <w:rPr>
          <w:rFonts w:eastAsia="SimSun"/>
          <w:kern w:val="0"/>
        </w:rPr>
        <w:t>тивному использованию экспортного потенциала Камчатского края, совершенс</w:t>
      </w:r>
      <w:r w:rsidRPr="00895DE3">
        <w:rPr>
          <w:rFonts w:eastAsia="SimSun"/>
          <w:kern w:val="0"/>
        </w:rPr>
        <w:t>т</w:t>
      </w:r>
      <w:r w:rsidRPr="00895DE3">
        <w:rPr>
          <w:rFonts w:eastAsia="SimSun"/>
          <w:kern w:val="0"/>
        </w:rPr>
        <w:t>вованию структуры экспорта и импорта;</w:t>
      </w:r>
      <w:r w:rsidRPr="003505BB">
        <w:rPr>
          <w:rFonts w:eastAsia="SimSun"/>
          <w:kern w:val="0"/>
        </w:rPr>
        <w:t xml:space="preserve"> </w:t>
      </w:r>
    </w:p>
    <w:p w:rsidR="003505BB" w:rsidRDefault="003505BB" w:rsidP="003505B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 xml:space="preserve">2) </w:t>
      </w:r>
      <w:proofErr w:type="gramStart"/>
      <w:r>
        <w:rPr>
          <w:rFonts w:eastAsia="SimSun"/>
          <w:kern w:val="0"/>
        </w:rPr>
        <w:t>рассматривает</w:t>
      </w:r>
      <w:r w:rsidRPr="00895DE3">
        <w:rPr>
          <w:rFonts w:eastAsia="SimSun"/>
          <w:kern w:val="0"/>
        </w:rPr>
        <w:t xml:space="preserve"> </w:t>
      </w:r>
      <w:r>
        <w:rPr>
          <w:rFonts w:eastAsia="SimSun"/>
          <w:kern w:val="0"/>
        </w:rPr>
        <w:t>и вырабатывает</w:t>
      </w:r>
      <w:proofErr w:type="gramEnd"/>
      <w:r>
        <w:rPr>
          <w:rFonts w:eastAsia="SimSun"/>
          <w:kern w:val="0"/>
        </w:rPr>
        <w:t xml:space="preserve"> рекомендации по </w:t>
      </w:r>
      <w:r w:rsidRPr="00895DE3">
        <w:rPr>
          <w:rFonts w:eastAsia="SimSun"/>
          <w:kern w:val="0"/>
        </w:rPr>
        <w:t>фо</w:t>
      </w:r>
      <w:r>
        <w:rPr>
          <w:rFonts w:eastAsia="SimSun"/>
          <w:kern w:val="0"/>
        </w:rPr>
        <w:t>рмируемым</w:t>
      </w:r>
      <w:r w:rsidRPr="00895DE3">
        <w:rPr>
          <w:rFonts w:eastAsia="SimSun"/>
          <w:kern w:val="0"/>
        </w:rPr>
        <w:t xml:space="preserve"> програ</w:t>
      </w:r>
      <w:r w:rsidRPr="00895DE3">
        <w:rPr>
          <w:rFonts w:eastAsia="SimSun"/>
          <w:kern w:val="0"/>
        </w:rPr>
        <w:t>м</w:t>
      </w:r>
      <w:r w:rsidRPr="00895DE3">
        <w:rPr>
          <w:rFonts w:eastAsia="SimSun"/>
          <w:kern w:val="0"/>
        </w:rPr>
        <w:t>м</w:t>
      </w:r>
      <w:r>
        <w:rPr>
          <w:rFonts w:eastAsia="SimSun"/>
          <w:kern w:val="0"/>
        </w:rPr>
        <w:t>ам</w:t>
      </w:r>
      <w:r w:rsidRPr="00895DE3">
        <w:rPr>
          <w:rFonts w:eastAsia="SimSun"/>
          <w:kern w:val="0"/>
        </w:rPr>
        <w:t xml:space="preserve"> по развитию внешнеэкономической деятельности и </w:t>
      </w:r>
      <w:r>
        <w:rPr>
          <w:rFonts w:eastAsia="SimSun"/>
          <w:kern w:val="0"/>
        </w:rPr>
        <w:t xml:space="preserve">проводит </w:t>
      </w:r>
      <w:r w:rsidRPr="00895DE3">
        <w:rPr>
          <w:rFonts w:eastAsia="SimSun"/>
          <w:kern w:val="0"/>
        </w:rPr>
        <w:t>анализ резул</w:t>
      </w:r>
      <w:r w:rsidRPr="00895DE3">
        <w:rPr>
          <w:rFonts w:eastAsia="SimSun"/>
          <w:kern w:val="0"/>
        </w:rPr>
        <w:t>ь</w:t>
      </w:r>
      <w:r w:rsidRPr="00895DE3">
        <w:rPr>
          <w:rFonts w:eastAsia="SimSun"/>
          <w:kern w:val="0"/>
        </w:rPr>
        <w:t>татов их выполнения;</w:t>
      </w:r>
    </w:p>
    <w:p w:rsidR="003505BB" w:rsidRPr="00895DE3" w:rsidRDefault="003505BB" w:rsidP="003505B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3)</w:t>
      </w:r>
      <w:r w:rsidRPr="00895DE3">
        <w:rPr>
          <w:rFonts w:eastAsia="SimSun"/>
          <w:kern w:val="0"/>
        </w:rPr>
        <w:t xml:space="preserve"> проводит анализ эффективности проводимых в Камчатском крае мер</w:t>
      </w:r>
      <w:r w:rsidRPr="00895DE3">
        <w:rPr>
          <w:rFonts w:eastAsia="SimSun"/>
          <w:kern w:val="0"/>
        </w:rPr>
        <w:t>о</w:t>
      </w:r>
      <w:r w:rsidRPr="00895DE3">
        <w:rPr>
          <w:rFonts w:eastAsia="SimSun"/>
          <w:kern w:val="0"/>
        </w:rPr>
        <w:t xml:space="preserve">приятий по развитию внешнеэкономической </w:t>
      </w:r>
      <w:r>
        <w:rPr>
          <w:rFonts w:eastAsia="SimSun"/>
          <w:kern w:val="0"/>
        </w:rPr>
        <w:t>деятельности, вносит предложения</w:t>
      </w:r>
      <w:r w:rsidRPr="00895DE3">
        <w:rPr>
          <w:rFonts w:eastAsia="SimSun"/>
          <w:kern w:val="0"/>
        </w:rPr>
        <w:t xml:space="preserve"> по их совершенствованию;</w:t>
      </w:r>
    </w:p>
    <w:p w:rsidR="003505BB" w:rsidRDefault="003505BB" w:rsidP="003505B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lastRenderedPageBreak/>
        <w:t xml:space="preserve">4) вырабатывает </w:t>
      </w:r>
      <w:r w:rsidR="0015280D">
        <w:rPr>
          <w:rFonts w:eastAsia="SimSun"/>
          <w:kern w:val="0"/>
        </w:rPr>
        <w:t xml:space="preserve">предложения </w:t>
      </w:r>
      <w:r w:rsidRPr="00895DE3">
        <w:rPr>
          <w:rFonts w:eastAsia="SimSun"/>
          <w:kern w:val="0"/>
        </w:rPr>
        <w:t>по совершенствованию федерального закон</w:t>
      </w:r>
      <w:r w:rsidRPr="00895DE3">
        <w:rPr>
          <w:rFonts w:eastAsia="SimSun"/>
          <w:kern w:val="0"/>
        </w:rPr>
        <w:t>о</w:t>
      </w:r>
      <w:r w:rsidRPr="00895DE3">
        <w:rPr>
          <w:rFonts w:eastAsia="SimSun"/>
          <w:kern w:val="0"/>
        </w:rPr>
        <w:t xml:space="preserve">дательства </w:t>
      </w:r>
      <w:r w:rsidR="007E3E9D">
        <w:rPr>
          <w:rFonts w:eastAsia="SimSun"/>
          <w:kern w:val="0"/>
        </w:rPr>
        <w:t>и законодательства Камчатского края</w:t>
      </w:r>
      <w:r w:rsidR="00105BAE">
        <w:rPr>
          <w:rFonts w:eastAsia="SimSun"/>
          <w:kern w:val="0"/>
        </w:rPr>
        <w:t>, регулирующего</w:t>
      </w:r>
      <w:r w:rsidRPr="00895DE3">
        <w:rPr>
          <w:rFonts w:eastAsia="SimSun"/>
          <w:kern w:val="0"/>
        </w:rPr>
        <w:t xml:space="preserve"> внешнеэкон</w:t>
      </w:r>
      <w:r w:rsidRPr="00895DE3">
        <w:rPr>
          <w:rFonts w:eastAsia="SimSun"/>
          <w:kern w:val="0"/>
        </w:rPr>
        <w:t>о</w:t>
      </w:r>
      <w:r w:rsidRPr="00895DE3">
        <w:rPr>
          <w:rFonts w:eastAsia="SimSun"/>
          <w:kern w:val="0"/>
        </w:rPr>
        <w:t>мическую деятель</w:t>
      </w:r>
      <w:r w:rsidR="007E3E9D">
        <w:rPr>
          <w:rFonts w:eastAsia="SimSun"/>
          <w:kern w:val="0"/>
        </w:rPr>
        <w:t xml:space="preserve">ность, </w:t>
      </w:r>
      <w:r w:rsidRPr="00895DE3">
        <w:rPr>
          <w:rFonts w:eastAsia="SimSun"/>
          <w:kern w:val="0"/>
        </w:rPr>
        <w:t>представ</w:t>
      </w:r>
      <w:r>
        <w:rPr>
          <w:rFonts w:eastAsia="SimSun"/>
          <w:kern w:val="0"/>
        </w:rPr>
        <w:t>ляет</w:t>
      </w:r>
      <w:r w:rsidRPr="00895DE3">
        <w:rPr>
          <w:rFonts w:eastAsia="SimSun"/>
          <w:kern w:val="0"/>
        </w:rPr>
        <w:t xml:space="preserve"> их Губернатору Камчатского края;</w:t>
      </w:r>
    </w:p>
    <w:p w:rsidR="003505BB" w:rsidRPr="00A05266" w:rsidRDefault="003505BB" w:rsidP="003505B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t xml:space="preserve">5) </w:t>
      </w:r>
      <w:proofErr w:type="gramStart"/>
      <w:r>
        <w:t>рассматривает и готовит</w:t>
      </w:r>
      <w:proofErr w:type="gramEnd"/>
      <w:r>
        <w:t xml:space="preserve"> предложения</w:t>
      </w:r>
      <w:r w:rsidRPr="00F533D3">
        <w:t xml:space="preserve"> о заключении Правительством </w:t>
      </w:r>
      <w:r>
        <w:t>Ка</w:t>
      </w:r>
      <w:r>
        <w:t>м</w:t>
      </w:r>
      <w:r>
        <w:t xml:space="preserve">чатского </w:t>
      </w:r>
      <w:r w:rsidRPr="00F533D3">
        <w:t>края соглашений с иностранными субъектами в сфере международного и внешнеэкономического сотрудничества</w:t>
      </w:r>
      <w:r>
        <w:t>;</w:t>
      </w:r>
    </w:p>
    <w:p w:rsidR="00914A8E" w:rsidRDefault="003505BB" w:rsidP="0015280D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6) </w:t>
      </w:r>
      <w:r w:rsidRPr="00895DE3">
        <w:rPr>
          <w:rFonts w:eastAsia="SimSun"/>
          <w:kern w:val="0"/>
        </w:rPr>
        <w:t>вырабатывает рекомендации по совершенствованию механизмов регул</w:t>
      </w:r>
      <w:r w:rsidRPr="00895DE3">
        <w:rPr>
          <w:rFonts w:eastAsia="SimSun"/>
          <w:kern w:val="0"/>
        </w:rPr>
        <w:t>и</w:t>
      </w:r>
      <w:r w:rsidRPr="00895DE3">
        <w:rPr>
          <w:rFonts w:eastAsia="SimSun"/>
          <w:kern w:val="0"/>
        </w:rPr>
        <w:t>рования внешнеэкономической деятельности</w:t>
      </w:r>
      <w:r w:rsidR="0015280D" w:rsidRPr="0015280D">
        <w:rPr>
          <w:rFonts w:eastAsia="SimSun"/>
          <w:kern w:val="0"/>
        </w:rPr>
        <w:t xml:space="preserve"> </w:t>
      </w:r>
      <w:r w:rsidR="0015280D">
        <w:rPr>
          <w:rFonts w:eastAsia="SimSun"/>
          <w:kern w:val="0"/>
        </w:rPr>
        <w:t>для участников внешнеэкономич</w:t>
      </w:r>
      <w:r w:rsidR="0015280D">
        <w:rPr>
          <w:rFonts w:eastAsia="SimSun"/>
          <w:kern w:val="0"/>
        </w:rPr>
        <w:t>е</w:t>
      </w:r>
      <w:r w:rsidR="0015280D">
        <w:rPr>
          <w:rFonts w:eastAsia="SimSun"/>
          <w:kern w:val="0"/>
        </w:rPr>
        <w:t>ской деятельности</w:t>
      </w:r>
      <w:r w:rsidR="0015280D" w:rsidRPr="00895DE3">
        <w:rPr>
          <w:rFonts w:eastAsia="SimSun"/>
          <w:kern w:val="0"/>
        </w:rPr>
        <w:t xml:space="preserve"> </w:t>
      </w:r>
      <w:r w:rsidR="0015280D">
        <w:rPr>
          <w:rFonts w:eastAsia="SimSun"/>
          <w:kern w:val="0"/>
        </w:rPr>
        <w:t xml:space="preserve">на основании </w:t>
      </w:r>
      <w:r w:rsidR="0015280D" w:rsidRPr="00895DE3">
        <w:rPr>
          <w:rFonts w:eastAsia="SimSun"/>
          <w:kern w:val="0"/>
        </w:rPr>
        <w:t>анализ</w:t>
      </w:r>
      <w:r w:rsidR="0015280D">
        <w:rPr>
          <w:rFonts w:eastAsia="SimSun"/>
          <w:kern w:val="0"/>
        </w:rPr>
        <w:t>а</w:t>
      </w:r>
      <w:r w:rsidR="0015280D" w:rsidRPr="00895DE3">
        <w:rPr>
          <w:rFonts w:eastAsia="SimSun"/>
          <w:kern w:val="0"/>
        </w:rPr>
        <w:t xml:space="preserve"> мировых </w:t>
      </w:r>
      <w:proofErr w:type="gramStart"/>
      <w:r w:rsidR="0015280D" w:rsidRPr="00895DE3">
        <w:rPr>
          <w:rFonts w:eastAsia="SimSun"/>
          <w:kern w:val="0"/>
        </w:rPr>
        <w:t>экономических пр</w:t>
      </w:r>
      <w:r w:rsidR="0015280D">
        <w:rPr>
          <w:rFonts w:eastAsia="SimSun"/>
          <w:kern w:val="0"/>
        </w:rPr>
        <w:t>оцессов</w:t>
      </w:r>
      <w:proofErr w:type="gramEnd"/>
      <w:r w:rsidR="0015280D">
        <w:rPr>
          <w:rFonts w:eastAsia="SimSun"/>
          <w:kern w:val="0"/>
        </w:rPr>
        <w:t xml:space="preserve"> и</w:t>
      </w:r>
      <w:r w:rsidR="0015280D" w:rsidRPr="00895DE3">
        <w:rPr>
          <w:rFonts w:eastAsia="SimSun"/>
          <w:kern w:val="0"/>
        </w:rPr>
        <w:t xml:space="preserve"> тенденций</w:t>
      </w:r>
      <w:r w:rsidRPr="00895DE3">
        <w:rPr>
          <w:rFonts w:eastAsia="SimSun"/>
          <w:kern w:val="0"/>
        </w:rPr>
        <w:t>;</w:t>
      </w:r>
    </w:p>
    <w:p w:rsidR="00914A8E" w:rsidRPr="00895DE3" w:rsidRDefault="003505BB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8)</w:t>
      </w:r>
      <w:r w:rsidR="00914A8E" w:rsidRPr="00895DE3">
        <w:rPr>
          <w:rFonts w:eastAsia="SimSun"/>
          <w:kern w:val="0"/>
        </w:rPr>
        <w:t xml:space="preserve"> оказывает</w:t>
      </w:r>
      <w:r w:rsidR="00D51E1D">
        <w:rPr>
          <w:rFonts w:eastAsia="SimSun"/>
          <w:kern w:val="0"/>
        </w:rPr>
        <w:t xml:space="preserve"> </w:t>
      </w:r>
      <w:r w:rsidR="00914A8E" w:rsidRPr="00895DE3">
        <w:rPr>
          <w:rFonts w:eastAsia="SimSun"/>
          <w:kern w:val="0"/>
        </w:rPr>
        <w:t xml:space="preserve">содействие </w:t>
      </w:r>
      <w:r>
        <w:rPr>
          <w:rFonts w:eastAsia="SimSun"/>
          <w:kern w:val="0"/>
        </w:rPr>
        <w:t>исполнительным</w:t>
      </w:r>
      <w:r w:rsidRPr="00895DE3">
        <w:rPr>
          <w:rFonts w:eastAsia="SimSun"/>
          <w:kern w:val="0"/>
        </w:rPr>
        <w:t xml:space="preserve"> </w:t>
      </w:r>
      <w:r w:rsidR="00914A8E" w:rsidRPr="00895DE3">
        <w:rPr>
          <w:rFonts w:eastAsia="SimSun"/>
          <w:kern w:val="0"/>
        </w:rPr>
        <w:t xml:space="preserve">органам </w:t>
      </w:r>
      <w:r>
        <w:rPr>
          <w:rFonts w:eastAsia="SimSun"/>
          <w:kern w:val="0"/>
        </w:rPr>
        <w:t xml:space="preserve">государственной </w:t>
      </w:r>
      <w:r w:rsidR="00914A8E" w:rsidRPr="00895DE3">
        <w:rPr>
          <w:rFonts w:eastAsia="SimSun"/>
          <w:kern w:val="0"/>
        </w:rPr>
        <w:t>власти Камчатского края в области зарубежной выставочно-ярмарочной деятельности Камчатского края;</w:t>
      </w:r>
    </w:p>
    <w:p w:rsidR="00914A8E" w:rsidRPr="00895DE3" w:rsidRDefault="003505BB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9)</w:t>
      </w:r>
      <w:r w:rsidR="00914A8E" w:rsidRPr="00895DE3">
        <w:rPr>
          <w:rFonts w:eastAsia="SimSun"/>
          <w:kern w:val="0"/>
        </w:rPr>
        <w:t xml:space="preserve"> осуществляет </w:t>
      </w:r>
      <w:proofErr w:type="gramStart"/>
      <w:r w:rsidR="00914A8E" w:rsidRPr="00895DE3">
        <w:rPr>
          <w:rFonts w:eastAsia="SimSun"/>
          <w:kern w:val="0"/>
        </w:rPr>
        <w:t>контроль за</w:t>
      </w:r>
      <w:proofErr w:type="gramEnd"/>
      <w:r w:rsidR="00914A8E" w:rsidRPr="00895DE3">
        <w:rPr>
          <w:rFonts w:eastAsia="SimSun"/>
          <w:kern w:val="0"/>
        </w:rPr>
        <w:t xml:space="preserve"> выполнением принятых на Совете решений.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</w:p>
    <w:p w:rsidR="00914A8E" w:rsidRPr="00895DE3" w:rsidRDefault="00914A8E" w:rsidP="00914A8E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kern w:val="0"/>
        </w:rPr>
      </w:pPr>
      <w:bookmarkStart w:id="1" w:name="Par57"/>
      <w:bookmarkEnd w:id="1"/>
      <w:r w:rsidRPr="00895DE3">
        <w:rPr>
          <w:rFonts w:eastAsia="SimSun"/>
          <w:kern w:val="0"/>
        </w:rPr>
        <w:t>3. Состав Совета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</w:p>
    <w:p w:rsidR="00914A8E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 w:rsidRPr="00895DE3">
        <w:rPr>
          <w:rFonts w:eastAsia="SimSun"/>
          <w:kern w:val="0"/>
        </w:rPr>
        <w:t xml:space="preserve">3.1. Председателем Совета является </w:t>
      </w:r>
      <w:r>
        <w:rPr>
          <w:rFonts w:eastAsia="SimSun"/>
          <w:kern w:val="0"/>
        </w:rPr>
        <w:t xml:space="preserve">Губернатор </w:t>
      </w:r>
      <w:r w:rsidRPr="00895DE3">
        <w:rPr>
          <w:rFonts w:eastAsia="SimSun"/>
          <w:kern w:val="0"/>
        </w:rPr>
        <w:t>Камчатского края.</w:t>
      </w:r>
    </w:p>
    <w:p w:rsidR="0015280D" w:rsidRPr="00895DE3" w:rsidRDefault="0015280D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3.2. Персональный состав Совета определяется распоряжением Губернатора Камчатского края.</w:t>
      </w:r>
    </w:p>
    <w:p w:rsidR="00914A8E" w:rsidRPr="00895DE3" w:rsidRDefault="0015280D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3.3</w:t>
      </w:r>
      <w:r w:rsidR="00914A8E">
        <w:rPr>
          <w:rFonts w:eastAsia="SimSun"/>
          <w:kern w:val="0"/>
        </w:rPr>
        <w:t>. </w:t>
      </w:r>
      <w:r w:rsidR="00914A8E" w:rsidRPr="00895DE3">
        <w:rPr>
          <w:rFonts w:eastAsia="SimSun"/>
          <w:kern w:val="0"/>
        </w:rPr>
        <w:t>Заместитель председателя Совета, секретарь Совета и члены Совета пр</w:t>
      </w:r>
      <w:r w:rsidR="00914A8E" w:rsidRPr="00895DE3">
        <w:rPr>
          <w:rFonts w:eastAsia="SimSun"/>
          <w:kern w:val="0"/>
        </w:rPr>
        <w:t>и</w:t>
      </w:r>
      <w:r w:rsidR="00914A8E" w:rsidRPr="00895DE3">
        <w:rPr>
          <w:rFonts w:eastAsia="SimSun"/>
          <w:kern w:val="0"/>
        </w:rPr>
        <w:t>нимают участие в его</w:t>
      </w:r>
      <w:r w:rsidR="00914A8E">
        <w:rPr>
          <w:rFonts w:eastAsia="SimSun"/>
          <w:kern w:val="0"/>
        </w:rPr>
        <w:t xml:space="preserve"> работе на общественных началах</w:t>
      </w:r>
      <w:r w:rsidR="00914A8E" w:rsidRPr="00895DE3">
        <w:rPr>
          <w:rFonts w:eastAsia="SimSun"/>
          <w:kern w:val="0"/>
        </w:rPr>
        <w:t>.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</w:p>
    <w:p w:rsidR="00914A8E" w:rsidRPr="00895DE3" w:rsidRDefault="00914A8E" w:rsidP="00914A8E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kern w:val="0"/>
        </w:rPr>
      </w:pPr>
      <w:bookmarkStart w:id="2" w:name="Par63"/>
      <w:bookmarkEnd w:id="2"/>
      <w:r w:rsidRPr="00895DE3">
        <w:rPr>
          <w:rFonts w:eastAsia="SimSun"/>
          <w:kern w:val="0"/>
        </w:rPr>
        <w:t>4. Организация деятельности Совета</w:t>
      </w: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</w:p>
    <w:p w:rsidR="00914A8E" w:rsidRPr="00895DE3" w:rsidRDefault="00914A8E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 w:rsidRPr="00895DE3">
        <w:rPr>
          <w:rFonts w:eastAsia="SimSun"/>
          <w:kern w:val="0"/>
        </w:rPr>
        <w:t xml:space="preserve">4.1. Совет строит свою работу исходя из </w:t>
      </w:r>
      <w:r w:rsidR="0015280D">
        <w:rPr>
          <w:rFonts w:eastAsia="SimSun"/>
          <w:kern w:val="0"/>
        </w:rPr>
        <w:t xml:space="preserve">цели и </w:t>
      </w:r>
      <w:r w:rsidRPr="00895DE3">
        <w:rPr>
          <w:rFonts w:eastAsia="SimSun"/>
          <w:kern w:val="0"/>
        </w:rPr>
        <w:t xml:space="preserve">задач, закрепленных в </w:t>
      </w:r>
      <w:hyperlink r:id="rId7" w:anchor="Par35#Par35" w:history="1">
        <w:r w:rsidRPr="00895DE3">
          <w:rPr>
            <w:rFonts w:eastAsia="SimSun"/>
            <w:kern w:val="0"/>
          </w:rPr>
          <w:t>разд</w:t>
        </w:r>
        <w:r w:rsidRPr="00895DE3">
          <w:rPr>
            <w:rFonts w:eastAsia="SimSun"/>
            <w:kern w:val="0"/>
          </w:rPr>
          <w:t>е</w:t>
        </w:r>
        <w:r w:rsidRPr="00895DE3">
          <w:rPr>
            <w:rFonts w:eastAsia="SimSun"/>
            <w:kern w:val="0"/>
          </w:rPr>
          <w:t>ле 2</w:t>
        </w:r>
      </w:hyperlink>
      <w:r w:rsidRPr="00895DE3">
        <w:rPr>
          <w:rFonts w:eastAsia="SimSun"/>
          <w:kern w:val="0"/>
        </w:rPr>
        <w:t xml:space="preserve"> настоящего Положения. </w:t>
      </w:r>
    </w:p>
    <w:p w:rsidR="007E3E9D" w:rsidRDefault="00914A8E" w:rsidP="007E3E9D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 w:rsidRPr="00895DE3">
        <w:rPr>
          <w:rFonts w:eastAsia="SimSun"/>
          <w:kern w:val="0"/>
        </w:rPr>
        <w:t>4.2. Заседания Совета проводятся под руководством председателя Совета</w:t>
      </w:r>
      <w:r>
        <w:rPr>
          <w:rFonts w:eastAsia="SimSun"/>
          <w:kern w:val="0"/>
        </w:rPr>
        <w:t xml:space="preserve"> или заместителя председателя Совета.</w:t>
      </w:r>
    </w:p>
    <w:p w:rsidR="007E3E9D" w:rsidRDefault="00A05266" w:rsidP="007E3E9D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4.3. Члены Совета принимают личное участие в работе Совета</w:t>
      </w:r>
      <w:r w:rsidR="007E3E9D">
        <w:rPr>
          <w:rFonts w:eastAsia="SimSun"/>
          <w:kern w:val="0"/>
        </w:rPr>
        <w:t xml:space="preserve">, </w:t>
      </w:r>
    </w:p>
    <w:p w:rsidR="00A05266" w:rsidRDefault="007E3E9D" w:rsidP="007E3E9D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 xml:space="preserve">4.4. </w:t>
      </w:r>
      <w:r w:rsidRPr="007E3E9D">
        <w:rPr>
          <w:rFonts w:eastAsia="Times New Roman"/>
          <w:color w:val="000000"/>
          <w:kern w:val="0"/>
        </w:rPr>
        <w:t>Заседание Совета правомочно, если на нем присутствует большинство от установленного числа членов Совета</w:t>
      </w:r>
      <w:r>
        <w:rPr>
          <w:rFonts w:eastAsia="SimSun"/>
          <w:kern w:val="0"/>
        </w:rPr>
        <w:t>.</w:t>
      </w:r>
    </w:p>
    <w:p w:rsidR="00A05266" w:rsidRPr="00895DE3" w:rsidRDefault="007E3E9D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t>4.5</w:t>
      </w:r>
      <w:r w:rsidR="00A05266">
        <w:t>. Решения С</w:t>
      </w:r>
      <w:r w:rsidR="00A05266" w:rsidRPr="00F533D3">
        <w:t>овета принимаются простым большинством голосов от общего числа членов Совета, присутствующих на заседании</w:t>
      </w:r>
      <w:r w:rsidR="003505BB">
        <w:t>,</w:t>
      </w:r>
      <w:r w:rsidR="003505BB" w:rsidRPr="003505BB">
        <w:rPr>
          <w:rFonts w:eastAsia="SimSun"/>
          <w:kern w:val="0"/>
        </w:rPr>
        <w:t xml:space="preserve"> </w:t>
      </w:r>
      <w:r w:rsidR="003505BB" w:rsidRPr="00895DE3">
        <w:rPr>
          <w:rFonts w:eastAsia="SimSun"/>
          <w:kern w:val="0"/>
        </w:rPr>
        <w:t>решения оформляются пр</w:t>
      </w:r>
      <w:r w:rsidR="003505BB" w:rsidRPr="00895DE3">
        <w:rPr>
          <w:rFonts w:eastAsia="SimSun"/>
          <w:kern w:val="0"/>
        </w:rPr>
        <w:t>о</w:t>
      </w:r>
      <w:r w:rsidR="003505BB" w:rsidRPr="00895DE3">
        <w:rPr>
          <w:rFonts w:eastAsia="SimSun"/>
          <w:kern w:val="0"/>
        </w:rPr>
        <w:t>токолом</w:t>
      </w:r>
      <w:r w:rsidR="003505BB">
        <w:rPr>
          <w:rFonts w:eastAsia="SimSun"/>
          <w:kern w:val="0"/>
        </w:rPr>
        <w:t>.</w:t>
      </w:r>
    </w:p>
    <w:p w:rsidR="00914A8E" w:rsidRPr="00895DE3" w:rsidRDefault="007E3E9D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4.6</w:t>
      </w:r>
      <w:r w:rsidR="00914A8E" w:rsidRPr="00895DE3">
        <w:rPr>
          <w:rFonts w:eastAsia="SimSun"/>
          <w:kern w:val="0"/>
        </w:rPr>
        <w:t>. Для подготовки заседаний и выполнения решений Совета, проведения экспертных и аналитических работ Совет может создавать рабочие группы.</w:t>
      </w:r>
    </w:p>
    <w:p w:rsidR="00914A8E" w:rsidRPr="00895DE3" w:rsidRDefault="007E3E9D" w:rsidP="00914A8E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0"/>
        </w:rPr>
      </w:pPr>
      <w:r>
        <w:rPr>
          <w:rFonts w:eastAsia="SimSun"/>
          <w:kern w:val="0"/>
        </w:rPr>
        <w:t>4.7</w:t>
      </w:r>
      <w:r w:rsidR="00914A8E">
        <w:rPr>
          <w:rFonts w:eastAsia="SimSun"/>
          <w:kern w:val="0"/>
        </w:rPr>
        <w:t>. </w:t>
      </w:r>
      <w:r w:rsidR="00914A8E" w:rsidRPr="00895DE3">
        <w:rPr>
          <w:rFonts w:eastAsia="SimSun"/>
          <w:kern w:val="0"/>
        </w:rPr>
        <w:t>Организационное и информационно-аналитическое обеспечение деятел</w:t>
      </w:r>
      <w:r w:rsidR="00914A8E" w:rsidRPr="00895DE3">
        <w:rPr>
          <w:rFonts w:eastAsia="SimSun"/>
          <w:kern w:val="0"/>
        </w:rPr>
        <w:t>ь</w:t>
      </w:r>
      <w:r w:rsidR="00914A8E" w:rsidRPr="00895DE3">
        <w:rPr>
          <w:rFonts w:eastAsia="SimSun"/>
          <w:kern w:val="0"/>
        </w:rPr>
        <w:t>ности Совета возлагается на Министерство экономического развития, предпр</w:t>
      </w:r>
      <w:r w:rsidR="00914A8E" w:rsidRPr="00895DE3">
        <w:rPr>
          <w:rFonts w:eastAsia="SimSun"/>
          <w:kern w:val="0"/>
        </w:rPr>
        <w:t>и</w:t>
      </w:r>
      <w:r w:rsidR="00914A8E" w:rsidRPr="00895DE3">
        <w:rPr>
          <w:rFonts w:eastAsia="SimSun"/>
          <w:kern w:val="0"/>
        </w:rPr>
        <w:t>нимательс</w:t>
      </w:r>
      <w:r w:rsidR="003505BB">
        <w:rPr>
          <w:rFonts w:eastAsia="SimSun"/>
          <w:kern w:val="0"/>
        </w:rPr>
        <w:t>тва и торговли Камчатского края.</w:t>
      </w:r>
    </w:p>
    <w:p w:rsidR="001426AC" w:rsidRDefault="001426AC" w:rsidP="00D51E1D">
      <w:pPr>
        <w:widowControl w:val="0"/>
        <w:autoSpaceDE w:val="0"/>
        <w:autoSpaceDN w:val="0"/>
        <w:adjustRightInd w:val="0"/>
        <w:ind w:firstLine="540"/>
        <w:jc w:val="both"/>
      </w:pPr>
    </w:p>
    <w:p w:rsidR="003505BB" w:rsidRDefault="003505BB" w:rsidP="00D51E1D">
      <w:pPr>
        <w:widowControl w:val="0"/>
        <w:autoSpaceDE w:val="0"/>
        <w:autoSpaceDN w:val="0"/>
        <w:adjustRightInd w:val="0"/>
        <w:ind w:firstLine="540"/>
        <w:jc w:val="both"/>
      </w:pPr>
    </w:p>
    <w:p w:rsidR="003505BB" w:rsidRDefault="003505BB" w:rsidP="00D51E1D">
      <w:pPr>
        <w:widowControl w:val="0"/>
        <w:autoSpaceDE w:val="0"/>
        <w:autoSpaceDN w:val="0"/>
        <w:adjustRightInd w:val="0"/>
        <w:ind w:firstLine="540"/>
        <w:jc w:val="both"/>
      </w:pPr>
    </w:p>
    <w:p w:rsidR="003505BB" w:rsidRDefault="003505BB" w:rsidP="00D51E1D">
      <w:pPr>
        <w:widowControl w:val="0"/>
        <w:autoSpaceDE w:val="0"/>
        <w:autoSpaceDN w:val="0"/>
        <w:adjustRightInd w:val="0"/>
        <w:ind w:firstLine="540"/>
        <w:jc w:val="both"/>
      </w:pPr>
    </w:p>
    <w:p w:rsidR="003505BB" w:rsidRDefault="003505BB" w:rsidP="006C0418">
      <w:pPr>
        <w:widowControl w:val="0"/>
        <w:autoSpaceDE w:val="0"/>
        <w:autoSpaceDN w:val="0"/>
        <w:adjustRightInd w:val="0"/>
        <w:jc w:val="both"/>
      </w:pPr>
    </w:p>
    <w:sectPr w:rsidR="003505BB" w:rsidSect="00895DE3">
      <w:pgSz w:w="11906" w:h="16838"/>
      <w:pgMar w:top="851" w:right="566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D76"/>
    <w:multiLevelType w:val="multilevel"/>
    <w:tmpl w:val="B5A2757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14A8E"/>
    <w:rsid w:val="00105BAE"/>
    <w:rsid w:val="0010753F"/>
    <w:rsid w:val="00113A6F"/>
    <w:rsid w:val="001426AC"/>
    <w:rsid w:val="0015280D"/>
    <w:rsid w:val="003505BB"/>
    <w:rsid w:val="00373CA7"/>
    <w:rsid w:val="0043400D"/>
    <w:rsid w:val="0057489A"/>
    <w:rsid w:val="00617718"/>
    <w:rsid w:val="006549C9"/>
    <w:rsid w:val="006C0418"/>
    <w:rsid w:val="007E3E9D"/>
    <w:rsid w:val="00914A8E"/>
    <w:rsid w:val="009A06FF"/>
    <w:rsid w:val="00A009C7"/>
    <w:rsid w:val="00A05266"/>
    <w:rsid w:val="00A46692"/>
    <w:rsid w:val="00D51E1D"/>
    <w:rsid w:val="00D8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8E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4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914A8E"/>
    <w:pPr>
      <w:ind w:left="720"/>
      <w:contextualSpacing/>
    </w:pPr>
  </w:style>
  <w:style w:type="paragraph" w:customStyle="1" w:styleId="ConsPlusNormal">
    <w:name w:val="ConsPlusNormal"/>
    <w:rsid w:val="00914A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14A8E"/>
    <w:pPr>
      <w:ind w:left="720"/>
      <w:contextualSpacing/>
    </w:pPr>
  </w:style>
  <w:style w:type="table" w:styleId="a4">
    <w:name w:val="Table Grid"/>
    <w:basedOn w:val="a1"/>
    <w:uiPriority w:val="59"/>
    <w:rsid w:val="0091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A8E"/>
    <w:rPr>
      <w:rFonts w:ascii="Tahoma" w:eastAsia="Calibri" w:hAnsi="Tahoma" w:cs="Tahoma"/>
      <w:kern w:val="28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505BB"/>
    <w:pPr>
      <w:spacing w:before="150" w:after="100" w:afterAutospacing="1"/>
      <w:ind w:firstLine="150"/>
      <w:jc w:val="both"/>
    </w:pPr>
    <w:rPr>
      <w:rFonts w:eastAsia="Times New Roman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&#1055;&#1088;&#1086;&#1077;&#1082;&#1090;%20&#1087;&#1086;&#1083;&#1086;&#1078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CEAF8CB9D28660D70B170F3F109704820DFC82071B172CD2B51Bb7T4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TovnachNN</cp:lastModifiedBy>
  <cp:revision>8</cp:revision>
  <cp:lastPrinted>2013-11-22T04:01:00Z</cp:lastPrinted>
  <dcterms:created xsi:type="dcterms:W3CDTF">2013-10-21T01:43:00Z</dcterms:created>
  <dcterms:modified xsi:type="dcterms:W3CDTF">2013-12-09T05:11:00Z</dcterms:modified>
</cp:coreProperties>
</file>