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0F" w:rsidRDefault="00B84A0F" w:rsidP="003402B4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8EE5552" wp14:editId="7A4C0E4A">
            <wp:extent cx="647700" cy="80772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0F" w:rsidRDefault="00B84A0F" w:rsidP="00B84A0F">
      <w:pPr>
        <w:pStyle w:val="ConsPlusTitle"/>
        <w:widowControl/>
        <w:jc w:val="center"/>
        <w:rPr>
          <w:b w:val="0"/>
          <w:szCs w:val="28"/>
          <w:lang w:val="en-US"/>
        </w:rPr>
      </w:pP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 СОЦИАЛЬНОГО РАЗВИТИЯ  И ТРУДА</w:t>
      </w: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 </w:t>
      </w:r>
    </w:p>
    <w:p w:rsidR="00B84A0F" w:rsidRDefault="00B84A0F" w:rsidP="00B84A0F">
      <w:pPr>
        <w:pStyle w:val="ConsPlusTitle"/>
        <w:widowControl/>
        <w:jc w:val="both"/>
        <w:rPr>
          <w:sz w:val="24"/>
          <w:szCs w:val="24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</w:t>
      </w:r>
      <w:r w:rsidR="00CF58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6753C">
        <w:rPr>
          <w:sz w:val="28"/>
          <w:szCs w:val="28"/>
        </w:rPr>
        <w:t xml:space="preserve">   </w:t>
      </w:r>
      <w:proofErr w:type="gramStart"/>
      <w:r w:rsidR="0086753C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745B9C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 w:rsidR="0086753C">
        <w:rPr>
          <w:sz w:val="28"/>
          <w:szCs w:val="28"/>
        </w:rPr>
        <w:t xml:space="preserve"> </w:t>
      </w:r>
      <w:r w:rsidR="00745B9C">
        <w:rPr>
          <w:sz w:val="28"/>
          <w:szCs w:val="28"/>
        </w:rPr>
        <w:t xml:space="preserve">           </w:t>
      </w:r>
      <w:r w:rsidR="008F7F9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45B9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67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B84A0F" w:rsidTr="00526628">
        <w:trPr>
          <w:trHeight w:val="180"/>
        </w:trPr>
        <w:tc>
          <w:tcPr>
            <w:tcW w:w="5070" w:type="dxa"/>
          </w:tcPr>
          <w:p w:rsidR="00B84A0F" w:rsidRPr="00AE45A4" w:rsidRDefault="00B84A0F" w:rsidP="008758E3">
            <w:pPr>
              <w:ind w:right="-108"/>
              <w:jc w:val="both"/>
              <w:rPr>
                <w:sz w:val="28"/>
                <w:szCs w:val="28"/>
              </w:rPr>
            </w:pPr>
            <w:r w:rsidRPr="00AE45A4">
              <w:rPr>
                <w:sz w:val="28"/>
                <w:szCs w:val="28"/>
              </w:rPr>
              <w:t>О</w:t>
            </w:r>
            <w:r w:rsidR="00526628">
              <w:rPr>
                <w:sz w:val="28"/>
                <w:szCs w:val="28"/>
              </w:rPr>
              <w:t>б организации и</w:t>
            </w:r>
            <w:r w:rsidR="008F7F98">
              <w:rPr>
                <w:sz w:val="28"/>
                <w:szCs w:val="28"/>
              </w:rPr>
              <w:t xml:space="preserve"> проведении</w:t>
            </w:r>
            <w:r w:rsidRPr="00AE45A4">
              <w:rPr>
                <w:sz w:val="28"/>
                <w:szCs w:val="28"/>
              </w:rPr>
              <w:t xml:space="preserve"> краевого конкурса профе</w:t>
            </w:r>
            <w:r>
              <w:rPr>
                <w:sz w:val="28"/>
                <w:szCs w:val="28"/>
              </w:rPr>
              <w:t xml:space="preserve">ссионального мастерства «Лучший </w:t>
            </w:r>
            <w:r w:rsidRPr="00AE45A4">
              <w:rPr>
                <w:sz w:val="28"/>
                <w:szCs w:val="28"/>
              </w:rPr>
              <w:t xml:space="preserve">работник </w:t>
            </w:r>
            <w:r w:rsidR="00D42A20">
              <w:rPr>
                <w:sz w:val="28"/>
                <w:szCs w:val="28"/>
              </w:rPr>
              <w:t xml:space="preserve">организации </w:t>
            </w:r>
            <w:r w:rsidRPr="00AE45A4">
              <w:rPr>
                <w:sz w:val="28"/>
                <w:szCs w:val="28"/>
              </w:rPr>
              <w:t>социально</w:t>
            </w:r>
            <w:r w:rsidR="008F7F98">
              <w:rPr>
                <w:sz w:val="28"/>
                <w:szCs w:val="28"/>
              </w:rPr>
              <w:t>го</w:t>
            </w:r>
            <w:r w:rsidRPr="00AE45A4">
              <w:rPr>
                <w:sz w:val="28"/>
                <w:szCs w:val="28"/>
              </w:rPr>
              <w:t xml:space="preserve"> </w:t>
            </w:r>
            <w:proofErr w:type="gramStart"/>
            <w:r w:rsidR="008F7F98">
              <w:rPr>
                <w:sz w:val="28"/>
                <w:szCs w:val="28"/>
              </w:rPr>
              <w:t xml:space="preserve">обслуживания </w:t>
            </w:r>
            <w:r w:rsidRPr="00AE45A4">
              <w:rPr>
                <w:sz w:val="28"/>
                <w:szCs w:val="28"/>
              </w:rPr>
              <w:t xml:space="preserve"> Камчатского</w:t>
            </w:r>
            <w:proofErr w:type="gramEnd"/>
            <w:r w:rsidRPr="00AE45A4">
              <w:rPr>
                <w:sz w:val="28"/>
                <w:szCs w:val="28"/>
              </w:rPr>
              <w:t xml:space="preserve"> края»</w:t>
            </w:r>
          </w:p>
          <w:p w:rsidR="00B84A0F" w:rsidRDefault="00B84A0F" w:rsidP="008758E3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</w:p>
        </w:tc>
      </w:tr>
    </w:tbl>
    <w:p w:rsidR="00B84A0F" w:rsidRDefault="00B84A0F" w:rsidP="00B84A0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84A0F" w:rsidRPr="00374320" w:rsidRDefault="00B84A0F" w:rsidP="00B84A0F">
      <w:pPr>
        <w:ind w:firstLine="709"/>
        <w:jc w:val="both"/>
        <w:rPr>
          <w:bCs/>
          <w:sz w:val="28"/>
          <w:szCs w:val="28"/>
        </w:rPr>
      </w:pPr>
      <w:r w:rsidRPr="00D6314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престижа работы специалистов организаци</w:t>
      </w:r>
      <w:r w:rsidR="00A90C18">
        <w:rPr>
          <w:sz w:val="28"/>
          <w:szCs w:val="28"/>
        </w:rPr>
        <w:t>й</w:t>
      </w:r>
      <w:r>
        <w:rPr>
          <w:sz w:val="28"/>
          <w:szCs w:val="28"/>
        </w:rPr>
        <w:t xml:space="preserve"> социальной защиты, во исполнение мероприятия </w:t>
      </w:r>
      <w:r w:rsidRPr="00374320">
        <w:rPr>
          <w:color w:val="000000"/>
          <w:sz w:val="28"/>
          <w:szCs w:val="28"/>
        </w:rPr>
        <w:t xml:space="preserve">7.4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 xml:space="preserve">Повышение престижа профессии </w:t>
      </w:r>
      <w:r>
        <w:rPr>
          <w:color w:val="000000"/>
          <w:sz w:val="28"/>
          <w:szCs w:val="28"/>
        </w:rPr>
        <w:t>«Социальный работник»</w:t>
      </w:r>
      <w:r w:rsidRPr="00374320">
        <w:rPr>
          <w:color w:val="000000"/>
          <w:sz w:val="28"/>
          <w:szCs w:val="28"/>
        </w:rPr>
        <w:t xml:space="preserve">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одпрограммы</w:t>
      </w:r>
      <w:r w:rsidRPr="00374320"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>Обеспечение реализации Программы</w:t>
      </w:r>
      <w:r>
        <w:rPr>
          <w:color w:val="000000"/>
          <w:sz w:val="28"/>
          <w:szCs w:val="28"/>
        </w:rPr>
        <w:t>» государственной программы «Социальная поддержка граждан в Камчатском крае», утвержденной постановлением Правительства Камчатского края от 29.11.2013 № 548-П</w:t>
      </w:r>
      <w:r w:rsidR="00645B9C">
        <w:rPr>
          <w:color w:val="000000"/>
          <w:sz w:val="28"/>
          <w:szCs w:val="28"/>
        </w:rPr>
        <w:t>,</w:t>
      </w:r>
    </w:p>
    <w:p w:rsidR="00B84A0F" w:rsidRPr="00A405C9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ПРИКАЗЫВАЮ:</w:t>
      </w: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4C8D" w:rsidRPr="00FA4C8D" w:rsidRDefault="00B84A0F" w:rsidP="00FA4C8D">
      <w:pPr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 xml:space="preserve">1. </w:t>
      </w:r>
      <w:r w:rsidR="00526628">
        <w:rPr>
          <w:sz w:val="28"/>
          <w:szCs w:val="28"/>
        </w:rPr>
        <w:t>Организовать и п</w:t>
      </w:r>
      <w:r w:rsidR="00FA4C8D">
        <w:rPr>
          <w:sz w:val="28"/>
          <w:szCs w:val="28"/>
        </w:rPr>
        <w:t xml:space="preserve">ровести </w:t>
      </w:r>
      <w:r w:rsidR="00FA4C8D" w:rsidRPr="00FA4C8D">
        <w:rPr>
          <w:sz w:val="28"/>
          <w:szCs w:val="28"/>
        </w:rPr>
        <w:t>краево</w:t>
      </w:r>
      <w:r w:rsidR="00FA4C8D">
        <w:rPr>
          <w:sz w:val="28"/>
          <w:szCs w:val="28"/>
        </w:rPr>
        <w:t>й</w:t>
      </w:r>
      <w:r w:rsidR="00FA4C8D" w:rsidRPr="00FA4C8D">
        <w:rPr>
          <w:sz w:val="28"/>
          <w:szCs w:val="28"/>
        </w:rPr>
        <w:t xml:space="preserve"> конкурс профессионального мастерства «Лучший работник </w:t>
      </w:r>
      <w:r w:rsidR="00D42A20">
        <w:rPr>
          <w:sz w:val="28"/>
          <w:szCs w:val="28"/>
        </w:rPr>
        <w:t xml:space="preserve">организации </w:t>
      </w:r>
      <w:r w:rsidR="00FA4C8D" w:rsidRPr="00FA4C8D">
        <w:rPr>
          <w:sz w:val="28"/>
          <w:szCs w:val="28"/>
        </w:rPr>
        <w:t>социального обслуживания Камчатского края»</w:t>
      </w:r>
      <w:r w:rsidR="00AC0F35">
        <w:rPr>
          <w:sz w:val="28"/>
          <w:szCs w:val="28"/>
        </w:rPr>
        <w:t>.</w:t>
      </w:r>
    </w:p>
    <w:p w:rsidR="00B84A0F" w:rsidRPr="00645B9C" w:rsidRDefault="00FA4C8D" w:rsidP="00FA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B84A0F" w:rsidRPr="00645B9C">
        <w:rPr>
          <w:sz w:val="28"/>
          <w:szCs w:val="28"/>
        </w:rPr>
        <w:t xml:space="preserve">Утвердить Положение об организации и проведении краевого конкурса профессионального мастерства </w:t>
      </w:r>
      <w:r>
        <w:rPr>
          <w:sz w:val="28"/>
          <w:szCs w:val="28"/>
        </w:rPr>
        <w:t xml:space="preserve">«Лучший </w:t>
      </w:r>
      <w:r w:rsidRPr="00AE45A4">
        <w:rPr>
          <w:sz w:val="28"/>
          <w:szCs w:val="28"/>
        </w:rPr>
        <w:t xml:space="preserve">работник </w:t>
      </w:r>
      <w:r w:rsidR="00D42A20">
        <w:rPr>
          <w:sz w:val="28"/>
          <w:szCs w:val="28"/>
        </w:rPr>
        <w:t xml:space="preserve">организации </w:t>
      </w:r>
      <w:r w:rsidRPr="00AE45A4">
        <w:rPr>
          <w:sz w:val="28"/>
          <w:szCs w:val="28"/>
        </w:rPr>
        <w:t>социально</w:t>
      </w:r>
      <w:r>
        <w:rPr>
          <w:sz w:val="28"/>
          <w:szCs w:val="28"/>
        </w:rPr>
        <w:t>го</w:t>
      </w:r>
      <w:r w:rsidRPr="00AE4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обслуживания </w:t>
      </w:r>
      <w:r w:rsidRPr="00AE45A4">
        <w:rPr>
          <w:sz w:val="28"/>
          <w:szCs w:val="28"/>
        </w:rPr>
        <w:t>Камчатского края»</w:t>
      </w:r>
      <w:r>
        <w:rPr>
          <w:sz w:val="28"/>
          <w:szCs w:val="28"/>
        </w:rPr>
        <w:t>.</w:t>
      </w:r>
    </w:p>
    <w:p w:rsidR="00B84A0F" w:rsidRPr="00645B9C" w:rsidRDefault="00FA4C8D" w:rsidP="00B84A0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A0F" w:rsidRPr="00645B9C">
        <w:rPr>
          <w:sz w:val="28"/>
          <w:szCs w:val="28"/>
        </w:rPr>
        <w:t>. Нас</w:t>
      </w:r>
      <w:r w:rsidR="000E7CF5">
        <w:rPr>
          <w:sz w:val="28"/>
          <w:szCs w:val="28"/>
        </w:rPr>
        <w:t>тоящий приказ вступает в силу через 10 дней после дня его официального опубликования</w:t>
      </w:r>
      <w:r w:rsidR="002875AF">
        <w:rPr>
          <w:sz w:val="28"/>
          <w:szCs w:val="28"/>
        </w:rPr>
        <w:t>.</w:t>
      </w:r>
      <w:r w:rsidR="00B84A0F" w:rsidRPr="00645B9C">
        <w:rPr>
          <w:sz w:val="28"/>
          <w:szCs w:val="28"/>
        </w:rPr>
        <w:t xml:space="preserve"> </w:t>
      </w: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 xml:space="preserve">Министр                                                                               </w:t>
      </w:r>
      <w:r w:rsidR="00567A44">
        <w:rPr>
          <w:sz w:val="28"/>
          <w:szCs w:val="28"/>
        </w:rPr>
        <w:t xml:space="preserve">       </w:t>
      </w:r>
      <w:r w:rsidR="00AD28BA">
        <w:rPr>
          <w:sz w:val="28"/>
          <w:szCs w:val="28"/>
        </w:rPr>
        <w:t xml:space="preserve">         </w:t>
      </w:r>
      <w:r w:rsidR="00567A44">
        <w:rPr>
          <w:sz w:val="28"/>
          <w:szCs w:val="28"/>
        </w:rPr>
        <w:t xml:space="preserve"> </w:t>
      </w:r>
      <w:r w:rsidR="00AD28BA">
        <w:rPr>
          <w:sz w:val="28"/>
          <w:szCs w:val="28"/>
        </w:rPr>
        <w:t>Е.С. Меркулов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B84A0F" w:rsidRPr="00645B9C" w:rsidTr="00315AB8">
        <w:tc>
          <w:tcPr>
            <w:tcW w:w="6487" w:type="dxa"/>
          </w:tcPr>
          <w:p w:rsidR="00B84A0F" w:rsidRPr="00645B9C" w:rsidRDefault="00B84A0F" w:rsidP="00C750DF">
            <w:pPr>
              <w:pStyle w:val="ConsPlusNormal"/>
              <w:jc w:val="right"/>
              <w:rPr>
                <w:szCs w:val="28"/>
              </w:rPr>
            </w:pPr>
          </w:p>
        </w:tc>
        <w:tc>
          <w:tcPr>
            <w:tcW w:w="3260" w:type="dxa"/>
          </w:tcPr>
          <w:p w:rsidR="002875AF" w:rsidRDefault="00315AB8" w:rsidP="00315AB8">
            <w:pPr>
              <w:pStyle w:val="ConsPlusNormal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</w:p>
          <w:p w:rsidR="00B84A0F" w:rsidRPr="00645B9C" w:rsidRDefault="00B84A0F" w:rsidP="00315AB8">
            <w:pPr>
              <w:pStyle w:val="ConsPlusNormal"/>
              <w:ind w:right="-108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lastRenderedPageBreak/>
              <w:t xml:space="preserve">Приложение </w:t>
            </w:r>
          </w:p>
          <w:p w:rsidR="00B84A0F" w:rsidRPr="00645B9C" w:rsidRDefault="00B84A0F" w:rsidP="00315AB8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 xml:space="preserve">к </w:t>
            </w:r>
            <w:proofErr w:type="gramStart"/>
            <w:r w:rsidRPr="00645B9C">
              <w:rPr>
                <w:szCs w:val="28"/>
              </w:rPr>
              <w:t xml:space="preserve">приказу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Министерства</w:t>
            </w:r>
            <w:proofErr w:type="gramEnd"/>
          </w:p>
          <w:p w:rsidR="00B84A0F" w:rsidRPr="00645B9C" w:rsidRDefault="00B84A0F" w:rsidP="00315AB8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 xml:space="preserve">социального развития и </w:t>
            </w:r>
            <w:proofErr w:type="gramStart"/>
            <w:r w:rsidRPr="00645B9C">
              <w:rPr>
                <w:szCs w:val="28"/>
              </w:rPr>
              <w:t>труда</w:t>
            </w:r>
            <w:r w:rsidR="00AA7799">
              <w:rPr>
                <w:szCs w:val="28"/>
              </w:rPr>
              <w:t xml:space="preserve">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Камчатского</w:t>
            </w:r>
            <w:proofErr w:type="gramEnd"/>
            <w:r w:rsidRPr="00645B9C">
              <w:rPr>
                <w:szCs w:val="28"/>
              </w:rPr>
              <w:t xml:space="preserve">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края</w:t>
            </w:r>
          </w:p>
          <w:p w:rsidR="00B84A0F" w:rsidRPr="00645B9C" w:rsidRDefault="00B84A0F" w:rsidP="00AD28BA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>от</w:t>
            </w:r>
            <w:r w:rsidR="0086753C">
              <w:rPr>
                <w:szCs w:val="28"/>
              </w:rPr>
              <w:t xml:space="preserve">   </w:t>
            </w:r>
            <w:r w:rsidR="00AD28BA">
              <w:rPr>
                <w:szCs w:val="28"/>
              </w:rPr>
              <w:t xml:space="preserve">                  </w:t>
            </w:r>
            <w:r w:rsidRPr="00645B9C">
              <w:rPr>
                <w:szCs w:val="28"/>
              </w:rPr>
              <w:t xml:space="preserve"> </w:t>
            </w:r>
            <w:r w:rsidR="0086753C">
              <w:rPr>
                <w:szCs w:val="28"/>
              </w:rPr>
              <w:t xml:space="preserve">  </w:t>
            </w:r>
            <w:r w:rsidRPr="00645B9C">
              <w:rPr>
                <w:szCs w:val="28"/>
              </w:rPr>
              <w:t xml:space="preserve">№ </w:t>
            </w:r>
            <w:r w:rsidR="00AD28BA">
              <w:rPr>
                <w:szCs w:val="28"/>
              </w:rPr>
              <w:t xml:space="preserve">       </w:t>
            </w:r>
            <w:r w:rsidRPr="00645B9C">
              <w:rPr>
                <w:szCs w:val="28"/>
              </w:rPr>
              <w:t>-п</w:t>
            </w:r>
          </w:p>
        </w:tc>
      </w:tr>
    </w:tbl>
    <w:p w:rsidR="00B84A0F" w:rsidRDefault="00B84A0F" w:rsidP="00B84A0F">
      <w:pPr>
        <w:pStyle w:val="ConsPlusNormal"/>
        <w:jc w:val="right"/>
        <w:rPr>
          <w:sz w:val="24"/>
          <w:szCs w:val="24"/>
        </w:rPr>
      </w:pPr>
    </w:p>
    <w:p w:rsidR="00B84A0F" w:rsidRDefault="00B84A0F" w:rsidP="00B84A0F">
      <w:pPr>
        <w:pStyle w:val="ConsPlusNormal"/>
        <w:jc w:val="right"/>
      </w:pPr>
      <w:bookmarkStart w:id="0" w:name="P34"/>
      <w:bookmarkEnd w:id="0"/>
    </w:p>
    <w:p w:rsidR="00FA4C8D" w:rsidRPr="00FA4C8D" w:rsidRDefault="00FA4C8D" w:rsidP="00FA4C8D">
      <w:pPr>
        <w:jc w:val="center"/>
        <w:rPr>
          <w:sz w:val="28"/>
          <w:szCs w:val="28"/>
        </w:rPr>
      </w:pPr>
      <w:r w:rsidRPr="00FA4C8D">
        <w:rPr>
          <w:sz w:val="28"/>
          <w:szCs w:val="28"/>
        </w:rPr>
        <w:t>ПОЛОЖЕНИЕ</w:t>
      </w:r>
    </w:p>
    <w:p w:rsidR="00FA4C8D" w:rsidRPr="00FA4C8D" w:rsidRDefault="00FA4C8D" w:rsidP="00FA4C8D">
      <w:pPr>
        <w:jc w:val="center"/>
        <w:rPr>
          <w:sz w:val="28"/>
          <w:szCs w:val="28"/>
        </w:rPr>
      </w:pPr>
      <w:r w:rsidRPr="00FA4C8D">
        <w:rPr>
          <w:sz w:val="28"/>
          <w:szCs w:val="28"/>
        </w:rPr>
        <w:t xml:space="preserve"> об организации и проведении краевого конкурса профессионального мастерства «Лучший работник </w:t>
      </w:r>
      <w:r w:rsidR="00D42A20">
        <w:rPr>
          <w:sz w:val="28"/>
          <w:szCs w:val="28"/>
        </w:rPr>
        <w:t xml:space="preserve">организации </w:t>
      </w:r>
      <w:r w:rsidRPr="00FA4C8D">
        <w:rPr>
          <w:sz w:val="28"/>
          <w:szCs w:val="28"/>
        </w:rPr>
        <w:t>социального обслуживания Камчатского края»</w:t>
      </w:r>
    </w:p>
    <w:p w:rsidR="00FA4C8D" w:rsidRPr="00FA4C8D" w:rsidRDefault="00FA4C8D" w:rsidP="00FA4C8D">
      <w:pPr>
        <w:pStyle w:val="ConsPlusNormal"/>
        <w:ind w:firstLine="540"/>
        <w:jc w:val="both"/>
      </w:pPr>
    </w:p>
    <w:p w:rsidR="00FA4C8D" w:rsidRPr="00FA4C8D" w:rsidRDefault="00FA4C8D" w:rsidP="00FA4C8D">
      <w:pPr>
        <w:pStyle w:val="ConsPlusNormal"/>
        <w:jc w:val="center"/>
      </w:pPr>
      <w:r w:rsidRPr="00FA4C8D">
        <w:t>1. Общие положения</w:t>
      </w:r>
    </w:p>
    <w:p w:rsidR="00FA4C8D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</w:p>
    <w:p w:rsidR="00FA4C8D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1.1. Настоящее </w:t>
      </w:r>
      <w:r w:rsidRPr="0003284D">
        <w:rPr>
          <w:sz w:val="28"/>
          <w:szCs w:val="28"/>
        </w:rPr>
        <w:t xml:space="preserve">Положение об организации и проведении краевого конкурса «Лучший работник </w:t>
      </w:r>
      <w:r w:rsidR="00D42A2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социального обслуживания Камчатского края</w:t>
      </w:r>
      <w:r w:rsidRPr="0003284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 </w:t>
      </w:r>
      <w:r>
        <w:rPr>
          <w:sz w:val="28"/>
        </w:rPr>
        <w:t>устанавливает порядок и условия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</w:t>
      </w:r>
      <w:r w:rsidRPr="00FA4C8D">
        <w:rPr>
          <w:sz w:val="28"/>
          <w:szCs w:val="28"/>
        </w:rPr>
        <w:t xml:space="preserve">раевого конкурса профессионального мастерства «Лучший работник </w:t>
      </w:r>
      <w:r w:rsidR="00D42A20">
        <w:rPr>
          <w:sz w:val="28"/>
          <w:szCs w:val="28"/>
        </w:rPr>
        <w:t xml:space="preserve">организации </w:t>
      </w:r>
      <w:r w:rsidRPr="00FA4C8D">
        <w:rPr>
          <w:sz w:val="28"/>
          <w:szCs w:val="28"/>
        </w:rPr>
        <w:t>социального обслуживания  Камчатского края»</w:t>
      </w:r>
      <w:r>
        <w:rPr>
          <w:sz w:val="28"/>
          <w:szCs w:val="28"/>
        </w:rPr>
        <w:t xml:space="preserve">            (</w:t>
      </w:r>
      <w:r>
        <w:rPr>
          <w:sz w:val="28"/>
        </w:rPr>
        <w:t>далее – краевой конкурс), определяющего в текущем году лучших работников социального обслуживания населения Камчатского края в соответствии с перечнем номинаций, определенных настоящим Положением.</w:t>
      </w:r>
    </w:p>
    <w:p w:rsidR="00FA4C8D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9C7D3C">
        <w:rPr>
          <w:sz w:val="28"/>
        </w:rPr>
        <w:t>2</w:t>
      </w:r>
      <w:r>
        <w:rPr>
          <w:sz w:val="28"/>
        </w:rPr>
        <w:t xml:space="preserve">. </w:t>
      </w:r>
      <w:r w:rsidR="00AF33CB">
        <w:rPr>
          <w:sz w:val="28"/>
        </w:rPr>
        <w:t xml:space="preserve">Организатором </w:t>
      </w:r>
      <w:r>
        <w:rPr>
          <w:sz w:val="28"/>
        </w:rPr>
        <w:t>краевого конкурса является Министерство социального развития и труда Камчатского края (далее – Министерство).</w:t>
      </w:r>
    </w:p>
    <w:p w:rsidR="009F0ADA" w:rsidRDefault="001076DC" w:rsidP="001076DC">
      <w:pPr>
        <w:pStyle w:val="ConsPlusNormal"/>
        <w:tabs>
          <w:tab w:val="left" w:pos="709"/>
          <w:tab w:val="left" w:pos="851"/>
        </w:tabs>
        <w:ind w:firstLine="540"/>
        <w:jc w:val="both"/>
      </w:pPr>
      <w:r>
        <w:t xml:space="preserve">  </w:t>
      </w:r>
      <w:r w:rsidR="009C7D3C">
        <w:t>1.3</w:t>
      </w:r>
      <w:r w:rsidR="00FA4C8D">
        <w:t xml:space="preserve">. </w:t>
      </w:r>
      <w:r w:rsidR="00F50D6E">
        <w:t>Приём заявок, м</w:t>
      </w:r>
      <w:r w:rsidR="00FA4C8D">
        <w:t>етодическое, организационно-техническое, информационное сопровождение краевого конкурса, а также финансовое обеспечение расходов, связанных с его проведением, осуществляет Краевое государственное казенное учреждение «Камчатский ресурсный центр системы социальной защиты населения» (далее – КГКУ «Ресурсный центр социальной защиты»)</w:t>
      </w:r>
      <w:r w:rsidR="009F0ADA">
        <w:t>, расположенный по ад</w:t>
      </w:r>
      <w:r>
        <w:t>р</w:t>
      </w:r>
      <w:r w:rsidR="009F0ADA">
        <w:t>есу:</w:t>
      </w:r>
      <w:r w:rsidR="00FA4C8D">
        <w:t xml:space="preserve"> </w:t>
      </w:r>
      <w:r w:rsidR="009F0ADA">
        <w:t xml:space="preserve">Камчатский край, г. Петропавловск-Камчатский, ул. </w:t>
      </w:r>
      <w:r w:rsidR="009C7D3C">
        <w:t>Беринга</w:t>
      </w:r>
      <w:r w:rsidR="009F0ADA">
        <w:t xml:space="preserve">, д. </w:t>
      </w:r>
      <w:r w:rsidR="009C7D3C">
        <w:t>115 «а»</w:t>
      </w:r>
      <w:r w:rsidR="009F0ADA">
        <w:t>. Тел. 8 (4152) 23-20-</w:t>
      </w:r>
      <w:r w:rsidR="00F80C2F">
        <w:t>11</w:t>
      </w:r>
      <w:r w:rsidR="009F0ADA">
        <w:t>.</w:t>
      </w:r>
    </w:p>
    <w:p w:rsidR="00FA4C8D" w:rsidRDefault="00FA4C8D" w:rsidP="00FA4C8D">
      <w:pPr>
        <w:tabs>
          <w:tab w:val="left" w:pos="709"/>
        </w:tabs>
        <w:ind w:firstLine="709"/>
        <w:jc w:val="both"/>
      </w:pPr>
    </w:p>
    <w:p w:rsidR="009F0ADA" w:rsidRDefault="009F0ADA" w:rsidP="00FA4C8D">
      <w:pPr>
        <w:pStyle w:val="ConsPlusNormal"/>
        <w:jc w:val="center"/>
        <w:rPr>
          <w:b/>
        </w:rPr>
      </w:pPr>
    </w:p>
    <w:p w:rsidR="00FA4C8D" w:rsidRPr="009F0ADA" w:rsidRDefault="00FA4C8D" w:rsidP="00FA4C8D">
      <w:pPr>
        <w:pStyle w:val="ConsPlusNormal"/>
        <w:jc w:val="center"/>
      </w:pPr>
      <w:r w:rsidRPr="009F0ADA">
        <w:t>2. Основные цели и задачи краевого конкурса</w:t>
      </w:r>
    </w:p>
    <w:p w:rsidR="00FA4C8D" w:rsidRDefault="00FA4C8D" w:rsidP="00FA4C8D">
      <w:pPr>
        <w:pStyle w:val="ConsPlusNormal"/>
        <w:ind w:firstLine="540"/>
        <w:jc w:val="both"/>
      </w:pPr>
    </w:p>
    <w:p w:rsidR="00FA4C8D" w:rsidRDefault="00FA4C8D" w:rsidP="00FA4C8D">
      <w:pPr>
        <w:pStyle w:val="ConsPlusNormal"/>
        <w:ind w:firstLine="709"/>
        <w:jc w:val="both"/>
      </w:pPr>
      <w:r>
        <w:t xml:space="preserve">2.1. Краевой конкурс проводится с целью развития профессиональной и творческой деятельности работников краевых государственных </w:t>
      </w:r>
      <w:r w:rsidR="00D42A20">
        <w:t xml:space="preserve">организаций </w:t>
      </w:r>
      <w:r>
        <w:t>социального обслуживания населения Камчатского края, а также организаций и учреждений социального обслуживания населения иных форм со</w:t>
      </w:r>
      <w:r w:rsidR="009F0ADA">
        <w:t>бственности (далее – учреждения).</w:t>
      </w:r>
    </w:p>
    <w:p w:rsidR="00FA4C8D" w:rsidRDefault="00FA4C8D" w:rsidP="00FA4C8D">
      <w:pPr>
        <w:pStyle w:val="ConsPlusNormal"/>
        <w:ind w:firstLine="709"/>
        <w:jc w:val="both"/>
      </w:pPr>
      <w:r>
        <w:t>2.2. Задачи Конкурса:</w:t>
      </w:r>
    </w:p>
    <w:p w:rsidR="00FA4C8D" w:rsidRDefault="00FA4C8D" w:rsidP="00FA4C8D">
      <w:pPr>
        <w:pStyle w:val="ConsPlusNormal"/>
        <w:ind w:firstLine="709"/>
        <w:jc w:val="both"/>
      </w:pPr>
      <w:r>
        <w:t>1) повышение престижа профессий работников, осуществляющих социальное обслуживание населения;</w:t>
      </w:r>
    </w:p>
    <w:p w:rsidR="00FA4C8D" w:rsidRDefault="00FA4C8D" w:rsidP="00FA4C8D">
      <w:pPr>
        <w:pStyle w:val="ConsPlusNormal"/>
        <w:ind w:firstLine="709"/>
        <w:jc w:val="both"/>
      </w:pPr>
      <w:r>
        <w:t>2) поддержка инновационных технологий в сфере социального обслуживания населения;</w:t>
      </w:r>
    </w:p>
    <w:p w:rsidR="00FA4C8D" w:rsidRDefault="00FA4C8D" w:rsidP="00FA4C8D">
      <w:pPr>
        <w:pStyle w:val="ConsPlusNormal"/>
        <w:ind w:firstLine="709"/>
        <w:jc w:val="both"/>
      </w:pPr>
      <w:r>
        <w:lastRenderedPageBreak/>
        <w:t>3) обобщение и распространение успешного опыта работы с пожилыми гражданами, инвалидами;</w:t>
      </w:r>
    </w:p>
    <w:p w:rsidR="00FA4C8D" w:rsidRDefault="00FA4C8D" w:rsidP="00FA4C8D">
      <w:pPr>
        <w:pStyle w:val="ConsPlusNormal"/>
        <w:ind w:firstLine="709"/>
        <w:jc w:val="both"/>
      </w:pPr>
      <w:r>
        <w:t>4)  выявление и поддержка профессиональных, талантливых, творчески работающих специалистов</w:t>
      </w:r>
      <w:r w:rsidR="001076DC">
        <w:t xml:space="preserve"> учреждений</w:t>
      </w:r>
      <w:r>
        <w:t>;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  <w:r>
        <w:t xml:space="preserve">  5) стимулирование профессионального роста работников учреждений.</w:t>
      </w:r>
    </w:p>
    <w:p w:rsidR="00FA4C8D" w:rsidRDefault="00FA4C8D" w:rsidP="00FA4C8D">
      <w:pPr>
        <w:pStyle w:val="ConsPlusNormal"/>
        <w:jc w:val="center"/>
      </w:pPr>
    </w:p>
    <w:p w:rsidR="00FA4C8D" w:rsidRPr="009F0ADA" w:rsidRDefault="00FA4C8D" w:rsidP="00FA4C8D">
      <w:pPr>
        <w:pStyle w:val="ConsPlusNormal"/>
        <w:jc w:val="center"/>
      </w:pPr>
      <w:r w:rsidRPr="009F0ADA">
        <w:t>3. Участники краевого конкурса и номинации</w:t>
      </w:r>
    </w:p>
    <w:p w:rsidR="00FA4C8D" w:rsidRDefault="00FA4C8D" w:rsidP="00FA4C8D">
      <w:pPr>
        <w:pStyle w:val="ConsPlusNormal"/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709"/>
        <w:jc w:val="both"/>
      </w:pPr>
      <w:r>
        <w:t>3.1. Краевой конкурс проводится по следующим номинациям:</w:t>
      </w:r>
    </w:p>
    <w:p w:rsidR="00FA4C8D" w:rsidRDefault="00FA4C8D" w:rsidP="00FA4C8D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661831">
        <w:rPr>
          <w:szCs w:val="28"/>
        </w:rPr>
        <w:t xml:space="preserve">«Лучший социальный работник </w:t>
      </w:r>
      <w:r w:rsidR="00AC63BD">
        <w:rPr>
          <w:szCs w:val="28"/>
        </w:rPr>
        <w:t xml:space="preserve">организации </w:t>
      </w:r>
      <w:r w:rsidRPr="00661831">
        <w:rPr>
          <w:szCs w:val="28"/>
        </w:rPr>
        <w:t>социального обслуживания»</w:t>
      </w:r>
      <w:r>
        <w:rPr>
          <w:szCs w:val="28"/>
        </w:rPr>
        <w:t xml:space="preserve"> - социальные работники учреждений, предоставляющи</w:t>
      </w:r>
      <w:r w:rsidR="005F1FF5">
        <w:rPr>
          <w:szCs w:val="28"/>
        </w:rPr>
        <w:t>х</w:t>
      </w:r>
      <w:r>
        <w:rPr>
          <w:szCs w:val="28"/>
        </w:rPr>
        <w:t xml:space="preserve"> социальные услуги гражданам пожилого возраста и инвалидам, включая детей-инвалидов</w:t>
      </w:r>
      <w:r w:rsidRPr="00661831">
        <w:rPr>
          <w:szCs w:val="28"/>
        </w:rPr>
        <w:t>.</w:t>
      </w:r>
    </w:p>
    <w:p w:rsidR="00FA4C8D" w:rsidRPr="00B42378" w:rsidRDefault="00FA4C8D" w:rsidP="00FA4C8D">
      <w:pPr>
        <w:pStyle w:val="ConsPlusNormal"/>
        <w:widowControl/>
        <w:tabs>
          <w:tab w:val="left" w:pos="977"/>
        </w:tabs>
        <w:ind w:firstLine="709"/>
        <w:jc w:val="both"/>
        <w:rPr>
          <w:szCs w:val="28"/>
        </w:rPr>
      </w:pPr>
      <w:r>
        <w:rPr>
          <w:szCs w:val="28"/>
        </w:rPr>
        <w:t xml:space="preserve">В номинации принимают участие </w:t>
      </w:r>
      <w:r w:rsidRPr="00467A0C">
        <w:rPr>
          <w:szCs w:val="28"/>
        </w:rPr>
        <w:t>социальны</w:t>
      </w:r>
      <w:r>
        <w:rPr>
          <w:szCs w:val="28"/>
        </w:rPr>
        <w:t>е</w:t>
      </w:r>
      <w:r w:rsidRPr="00467A0C">
        <w:rPr>
          <w:szCs w:val="28"/>
        </w:rPr>
        <w:t xml:space="preserve"> работник</w:t>
      </w:r>
      <w:r>
        <w:rPr>
          <w:szCs w:val="28"/>
        </w:rPr>
        <w:t>и</w:t>
      </w:r>
      <w:r w:rsidR="001076DC">
        <w:rPr>
          <w:szCs w:val="28"/>
        </w:rPr>
        <w:t xml:space="preserve"> учреждений</w:t>
      </w:r>
      <w:r w:rsidRPr="00467A0C">
        <w:rPr>
          <w:szCs w:val="28"/>
        </w:rPr>
        <w:t>, имеющи</w:t>
      </w:r>
      <w:r w:rsidR="001076DC">
        <w:rPr>
          <w:szCs w:val="28"/>
        </w:rPr>
        <w:t>е</w:t>
      </w:r>
      <w:r w:rsidRPr="00467A0C">
        <w:rPr>
          <w:szCs w:val="28"/>
        </w:rPr>
        <w:t xml:space="preserve"> стаж работы не менее 5</w:t>
      </w:r>
      <w:r w:rsidR="00880680">
        <w:rPr>
          <w:szCs w:val="28"/>
        </w:rPr>
        <w:t>-ти</w:t>
      </w:r>
      <w:r w:rsidRPr="00467A0C">
        <w:rPr>
          <w:szCs w:val="28"/>
        </w:rPr>
        <w:t xml:space="preserve"> лет, предоставляющи</w:t>
      </w:r>
      <w:r w:rsidR="001076DC">
        <w:rPr>
          <w:szCs w:val="28"/>
        </w:rPr>
        <w:t>е</w:t>
      </w:r>
      <w:r w:rsidRPr="00467A0C">
        <w:rPr>
          <w:szCs w:val="28"/>
        </w:rPr>
        <w:t xml:space="preserve"> социальные услуги семь</w:t>
      </w:r>
      <w:r w:rsidR="005F1FF5">
        <w:rPr>
          <w:szCs w:val="28"/>
        </w:rPr>
        <w:t>е</w:t>
      </w:r>
      <w:r w:rsidRPr="00467A0C">
        <w:rPr>
          <w:szCs w:val="28"/>
        </w:rPr>
        <w:t>, детям, женщинам и гражданам, оказавшимся в трудной жизненной ситуации, гражданам пожилого возраста и инвалидам, включая детей – инвалидов</w:t>
      </w:r>
      <w:r w:rsidR="009F0ADA">
        <w:rPr>
          <w:szCs w:val="28"/>
        </w:rPr>
        <w:t>.</w:t>
      </w:r>
      <w:r>
        <w:rPr>
          <w:i/>
          <w:szCs w:val="28"/>
        </w:rPr>
        <w:tab/>
      </w:r>
    </w:p>
    <w:p w:rsidR="00FA4C8D" w:rsidRDefault="00FA4C8D" w:rsidP="00FA4C8D">
      <w:pPr>
        <w:pStyle w:val="ConsPlusNormal"/>
        <w:tabs>
          <w:tab w:val="left" w:pos="709"/>
        </w:tabs>
        <w:ind w:firstLine="709"/>
        <w:jc w:val="both"/>
      </w:pPr>
      <w:r>
        <w:rPr>
          <w:szCs w:val="28"/>
        </w:rPr>
        <w:t xml:space="preserve"> </w:t>
      </w:r>
      <w:r>
        <w:t xml:space="preserve">2) «Лучшая медицинская сестра </w:t>
      </w:r>
      <w:r w:rsidR="00AC63BD">
        <w:t xml:space="preserve">организации </w:t>
      </w:r>
      <w:r>
        <w:t>социального обслуживания» - медицинские сестры учреждений (независимо от типа учреждений и формы социального обслуживания), предоставляющи</w:t>
      </w:r>
      <w:r w:rsidR="005F1FF5">
        <w:t>х</w:t>
      </w:r>
      <w:r>
        <w:t xml:space="preserve"> социальные услуги гражданам, признанным нуждающимися в социальном обслуживании, в том числе детям, женщинам, гражданам пожилого возраста и инвалидам, включая детей-инвалидов, а также семьям.</w:t>
      </w:r>
    </w:p>
    <w:p w:rsidR="00FA4C8D" w:rsidRPr="00467A0C" w:rsidRDefault="00FA4C8D" w:rsidP="00FA4C8D">
      <w:pPr>
        <w:pStyle w:val="ConsPlusNormal"/>
        <w:tabs>
          <w:tab w:val="left" w:pos="709"/>
        </w:tabs>
        <w:ind w:firstLine="709"/>
        <w:jc w:val="both"/>
      </w:pPr>
      <w:r w:rsidRPr="00467A0C">
        <w:t xml:space="preserve">В номинации принимают участие работники </w:t>
      </w:r>
      <w:r w:rsidR="001076DC">
        <w:t>учреждений</w:t>
      </w:r>
      <w:r w:rsidRPr="00467A0C">
        <w:t>, имеющи</w:t>
      </w:r>
      <w:r w:rsidR="001076DC">
        <w:t>е</w:t>
      </w:r>
      <w:r w:rsidRPr="00467A0C">
        <w:t xml:space="preserve"> стаж работы не менее 5</w:t>
      </w:r>
      <w:r w:rsidR="00880680">
        <w:t>-ти</w:t>
      </w:r>
      <w:r w:rsidRPr="00467A0C">
        <w:t xml:space="preserve"> лет, предоставляющи</w:t>
      </w:r>
      <w:r w:rsidR="001076DC">
        <w:t>е</w:t>
      </w:r>
      <w:r w:rsidRPr="00467A0C">
        <w:t xml:space="preserve"> социальные услуги семье, детям, женщинам и гражданам, оказавшимся в трудной жизненной ситуации, гражданам пожилого возраста и инвалидам, включая детей – инвалидов</w:t>
      </w:r>
      <w:r>
        <w:t>.</w:t>
      </w:r>
    </w:p>
    <w:p w:rsidR="00FA4C8D" w:rsidRPr="00B42378" w:rsidRDefault="00FA4C8D" w:rsidP="00FA4C8D">
      <w:pPr>
        <w:pStyle w:val="ConsPlusNormal"/>
        <w:widowControl/>
        <w:ind w:firstLine="540"/>
        <w:jc w:val="both"/>
      </w:pPr>
      <w:r>
        <w:t xml:space="preserve">   3) Специальная номинация </w:t>
      </w:r>
      <w:r w:rsidRPr="00B42378">
        <w:t>«Лучший молодой специалист социальной службы».</w:t>
      </w:r>
    </w:p>
    <w:p w:rsidR="00FA4C8D" w:rsidRDefault="00FA4C8D" w:rsidP="00FA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принимают участие </w:t>
      </w:r>
      <w:r w:rsidRPr="00DB4253">
        <w:rPr>
          <w:sz w:val="28"/>
          <w:szCs w:val="28"/>
        </w:rPr>
        <w:t>работник</w:t>
      </w:r>
      <w:r>
        <w:rPr>
          <w:sz w:val="28"/>
          <w:szCs w:val="28"/>
        </w:rPr>
        <w:t>и, имеющи</w:t>
      </w:r>
      <w:r w:rsidR="001076DC">
        <w:rPr>
          <w:sz w:val="28"/>
          <w:szCs w:val="28"/>
        </w:rPr>
        <w:t>е</w:t>
      </w:r>
      <w:r>
        <w:rPr>
          <w:sz w:val="28"/>
          <w:szCs w:val="28"/>
        </w:rPr>
        <w:t xml:space="preserve"> не менее </w:t>
      </w:r>
      <w:r w:rsidRPr="006148B8">
        <w:rPr>
          <w:sz w:val="28"/>
          <w:szCs w:val="28"/>
        </w:rPr>
        <w:t>2</w:t>
      </w:r>
      <w:r w:rsidR="00880680">
        <w:rPr>
          <w:sz w:val="28"/>
          <w:szCs w:val="28"/>
        </w:rPr>
        <w:t>-</w:t>
      </w:r>
      <w:r w:rsidR="006148B8">
        <w:rPr>
          <w:sz w:val="28"/>
          <w:szCs w:val="28"/>
        </w:rPr>
        <w:t>х</w:t>
      </w:r>
      <w:r w:rsidRPr="006148B8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стажа работы в</w:t>
      </w:r>
      <w:r w:rsidR="001076DC">
        <w:rPr>
          <w:sz w:val="28"/>
          <w:szCs w:val="28"/>
        </w:rPr>
        <w:t xml:space="preserve"> учреждениях</w:t>
      </w:r>
      <w:r w:rsidRPr="00DB4253">
        <w:rPr>
          <w:sz w:val="28"/>
          <w:szCs w:val="28"/>
        </w:rPr>
        <w:t>, предоставляющ</w:t>
      </w:r>
      <w:r>
        <w:rPr>
          <w:sz w:val="28"/>
          <w:szCs w:val="28"/>
        </w:rPr>
        <w:t>их</w:t>
      </w:r>
      <w:r w:rsidRPr="00DB4253">
        <w:rPr>
          <w:sz w:val="28"/>
          <w:szCs w:val="28"/>
        </w:rPr>
        <w:t xml:space="preserve"> социальные услуги семье, детям, женщинам</w:t>
      </w:r>
      <w:r>
        <w:rPr>
          <w:sz w:val="28"/>
          <w:szCs w:val="28"/>
        </w:rPr>
        <w:t xml:space="preserve"> и</w:t>
      </w:r>
      <w:r w:rsidRPr="00DB4253">
        <w:rPr>
          <w:sz w:val="28"/>
          <w:szCs w:val="28"/>
        </w:rPr>
        <w:t xml:space="preserve"> гражданам, оказавшимся в трудной жизненной ситуации, гражданам пожилого возраста и инвалидам, включая детей – инвалидов, </w:t>
      </w:r>
      <w:r>
        <w:rPr>
          <w:sz w:val="28"/>
          <w:szCs w:val="28"/>
        </w:rPr>
        <w:t>проявляющи</w:t>
      </w:r>
      <w:r w:rsidR="005F1FF5">
        <w:rPr>
          <w:sz w:val="28"/>
          <w:szCs w:val="28"/>
        </w:rPr>
        <w:t>е</w:t>
      </w:r>
      <w:r w:rsidRPr="00DB4253">
        <w:rPr>
          <w:sz w:val="28"/>
          <w:szCs w:val="28"/>
        </w:rPr>
        <w:t xml:space="preserve"> заинтересованность</w:t>
      </w:r>
      <w:r>
        <w:rPr>
          <w:sz w:val="28"/>
          <w:szCs w:val="28"/>
        </w:rPr>
        <w:t xml:space="preserve"> и </w:t>
      </w:r>
      <w:r w:rsidRPr="00DB4253">
        <w:rPr>
          <w:sz w:val="28"/>
          <w:szCs w:val="28"/>
        </w:rPr>
        <w:t>инициатив</w:t>
      </w:r>
      <w:r>
        <w:rPr>
          <w:sz w:val="28"/>
          <w:szCs w:val="28"/>
        </w:rPr>
        <w:t>у</w:t>
      </w:r>
      <w:r w:rsidRPr="00DB4253">
        <w:rPr>
          <w:sz w:val="28"/>
          <w:szCs w:val="28"/>
        </w:rPr>
        <w:t xml:space="preserve"> в работе, </w:t>
      </w:r>
      <w:r>
        <w:rPr>
          <w:sz w:val="28"/>
          <w:szCs w:val="28"/>
        </w:rPr>
        <w:t>обладающи</w:t>
      </w:r>
      <w:r w:rsidR="005F1FF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B4253">
        <w:rPr>
          <w:sz w:val="28"/>
          <w:szCs w:val="28"/>
        </w:rPr>
        <w:t xml:space="preserve">высокой степенью ответственности, исполнительской обязательностью, </w:t>
      </w:r>
      <w:r>
        <w:rPr>
          <w:sz w:val="28"/>
          <w:szCs w:val="28"/>
        </w:rPr>
        <w:t>стремлением</w:t>
      </w:r>
      <w:r w:rsidRPr="00DB4253">
        <w:rPr>
          <w:sz w:val="28"/>
          <w:szCs w:val="28"/>
        </w:rPr>
        <w:t xml:space="preserve"> накапливать </w:t>
      </w:r>
      <w:r>
        <w:rPr>
          <w:sz w:val="28"/>
          <w:szCs w:val="28"/>
        </w:rPr>
        <w:t xml:space="preserve">опыт </w:t>
      </w:r>
      <w:r w:rsidRPr="00DB4253">
        <w:rPr>
          <w:sz w:val="28"/>
          <w:szCs w:val="28"/>
        </w:rPr>
        <w:t xml:space="preserve">и совершенствовать свой профессиональный </w:t>
      </w:r>
      <w:r>
        <w:rPr>
          <w:sz w:val="28"/>
          <w:szCs w:val="28"/>
        </w:rPr>
        <w:t>уровень</w:t>
      </w:r>
      <w:r w:rsidRPr="00DB4253">
        <w:rPr>
          <w:sz w:val="28"/>
          <w:szCs w:val="28"/>
        </w:rPr>
        <w:t xml:space="preserve">, эффективно и рационально использовать свое рабочее время, </w:t>
      </w:r>
      <w:r>
        <w:rPr>
          <w:sz w:val="28"/>
          <w:szCs w:val="28"/>
        </w:rPr>
        <w:t>умело устанавливать контакты</w:t>
      </w:r>
      <w:r w:rsidRPr="00DB4253">
        <w:rPr>
          <w:sz w:val="28"/>
          <w:szCs w:val="28"/>
        </w:rPr>
        <w:t xml:space="preserve"> с </w:t>
      </w:r>
      <w:r>
        <w:rPr>
          <w:sz w:val="28"/>
          <w:szCs w:val="28"/>
        </w:rPr>
        <w:t>клиентами организаций и налаживать</w:t>
      </w:r>
      <w:r w:rsidRPr="00DB4253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 xml:space="preserve"> с коллегами.</w:t>
      </w:r>
    </w:p>
    <w:p w:rsidR="00FA4C8D" w:rsidRDefault="00FA4C8D" w:rsidP="00FA4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DB4253">
        <w:rPr>
          <w:sz w:val="28"/>
          <w:szCs w:val="28"/>
        </w:rPr>
        <w:t>«Лучший молодой специалист социальной службы»</w:t>
      </w:r>
      <w:r>
        <w:rPr>
          <w:sz w:val="28"/>
          <w:szCs w:val="28"/>
        </w:rPr>
        <w:t xml:space="preserve"> принимают участие молодые люди в возрасте до 30 лет включительно.</w:t>
      </w:r>
    </w:p>
    <w:p w:rsidR="00983A1D" w:rsidRDefault="00983A1D" w:rsidP="00FA4C8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4)</w:t>
      </w:r>
      <w:r w:rsidR="00FA4C8D">
        <w:rPr>
          <w:szCs w:val="28"/>
        </w:rPr>
        <w:t xml:space="preserve"> </w:t>
      </w:r>
      <w:r>
        <w:t>Специальная номинация</w:t>
      </w:r>
      <w:r w:rsidR="00FA4C8D">
        <w:rPr>
          <w:szCs w:val="28"/>
        </w:rPr>
        <w:t xml:space="preserve"> </w:t>
      </w:r>
      <w:r>
        <w:rPr>
          <w:szCs w:val="28"/>
        </w:rPr>
        <w:t>«</w:t>
      </w:r>
      <w:r w:rsidRPr="00983A1D">
        <w:rPr>
          <w:szCs w:val="28"/>
        </w:rPr>
        <w:t>Лучший наставник социальной службы</w:t>
      </w:r>
      <w:r>
        <w:rPr>
          <w:szCs w:val="28"/>
        </w:rPr>
        <w:t>».</w:t>
      </w:r>
    </w:p>
    <w:p w:rsidR="00FA4C8D" w:rsidRDefault="00983A1D" w:rsidP="00FA4C8D">
      <w:pPr>
        <w:pStyle w:val="ConsPlusNormal"/>
        <w:ind w:firstLine="709"/>
        <w:jc w:val="both"/>
      </w:pPr>
      <w:r>
        <w:t xml:space="preserve">В номинации принимают участие </w:t>
      </w:r>
      <w:r w:rsidRPr="00983A1D">
        <w:t>работник</w:t>
      </w:r>
      <w:r>
        <w:t>и</w:t>
      </w:r>
      <w:r w:rsidR="00A22644">
        <w:t>, имеющие стаж работы не менее</w:t>
      </w:r>
      <w:r w:rsidRPr="00983A1D">
        <w:t xml:space="preserve"> </w:t>
      </w:r>
      <w:r w:rsidR="00BB037B">
        <w:t>5</w:t>
      </w:r>
      <w:r w:rsidR="00A22644">
        <w:t xml:space="preserve"> лет в </w:t>
      </w:r>
      <w:r w:rsidRPr="00983A1D">
        <w:t>учреждени</w:t>
      </w:r>
      <w:r w:rsidR="00A22644">
        <w:t>ях</w:t>
      </w:r>
      <w:r w:rsidRPr="00983A1D">
        <w:t xml:space="preserve">, предоставляющих социальные услуги семье, детям, </w:t>
      </w:r>
      <w:r w:rsidRPr="00983A1D">
        <w:lastRenderedPageBreak/>
        <w:t xml:space="preserve">женщинам и гражданам, оказавшимся в трудной жизненной ситуации, гражданам пожилого возраста и инвалидам, включая детей-инвалидов, </w:t>
      </w:r>
      <w:r w:rsidR="00A22644" w:rsidRPr="00983A1D">
        <w:t>осуществляющи</w:t>
      </w:r>
      <w:r w:rsidR="00A22644">
        <w:t>е</w:t>
      </w:r>
      <w:r w:rsidR="00A22644" w:rsidRPr="00983A1D">
        <w:t xml:space="preserve"> наставническую деятельность</w:t>
      </w:r>
      <w:r w:rsidR="00A22644">
        <w:t>,</w:t>
      </w:r>
      <w:r w:rsidR="00A22644" w:rsidRPr="00983A1D">
        <w:t xml:space="preserve"> </w:t>
      </w:r>
      <w:r w:rsidRPr="00983A1D">
        <w:t>добросовестно и на высоком профессиональном уровне выполняющи</w:t>
      </w:r>
      <w:r>
        <w:t>е</w:t>
      </w:r>
      <w:r w:rsidRPr="00983A1D">
        <w:t xml:space="preserve"> свои должностные обязанности, участвующи</w:t>
      </w:r>
      <w:r>
        <w:t>е</w:t>
      </w:r>
      <w:r w:rsidRPr="00983A1D">
        <w:t xml:space="preserve"> в реализации современных социальных технологий, способствующи</w:t>
      </w:r>
      <w:r>
        <w:t>х</w:t>
      </w:r>
      <w:r w:rsidRPr="00983A1D">
        <w:t xml:space="preserve"> совершенствованию качества предоставляемых социальных услуг населению, обобщению и распространению передового опыта деятельности учреждений</w:t>
      </w:r>
      <w:r>
        <w:t>.</w:t>
      </w:r>
    </w:p>
    <w:p w:rsidR="00983A1D" w:rsidRDefault="00983A1D" w:rsidP="00FA4C8D">
      <w:pPr>
        <w:pStyle w:val="ConsPlusNormal"/>
        <w:ind w:firstLine="709"/>
        <w:jc w:val="both"/>
      </w:pPr>
    </w:p>
    <w:p w:rsidR="00FA4C8D" w:rsidRPr="009F0ADA" w:rsidRDefault="00FA4C8D" w:rsidP="00FA4C8D">
      <w:pPr>
        <w:pStyle w:val="ConsPlusNormal"/>
        <w:jc w:val="center"/>
      </w:pPr>
      <w:r w:rsidRPr="009F0ADA">
        <w:t>4. Порядок и условия проведения краевого конкурса</w:t>
      </w:r>
    </w:p>
    <w:p w:rsidR="00FA4C8D" w:rsidRDefault="00FA4C8D" w:rsidP="00FA4C8D">
      <w:pPr>
        <w:pStyle w:val="ConsPlusNormal"/>
        <w:jc w:val="center"/>
      </w:pPr>
    </w:p>
    <w:p w:rsidR="00FA4C8D" w:rsidRDefault="00FA4C8D" w:rsidP="00FA4C8D">
      <w:pPr>
        <w:pStyle w:val="ConsPlusNormal"/>
        <w:ind w:firstLine="540"/>
        <w:jc w:val="both"/>
      </w:pPr>
      <w:r w:rsidRPr="006148B8">
        <w:t xml:space="preserve">4.1. Краевой конкурс проводится в </w:t>
      </w:r>
      <w:r w:rsidR="00E75463">
        <w:t>2</w:t>
      </w:r>
      <w:r w:rsidRPr="006148B8">
        <w:t xml:space="preserve"> этапа.</w:t>
      </w:r>
    </w:p>
    <w:p w:rsidR="00FA4C8D" w:rsidRDefault="00FA4C8D" w:rsidP="00FA4C8D">
      <w:pPr>
        <w:pStyle w:val="ConsPlusNormal"/>
        <w:ind w:firstLine="540"/>
        <w:jc w:val="both"/>
      </w:pPr>
      <w:r>
        <w:t>4.2. Первый этап краевого конкурса проводится в учреждениях с 2</w:t>
      </w:r>
      <w:r w:rsidR="00B51AD4">
        <w:t>3</w:t>
      </w:r>
      <w:r>
        <w:t xml:space="preserve"> марта 20</w:t>
      </w:r>
      <w:r w:rsidR="00B51AD4">
        <w:t>20</w:t>
      </w:r>
      <w:r>
        <w:t xml:space="preserve"> года по 10 апреля 20</w:t>
      </w:r>
      <w:r w:rsidR="00B51AD4">
        <w:t>20</w:t>
      </w:r>
      <w:r>
        <w:t xml:space="preserve"> года.</w:t>
      </w:r>
    </w:p>
    <w:p w:rsidR="00FA4C8D" w:rsidRDefault="00FA4C8D" w:rsidP="00FA4C8D">
      <w:pPr>
        <w:pStyle w:val="ConsPlusNormal"/>
        <w:ind w:firstLine="540"/>
        <w:jc w:val="both"/>
      </w:pPr>
      <w:r>
        <w:t xml:space="preserve">Выдвижение номинантов на </w:t>
      </w:r>
      <w:r w:rsidR="00B51AD4">
        <w:t>краевой к</w:t>
      </w:r>
      <w:r>
        <w:t xml:space="preserve">онкурс осуществляется коллективами </w:t>
      </w:r>
      <w:r w:rsidR="005F1FF5">
        <w:t xml:space="preserve">учреждений </w:t>
      </w:r>
      <w:r>
        <w:t>с учетом профессиональных, творческих, нравственных качеств номинантов.</w:t>
      </w:r>
    </w:p>
    <w:p w:rsidR="00FA4C8D" w:rsidRDefault="00FA4C8D" w:rsidP="00FA4C8D">
      <w:pPr>
        <w:pStyle w:val="ConsPlusNormal"/>
        <w:ind w:firstLine="540"/>
        <w:jc w:val="both"/>
      </w:pPr>
      <w:r>
        <w:t>Каждая кандидатура рассматривается индивидуально на общем собрании трудового коллектива. Решение о победител</w:t>
      </w:r>
      <w:r w:rsidR="003E0E56">
        <w:t>ях</w:t>
      </w:r>
      <w:r>
        <w:t xml:space="preserve"> принимается по результатам голосования трудового коллектива </w:t>
      </w:r>
      <w:r w:rsidR="003E0E56">
        <w:t>большинством голосов присутствующих на собрании</w:t>
      </w:r>
      <w:r>
        <w:t xml:space="preserve"> и заносится в протокол общего собрания коллектива, оформленного согласно приложению 1 к настоящему Положению.</w:t>
      </w:r>
      <w:r w:rsidR="00E75463">
        <w:t xml:space="preserve"> </w:t>
      </w:r>
      <w:r w:rsidR="00E75463" w:rsidRPr="00E75463">
        <w:t>При равенстве голосов к участию во втором этапе допускается несколько победителей.</w:t>
      </w:r>
    </w:p>
    <w:p w:rsidR="00FA4C8D" w:rsidRDefault="00FA4C8D" w:rsidP="00FA4C8D">
      <w:pPr>
        <w:pStyle w:val="ConsPlusNormal"/>
        <w:ind w:firstLine="540"/>
        <w:jc w:val="both"/>
      </w:pPr>
      <w:r>
        <w:t>По результатам первого этапа краевого конкурса учреждения направляют протоколы общего собрания коллектива, представления на победителей, а также документы в соответствии с перечнем согласно приложению 2 к настоящему Положению в КГКУ «Ресурсный центр социальной защиты</w:t>
      </w:r>
      <w:proofErr w:type="gramStart"/>
      <w:r>
        <w:t>»</w:t>
      </w:r>
      <w:proofErr w:type="gramEnd"/>
      <w:r>
        <w:t xml:space="preserve"> для регистрации и предварительной экспертизы представленных документов.</w:t>
      </w:r>
    </w:p>
    <w:p w:rsidR="001A7429" w:rsidRDefault="001A7429" w:rsidP="00FA4C8D">
      <w:pPr>
        <w:pStyle w:val="ConsPlusNormal"/>
        <w:ind w:firstLine="540"/>
        <w:jc w:val="both"/>
      </w:pPr>
      <w:r w:rsidRPr="001A7429">
        <w:t xml:space="preserve">Прием документов, указанных в </w:t>
      </w:r>
      <w:r>
        <w:t xml:space="preserve">настоящем </w:t>
      </w:r>
      <w:r w:rsidRPr="001A7429">
        <w:t>пункте, осуществляется до 17 апреля 20</w:t>
      </w:r>
      <w:r>
        <w:t>20</w:t>
      </w:r>
      <w:r w:rsidRPr="001A7429">
        <w:t xml:space="preserve"> г. включительно. Документы, представленные позднее указанной даты, не рассматриваются.</w:t>
      </w:r>
    </w:p>
    <w:p w:rsidR="00837D20" w:rsidRDefault="00837D20" w:rsidP="00FA4C8D">
      <w:pPr>
        <w:pStyle w:val="ConsPlusNormal"/>
        <w:ind w:firstLine="540"/>
        <w:jc w:val="both"/>
      </w:pPr>
      <w:r w:rsidRPr="00837D20">
        <w:t>4.3.</w:t>
      </w:r>
      <w:r w:rsidRPr="00837D20">
        <w:tab/>
        <w:t>Конкурс признаётся не состоявшимся</w:t>
      </w:r>
      <w:r w:rsidR="00AE42EE">
        <w:t>,</w:t>
      </w:r>
      <w:bookmarkStart w:id="1" w:name="_GoBack"/>
      <w:bookmarkEnd w:id="1"/>
      <w:r w:rsidRPr="00837D20">
        <w:t xml:space="preserve"> если по итогам первого этапа к участию заявлено менее </w:t>
      </w:r>
      <w:r>
        <w:t>2-х</w:t>
      </w:r>
      <w:r w:rsidRPr="00837D20">
        <w:t xml:space="preserve"> кандидатов по каждой номинации.</w:t>
      </w:r>
    </w:p>
    <w:p w:rsidR="00FA4C8D" w:rsidRDefault="00FA4C8D" w:rsidP="00FA4C8D">
      <w:pPr>
        <w:pStyle w:val="ConsPlusNormal"/>
        <w:ind w:firstLine="540"/>
        <w:jc w:val="both"/>
      </w:pPr>
      <w:r>
        <w:t>4.</w:t>
      </w:r>
      <w:r w:rsidR="00837D20">
        <w:t>4</w:t>
      </w:r>
      <w:r>
        <w:t xml:space="preserve">. Второй этап краевого конкурса проводится в Министерстве </w:t>
      </w:r>
      <w:r w:rsidRPr="006148B8">
        <w:t>23 апреля 20</w:t>
      </w:r>
      <w:r w:rsidR="001A7429">
        <w:t>20</w:t>
      </w:r>
      <w:r w:rsidRPr="006148B8">
        <w:t xml:space="preserve"> года.</w:t>
      </w:r>
    </w:p>
    <w:p w:rsidR="00FA4C8D" w:rsidRDefault="00FA4C8D" w:rsidP="00FA4C8D">
      <w:pPr>
        <w:pStyle w:val="ConsPlusNormal"/>
        <w:ind w:firstLine="540"/>
        <w:jc w:val="both"/>
      </w:pPr>
      <w:r>
        <w:t>Краевая конкурсная комиссия (далее – конкурсная комиссия) после регистрации рассматривает материалы и документы</w:t>
      </w:r>
      <w:r w:rsidR="00FC7A20">
        <w:t xml:space="preserve"> участников</w:t>
      </w:r>
      <w:r>
        <w:t xml:space="preserve">, представленные учреждениями, и определяет </w:t>
      </w:r>
      <w:r w:rsidR="00FC7A20">
        <w:t>победителей краевого конкурса по каждой номинации</w:t>
      </w:r>
      <w:r>
        <w:t>.</w:t>
      </w:r>
    </w:p>
    <w:p w:rsidR="00FA4C8D" w:rsidRDefault="00FA4C8D" w:rsidP="00FA4C8D">
      <w:pPr>
        <w:pStyle w:val="ConsPlusNormal"/>
        <w:ind w:firstLine="540"/>
        <w:jc w:val="both"/>
      </w:pPr>
      <w:r>
        <w:t xml:space="preserve">При определении </w:t>
      </w:r>
      <w:r w:rsidR="00FC7A20">
        <w:t xml:space="preserve">победителей </w:t>
      </w:r>
      <w:r>
        <w:t>краевого конкурса оцениваются:</w:t>
      </w:r>
    </w:p>
    <w:p w:rsidR="00BE7951" w:rsidRDefault="00BE7951" w:rsidP="00BE7951">
      <w:pPr>
        <w:pStyle w:val="ConsPlusNormal"/>
        <w:ind w:firstLine="540"/>
        <w:jc w:val="both"/>
      </w:pPr>
      <w:r>
        <w:t xml:space="preserve">- полнота и соответствие представленного на номинанта пакета документов      требованиям настоящего Положения; </w:t>
      </w:r>
    </w:p>
    <w:p w:rsidR="00BE7951" w:rsidRDefault="00BE7951" w:rsidP="00BE7951">
      <w:pPr>
        <w:pStyle w:val="ConsPlusNormal"/>
        <w:ind w:firstLine="540"/>
        <w:jc w:val="both"/>
      </w:pPr>
      <w:r>
        <w:t>- культура и качество оформления документов и представленных материалов;</w:t>
      </w:r>
    </w:p>
    <w:p w:rsidR="00BE7951" w:rsidRDefault="00BE7951" w:rsidP="00BE7951">
      <w:pPr>
        <w:pStyle w:val="ConsPlusNormal"/>
        <w:ind w:firstLine="540"/>
        <w:jc w:val="both"/>
      </w:pPr>
      <w:r>
        <w:t xml:space="preserve">- социальная значимость профессиональных достижений конкурсанта; </w:t>
      </w:r>
    </w:p>
    <w:p w:rsidR="00BE7951" w:rsidRDefault="00BE7951" w:rsidP="00BE7951">
      <w:pPr>
        <w:pStyle w:val="ConsPlusNormal"/>
        <w:ind w:firstLine="540"/>
        <w:jc w:val="both"/>
      </w:pPr>
      <w:r>
        <w:lastRenderedPageBreak/>
        <w:t>- применение современных технологий социальной работы и их описание;</w:t>
      </w:r>
    </w:p>
    <w:p w:rsidR="00BE7951" w:rsidRDefault="00BE7951" w:rsidP="00BE7951">
      <w:pPr>
        <w:pStyle w:val="ConsPlusNormal"/>
        <w:ind w:firstLine="540"/>
        <w:jc w:val="both"/>
      </w:pPr>
      <w:r>
        <w:t xml:space="preserve">- оригинальность и творческий подход в оформлении </w:t>
      </w:r>
      <w:proofErr w:type="gramStart"/>
      <w:r>
        <w:t>презентации  профессиональных</w:t>
      </w:r>
      <w:proofErr w:type="gramEnd"/>
      <w:r>
        <w:t xml:space="preserve"> достижений.</w:t>
      </w:r>
    </w:p>
    <w:p w:rsidR="00FA4C8D" w:rsidRDefault="00FA4C8D" w:rsidP="00FA4C8D">
      <w:pPr>
        <w:pStyle w:val="ConsPlusNormal"/>
        <w:ind w:firstLine="540"/>
        <w:jc w:val="both"/>
      </w:pPr>
    </w:p>
    <w:p w:rsidR="00FA4C8D" w:rsidRPr="009F0ADA" w:rsidRDefault="00FA4C8D" w:rsidP="00FA4C8D">
      <w:pPr>
        <w:pStyle w:val="ConsPlusNormal"/>
        <w:ind w:firstLine="540"/>
        <w:jc w:val="center"/>
      </w:pPr>
      <w:r w:rsidRPr="009F0ADA">
        <w:t>5. Конкурсная комиссия.</w:t>
      </w:r>
    </w:p>
    <w:p w:rsidR="00FA4C8D" w:rsidRDefault="00FA4C8D" w:rsidP="00FA4C8D">
      <w:pPr>
        <w:pStyle w:val="ConsPlusNormal"/>
        <w:ind w:firstLine="540"/>
        <w:jc w:val="both"/>
      </w:pPr>
    </w:p>
    <w:p w:rsidR="00FA4C8D" w:rsidRDefault="00FA4C8D" w:rsidP="00FA4C8D">
      <w:pPr>
        <w:pStyle w:val="ConsPlusNormal"/>
        <w:ind w:firstLine="540"/>
        <w:jc w:val="both"/>
      </w:pPr>
      <w:r>
        <w:t>5.1. Конкурсная комиссия формируется из числа государственных гражданских служащих Министерства, представителей учреждений социального обслуживания, представителей КГКУ «Ресурсный центр социальной защиты», не</w:t>
      </w:r>
      <w:r w:rsidR="009F0ADA">
        <w:t>государственных</w:t>
      </w:r>
      <w:r>
        <w:t xml:space="preserve"> организаций, осуществляющих деятельность в области социального обслуживания граждан.</w:t>
      </w:r>
    </w:p>
    <w:p w:rsidR="00FA4C8D" w:rsidRDefault="00FA4C8D" w:rsidP="00FA4C8D">
      <w:pPr>
        <w:pStyle w:val="ConsPlusNormal"/>
        <w:ind w:firstLine="540"/>
        <w:jc w:val="both"/>
      </w:pPr>
      <w:r>
        <w:t>5.2. Состав конкурсной комиссии утверждается приказом Министерства в количестве не более 5 (пяти) человек.</w:t>
      </w:r>
      <w:r w:rsidR="002D5C6A">
        <w:t xml:space="preserve"> В состав конкурсной комиссии входит председатель, секретарь, и иные члены комиссии.</w:t>
      </w:r>
    </w:p>
    <w:p w:rsidR="00FA4C8D" w:rsidRDefault="00FA4C8D" w:rsidP="00FA4C8D">
      <w:pPr>
        <w:pStyle w:val="ConsPlusNormal"/>
        <w:ind w:firstLine="540"/>
        <w:jc w:val="both"/>
      </w:pPr>
      <w:r>
        <w:t>5.</w:t>
      </w:r>
      <w:r w:rsidR="00AF33CB">
        <w:t>3</w:t>
      </w:r>
      <w:r>
        <w:t>. Зарегистрированные материалы и документы на номинанто</w:t>
      </w:r>
      <w:r w:rsidR="009F0ADA">
        <w:t>в</w:t>
      </w:r>
      <w:r>
        <w:t xml:space="preserve"> рассматриваются членами конкурсной комиссии индивидуально по каждой номинации после предварительной экспертизы специалистами КГКУ «Ресурсный центр социальной защиты» в соответствии с требованиями, указанными в главе 6 настоящего Положения.</w:t>
      </w:r>
    </w:p>
    <w:p w:rsidR="00FA4C8D" w:rsidRDefault="00FA4C8D" w:rsidP="001D1D06">
      <w:pPr>
        <w:pStyle w:val="ConsPlusNormal"/>
        <w:tabs>
          <w:tab w:val="left" w:pos="709"/>
        </w:tabs>
        <w:ind w:firstLine="567"/>
        <w:jc w:val="both"/>
      </w:pPr>
      <w:r>
        <w:t>5.</w:t>
      </w:r>
      <w:r w:rsidR="00AF33CB">
        <w:t>4</w:t>
      </w:r>
      <w:r>
        <w:t>. По результатам рассмотрения документов, представленных номинантами в соответствии с перечнем, указанным в приложении 2, каждый член конкурсной комиссии комплексно оценивает заявку по балльной системе в размере от 1 до 5 баллов.</w:t>
      </w:r>
    </w:p>
    <w:p w:rsidR="001D1D06" w:rsidRDefault="001D1D06" w:rsidP="001D1D06">
      <w:pPr>
        <w:pStyle w:val="ConsPlusNormal"/>
        <w:jc w:val="both"/>
      </w:pPr>
      <w:r>
        <w:t xml:space="preserve">        </w:t>
      </w:r>
      <w:r w:rsidR="00FA4C8D">
        <w:t>5.</w:t>
      </w:r>
      <w:r w:rsidR="00AF33CB">
        <w:t>5</w:t>
      </w:r>
      <w:r w:rsidR="00FA4C8D">
        <w:t xml:space="preserve">. Финалисты </w:t>
      </w:r>
      <w:r w:rsidR="009F0ADA">
        <w:t xml:space="preserve">краевого </w:t>
      </w:r>
      <w:r w:rsidR="00FA4C8D">
        <w:t>конкурса оцениваются конкурсной комиссией по каждой номинации коллегиальным обсуждением</w:t>
      </w:r>
      <w:r>
        <w:t xml:space="preserve"> с учетом выставленных баллов</w:t>
      </w:r>
      <w:r w:rsidR="00AC0F35">
        <w:t>. Победителя</w:t>
      </w:r>
      <w:r w:rsidR="00FA4C8D">
        <w:t>м</w:t>
      </w:r>
      <w:r w:rsidR="00AC0F35">
        <w:t>и</w:t>
      </w:r>
      <w:r w:rsidR="00FA4C8D">
        <w:t xml:space="preserve"> призна</w:t>
      </w:r>
      <w:r w:rsidR="00AC0F35">
        <w:t>ю</w:t>
      </w:r>
      <w:r w:rsidR="00FA4C8D">
        <w:t>тся финалист</w:t>
      </w:r>
      <w:r w:rsidR="00AC0F35">
        <w:t>ы, получившие</w:t>
      </w:r>
      <w:r w:rsidR="00FA4C8D">
        <w:t xml:space="preserve"> наибольшее количество </w:t>
      </w:r>
      <w:r w:rsidR="00AC0F35">
        <w:t>баллов</w:t>
      </w:r>
      <w:r w:rsidR="00FA4C8D">
        <w:t>.</w:t>
      </w:r>
      <w:r w:rsidRPr="001D1D06">
        <w:t xml:space="preserve"> </w:t>
      </w:r>
      <w:r>
        <w:t>По итогам краевого конкурса победителям в каждой номинации присуждаются 1, 2 и 3 места.</w:t>
      </w:r>
      <w:r w:rsidR="001A7429" w:rsidRPr="001A7429">
        <w:t xml:space="preserve"> При равенстве баллов призовые места присуждаются нескольким победителям.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  <w:r>
        <w:t>5.</w:t>
      </w:r>
      <w:r w:rsidR="00AF33CB">
        <w:t>6</w:t>
      </w:r>
      <w:r>
        <w:t>. По результатам второго этап</w:t>
      </w:r>
      <w:r w:rsidR="00BE7951">
        <w:t>а</w:t>
      </w:r>
      <w:r>
        <w:t xml:space="preserve"> краевого конкурса секретарь оформляет протокол заседани</w:t>
      </w:r>
      <w:r w:rsidR="00BE7951">
        <w:t>я</w:t>
      </w:r>
      <w:r>
        <w:t xml:space="preserve"> конкурсной комиссии и представляет </w:t>
      </w:r>
      <w:r w:rsidR="00BE7951">
        <w:t>его</w:t>
      </w:r>
      <w:r>
        <w:t xml:space="preserve"> на подпись всем членам конкурсной комиссии.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  <w:r>
        <w:t>5.</w:t>
      </w:r>
      <w:r w:rsidR="00D56546">
        <w:t>7</w:t>
      </w:r>
      <w:r>
        <w:t xml:space="preserve">. </w:t>
      </w:r>
      <w:r w:rsidR="009F0ADA">
        <w:t>И</w:t>
      </w:r>
      <w:r>
        <w:t xml:space="preserve">нформация о результатах краевого конкурса направляется </w:t>
      </w:r>
      <w:r w:rsidR="00F75A5C">
        <w:t xml:space="preserve">секретарем </w:t>
      </w:r>
      <w:r>
        <w:t xml:space="preserve">руководителям учреждений, а также размещается на </w:t>
      </w:r>
      <w:r w:rsidR="00242DDB">
        <w:t xml:space="preserve">официальном сайте исполнительных органов государственной власти Камчатского края на странице </w:t>
      </w:r>
      <w:r>
        <w:t>Министерства и</w:t>
      </w:r>
      <w:r w:rsidR="00242DDB">
        <w:t xml:space="preserve"> на сайте</w:t>
      </w:r>
      <w:r>
        <w:t xml:space="preserve"> КГКУ «</w:t>
      </w:r>
      <w:r w:rsidR="00B25B52">
        <w:t>Ресурсный центр социальной защиты</w:t>
      </w:r>
      <w:r>
        <w:t>».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Pr="009F0ADA" w:rsidRDefault="00FA4C8D" w:rsidP="00FA4C8D">
      <w:pPr>
        <w:pStyle w:val="ConsPlusNormal"/>
        <w:tabs>
          <w:tab w:val="left" w:pos="709"/>
        </w:tabs>
        <w:ind w:firstLine="540"/>
        <w:jc w:val="center"/>
      </w:pPr>
      <w:r w:rsidRPr="009F0ADA">
        <w:t>6. Требования к документам, предъявляемым на краевой конкурс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  <w:r>
        <w:t>6.1.  Учреждения представляют на каждого номинанта документы (на бумажном и электронном носителях) в соответствии с перечнем и требованиями согласно приложению 2 к настоящему Положению.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  <w:r>
        <w:t>6.2. Документы</w:t>
      </w:r>
      <w:r w:rsidR="00242DDB">
        <w:t>,</w:t>
      </w:r>
      <w:r>
        <w:t xml:space="preserve"> представленные на краевой конкурс, не возвращаются. Срок хранения документов составляет три года. Организатор краевого конкурса </w:t>
      </w:r>
      <w:r>
        <w:lastRenderedPageBreak/>
        <w:t>оставля</w:t>
      </w:r>
      <w:r w:rsidR="00E9541B">
        <w:t>е</w:t>
      </w:r>
      <w:r>
        <w:t>т за собой право публикации конкурсных работ и использование их в методических целях с сохранением авторского права разработчика.</w:t>
      </w:r>
    </w:p>
    <w:p w:rsidR="00AF33CB" w:rsidRDefault="00AF33CB" w:rsidP="00FA4C8D">
      <w:pPr>
        <w:pStyle w:val="ConsPlusNormal"/>
        <w:tabs>
          <w:tab w:val="left" w:pos="709"/>
        </w:tabs>
        <w:ind w:firstLine="540"/>
        <w:jc w:val="both"/>
      </w:pPr>
    </w:p>
    <w:p w:rsidR="00AF33CB" w:rsidRDefault="00AF33CB" w:rsidP="00FA4C8D">
      <w:pPr>
        <w:pStyle w:val="ConsPlusNormal"/>
        <w:tabs>
          <w:tab w:val="left" w:pos="709"/>
        </w:tabs>
        <w:ind w:firstLine="540"/>
        <w:jc w:val="both"/>
      </w:pPr>
      <w:r>
        <w:t xml:space="preserve">                      7. Предоставление персональных данных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AF33CB" w:rsidRDefault="00AF33CB" w:rsidP="00AF33CB">
      <w:pPr>
        <w:pStyle w:val="ConsPlusNormal"/>
        <w:tabs>
          <w:tab w:val="left" w:pos="709"/>
        </w:tabs>
        <w:ind w:firstLine="540"/>
        <w:jc w:val="both"/>
      </w:pPr>
      <w:r>
        <w:t xml:space="preserve">7.1. Участие в краевом конкурсе подтверждает факт предоставления номинантом </w:t>
      </w:r>
      <w:r w:rsidR="00FF7B0E">
        <w:t>в КГКУ «Ресурсный центр социальной защиты»</w:t>
      </w:r>
      <w:r>
        <w:t xml:space="preserve"> согласия на обработку персональных данных в целях проведения краевого конкурса. Обработка персональных данных будет осуществляться </w:t>
      </w:r>
      <w:r w:rsidR="00FF7B0E">
        <w:t xml:space="preserve">КГКУ «Ресурсный центр социальной защиты» </w:t>
      </w:r>
      <w:r>
        <w:t>с соблюдением принципов и правил, предусмотренных Федеральным законом № 152-ФЗ от 27.07.2006 «О персональных данных».</w:t>
      </w:r>
    </w:p>
    <w:p w:rsidR="00AF33CB" w:rsidRDefault="00AF33CB" w:rsidP="00AF33CB">
      <w:pPr>
        <w:pStyle w:val="ConsPlusNormal"/>
        <w:tabs>
          <w:tab w:val="left" w:pos="709"/>
        </w:tabs>
        <w:ind w:firstLine="540"/>
        <w:jc w:val="both"/>
      </w:pPr>
      <w:r>
        <w:t xml:space="preserve">7.2. Факт участия в краевом конкурсе является свободным, конкретным, информированным и сознательным выражением согласия участников краевого конкурса на обработку </w:t>
      </w:r>
      <w:r w:rsidR="00FF7B0E">
        <w:t>КГКУ «Ресурсный центр социальной защиты»</w:t>
      </w:r>
      <w:r>
        <w:t xml:space="preserve"> персональных данных участников краевого конкурса.</w:t>
      </w:r>
    </w:p>
    <w:p w:rsidR="00AF33CB" w:rsidRDefault="00AF33CB" w:rsidP="00AF33CB">
      <w:pPr>
        <w:pStyle w:val="ConsPlusNormal"/>
        <w:tabs>
          <w:tab w:val="left" w:pos="709"/>
        </w:tabs>
        <w:ind w:firstLine="540"/>
        <w:jc w:val="both"/>
      </w:pPr>
      <w:r>
        <w:t>7.3. Под персональными данными в целях настоящего Порядка понимается любая информация, относящаяся прямо или косвенно к определенному, или определяемому физическому лицу (субъекту персональных данных).</w:t>
      </w:r>
    </w:p>
    <w:p w:rsidR="003C63A2" w:rsidRDefault="00935049" w:rsidP="00AF33CB">
      <w:pPr>
        <w:pStyle w:val="ConsPlusNormal"/>
        <w:tabs>
          <w:tab w:val="left" w:pos="709"/>
        </w:tabs>
        <w:ind w:firstLine="540"/>
        <w:jc w:val="both"/>
      </w:pPr>
      <w:r>
        <w:t xml:space="preserve">7.4. </w:t>
      </w:r>
      <w:r w:rsidR="00AF33CB">
        <w:t>Под обработкой персональных данных в настоящем Порядке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участников краевого конкурса в целях проведения краевого конкурса.</w:t>
      </w:r>
    </w:p>
    <w:p w:rsidR="003C63A2" w:rsidRDefault="003C63A2" w:rsidP="00FA4C8D">
      <w:pPr>
        <w:pStyle w:val="ConsPlusNormal"/>
        <w:tabs>
          <w:tab w:val="left" w:pos="709"/>
        </w:tabs>
        <w:ind w:firstLine="540"/>
        <w:jc w:val="center"/>
      </w:pPr>
    </w:p>
    <w:p w:rsidR="00FA4C8D" w:rsidRPr="00242DDB" w:rsidRDefault="00EE5F0C" w:rsidP="00FA4C8D">
      <w:pPr>
        <w:pStyle w:val="ConsPlusNormal"/>
        <w:tabs>
          <w:tab w:val="left" w:pos="709"/>
        </w:tabs>
        <w:ind w:firstLine="540"/>
        <w:jc w:val="center"/>
      </w:pPr>
      <w:r>
        <w:t>8</w:t>
      </w:r>
      <w:r w:rsidR="00FA4C8D" w:rsidRPr="00242DDB">
        <w:t>. Награждение победителей и лауреатов краевого конкурса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EE5F0C" w:rsidP="00FA4C8D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FA4C8D">
        <w:t>.1. Победител</w:t>
      </w:r>
      <w:r w:rsidR="00AC0F35">
        <w:t xml:space="preserve">ям </w:t>
      </w:r>
      <w:r w:rsidR="00FA4C8D">
        <w:t>краевого конкурса</w:t>
      </w:r>
      <w:r w:rsidR="000F5A82">
        <w:t>, занявшим 1, 2 и 3 места</w:t>
      </w:r>
      <w:r w:rsidR="00FA4C8D">
        <w:t xml:space="preserve"> по каждой номинации</w:t>
      </w:r>
      <w:r w:rsidR="000F5A82">
        <w:t>,</w:t>
      </w:r>
      <w:r w:rsidR="00FA4C8D">
        <w:t xml:space="preserve"> вручаются дипломы и </w:t>
      </w:r>
      <w:r w:rsidR="00AC0F35">
        <w:t>ценные призы</w:t>
      </w:r>
      <w:r w:rsidR="00FA4C8D">
        <w:t>.</w:t>
      </w:r>
    </w:p>
    <w:p w:rsidR="00FA4C8D" w:rsidRDefault="00EE5F0C" w:rsidP="00FA4C8D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FA4C8D">
        <w:t>.3.</w:t>
      </w:r>
      <w:r w:rsidR="00AB2102">
        <w:t xml:space="preserve"> </w:t>
      </w:r>
      <w:r w:rsidR="00AB2102" w:rsidRPr="00AB2102">
        <w:t>Конкурсная комиссия оставляет за собой право учредить специальные дипломы и призы.</w:t>
      </w:r>
    </w:p>
    <w:p w:rsidR="00FA4C8D" w:rsidRDefault="00FF7B0E" w:rsidP="00FA4C8D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FA4C8D">
        <w:t>.4. Финансовое обеспечение расходов, связанных с</w:t>
      </w:r>
      <w:r w:rsidR="00F956E8">
        <w:t xml:space="preserve"> проведением краевого конкурса</w:t>
      </w:r>
      <w:r w:rsidR="00FA4C8D">
        <w:t>, осуществляется КГКУ «Ресурсный центр социальной защиты» в пределах средств, предусмотренных в смете расходов на проведение мероприяти</w:t>
      </w:r>
      <w:r w:rsidR="000F5A82">
        <w:t>я 7</w:t>
      </w:r>
      <w:r w:rsidR="000F5A82" w:rsidRPr="00374320">
        <w:rPr>
          <w:color w:val="000000"/>
          <w:szCs w:val="28"/>
        </w:rPr>
        <w:t xml:space="preserve">.4 </w:t>
      </w:r>
      <w:r w:rsidR="000F5A82">
        <w:rPr>
          <w:color w:val="000000"/>
          <w:szCs w:val="28"/>
        </w:rPr>
        <w:t>«</w:t>
      </w:r>
      <w:r w:rsidR="000F5A82" w:rsidRPr="00374320">
        <w:rPr>
          <w:color w:val="000000"/>
          <w:szCs w:val="28"/>
        </w:rPr>
        <w:t xml:space="preserve">Повышение престижа профессии </w:t>
      </w:r>
      <w:r w:rsidR="000F5A82">
        <w:rPr>
          <w:color w:val="000000"/>
          <w:szCs w:val="28"/>
        </w:rPr>
        <w:t>«Социальный работник»</w:t>
      </w:r>
      <w:r w:rsidR="000F5A82" w:rsidRPr="00374320">
        <w:rPr>
          <w:color w:val="000000"/>
          <w:szCs w:val="28"/>
        </w:rPr>
        <w:t xml:space="preserve">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</w:r>
      <w:r w:rsidR="000F5A82">
        <w:rPr>
          <w:color w:val="000000"/>
          <w:szCs w:val="28"/>
        </w:rPr>
        <w:t>»</w:t>
      </w:r>
      <w:r w:rsidR="000F5A82">
        <w:rPr>
          <w:szCs w:val="28"/>
        </w:rPr>
        <w:t xml:space="preserve"> п</w:t>
      </w:r>
      <w:r w:rsidR="000F5A82">
        <w:rPr>
          <w:color w:val="000000"/>
          <w:szCs w:val="28"/>
        </w:rPr>
        <w:t>одпрограммы</w:t>
      </w:r>
      <w:r w:rsidR="000F5A82" w:rsidRPr="00374320">
        <w:rPr>
          <w:color w:val="000000"/>
          <w:szCs w:val="28"/>
        </w:rPr>
        <w:t xml:space="preserve"> 7 </w:t>
      </w:r>
      <w:r w:rsidR="000F5A82">
        <w:rPr>
          <w:color w:val="000000"/>
          <w:szCs w:val="28"/>
        </w:rPr>
        <w:t>«</w:t>
      </w:r>
      <w:r w:rsidR="000F5A82" w:rsidRPr="00374320">
        <w:rPr>
          <w:color w:val="000000"/>
          <w:szCs w:val="28"/>
        </w:rPr>
        <w:t>Обеспечение реализации Программы</w:t>
      </w:r>
      <w:r w:rsidR="000F5A82">
        <w:rPr>
          <w:color w:val="000000"/>
          <w:szCs w:val="28"/>
        </w:rPr>
        <w:t>» государственной программы «Социальная поддержка граждан в Камчатском крае»</w:t>
      </w:r>
      <w:r w:rsidR="00FA4C8D">
        <w:t>.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Pr="00242DDB" w:rsidRDefault="00FF7B0E" w:rsidP="00FA4C8D">
      <w:pPr>
        <w:pStyle w:val="ConsPlusNormal"/>
        <w:tabs>
          <w:tab w:val="left" w:pos="709"/>
        </w:tabs>
        <w:ind w:firstLine="540"/>
        <w:jc w:val="center"/>
      </w:pPr>
      <w:r>
        <w:t>9</w:t>
      </w:r>
      <w:r w:rsidR="00FA4C8D" w:rsidRPr="00242DDB">
        <w:t>. Информационное сопровождение краевого конкурса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F7B0E" w:rsidP="00FA4C8D">
      <w:pPr>
        <w:pStyle w:val="ConsPlusNormal"/>
        <w:tabs>
          <w:tab w:val="left" w:pos="709"/>
        </w:tabs>
        <w:ind w:firstLine="540"/>
        <w:jc w:val="both"/>
      </w:pPr>
      <w:r>
        <w:t>9</w:t>
      </w:r>
      <w:r w:rsidR="00FA4C8D">
        <w:t>.1. Информирование, методическое сопровождение, консультирование участников краевого конкурса в соответствии с настоящим Положением осуществляется специалистами КГКУ «Ресурсный центр социальной защиты», расположенного по адресу: Камчатский край, г.</w:t>
      </w:r>
      <w:r w:rsidR="009F0ADA">
        <w:t xml:space="preserve"> </w:t>
      </w:r>
      <w:r w:rsidR="00FA4C8D">
        <w:t xml:space="preserve">Петропавловск-Камчатский, ул. </w:t>
      </w:r>
      <w:r w:rsidR="00C1307B">
        <w:t>Беринга</w:t>
      </w:r>
      <w:r w:rsidR="00FA4C8D">
        <w:t>,</w:t>
      </w:r>
      <w:r w:rsidR="009F0ADA">
        <w:t xml:space="preserve"> д. </w:t>
      </w:r>
      <w:r w:rsidR="00C1307B">
        <w:t>115 «а»</w:t>
      </w:r>
      <w:r w:rsidR="00FA4C8D">
        <w:t>. Тел. 8 (4152) 23</w:t>
      </w:r>
      <w:r w:rsidR="009F0ADA">
        <w:t>-</w:t>
      </w:r>
      <w:r w:rsidR="00FA4C8D">
        <w:t>20</w:t>
      </w:r>
      <w:r w:rsidR="009F0ADA">
        <w:t>-</w:t>
      </w:r>
      <w:r w:rsidR="00146738">
        <w:t>11</w:t>
      </w:r>
      <w:r w:rsidR="00FA4C8D">
        <w:t>.</w:t>
      </w:r>
    </w:p>
    <w:p w:rsidR="00FA4C8D" w:rsidRDefault="00FF7B0E" w:rsidP="00FA4C8D">
      <w:pPr>
        <w:pStyle w:val="ConsPlusNormal"/>
        <w:tabs>
          <w:tab w:val="left" w:pos="709"/>
        </w:tabs>
        <w:ind w:firstLine="540"/>
        <w:jc w:val="both"/>
      </w:pPr>
      <w:r>
        <w:t>9</w:t>
      </w:r>
      <w:r w:rsidR="00FA4C8D">
        <w:t xml:space="preserve">.2. Информация о краевом конкурсе размещается на </w:t>
      </w:r>
      <w:r w:rsidR="00242DDB">
        <w:t xml:space="preserve">официальном сайте исполнительных органов государственной власти Камчатского края на странице </w:t>
      </w:r>
      <w:r w:rsidR="00FA4C8D">
        <w:t>Министерства (</w:t>
      </w:r>
      <w:hyperlink r:id="rId6" w:history="1">
        <w:r w:rsidR="00FA4C8D" w:rsidRPr="0091607F">
          <w:rPr>
            <w:rStyle w:val="a6"/>
          </w:rPr>
          <w:t>https://www.kamgov.ru/mintrud</w:t>
        </w:r>
      </w:hyperlink>
      <w:r w:rsidR="00FA4C8D">
        <w:t>) и КГКУ «Ресурсный центр социальной защиты» (</w:t>
      </w:r>
      <w:hyperlink r:id="rId7" w:history="1">
        <w:r w:rsidR="00FA4C8D" w:rsidRPr="0091607F">
          <w:rPr>
            <w:rStyle w:val="a6"/>
          </w:rPr>
          <w:t>https://kgku-rcsz.kamch.socinfo.ru</w:t>
        </w:r>
      </w:hyperlink>
      <w:r w:rsidR="00FA4C8D">
        <w:t>).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  <w:r>
        <w:t xml:space="preserve">                                               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A4C8D" w:rsidTr="00BD5B68">
        <w:tc>
          <w:tcPr>
            <w:tcW w:w="4927" w:type="dxa"/>
          </w:tcPr>
          <w:p w:rsidR="00FA4C8D" w:rsidRDefault="00FA4C8D" w:rsidP="00BD5B68">
            <w:pPr>
              <w:pStyle w:val="ConsPlusNormal"/>
              <w:tabs>
                <w:tab w:val="left" w:pos="709"/>
              </w:tabs>
              <w:jc w:val="both"/>
            </w:pPr>
          </w:p>
        </w:tc>
        <w:tc>
          <w:tcPr>
            <w:tcW w:w="4927" w:type="dxa"/>
          </w:tcPr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A016A9" w:rsidRDefault="00A016A9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FA4C8D" w:rsidRDefault="00FA4C8D" w:rsidP="00BD5B68">
            <w:pPr>
              <w:pStyle w:val="ConsPlusNormal"/>
              <w:tabs>
                <w:tab w:val="left" w:pos="709"/>
              </w:tabs>
              <w:jc w:val="right"/>
            </w:pPr>
            <w:r>
              <w:lastRenderedPageBreak/>
              <w:t xml:space="preserve">Приложение 1 </w:t>
            </w:r>
          </w:p>
          <w:p w:rsidR="00FA4C8D" w:rsidRDefault="00FA4C8D" w:rsidP="00BD5B68">
            <w:pPr>
              <w:pStyle w:val="ConsPlusNormal"/>
              <w:tabs>
                <w:tab w:val="left" w:pos="709"/>
              </w:tabs>
              <w:jc w:val="right"/>
            </w:pPr>
            <w:r>
              <w:t>к Положению</w:t>
            </w:r>
          </w:p>
          <w:p w:rsidR="00FA4C8D" w:rsidRDefault="00FA4C8D" w:rsidP="00AC63BD">
            <w:pPr>
              <w:pStyle w:val="ConsPlusNormal"/>
              <w:tabs>
                <w:tab w:val="left" w:pos="709"/>
              </w:tabs>
              <w:jc w:val="right"/>
            </w:pPr>
            <w:r>
              <w:t xml:space="preserve"> об организации и проведении краевого конкурса на звание «Лучший работник </w:t>
            </w:r>
            <w:r w:rsidR="00AC63BD">
              <w:t xml:space="preserve">организации </w:t>
            </w:r>
            <w:r>
              <w:t>социального обслуживания Камчатского края»</w:t>
            </w:r>
          </w:p>
        </w:tc>
      </w:tr>
    </w:tbl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Pr="00242DDB" w:rsidRDefault="00FA4C8D" w:rsidP="00FA4C8D">
      <w:pPr>
        <w:pStyle w:val="ConsPlusNormal"/>
        <w:tabs>
          <w:tab w:val="left" w:pos="709"/>
        </w:tabs>
        <w:ind w:firstLine="540"/>
        <w:jc w:val="center"/>
      </w:pPr>
      <w:r w:rsidRPr="00242DDB">
        <w:t>Протокол общего собрания коллектива</w:t>
      </w:r>
    </w:p>
    <w:p w:rsidR="00FA4C8D" w:rsidRPr="00242DDB" w:rsidRDefault="00FA4C8D" w:rsidP="00FA4C8D">
      <w:pPr>
        <w:pStyle w:val="ConsPlusNormal"/>
        <w:tabs>
          <w:tab w:val="left" w:pos="709"/>
        </w:tabs>
        <w:ind w:firstLine="540"/>
        <w:jc w:val="center"/>
        <w:rPr>
          <w:sz w:val="20"/>
        </w:rPr>
      </w:pPr>
      <w:r w:rsidRPr="00242DDB">
        <w:rPr>
          <w:sz w:val="20"/>
        </w:rPr>
        <w:t>(рекомендуемый образец)</w:t>
      </w:r>
    </w:p>
    <w:p w:rsidR="00FA4C8D" w:rsidRPr="00242DDB" w:rsidRDefault="00FA4C8D" w:rsidP="00FA4C8D">
      <w:pPr>
        <w:pStyle w:val="ConsPlusNormal"/>
        <w:tabs>
          <w:tab w:val="left" w:pos="709"/>
        </w:tabs>
        <w:ind w:firstLine="540"/>
        <w:jc w:val="center"/>
        <w:rPr>
          <w:szCs w:val="28"/>
        </w:rPr>
      </w:pPr>
      <w:r w:rsidRPr="00242DDB">
        <w:rPr>
          <w:szCs w:val="28"/>
        </w:rPr>
        <w:t>_______________________________________________________</w:t>
      </w:r>
    </w:p>
    <w:p w:rsidR="00FA4C8D" w:rsidRPr="00242DDB" w:rsidRDefault="00FA4C8D" w:rsidP="00FA4C8D">
      <w:pPr>
        <w:pStyle w:val="ConsPlusNormal"/>
        <w:tabs>
          <w:tab w:val="left" w:pos="709"/>
        </w:tabs>
        <w:ind w:firstLine="540"/>
        <w:jc w:val="center"/>
        <w:rPr>
          <w:sz w:val="20"/>
        </w:rPr>
      </w:pPr>
      <w:r w:rsidRPr="00242DDB">
        <w:rPr>
          <w:sz w:val="20"/>
        </w:rPr>
        <w:t>(наименование учреждения)</w:t>
      </w:r>
    </w:p>
    <w:p w:rsidR="00FA4C8D" w:rsidRPr="004718F8" w:rsidRDefault="00FA4C8D" w:rsidP="00FA4C8D">
      <w:pPr>
        <w:pStyle w:val="ConsPlusNormal"/>
        <w:ind w:firstLine="540"/>
        <w:jc w:val="center"/>
        <w:rPr>
          <w:b/>
        </w:rPr>
      </w:pPr>
    </w:p>
    <w:p w:rsidR="00FA4C8D" w:rsidRDefault="00FA4C8D" w:rsidP="00FA4C8D">
      <w:pPr>
        <w:pStyle w:val="ConsPlusNormal"/>
        <w:ind w:firstLine="540"/>
        <w:jc w:val="both"/>
      </w:pPr>
      <w:r>
        <w:t>__________                                                                                     №_________</w:t>
      </w:r>
    </w:p>
    <w:p w:rsidR="00FA4C8D" w:rsidRPr="004718F8" w:rsidRDefault="00FA4C8D" w:rsidP="00FA4C8D">
      <w:pPr>
        <w:pStyle w:val="ConsPlusNormal"/>
        <w:tabs>
          <w:tab w:val="left" w:pos="952"/>
        </w:tabs>
        <w:rPr>
          <w:sz w:val="20"/>
        </w:rPr>
      </w:pPr>
      <w:r>
        <w:tab/>
      </w:r>
      <w:r w:rsidRPr="004718F8">
        <w:rPr>
          <w:sz w:val="20"/>
        </w:rPr>
        <w:t>(дата)</w:t>
      </w:r>
    </w:p>
    <w:p w:rsidR="00FA4C8D" w:rsidRDefault="00FA4C8D" w:rsidP="00FA4C8D">
      <w:pPr>
        <w:pStyle w:val="ConsPlusNormal"/>
        <w:tabs>
          <w:tab w:val="left" w:pos="952"/>
        </w:tabs>
      </w:pPr>
      <w:r>
        <w:t>Председательствовал_________________________________________________</w:t>
      </w:r>
    </w:p>
    <w:p w:rsidR="00FA4C8D" w:rsidRPr="004718F8" w:rsidRDefault="00FA4C8D" w:rsidP="00FA4C8D">
      <w:pPr>
        <w:pStyle w:val="ConsPlusNormal"/>
        <w:tabs>
          <w:tab w:val="left" w:pos="952"/>
        </w:tabs>
        <w:rPr>
          <w:sz w:val="20"/>
        </w:rPr>
      </w:pPr>
      <w:r>
        <w:t xml:space="preserve">                                                                  </w:t>
      </w:r>
      <w:r w:rsidRPr="004718F8">
        <w:rPr>
          <w:sz w:val="20"/>
        </w:rPr>
        <w:t>(Ф.И.О., занимаемая должность)</w:t>
      </w:r>
    </w:p>
    <w:p w:rsidR="00FA4C8D" w:rsidRDefault="00FA4C8D" w:rsidP="00FA4C8D">
      <w:pPr>
        <w:pStyle w:val="ConsPlusNormal"/>
        <w:tabs>
          <w:tab w:val="left" w:pos="952"/>
        </w:tabs>
      </w:pPr>
      <w:r>
        <w:t>Секретарь __________________________________________________________</w:t>
      </w:r>
    </w:p>
    <w:p w:rsidR="00FA4C8D" w:rsidRPr="004718F8" w:rsidRDefault="00FA4C8D" w:rsidP="00FA4C8D">
      <w:pPr>
        <w:pStyle w:val="ConsPlusNormal"/>
        <w:tabs>
          <w:tab w:val="left" w:pos="952"/>
        </w:tabs>
        <w:rPr>
          <w:sz w:val="20"/>
        </w:rPr>
      </w:pPr>
      <w:r>
        <w:t xml:space="preserve">                                                                  </w:t>
      </w:r>
      <w:r w:rsidRPr="004718F8">
        <w:rPr>
          <w:sz w:val="20"/>
        </w:rPr>
        <w:t>(Ф.И.О., занимаемая должность)</w:t>
      </w:r>
    </w:p>
    <w:p w:rsidR="00FA4C8D" w:rsidRDefault="00FA4C8D" w:rsidP="00FA4C8D">
      <w:pPr>
        <w:pStyle w:val="ConsPlusNormal"/>
        <w:tabs>
          <w:tab w:val="left" w:pos="952"/>
        </w:tabs>
      </w:pPr>
      <w:r>
        <w:t>Присутствовали _________ человек.</w:t>
      </w:r>
    </w:p>
    <w:p w:rsidR="00FA4C8D" w:rsidRDefault="00FA4C8D" w:rsidP="00FA4C8D">
      <w:pPr>
        <w:pStyle w:val="ConsPlusNormal"/>
        <w:tabs>
          <w:tab w:val="left" w:pos="952"/>
        </w:tabs>
      </w:pPr>
      <w:r>
        <w:t>Отсутствовали___________ человек.</w:t>
      </w:r>
    </w:p>
    <w:p w:rsidR="00FA4C8D" w:rsidRDefault="00FA4C8D" w:rsidP="00FA4C8D">
      <w:pPr>
        <w:pStyle w:val="ConsPlusNormal"/>
        <w:tabs>
          <w:tab w:val="left" w:pos="952"/>
        </w:tabs>
      </w:pPr>
      <w:r>
        <w:t>Слушали:</w:t>
      </w:r>
    </w:p>
    <w:p w:rsidR="00FA4C8D" w:rsidRDefault="00FA4C8D" w:rsidP="00FA4C8D">
      <w:pPr>
        <w:pStyle w:val="ConsPlusNormal"/>
        <w:tabs>
          <w:tab w:val="left" w:pos="952"/>
        </w:tabs>
        <w:ind w:firstLine="709"/>
        <w:jc w:val="both"/>
      </w:pPr>
      <w:r>
        <w:t xml:space="preserve">О выдвижении кандидатур для участия во втором этапе краевого конкурса </w:t>
      </w:r>
      <w:r w:rsidRPr="004718F8">
        <w:t xml:space="preserve">на звание «Лучший работник </w:t>
      </w:r>
      <w:r w:rsidR="00AC63BD">
        <w:t xml:space="preserve">организации </w:t>
      </w:r>
      <w:r w:rsidRPr="004718F8">
        <w:t>социального обслуживания Камчатского края»</w:t>
      </w:r>
      <w:r>
        <w:t>.</w:t>
      </w:r>
    </w:p>
    <w:p w:rsidR="00FA4C8D" w:rsidRDefault="00FA4C8D" w:rsidP="00FA4C8D">
      <w:pPr>
        <w:pStyle w:val="ConsPlusNormal"/>
        <w:tabs>
          <w:tab w:val="left" w:pos="952"/>
        </w:tabs>
      </w:pPr>
      <w:r>
        <w:t>Решили:</w:t>
      </w:r>
    </w:p>
    <w:p w:rsidR="00FA4C8D" w:rsidRDefault="00FA4C8D" w:rsidP="00FA4C8D">
      <w:pPr>
        <w:pStyle w:val="ConsPlusNormal"/>
        <w:tabs>
          <w:tab w:val="left" w:pos="952"/>
        </w:tabs>
        <w:ind w:firstLine="709"/>
        <w:jc w:val="both"/>
      </w:pPr>
      <w:r>
        <w:t>По результатам голосования («</w:t>
      </w:r>
      <w:proofErr w:type="gramStart"/>
      <w:r>
        <w:t>за»_</w:t>
      </w:r>
      <w:proofErr w:type="gramEnd"/>
      <w:r>
        <w:t>____________, «против»___________), _____________________________________________________________________</w:t>
      </w:r>
      <w:r w:rsidRPr="004718F8">
        <w:rPr>
          <w:sz w:val="20"/>
        </w:rPr>
        <w:t>(Ф.И.О., занимаемая должность, наименование учреждения</w:t>
      </w:r>
      <w:r>
        <w:t xml:space="preserve">) ____________________________________________________________________ признан (а) победителем первого этапа конкурса на звание «Лучший работник </w:t>
      </w:r>
      <w:r w:rsidR="00AC63BD">
        <w:t>организ</w:t>
      </w:r>
      <w:r w:rsidR="00836688">
        <w:t xml:space="preserve">ации </w:t>
      </w:r>
      <w:r>
        <w:t>социального обслуживания Камчатского края» (далее – краевой конкурс), в номинации ______________________________________________.</w:t>
      </w:r>
    </w:p>
    <w:p w:rsidR="00FA4C8D" w:rsidRDefault="00FA4C8D" w:rsidP="00FA4C8D">
      <w:pPr>
        <w:pStyle w:val="ConsPlusNormal"/>
        <w:tabs>
          <w:tab w:val="left" w:pos="952"/>
        </w:tabs>
        <w:ind w:firstLine="709"/>
        <w:jc w:val="both"/>
      </w:pPr>
      <w:r>
        <w:t>Кандидатура_____________________________________ выдвигается для участия во втором этапе краевого конкурса.</w:t>
      </w:r>
    </w:p>
    <w:p w:rsidR="00FA4C8D" w:rsidRDefault="00FA4C8D" w:rsidP="00FA4C8D">
      <w:pPr>
        <w:pStyle w:val="ConsPlusNormal"/>
        <w:tabs>
          <w:tab w:val="left" w:pos="952"/>
        </w:tabs>
        <w:ind w:firstLine="709"/>
        <w:jc w:val="both"/>
      </w:pPr>
    </w:p>
    <w:p w:rsidR="00FA4C8D" w:rsidRDefault="00FA4C8D" w:rsidP="00FA4C8D">
      <w:pPr>
        <w:pStyle w:val="ConsPlusNormal"/>
        <w:tabs>
          <w:tab w:val="left" w:pos="952"/>
        </w:tabs>
      </w:pPr>
      <w:r>
        <w:t xml:space="preserve">      </w:t>
      </w:r>
      <w:proofErr w:type="gramStart"/>
      <w:r>
        <w:t>Председательствующий  _</w:t>
      </w:r>
      <w:proofErr w:type="gramEnd"/>
      <w:r>
        <w:t xml:space="preserve">____________         __________________________             </w:t>
      </w:r>
    </w:p>
    <w:p w:rsidR="00FA4C8D" w:rsidRDefault="00FA4C8D" w:rsidP="00FA4C8D">
      <w:pPr>
        <w:pStyle w:val="ConsPlusNormal"/>
        <w:tabs>
          <w:tab w:val="left" w:pos="952"/>
        </w:tabs>
        <w:ind w:firstLine="709"/>
        <w:jc w:val="both"/>
        <w:rPr>
          <w:sz w:val="20"/>
        </w:rPr>
      </w:pPr>
      <w:r>
        <w:t xml:space="preserve">                                           </w:t>
      </w:r>
      <w:r w:rsidRPr="00E7194F">
        <w:rPr>
          <w:sz w:val="20"/>
        </w:rPr>
        <w:t>(</w:t>
      </w:r>
      <w:proofErr w:type="gramStart"/>
      <w:r w:rsidRPr="00E7194F">
        <w:rPr>
          <w:sz w:val="20"/>
        </w:rPr>
        <w:t xml:space="preserve">подпись)   </w:t>
      </w:r>
      <w:proofErr w:type="gramEnd"/>
      <w:r w:rsidRPr="00E7194F">
        <w:rPr>
          <w:sz w:val="20"/>
        </w:rPr>
        <w:t xml:space="preserve">              </w:t>
      </w:r>
      <w:r>
        <w:rPr>
          <w:sz w:val="20"/>
        </w:rPr>
        <w:t xml:space="preserve">                </w:t>
      </w:r>
      <w:r w:rsidRPr="00E7194F">
        <w:rPr>
          <w:sz w:val="20"/>
        </w:rPr>
        <w:t xml:space="preserve">     (расшифровка подписи)</w:t>
      </w:r>
    </w:p>
    <w:p w:rsidR="00FA4C8D" w:rsidRPr="00E7194F" w:rsidRDefault="00FA4C8D" w:rsidP="00FA4C8D">
      <w:pPr>
        <w:pStyle w:val="ConsPlusNormal"/>
        <w:tabs>
          <w:tab w:val="left" w:pos="952"/>
        </w:tabs>
        <w:ind w:firstLine="709"/>
        <w:jc w:val="both"/>
        <w:rPr>
          <w:sz w:val="20"/>
        </w:rPr>
      </w:pPr>
    </w:p>
    <w:p w:rsidR="00FA4C8D" w:rsidRDefault="00FA4C8D" w:rsidP="00FA4C8D">
      <w:pPr>
        <w:pStyle w:val="ConsPlusNormal"/>
        <w:tabs>
          <w:tab w:val="left" w:pos="952"/>
        </w:tabs>
      </w:pPr>
      <w:r>
        <w:t xml:space="preserve">      Секретарь                          _____________         __________________________             </w:t>
      </w:r>
    </w:p>
    <w:p w:rsidR="00FA4C8D" w:rsidRDefault="00FA4C8D" w:rsidP="00FA4C8D">
      <w:pPr>
        <w:pStyle w:val="ConsPlusNormal"/>
        <w:tabs>
          <w:tab w:val="left" w:pos="952"/>
        </w:tabs>
        <w:ind w:firstLine="709"/>
        <w:jc w:val="both"/>
        <w:rPr>
          <w:sz w:val="20"/>
        </w:rPr>
      </w:pPr>
      <w:r>
        <w:t xml:space="preserve">                                           </w:t>
      </w:r>
      <w:r w:rsidRPr="00E7194F">
        <w:rPr>
          <w:sz w:val="20"/>
        </w:rPr>
        <w:t>(</w:t>
      </w:r>
      <w:proofErr w:type="gramStart"/>
      <w:r w:rsidRPr="00E7194F">
        <w:rPr>
          <w:sz w:val="20"/>
        </w:rPr>
        <w:t xml:space="preserve">подпись)   </w:t>
      </w:r>
      <w:proofErr w:type="gramEnd"/>
      <w:r w:rsidRPr="00E7194F">
        <w:rPr>
          <w:sz w:val="20"/>
        </w:rPr>
        <w:t xml:space="preserve">              </w:t>
      </w:r>
      <w:r>
        <w:rPr>
          <w:sz w:val="20"/>
        </w:rPr>
        <w:t xml:space="preserve">                </w:t>
      </w:r>
      <w:r w:rsidRPr="00E7194F">
        <w:rPr>
          <w:sz w:val="20"/>
        </w:rPr>
        <w:t xml:space="preserve">     (расшифровка подписи)</w:t>
      </w:r>
    </w:p>
    <w:p w:rsidR="00FA4C8D" w:rsidRDefault="00FA4C8D" w:rsidP="00FA4C8D">
      <w:pPr>
        <w:pStyle w:val="ConsPlusNormal"/>
        <w:tabs>
          <w:tab w:val="left" w:pos="952"/>
        </w:tabs>
        <w:ind w:firstLine="709"/>
        <w:jc w:val="both"/>
        <w:rPr>
          <w:sz w:val="20"/>
        </w:rPr>
      </w:pPr>
    </w:p>
    <w:p w:rsidR="00FA4C8D" w:rsidRDefault="00FA4C8D" w:rsidP="00FA4C8D">
      <w:pPr>
        <w:pStyle w:val="ConsPlusNormal"/>
        <w:tabs>
          <w:tab w:val="left" w:pos="952"/>
        </w:tabs>
      </w:pPr>
      <w:r>
        <w:t xml:space="preserve">      Директор                           _____________         __________________________             </w:t>
      </w:r>
    </w:p>
    <w:p w:rsidR="00FA4C8D" w:rsidRDefault="00FA4C8D" w:rsidP="00FA4C8D">
      <w:pPr>
        <w:pStyle w:val="ConsPlusNormal"/>
        <w:tabs>
          <w:tab w:val="left" w:pos="952"/>
        </w:tabs>
        <w:ind w:firstLine="709"/>
        <w:jc w:val="both"/>
        <w:rPr>
          <w:sz w:val="20"/>
        </w:rPr>
      </w:pPr>
      <w:r>
        <w:t xml:space="preserve">                                           </w:t>
      </w:r>
      <w:r w:rsidRPr="00E7194F">
        <w:rPr>
          <w:sz w:val="20"/>
        </w:rPr>
        <w:t>(</w:t>
      </w:r>
      <w:proofErr w:type="gramStart"/>
      <w:r w:rsidRPr="00E7194F">
        <w:rPr>
          <w:sz w:val="20"/>
        </w:rPr>
        <w:t xml:space="preserve">подпись)   </w:t>
      </w:r>
      <w:proofErr w:type="gramEnd"/>
      <w:r w:rsidRPr="00E7194F">
        <w:rPr>
          <w:sz w:val="20"/>
        </w:rPr>
        <w:t xml:space="preserve">              </w:t>
      </w:r>
      <w:r>
        <w:rPr>
          <w:sz w:val="20"/>
        </w:rPr>
        <w:t xml:space="preserve">                </w:t>
      </w:r>
      <w:r w:rsidRPr="00E7194F">
        <w:rPr>
          <w:sz w:val="20"/>
        </w:rPr>
        <w:t xml:space="preserve">     (расшифровка подписи)</w:t>
      </w:r>
    </w:p>
    <w:p w:rsidR="00FA4C8D" w:rsidRDefault="00FA4C8D" w:rsidP="00FA4C8D">
      <w:pPr>
        <w:pStyle w:val="ConsPlusNormal"/>
        <w:tabs>
          <w:tab w:val="right" w:pos="9638"/>
        </w:tabs>
        <w:ind w:firstLine="540"/>
      </w:pPr>
      <w:r>
        <w:t>М.П.</w:t>
      </w: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A4C8D" w:rsidTr="00BD5B68">
        <w:tc>
          <w:tcPr>
            <w:tcW w:w="4927" w:type="dxa"/>
          </w:tcPr>
          <w:p w:rsidR="00FA4C8D" w:rsidRDefault="00FA4C8D" w:rsidP="00BD5B68">
            <w:pPr>
              <w:pStyle w:val="ConsPlusNormal"/>
              <w:tabs>
                <w:tab w:val="left" w:pos="709"/>
              </w:tabs>
              <w:jc w:val="both"/>
            </w:pPr>
            <w:r>
              <w:t xml:space="preserve">         </w:t>
            </w:r>
          </w:p>
        </w:tc>
        <w:tc>
          <w:tcPr>
            <w:tcW w:w="4927" w:type="dxa"/>
          </w:tcPr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D40E2C" w:rsidRDefault="00D40E2C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FA4C8D" w:rsidRDefault="00FA4C8D" w:rsidP="00BD5B68">
            <w:pPr>
              <w:pStyle w:val="ConsPlusNormal"/>
              <w:tabs>
                <w:tab w:val="left" w:pos="709"/>
              </w:tabs>
              <w:jc w:val="right"/>
            </w:pPr>
            <w:r>
              <w:lastRenderedPageBreak/>
              <w:t xml:space="preserve">Приложение 2 </w:t>
            </w:r>
          </w:p>
          <w:p w:rsidR="00FA4C8D" w:rsidRDefault="00FA4C8D" w:rsidP="00BD5B68">
            <w:pPr>
              <w:pStyle w:val="ConsPlusNormal"/>
              <w:tabs>
                <w:tab w:val="left" w:pos="709"/>
              </w:tabs>
              <w:jc w:val="right"/>
            </w:pPr>
            <w:r>
              <w:t>к Положению</w:t>
            </w:r>
          </w:p>
          <w:p w:rsidR="00FA4C8D" w:rsidRDefault="00FA4C8D" w:rsidP="00E92206">
            <w:pPr>
              <w:pStyle w:val="ConsPlusNormal"/>
              <w:tabs>
                <w:tab w:val="left" w:pos="709"/>
              </w:tabs>
              <w:jc w:val="right"/>
            </w:pPr>
            <w:r>
              <w:t xml:space="preserve"> об организации и проведении краевого конкурса на звание «Лучший работник </w:t>
            </w:r>
            <w:r w:rsidR="00E92206">
              <w:t xml:space="preserve">организации </w:t>
            </w:r>
            <w:r>
              <w:t>социального обслуживания Камчатского края»</w:t>
            </w:r>
          </w:p>
        </w:tc>
      </w:tr>
    </w:tbl>
    <w:p w:rsidR="00FA4C8D" w:rsidRPr="002F5B99" w:rsidRDefault="00FA4C8D" w:rsidP="00FA4C8D">
      <w:pPr>
        <w:pStyle w:val="ConsPlusNormal"/>
        <w:ind w:firstLine="540"/>
        <w:jc w:val="both"/>
        <w:rPr>
          <w:szCs w:val="28"/>
        </w:rPr>
      </w:pPr>
      <w:r>
        <w:lastRenderedPageBreak/>
        <w:t xml:space="preserve">                                                                                               </w:t>
      </w:r>
    </w:p>
    <w:p w:rsidR="00FA4C8D" w:rsidRDefault="00FA4C8D" w:rsidP="00FA4C8D">
      <w:pPr>
        <w:pStyle w:val="ConsPlusNormal"/>
        <w:ind w:firstLine="540"/>
        <w:jc w:val="both"/>
      </w:pPr>
    </w:p>
    <w:p w:rsidR="00FA4C8D" w:rsidRPr="00242DDB" w:rsidRDefault="00FA4C8D" w:rsidP="00FA4C8D">
      <w:pPr>
        <w:tabs>
          <w:tab w:val="left" w:pos="3885"/>
        </w:tabs>
        <w:jc w:val="center"/>
        <w:rPr>
          <w:sz w:val="28"/>
          <w:szCs w:val="28"/>
        </w:rPr>
      </w:pPr>
      <w:r w:rsidRPr="00242DDB">
        <w:rPr>
          <w:sz w:val="28"/>
          <w:szCs w:val="28"/>
        </w:rPr>
        <w:t xml:space="preserve">Перечень </w:t>
      </w:r>
    </w:p>
    <w:p w:rsidR="00242DDB" w:rsidRDefault="00FA4C8D" w:rsidP="00FA4C8D">
      <w:pPr>
        <w:tabs>
          <w:tab w:val="left" w:pos="3885"/>
        </w:tabs>
        <w:jc w:val="center"/>
        <w:rPr>
          <w:sz w:val="28"/>
          <w:szCs w:val="28"/>
        </w:rPr>
      </w:pPr>
      <w:r w:rsidRPr="00242DDB">
        <w:rPr>
          <w:sz w:val="28"/>
          <w:szCs w:val="28"/>
        </w:rPr>
        <w:t xml:space="preserve">документов, представляемых в конкурсную комиссию на каждого номинанта, выдвинутого для участия краевого конкурса на звание </w:t>
      </w:r>
    </w:p>
    <w:p w:rsidR="00FA4C8D" w:rsidRPr="00242DDB" w:rsidRDefault="00FA4C8D" w:rsidP="00FA4C8D">
      <w:pPr>
        <w:tabs>
          <w:tab w:val="left" w:pos="3885"/>
        </w:tabs>
        <w:jc w:val="center"/>
        <w:rPr>
          <w:sz w:val="28"/>
          <w:szCs w:val="28"/>
        </w:rPr>
      </w:pPr>
      <w:r w:rsidRPr="00242DDB">
        <w:rPr>
          <w:sz w:val="28"/>
          <w:szCs w:val="28"/>
        </w:rPr>
        <w:t xml:space="preserve">«Лучший работник </w:t>
      </w:r>
      <w:r w:rsidR="00E92206">
        <w:rPr>
          <w:sz w:val="28"/>
          <w:szCs w:val="28"/>
        </w:rPr>
        <w:t xml:space="preserve">организации </w:t>
      </w:r>
      <w:r w:rsidRPr="00242DDB">
        <w:rPr>
          <w:sz w:val="28"/>
          <w:szCs w:val="28"/>
        </w:rPr>
        <w:t>социального обслуживания Камчатского края»</w:t>
      </w:r>
    </w:p>
    <w:p w:rsidR="00FA4C8D" w:rsidRPr="002F5B99" w:rsidRDefault="00FA4C8D" w:rsidP="00FA4C8D">
      <w:pPr>
        <w:tabs>
          <w:tab w:val="left" w:pos="3885"/>
        </w:tabs>
        <w:jc w:val="center"/>
        <w:rPr>
          <w:sz w:val="26"/>
          <w:szCs w:val="26"/>
        </w:rPr>
      </w:pP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на номинанта, подготовленное руководителем учреждения, в котором работает номинант, согласно приложению 3 к настоящему Положению не более четырех страниц машинописного текста.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Цветная или черно-белая фотография 4 х </w:t>
      </w:r>
      <w:smartTag w:uri="urn:schemas-microsoft-com:office:smarttags" w:element="metricconverter">
        <w:smartTagPr>
          <w:attr w:name="ProductID" w:val="6 см"/>
        </w:smartTagPr>
        <w:smartTag w:uri="urn:schemas-microsoft-com:office:smarttags" w:element="metricconverter">
          <w:smartTagPr>
            <w:attr w:name="ProductID" w:val="6 см"/>
          </w:smartTagPr>
          <w:r>
            <w:rPr>
              <w:sz w:val="28"/>
              <w:szCs w:val="28"/>
            </w:rPr>
            <w:t>6 см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копии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 (в зависимости от квалификационных требований к образованию, предъявляемых к занимаемой должности).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копии дипломов, свидетельств, сертификатов, удостоверений о повышении квалификации, специализации, переподготовке.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конкурсанта об основных итогах профессиональной деятельности за последние 3 года (для участия во всероссийском конкурсе за последние 5 лет), информация о владении смежными специальностями (при наличии). Отчет составляется в произвольной форме. В отчете необходимо отразить:</w:t>
      </w:r>
    </w:p>
    <w:p w:rsidR="00FA4C8D" w:rsidRDefault="00FA4C8D" w:rsidP="00FA4C8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внедрении передовых технологий, об использовании современных эффективных методик работы с пожилыми людьми, инвалидами, детьми, с семьями, имеющими детей;</w:t>
      </w:r>
    </w:p>
    <w:p w:rsidR="00FA4C8D" w:rsidRDefault="00FA4C8D" w:rsidP="00FA4C8D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сформулировать достижения и описать инструменты, с помощью которых их удалось достичь;</w:t>
      </w:r>
    </w:p>
    <w:p w:rsidR="00FA4C8D" w:rsidRDefault="00FA4C8D" w:rsidP="00FA4C8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назвать проблемы, имеющиеся в социальной работе и пути их преодоления;</w:t>
      </w:r>
    </w:p>
    <w:p w:rsidR="00FA4C8D" w:rsidRDefault="00FA4C8D" w:rsidP="00FA4C8D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роль и значение социальной работы в современном обществе, в том числе: для граждан, признанных нуждающимися в социальном обслуживании и получающих социальные услуги, для самого конкурсанта, для населенного пункта, где он живет и работает. Объем отчет может составлять от 4 до 15 страниц печатного текста формата А4, включая приложения, фотографии, иллюстрирующие деятельность конкурсанта.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статистический отчет организации социальной защиты, в которой работает номинант, за последний год (с отражением доли участия номинанта в данных показателях).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внедрении конкурсантом или при его непосредственном участии передовых технологий (методик) работы с пожилыми людьми, инвалидами, детьми, с семьями, имеющими детей (указать каких).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копии патентов, рационализаторские предложения (при наличии).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научных и практических публикаций в периодических изданиях (при наличии).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Отзывы обслуживаемых граждан о номинанте.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видеоматериалы, характеризующие работу номинанта, в том числе на электронных носителях (видеоролик или слайд-шоу).</w:t>
      </w:r>
    </w:p>
    <w:p w:rsidR="00FA4C8D" w:rsidRDefault="00FA4C8D" w:rsidP="00FA4C8D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Характеристика, заверенная руководителем учреждения социальной защиты.</w:t>
      </w:r>
    </w:p>
    <w:p w:rsidR="00FA4C8D" w:rsidRDefault="00FA4C8D" w:rsidP="00FA4C8D">
      <w:pPr>
        <w:pStyle w:val="ConsPlusNormal"/>
        <w:jc w:val="right"/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Default="00FA4C8D" w:rsidP="00FA4C8D">
      <w:pPr>
        <w:pStyle w:val="ConsPlusTitle"/>
        <w:jc w:val="center"/>
        <w:rPr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A4C8D" w:rsidTr="00BD5B68">
        <w:tc>
          <w:tcPr>
            <w:tcW w:w="4927" w:type="dxa"/>
          </w:tcPr>
          <w:p w:rsidR="00FA4C8D" w:rsidRDefault="00FA4C8D" w:rsidP="00BD5B68">
            <w:pPr>
              <w:pStyle w:val="ConsPlusNormal"/>
              <w:tabs>
                <w:tab w:val="left" w:pos="709"/>
              </w:tabs>
              <w:jc w:val="both"/>
            </w:pPr>
          </w:p>
        </w:tc>
        <w:tc>
          <w:tcPr>
            <w:tcW w:w="4927" w:type="dxa"/>
          </w:tcPr>
          <w:p w:rsidR="000F5A82" w:rsidRDefault="000F5A82" w:rsidP="00BD5B68">
            <w:pPr>
              <w:pStyle w:val="ConsPlusNormal"/>
              <w:tabs>
                <w:tab w:val="left" w:pos="709"/>
              </w:tabs>
              <w:jc w:val="right"/>
            </w:pPr>
          </w:p>
          <w:p w:rsidR="00FA4C8D" w:rsidRDefault="00FA4C8D" w:rsidP="00BD5B68">
            <w:pPr>
              <w:pStyle w:val="ConsPlusNormal"/>
              <w:tabs>
                <w:tab w:val="left" w:pos="709"/>
              </w:tabs>
              <w:jc w:val="right"/>
            </w:pPr>
            <w:r>
              <w:lastRenderedPageBreak/>
              <w:t xml:space="preserve">Приложение 3 </w:t>
            </w:r>
          </w:p>
          <w:p w:rsidR="00FA4C8D" w:rsidRDefault="00FA4C8D" w:rsidP="00BD5B68">
            <w:pPr>
              <w:pStyle w:val="ConsPlusNormal"/>
              <w:tabs>
                <w:tab w:val="left" w:pos="709"/>
              </w:tabs>
              <w:jc w:val="right"/>
            </w:pPr>
            <w:r>
              <w:t>к Положению</w:t>
            </w:r>
          </w:p>
          <w:p w:rsidR="00FA4C8D" w:rsidRDefault="00FA4C8D" w:rsidP="00E92206">
            <w:pPr>
              <w:pStyle w:val="ConsPlusNormal"/>
              <w:tabs>
                <w:tab w:val="left" w:pos="709"/>
              </w:tabs>
              <w:jc w:val="right"/>
            </w:pPr>
            <w:r>
              <w:t xml:space="preserve"> об организации и проведении краевого конкурса на звание «Лучший работник </w:t>
            </w:r>
            <w:r w:rsidR="00E92206">
              <w:t xml:space="preserve">организации </w:t>
            </w:r>
            <w:r>
              <w:t>социального обслуживания Камчатского края»</w:t>
            </w:r>
          </w:p>
        </w:tc>
      </w:tr>
    </w:tbl>
    <w:p w:rsidR="00FA4C8D" w:rsidRDefault="00FA4C8D" w:rsidP="00FA4C8D">
      <w:pPr>
        <w:pStyle w:val="ConsPlusTitle"/>
        <w:jc w:val="center"/>
        <w:rPr>
          <w:b w:val="0"/>
        </w:rPr>
      </w:pPr>
    </w:p>
    <w:p w:rsidR="00FA4C8D" w:rsidRPr="00242DDB" w:rsidRDefault="00FA4C8D" w:rsidP="00FA4C8D">
      <w:pPr>
        <w:pStyle w:val="ConsPlusTitle"/>
        <w:jc w:val="center"/>
        <w:rPr>
          <w:b w:val="0"/>
        </w:rPr>
      </w:pPr>
      <w:r w:rsidRPr="00242DDB">
        <w:rPr>
          <w:b w:val="0"/>
        </w:rPr>
        <w:t>ПРЕДСТАВЛЕНИЕ</w:t>
      </w:r>
    </w:p>
    <w:p w:rsidR="00242DDB" w:rsidRDefault="00FA4C8D" w:rsidP="00FA4C8D">
      <w:pPr>
        <w:tabs>
          <w:tab w:val="left" w:pos="3885"/>
        </w:tabs>
        <w:jc w:val="center"/>
        <w:rPr>
          <w:sz w:val="28"/>
          <w:szCs w:val="20"/>
        </w:rPr>
      </w:pPr>
      <w:r w:rsidRPr="00242DDB">
        <w:rPr>
          <w:sz w:val="28"/>
          <w:szCs w:val="28"/>
        </w:rPr>
        <w:t>участника краевого конкурса</w:t>
      </w:r>
      <w:r w:rsidRPr="00242DDB">
        <w:t xml:space="preserve"> </w:t>
      </w:r>
      <w:r w:rsidRPr="00242DDB">
        <w:rPr>
          <w:sz w:val="28"/>
          <w:szCs w:val="20"/>
        </w:rPr>
        <w:t xml:space="preserve">на звание </w:t>
      </w:r>
    </w:p>
    <w:p w:rsidR="00FA4C8D" w:rsidRPr="00242DDB" w:rsidRDefault="00FA4C8D" w:rsidP="00FA4C8D">
      <w:pPr>
        <w:tabs>
          <w:tab w:val="left" w:pos="3885"/>
        </w:tabs>
        <w:jc w:val="center"/>
        <w:rPr>
          <w:sz w:val="28"/>
          <w:szCs w:val="20"/>
        </w:rPr>
      </w:pPr>
      <w:r w:rsidRPr="00242DDB">
        <w:rPr>
          <w:sz w:val="28"/>
          <w:szCs w:val="20"/>
        </w:rPr>
        <w:t xml:space="preserve">«Лучший работник </w:t>
      </w:r>
      <w:r w:rsidR="00E92206">
        <w:rPr>
          <w:sz w:val="28"/>
          <w:szCs w:val="20"/>
        </w:rPr>
        <w:t xml:space="preserve">организации </w:t>
      </w:r>
      <w:r w:rsidRPr="00242DDB">
        <w:rPr>
          <w:sz w:val="28"/>
          <w:szCs w:val="20"/>
        </w:rPr>
        <w:t>социального обслуживания Камчатского края»</w:t>
      </w:r>
    </w:p>
    <w:p w:rsidR="00FA4C8D" w:rsidRDefault="00FA4C8D" w:rsidP="00FA4C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307"/>
        <w:gridCol w:w="4394"/>
      </w:tblGrid>
      <w:tr w:rsidR="00FA4C8D" w:rsidTr="00BD5B68">
        <w:tc>
          <w:tcPr>
            <w:tcW w:w="5307" w:type="dxa"/>
          </w:tcPr>
          <w:p w:rsidR="00FA4C8D" w:rsidRPr="00242DDB" w:rsidRDefault="00FA4C8D" w:rsidP="00BD5B68">
            <w:pPr>
              <w:pStyle w:val="ConsPlusNormal"/>
            </w:pPr>
            <w:r w:rsidRPr="00242DDB">
              <w:t>Наименование номинации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Дата рождения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Наименование организации (в соответствии с учредительными документами, без сокращений)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Наименование отделения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Образование (указать, где и когда получено)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Специальность по диплому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Стаж работы (общий, лет)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Стаж работы в организациях социальной защиты (всего, лет)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Стаж работы в данной организации (лет)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Стаж работы по данной специальности (всего, лет)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rPr>
          <w:trHeight w:val="331"/>
        </w:trPr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Сведения о наградах и поощрениях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rPr>
          <w:trHeight w:val="331"/>
        </w:trPr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 xml:space="preserve">Сведения об успешном опыте работы, на основании которых номинант был признан победителем на первом этапе конкурса 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rPr>
          <w:trHeight w:val="331"/>
        </w:trPr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 xml:space="preserve">Сведения о результатах проведения независимой оценки качества условий оказания услуг учреждением социального </w:t>
            </w:r>
            <w:r>
              <w:lastRenderedPageBreak/>
              <w:t>обслуживания, в котором работает номинант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rPr>
          <w:trHeight w:val="331"/>
        </w:trPr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Сведения о результатах оценки результативности деятельности учреждения социального обслуживания, в котором работает номинант, за три предшествующих года (рейтинг учреждения)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  <w:tr w:rsidR="00FA4C8D" w:rsidTr="00BD5B68">
        <w:tc>
          <w:tcPr>
            <w:tcW w:w="5307" w:type="dxa"/>
          </w:tcPr>
          <w:p w:rsidR="00FA4C8D" w:rsidRDefault="00FA4C8D" w:rsidP="00BD5B68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4394" w:type="dxa"/>
          </w:tcPr>
          <w:p w:rsidR="00FA4C8D" w:rsidRDefault="00FA4C8D" w:rsidP="00BD5B68">
            <w:pPr>
              <w:pStyle w:val="ConsPlusNormal"/>
            </w:pPr>
          </w:p>
        </w:tc>
      </w:tr>
    </w:tbl>
    <w:p w:rsidR="00FA4C8D" w:rsidRDefault="00FA4C8D" w:rsidP="00FA4C8D">
      <w:pPr>
        <w:pStyle w:val="ConsPlusNormal"/>
        <w:ind w:firstLine="540"/>
        <w:jc w:val="both"/>
      </w:pPr>
    </w:p>
    <w:p w:rsidR="00FA4C8D" w:rsidRDefault="00FA4C8D" w:rsidP="00FA4C8D">
      <w:pPr>
        <w:pStyle w:val="ConsPlusNormal"/>
        <w:ind w:firstLine="540"/>
        <w:jc w:val="both"/>
      </w:pPr>
    </w:p>
    <w:p w:rsidR="00FA4C8D" w:rsidRDefault="00FA4C8D" w:rsidP="00FA4C8D">
      <w:pPr>
        <w:pStyle w:val="ConsPlusNormal"/>
        <w:ind w:firstLine="540"/>
        <w:jc w:val="both"/>
      </w:pPr>
    </w:p>
    <w:p w:rsidR="00FA4C8D" w:rsidRPr="00645B9C" w:rsidRDefault="00FA4C8D" w:rsidP="00FA4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B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5B9C">
        <w:rPr>
          <w:rFonts w:ascii="Times New Roman" w:hAnsi="Times New Roman" w:cs="Times New Roman"/>
          <w:sz w:val="28"/>
          <w:szCs w:val="28"/>
        </w:rPr>
        <w:t xml:space="preserve"> Дата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45B9C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FA4C8D" w:rsidRPr="00645B9C" w:rsidRDefault="00FA4C8D" w:rsidP="00FA4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B9C">
        <w:rPr>
          <w:rFonts w:ascii="Times New Roman" w:hAnsi="Times New Roman" w:cs="Times New Roman"/>
          <w:sz w:val="28"/>
          <w:szCs w:val="28"/>
        </w:rPr>
        <w:t xml:space="preserve">______________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45B9C">
        <w:rPr>
          <w:rFonts w:ascii="Times New Roman" w:hAnsi="Times New Roman" w:cs="Times New Roman"/>
          <w:sz w:val="28"/>
          <w:szCs w:val="28"/>
        </w:rPr>
        <w:t>______________</w:t>
      </w:r>
    </w:p>
    <w:p w:rsidR="00FA4C8D" w:rsidRDefault="00FA4C8D" w:rsidP="00FA4C8D">
      <w:pPr>
        <w:pStyle w:val="ConsPlusNormal"/>
        <w:ind w:firstLine="540"/>
        <w:jc w:val="both"/>
      </w:pPr>
      <w:r>
        <w:t xml:space="preserve">     </w:t>
      </w:r>
    </w:p>
    <w:p w:rsidR="00FA4C8D" w:rsidRDefault="00FA4C8D" w:rsidP="00FA4C8D">
      <w:r>
        <w:t xml:space="preserve">                                                                   </w:t>
      </w:r>
    </w:p>
    <w:p w:rsidR="00B84A0F" w:rsidRDefault="00B84A0F" w:rsidP="00B84A0F">
      <w:pPr>
        <w:pStyle w:val="ConsPlusNormal"/>
        <w:jc w:val="right"/>
      </w:pPr>
    </w:p>
    <w:p w:rsidR="005D4F1C" w:rsidRDefault="005D4F1C"/>
    <w:sectPr w:rsidR="005D4F1C" w:rsidSect="00645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01BE4"/>
    <w:multiLevelType w:val="hybridMultilevel"/>
    <w:tmpl w:val="AC0A7B26"/>
    <w:lvl w:ilvl="0" w:tplc="3804449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4"/>
    <w:rsid w:val="00023CE5"/>
    <w:rsid w:val="00051141"/>
    <w:rsid w:val="00076E24"/>
    <w:rsid w:val="000E7CF5"/>
    <w:rsid w:val="000F5A82"/>
    <w:rsid w:val="001076DC"/>
    <w:rsid w:val="00146738"/>
    <w:rsid w:val="00157DD2"/>
    <w:rsid w:val="0016324F"/>
    <w:rsid w:val="001669A0"/>
    <w:rsid w:val="00182E48"/>
    <w:rsid w:val="001A7429"/>
    <w:rsid w:val="001B18B9"/>
    <w:rsid w:val="001C01CB"/>
    <w:rsid w:val="001D1D06"/>
    <w:rsid w:val="0020461E"/>
    <w:rsid w:val="00242DDB"/>
    <w:rsid w:val="00246B5F"/>
    <w:rsid w:val="002875AF"/>
    <w:rsid w:val="002D5C6A"/>
    <w:rsid w:val="00307147"/>
    <w:rsid w:val="00307DD0"/>
    <w:rsid w:val="00315AB8"/>
    <w:rsid w:val="003402B4"/>
    <w:rsid w:val="00364F57"/>
    <w:rsid w:val="003C63A2"/>
    <w:rsid w:val="003D556C"/>
    <w:rsid w:val="003E0E56"/>
    <w:rsid w:val="00471287"/>
    <w:rsid w:val="004E1FA4"/>
    <w:rsid w:val="00526628"/>
    <w:rsid w:val="00567A44"/>
    <w:rsid w:val="00567D4E"/>
    <w:rsid w:val="0057441F"/>
    <w:rsid w:val="00587D15"/>
    <w:rsid w:val="005C1D37"/>
    <w:rsid w:val="005D4F1C"/>
    <w:rsid w:val="005F1FF5"/>
    <w:rsid w:val="006148B8"/>
    <w:rsid w:val="00621C29"/>
    <w:rsid w:val="00624994"/>
    <w:rsid w:val="00637F06"/>
    <w:rsid w:val="00645B9C"/>
    <w:rsid w:val="006C76EC"/>
    <w:rsid w:val="006D2AD8"/>
    <w:rsid w:val="006F322D"/>
    <w:rsid w:val="0072198B"/>
    <w:rsid w:val="007378AC"/>
    <w:rsid w:val="00745B9C"/>
    <w:rsid w:val="00762C9B"/>
    <w:rsid w:val="0077383A"/>
    <w:rsid w:val="00784F5F"/>
    <w:rsid w:val="00790910"/>
    <w:rsid w:val="00820143"/>
    <w:rsid w:val="00836688"/>
    <w:rsid w:val="00837D20"/>
    <w:rsid w:val="008576D3"/>
    <w:rsid w:val="0086753C"/>
    <w:rsid w:val="008758E3"/>
    <w:rsid w:val="00880680"/>
    <w:rsid w:val="008C4334"/>
    <w:rsid w:val="008D6062"/>
    <w:rsid w:val="008F3C97"/>
    <w:rsid w:val="008F7F98"/>
    <w:rsid w:val="00925E51"/>
    <w:rsid w:val="00935049"/>
    <w:rsid w:val="009642C5"/>
    <w:rsid w:val="00983A1D"/>
    <w:rsid w:val="009C795C"/>
    <w:rsid w:val="009C7D3C"/>
    <w:rsid w:val="009F0ADA"/>
    <w:rsid w:val="00A016A9"/>
    <w:rsid w:val="00A062DD"/>
    <w:rsid w:val="00A179C1"/>
    <w:rsid w:val="00A22644"/>
    <w:rsid w:val="00A90C18"/>
    <w:rsid w:val="00AA7799"/>
    <w:rsid w:val="00AB2102"/>
    <w:rsid w:val="00AC0F35"/>
    <w:rsid w:val="00AC63BD"/>
    <w:rsid w:val="00AD28BA"/>
    <w:rsid w:val="00AE407F"/>
    <w:rsid w:val="00AE42EE"/>
    <w:rsid w:val="00AF33CB"/>
    <w:rsid w:val="00B25B52"/>
    <w:rsid w:val="00B45903"/>
    <w:rsid w:val="00B51AD4"/>
    <w:rsid w:val="00B84A0F"/>
    <w:rsid w:val="00BB037B"/>
    <w:rsid w:val="00BD61D2"/>
    <w:rsid w:val="00BD74FA"/>
    <w:rsid w:val="00BE7951"/>
    <w:rsid w:val="00C07A78"/>
    <w:rsid w:val="00C1307B"/>
    <w:rsid w:val="00C135E4"/>
    <w:rsid w:val="00C410A3"/>
    <w:rsid w:val="00C5034B"/>
    <w:rsid w:val="00C60C65"/>
    <w:rsid w:val="00CF587A"/>
    <w:rsid w:val="00D2697F"/>
    <w:rsid w:val="00D35C03"/>
    <w:rsid w:val="00D40E2C"/>
    <w:rsid w:val="00D42A20"/>
    <w:rsid w:val="00D56546"/>
    <w:rsid w:val="00E75463"/>
    <w:rsid w:val="00E92206"/>
    <w:rsid w:val="00E9541B"/>
    <w:rsid w:val="00EC4E66"/>
    <w:rsid w:val="00ED42D3"/>
    <w:rsid w:val="00EE5F0C"/>
    <w:rsid w:val="00F1647C"/>
    <w:rsid w:val="00F46C59"/>
    <w:rsid w:val="00F47138"/>
    <w:rsid w:val="00F50D6E"/>
    <w:rsid w:val="00F71E5C"/>
    <w:rsid w:val="00F75A5C"/>
    <w:rsid w:val="00F80C2F"/>
    <w:rsid w:val="00F956E8"/>
    <w:rsid w:val="00FA4C8D"/>
    <w:rsid w:val="00FC4D23"/>
    <w:rsid w:val="00FC7A20"/>
    <w:rsid w:val="00FE6A31"/>
    <w:rsid w:val="00FF46BF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A863BD-88CA-4602-BDC7-F75160A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4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B8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A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gku-rcsz.kamch.soc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tru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12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113</cp:revision>
  <cp:lastPrinted>2020-02-05T22:26:00Z</cp:lastPrinted>
  <dcterms:created xsi:type="dcterms:W3CDTF">2016-05-26T21:36:00Z</dcterms:created>
  <dcterms:modified xsi:type="dcterms:W3CDTF">2020-02-05T22:45:00Z</dcterms:modified>
</cp:coreProperties>
</file>