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3867" w:rsidRPr="00F90B3A" w:rsidTr="00BD697E">
        <w:tc>
          <w:tcPr>
            <w:tcW w:w="4503" w:type="dxa"/>
          </w:tcPr>
          <w:p w:rsidR="007A3867" w:rsidRPr="009A4B8D" w:rsidRDefault="00491E1A" w:rsidP="00537AD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 xml:space="preserve">риложение к </w:t>
            </w:r>
            <w:r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softHyphen/>
              <w:t>лени</w:t>
            </w:r>
            <w:r w:rsidR="002E520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 от </w:t>
            </w:r>
            <w:r w:rsidR="00106FF7">
              <w:rPr>
                <w:sz w:val="28"/>
                <w:szCs w:val="28"/>
              </w:rPr>
              <w:t>1</w:t>
            </w:r>
            <w:r w:rsidR="00D82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06FF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.200</w:t>
            </w:r>
            <w:r w:rsidR="00FC28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106FF7">
              <w:rPr>
                <w:sz w:val="28"/>
                <w:szCs w:val="28"/>
              </w:rPr>
              <w:t>357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106FF7">
              <w:rPr>
                <w:sz w:val="28"/>
                <w:szCs w:val="28"/>
              </w:rPr>
              <w:t xml:space="preserve">б утверждении </w:t>
            </w:r>
            <w:r w:rsidR="005E59E7">
              <w:rPr>
                <w:sz w:val="28"/>
                <w:szCs w:val="28"/>
              </w:rPr>
              <w:t>П</w:t>
            </w:r>
            <w:r w:rsidR="00106FF7">
              <w:rPr>
                <w:sz w:val="28"/>
                <w:szCs w:val="28"/>
              </w:rPr>
              <w:t>римерного положения о системе оплаты труда</w:t>
            </w:r>
            <w:r w:rsidR="00D8275E">
              <w:rPr>
                <w:sz w:val="28"/>
                <w:szCs w:val="28"/>
              </w:rPr>
              <w:t xml:space="preserve"> работников государственных учреждений</w:t>
            </w:r>
            <w:r w:rsidR="00106FF7">
              <w:rPr>
                <w:sz w:val="28"/>
                <w:szCs w:val="28"/>
              </w:rPr>
              <w:t>, подведомственных Министерству социального развития и труда</w:t>
            </w:r>
            <w:r w:rsidR="00F90B3A" w:rsidRPr="00F90B3A">
              <w:rPr>
                <w:sz w:val="28"/>
                <w:szCs w:val="28"/>
              </w:rPr>
              <w:t xml:space="preserve"> Камчатского края</w:t>
            </w:r>
            <w:r w:rsidR="00F90B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814045">
              <w:rPr>
                <w:sz w:val="28"/>
                <w:szCs w:val="28"/>
              </w:rPr>
              <w:t xml:space="preserve"> 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A3867" w:rsidRDefault="007A3867" w:rsidP="007A3867">
      <w:pPr>
        <w:jc w:val="both"/>
        <w:rPr>
          <w:sz w:val="28"/>
          <w:szCs w:val="28"/>
        </w:rPr>
      </w:pPr>
    </w:p>
    <w:p w:rsidR="008C5146" w:rsidRPr="006C2813" w:rsidRDefault="008C5146" w:rsidP="008C51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0745A">
        <w:rPr>
          <w:sz w:val="28"/>
          <w:szCs w:val="28"/>
        </w:rPr>
        <w:t xml:space="preserve"> </w:t>
      </w:r>
      <w:r w:rsidR="00B95E87" w:rsidRPr="008C5146">
        <w:rPr>
          <w:sz w:val="28"/>
          <w:szCs w:val="28"/>
        </w:rPr>
        <w:t xml:space="preserve">Внести в </w:t>
      </w:r>
      <w:r w:rsidR="00B44771">
        <w:rPr>
          <w:sz w:val="28"/>
          <w:szCs w:val="28"/>
        </w:rPr>
        <w:t>п</w:t>
      </w:r>
      <w:r w:rsidR="009E49B7">
        <w:rPr>
          <w:sz w:val="28"/>
          <w:szCs w:val="28"/>
        </w:rPr>
        <w:t xml:space="preserve">риложение к </w:t>
      </w:r>
      <w:r w:rsidR="001D6F7E">
        <w:rPr>
          <w:sz w:val="28"/>
          <w:szCs w:val="28"/>
        </w:rPr>
        <w:t>пос</w:t>
      </w:r>
      <w:r w:rsidR="00B15201" w:rsidRPr="008C5146">
        <w:rPr>
          <w:sz w:val="28"/>
          <w:szCs w:val="28"/>
        </w:rPr>
        <w:t>тановлени</w:t>
      </w:r>
      <w:r w:rsidR="009E49B7">
        <w:rPr>
          <w:sz w:val="28"/>
          <w:szCs w:val="28"/>
        </w:rPr>
        <w:t>ю</w:t>
      </w:r>
      <w:r w:rsidR="00B15201" w:rsidRPr="008C5146">
        <w:rPr>
          <w:sz w:val="28"/>
          <w:szCs w:val="28"/>
        </w:rPr>
        <w:t xml:space="preserve"> Правительства Камчатского края от 11.11.2008 № 357-П «Об утверждении </w:t>
      </w:r>
      <w:r w:rsidR="005E59E7">
        <w:rPr>
          <w:sz w:val="28"/>
          <w:szCs w:val="28"/>
        </w:rPr>
        <w:t>П</w:t>
      </w:r>
      <w:r w:rsidR="00B15201" w:rsidRPr="008C5146">
        <w:rPr>
          <w:sz w:val="28"/>
          <w:szCs w:val="28"/>
        </w:rPr>
        <w:t>римерного положения о системе оплаты труда  работников государственных учреждений, подведомственных Министерству социального развития и труда Камчатского края»</w:t>
      </w:r>
      <w:r w:rsidR="004D6CA0">
        <w:rPr>
          <w:sz w:val="28"/>
          <w:szCs w:val="28"/>
        </w:rPr>
        <w:t xml:space="preserve"> </w:t>
      </w:r>
      <w:r w:rsidR="00B26995" w:rsidRPr="008C5146">
        <w:rPr>
          <w:sz w:val="28"/>
          <w:szCs w:val="28"/>
        </w:rPr>
        <w:t xml:space="preserve">следующие </w:t>
      </w:r>
      <w:r w:rsidR="00B95E87" w:rsidRPr="006C2813">
        <w:rPr>
          <w:sz w:val="28"/>
          <w:szCs w:val="28"/>
        </w:rPr>
        <w:t>изменения</w:t>
      </w:r>
      <w:r w:rsidR="00B26995" w:rsidRPr="006C2813">
        <w:rPr>
          <w:sz w:val="28"/>
          <w:szCs w:val="28"/>
        </w:rPr>
        <w:t>:</w:t>
      </w:r>
    </w:p>
    <w:p w:rsidR="00806788" w:rsidRPr="00BA7102" w:rsidRDefault="00C40530" w:rsidP="00C80D8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0C0A">
        <w:rPr>
          <w:sz w:val="28"/>
          <w:szCs w:val="28"/>
        </w:rPr>
        <w:t xml:space="preserve">1) </w:t>
      </w:r>
      <w:r w:rsidR="0035300F" w:rsidRPr="0035300F">
        <w:rPr>
          <w:sz w:val="28"/>
          <w:szCs w:val="28"/>
        </w:rPr>
        <w:t>часть 2.1</w:t>
      </w:r>
      <w:r w:rsidR="0035300F">
        <w:rPr>
          <w:sz w:val="28"/>
          <w:szCs w:val="28"/>
        </w:rPr>
        <w:t xml:space="preserve"> раздела</w:t>
      </w:r>
      <w:r w:rsidR="00F46E92">
        <w:rPr>
          <w:sz w:val="28"/>
          <w:szCs w:val="28"/>
        </w:rPr>
        <w:t xml:space="preserve"> </w:t>
      </w:r>
      <w:r w:rsidR="00F46E92" w:rsidRPr="00F46E92">
        <w:rPr>
          <w:sz w:val="28"/>
          <w:szCs w:val="28"/>
        </w:rPr>
        <w:t>II</w:t>
      </w:r>
      <w:r w:rsidR="00C80D80">
        <w:rPr>
          <w:sz w:val="28"/>
          <w:szCs w:val="28"/>
        </w:rPr>
        <w:t xml:space="preserve"> </w:t>
      </w:r>
      <w:r w:rsidR="00806788" w:rsidRPr="00BA7102">
        <w:rPr>
          <w:sz w:val="28"/>
          <w:szCs w:val="28"/>
        </w:rPr>
        <w:t>изложить в следующей редакции:</w:t>
      </w:r>
    </w:p>
    <w:p w:rsidR="00806788" w:rsidRPr="00BA7102" w:rsidRDefault="0090745A" w:rsidP="00806788">
      <w:pPr>
        <w:ind w:firstLine="540"/>
        <w:jc w:val="both"/>
        <w:rPr>
          <w:sz w:val="28"/>
          <w:szCs w:val="28"/>
        </w:rPr>
      </w:pPr>
      <w:bookmarkStart w:id="0" w:name="sub_21"/>
      <w:r>
        <w:rPr>
          <w:sz w:val="28"/>
          <w:szCs w:val="28"/>
        </w:rPr>
        <w:t>«</w:t>
      </w:r>
      <w:r w:rsidR="00806788" w:rsidRPr="00BA7102">
        <w:rPr>
          <w:sz w:val="28"/>
          <w:szCs w:val="28"/>
        </w:rPr>
        <w:t>2.1. Рекомендуемые размеры основных окладов (основных должностных окладов) работников государственных учреждений, подведомственных Министерству социального развития и труда Камчатского края, устанавливаются на основе отнесения занимаемых ими должностей к профессиональным квалификационным группам, утвержденным:</w:t>
      </w:r>
    </w:p>
    <w:p w:rsidR="00806788" w:rsidRPr="00BA7102" w:rsidRDefault="00806788" w:rsidP="00806788">
      <w:pPr>
        <w:ind w:firstLine="540"/>
        <w:jc w:val="both"/>
        <w:rPr>
          <w:sz w:val="28"/>
          <w:szCs w:val="28"/>
        </w:rPr>
      </w:pPr>
      <w:bookmarkStart w:id="1" w:name="sub_2101"/>
      <w:bookmarkEnd w:id="0"/>
      <w:r w:rsidRPr="00BA7102">
        <w:rPr>
          <w:sz w:val="28"/>
          <w:szCs w:val="28"/>
        </w:rPr>
        <w:t xml:space="preserve">1) приказом Министерства здравоохранения и социального развития Российской Федерации от 06.08.2007 </w:t>
      </w:r>
      <w:r w:rsidR="0090745A">
        <w:rPr>
          <w:sz w:val="28"/>
          <w:szCs w:val="28"/>
        </w:rPr>
        <w:t>№</w:t>
      </w:r>
      <w:r w:rsidRPr="00BA7102">
        <w:rPr>
          <w:sz w:val="28"/>
          <w:szCs w:val="28"/>
        </w:rPr>
        <w:t xml:space="preserve"> 526 </w:t>
      </w:r>
      <w:r w:rsidR="0090745A">
        <w:rPr>
          <w:sz w:val="28"/>
          <w:szCs w:val="28"/>
        </w:rPr>
        <w:t>«</w:t>
      </w:r>
      <w:r w:rsidRPr="00BA7102">
        <w:rPr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90745A">
        <w:rPr>
          <w:sz w:val="28"/>
          <w:szCs w:val="28"/>
        </w:rPr>
        <w:t>»</w:t>
      </w:r>
      <w:r w:rsidR="0030798E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DC250F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DC250F" w:rsidRDefault="00DC250F" w:rsidP="00DC250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медицинских и фармацевтических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0F" w:rsidRDefault="003B120B" w:rsidP="00F77A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E3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t xml:space="preserve">азмеры основных окладов (основных должностных 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окладов), основных ставок заработной платы, руб.</w:t>
            </w:r>
          </w:p>
        </w:tc>
      </w:tr>
      <w:bookmarkEnd w:id="1"/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 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0A1C3C" w:rsidRDefault="005564BC" w:rsidP="00534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3C">
              <w:rPr>
                <w:rFonts w:ascii="Times New Roman" w:hAnsi="Times New Roman" w:cs="Times New Roman"/>
                <w:sz w:val="28"/>
                <w:szCs w:val="28"/>
              </w:rPr>
              <w:t>3806-4210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B279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Средний медицинский </w:t>
            </w:r>
            <w:r w:rsidR="00A46F1A">
              <w:rPr>
                <w:rFonts w:ascii="Times New Roman" w:hAnsi="Times New Roman" w:cs="Times New Roman"/>
                <w:sz w:val="28"/>
                <w:szCs w:val="28"/>
              </w:rPr>
              <w:t xml:space="preserve">и фармацевтический 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0A1C3C" w:rsidRDefault="005564BC" w:rsidP="00DC25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3C">
              <w:rPr>
                <w:rFonts w:ascii="Times New Roman" w:hAnsi="Times New Roman" w:cs="Times New Roman"/>
                <w:sz w:val="28"/>
                <w:szCs w:val="28"/>
              </w:rPr>
              <w:t>4673-9259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0A1C3C" w:rsidRDefault="00F51C96" w:rsidP="006C33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3302" w:rsidRPr="000A1C3C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Pr="000A1C3C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6C3302" w:rsidRPr="000A1C3C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0A1C3C" w:rsidRDefault="00F51C96" w:rsidP="006C33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3302" w:rsidRPr="000A1C3C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Pr="000A1C3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6C3302" w:rsidRPr="000A1C3C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</w:tr>
    </w:tbl>
    <w:p w:rsidR="0082222D" w:rsidRDefault="008437D8" w:rsidP="008437D8">
      <w:pPr>
        <w:ind w:firstLine="708"/>
        <w:jc w:val="right"/>
        <w:rPr>
          <w:sz w:val="28"/>
          <w:szCs w:val="28"/>
        </w:rPr>
      </w:pPr>
      <w:bookmarkStart w:id="2" w:name="sub_2102"/>
      <w:r>
        <w:rPr>
          <w:sz w:val="28"/>
          <w:szCs w:val="28"/>
        </w:rPr>
        <w:t>;</w:t>
      </w:r>
    </w:p>
    <w:p w:rsidR="00806788" w:rsidRPr="00BA7102" w:rsidRDefault="00806788" w:rsidP="0030798E">
      <w:pPr>
        <w:ind w:firstLine="708"/>
        <w:jc w:val="both"/>
        <w:rPr>
          <w:sz w:val="28"/>
          <w:szCs w:val="28"/>
        </w:rPr>
      </w:pPr>
      <w:r w:rsidRPr="00BA7102">
        <w:rPr>
          <w:sz w:val="28"/>
          <w:szCs w:val="28"/>
        </w:rPr>
        <w:t xml:space="preserve">2) приказом Министерства здравоохранения и социального развития Российской Федерации от 31.03.2008 </w:t>
      </w:r>
      <w:r w:rsidR="0082222D">
        <w:rPr>
          <w:sz w:val="28"/>
          <w:szCs w:val="28"/>
        </w:rPr>
        <w:t>№</w:t>
      </w:r>
      <w:r w:rsidRPr="00BA7102">
        <w:rPr>
          <w:sz w:val="28"/>
          <w:szCs w:val="28"/>
        </w:rPr>
        <w:t xml:space="preserve"> 149н </w:t>
      </w:r>
      <w:r w:rsidR="0082222D">
        <w:rPr>
          <w:sz w:val="28"/>
          <w:szCs w:val="28"/>
        </w:rPr>
        <w:t>«</w:t>
      </w:r>
      <w:r w:rsidRPr="00BA7102">
        <w:rPr>
          <w:sz w:val="28"/>
          <w:szCs w:val="28"/>
        </w:rPr>
        <w:t>Об утверждении профессиональных квалификационных групп должностей работников, занятых в сфере здравоохранения и предоставления социальных услуг</w:t>
      </w:r>
      <w:r w:rsidR="0082222D">
        <w:rPr>
          <w:sz w:val="28"/>
          <w:szCs w:val="28"/>
        </w:rPr>
        <w:t>»</w:t>
      </w:r>
      <w:r w:rsidR="0030798E">
        <w:rPr>
          <w:sz w:val="28"/>
          <w:szCs w:val="28"/>
        </w:rPr>
        <w:t>: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DC250F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DC250F" w:rsidRDefault="00DC250F" w:rsidP="00DC250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0F" w:rsidRPr="00E427FB" w:rsidRDefault="003B120B" w:rsidP="005D01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E3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  <w:r w:rsidRPr="003B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t>азмеры основных окладов (основных должностных окладов), основных ставок заработной платы, руб.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второго уровня, осуществляющих предоставление социальных услуг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2E41FF" w:rsidRDefault="00F51C96" w:rsidP="00AF493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493F" w:rsidRPr="002E41FF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AF493F" w:rsidRPr="002E41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2E41FF" w:rsidRDefault="00F51C96" w:rsidP="001817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718" w:rsidRPr="002E41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  <w:r w:rsidR="00181718" w:rsidRPr="002E41FF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397A0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493663328"/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</w:t>
            </w:r>
            <w:r w:rsidR="00397A0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здравоохранения и осуществляющих предоставление социальных услуг</w:t>
            </w:r>
            <w:bookmarkEnd w:id="3"/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2E41FF" w:rsidRDefault="00F51C96" w:rsidP="001817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1718" w:rsidRPr="002E41FF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81718" w:rsidRPr="002E41FF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</w:tbl>
    <w:p w:rsidR="0082222D" w:rsidRDefault="0030798E" w:rsidP="0030798E">
      <w:pPr>
        <w:jc w:val="right"/>
        <w:rPr>
          <w:sz w:val="28"/>
          <w:szCs w:val="28"/>
        </w:rPr>
      </w:pPr>
      <w:bookmarkStart w:id="4" w:name="sub_2103"/>
      <w:r>
        <w:rPr>
          <w:sz w:val="28"/>
          <w:szCs w:val="28"/>
        </w:rPr>
        <w:t>;</w:t>
      </w:r>
    </w:p>
    <w:p w:rsidR="00806788" w:rsidRPr="00BA7102" w:rsidRDefault="00806788" w:rsidP="0030798E">
      <w:pPr>
        <w:ind w:firstLine="708"/>
        <w:jc w:val="both"/>
        <w:rPr>
          <w:sz w:val="28"/>
          <w:szCs w:val="28"/>
        </w:rPr>
      </w:pPr>
      <w:r w:rsidRPr="00BA7102">
        <w:rPr>
          <w:sz w:val="28"/>
          <w:szCs w:val="28"/>
        </w:rPr>
        <w:t xml:space="preserve">3) приказом Министерства здравоохранения и социального развития Российской Федерации от 31.08.2007 </w:t>
      </w:r>
      <w:r w:rsidR="0082222D">
        <w:rPr>
          <w:sz w:val="28"/>
          <w:szCs w:val="28"/>
        </w:rPr>
        <w:t>№</w:t>
      </w:r>
      <w:r w:rsidRPr="00BA7102">
        <w:rPr>
          <w:sz w:val="28"/>
          <w:szCs w:val="28"/>
        </w:rPr>
        <w:t xml:space="preserve"> 570 </w:t>
      </w:r>
      <w:r w:rsidR="0082222D">
        <w:rPr>
          <w:sz w:val="28"/>
          <w:szCs w:val="28"/>
        </w:rPr>
        <w:t>«</w:t>
      </w:r>
      <w:r w:rsidRPr="00BA7102">
        <w:rPr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82222D">
        <w:rPr>
          <w:sz w:val="28"/>
          <w:szCs w:val="28"/>
        </w:rPr>
        <w:t>»</w:t>
      </w:r>
      <w:r w:rsidR="0030798E">
        <w:rPr>
          <w:sz w:val="28"/>
          <w:szCs w:val="28"/>
        </w:rPr>
        <w:t>: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DC250F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DC250F" w:rsidRDefault="00DC250F" w:rsidP="00DC250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культуры, искусства и кинематографии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0F" w:rsidRPr="00ED5492" w:rsidRDefault="003B120B" w:rsidP="00037D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06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  <w:r w:rsidRPr="003B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t xml:space="preserve">азмеры основных окладов (основных должностных окладов), основных ставок заработной 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платы, руб.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34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="00B03485" w:rsidRPr="006C1E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культуры, </w:t>
            </w:r>
            <w:r w:rsidRPr="006C1E56">
              <w:rPr>
                <w:rFonts w:ascii="Times New Roman" w:hAnsi="Times New Roman" w:cs="Times New Roman"/>
                <w:sz w:val="28"/>
                <w:szCs w:val="28"/>
              </w:rPr>
              <w:t>искусства и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 кинематографии среднего звена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2E41FF" w:rsidRDefault="00F51C96" w:rsidP="005757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709" w:rsidRPr="002E41FF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5709" w:rsidRPr="002E41FF"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A931E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="00B03485" w:rsidRPr="006C1E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культуры, искусства и </w:t>
            </w:r>
            <w:r w:rsidRPr="006C1E5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нематографии ведущего звена</w:t>
            </w:r>
            <w:r w:rsidR="00A93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2E41FF" w:rsidRDefault="0026525A" w:rsidP="0026525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  <w:r w:rsidR="00F51C96" w:rsidRPr="002E41F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</w:tbl>
    <w:p w:rsidR="0082222D" w:rsidRDefault="0030798E" w:rsidP="0030798E">
      <w:pPr>
        <w:jc w:val="right"/>
        <w:rPr>
          <w:sz w:val="28"/>
          <w:szCs w:val="28"/>
        </w:rPr>
      </w:pPr>
      <w:bookmarkStart w:id="5" w:name="sub_2104"/>
      <w:r>
        <w:rPr>
          <w:sz w:val="28"/>
          <w:szCs w:val="28"/>
        </w:rPr>
        <w:t>;</w:t>
      </w:r>
    </w:p>
    <w:p w:rsidR="00806788" w:rsidRDefault="00806788" w:rsidP="00564508">
      <w:pPr>
        <w:ind w:firstLine="708"/>
        <w:jc w:val="both"/>
        <w:rPr>
          <w:sz w:val="28"/>
          <w:szCs w:val="28"/>
        </w:rPr>
      </w:pPr>
      <w:r w:rsidRPr="00BA7102">
        <w:rPr>
          <w:sz w:val="28"/>
          <w:szCs w:val="28"/>
        </w:rPr>
        <w:t xml:space="preserve">4) приказом Министерства здравоохранения и социального развития Российской Федерации от 05.05.2008 </w:t>
      </w:r>
      <w:r w:rsidR="0082222D">
        <w:rPr>
          <w:sz w:val="28"/>
          <w:szCs w:val="28"/>
        </w:rPr>
        <w:t>№</w:t>
      </w:r>
      <w:r w:rsidRPr="00BA7102">
        <w:rPr>
          <w:sz w:val="28"/>
          <w:szCs w:val="28"/>
        </w:rPr>
        <w:t xml:space="preserve"> 216н </w:t>
      </w:r>
      <w:r w:rsidR="0082222D">
        <w:rPr>
          <w:sz w:val="28"/>
          <w:szCs w:val="28"/>
        </w:rPr>
        <w:t>«</w:t>
      </w:r>
      <w:r w:rsidRPr="00BA7102">
        <w:rPr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82222D">
        <w:rPr>
          <w:sz w:val="28"/>
          <w:szCs w:val="28"/>
        </w:rPr>
        <w:t>»</w:t>
      </w:r>
      <w:r w:rsidR="00AA135A">
        <w:rPr>
          <w:sz w:val="28"/>
          <w:szCs w:val="28"/>
        </w:rPr>
        <w:t>: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DC250F" w:rsidRPr="00BA7102" w:rsidTr="000A41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DC250F" w:rsidRDefault="00DC250F" w:rsidP="00DC25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ED5492" w:rsidRDefault="003B120B" w:rsidP="003F3AE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06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  <w:r w:rsidRPr="003B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t>азмеры основных окладов (основных должностных окладов), основных ставок заработной платы, руб.</w:t>
            </w:r>
          </w:p>
        </w:tc>
      </w:tr>
      <w:tr w:rsidR="00C25260" w:rsidRPr="00BA7102" w:rsidTr="000A1C3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60" w:rsidRPr="00ED5492" w:rsidRDefault="00C25260" w:rsidP="00C2526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D549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работников учебно-вспомогательного персонала первого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60" w:rsidRPr="002E41FF" w:rsidRDefault="00F51C96" w:rsidP="006702A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02A6" w:rsidRPr="002E41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  <w:r w:rsidR="006702A6" w:rsidRPr="002E41FF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6C52E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2E41FF" w:rsidRDefault="00F51C96" w:rsidP="00E263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317" w:rsidRPr="002E41FF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E26317" w:rsidRPr="002E41FF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</w:tr>
    </w:tbl>
    <w:p w:rsidR="004835A0" w:rsidRDefault="00AA135A" w:rsidP="00AA135A">
      <w:pPr>
        <w:jc w:val="right"/>
        <w:rPr>
          <w:sz w:val="28"/>
          <w:szCs w:val="28"/>
        </w:rPr>
      </w:pPr>
      <w:bookmarkStart w:id="6" w:name="sub_2105"/>
      <w:r>
        <w:rPr>
          <w:sz w:val="28"/>
          <w:szCs w:val="28"/>
        </w:rPr>
        <w:t>;</w:t>
      </w:r>
    </w:p>
    <w:p w:rsidR="00806788" w:rsidRPr="00BA7102" w:rsidRDefault="00806788" w:rsidP="00DC250F">
      <w:pPr>
        <w:ind w:firstLine="708"/>
        <w:jc w:val="both"/>
        <w:rPr>
          <w:sz w:val="28"/>
          <w:szCs w:val="28"/>
        </w:rPr>
      </w:pPr>
      <w:r w:rsidRPr="00BA7102">
        <w:rPr>
          <w:sz w:val="28"/>
          <w:szCs w:val="28"/>
        </w:rPr>
        <w:t xml:space="preserve">5) приказом Министерства здравоохранения и социального развития Российской Федерации от 29.05.2008 </w:t>
      </w:r>
      <w:r w:rsidR="004835A0">
        <w:rPr>
          <w:sz w:val="28"/>
          <w:szCs w:val="28"/>
        </w:rPr>
        <w:t>№</w:t>
      </w:r>
      <w:r w:rsidRPr="00BA7102">
        <w:rPr>
          <w:sz w:val="28"/>
          <w:szCs w:val="28"/>
        </w:rPr>
        <w:t xml:space="preserve"> 247н </w:t>
      </w:r>
      <w:r w:rsidR="004835A0">
        <w:rPr>
          <w:sz w:val="28"/>
          <w:szCs w:val="28"/>
        </w:rPr>
        <w:t>«</w:t>
      </w:r>
      <w:r w:rsidRPr="00BA7102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4835A0">
        <w:rPr>
          <w:sz w:val="28"/>
          <w:szCs w:val="28"/>
        </w:rPr>
        <w:t>»</w:t>
      </w:r>
      <w:r w:rsidR="00DA5766">
        <w:rPr>
          <w:sz w:val="28"/>
          <w:szCs w:val="28"/>
        </w:rPr>
        <w:t>: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DC250F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DC250F" w:rsidRDefault="00DC250F" w:rsidP="00DC250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общеотраслевых должностей руководителей, специалистов и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0F" w:rsidRPr="00ED5492" w:rsidRDefault="003B120B" w:rsidP="005D01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06">
              <w:rPr>
                <w:rFonts w:ascii="Times New Roman" w:hAnsi="Times New Roman" w:cs="Times New Roman"/>
                <w:sz w:val="28"/>
                <w:szCs w:val="28"/>
              </w:rPr>
              <w:t>Рекомендуемые р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t>азмеры основных окладов (основных должностных окладов), основных ставок заработной платы, руб.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1C6869" w:rsidRDefault="00806788" w:rsidP="00FE3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6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E394B" w:rsidRPr="001C68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68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 w:rsidR="00FE394B" w:rsidRPr="001C68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2E41FF" w:rsidRDefault="00F51C96" w:rsidP="00E263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6317" w:rsidRPr="002E41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  <w:r w:rsidR="00E26317" w:rsidRPr="002E41F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FE3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E39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FE3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2E41FF" w:rsidRDefault="00F51C96" w:rsidP="00E263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317" w:rsidRPr="002E41FF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E26317" w:rsidRPr="002E41FF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806788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FE3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E39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FE3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788" w:rsidRPr="002E41FF" w:rsidRDefault="00F51C96" w:rsidP="00EF0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7CF" w:rsidRPr="002E41FF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7CF" w:rsidRPr="002E41FF">
              <w:rPr>
                <w:rFonts w:ascii="Times New Roman" w:hAnsi="Times New Roman" w:cs="Times New Roman"/>
                <w:sz w:val="28"/>
                <w:szCs w:val="28"/>
              </w:rPr>
              <w:t>9259</w:t>
            </w:r>
          </w:p>
        </w:tc>
      </w:tr>
      <w:tr w:rsidR="00C05AA7" w:rsidRPr="00BA7102" w:rsidTr="000A1C3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A7" w:rsidRPr="00BA7102" w:rsidRDefault="00C05AA7" w:rsidP="00FE3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AA7" w:rsidRPr="002E41FF" w:rsidRDefault="00EF07CF" w:rsidP="00EF0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9259</w:t>
            </w:r>
            <w:r w:rsidR="00F51C96" w:rsidRPr="002E41F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</w:tbl>
    <w:p w:rsidR="007B23E1" w:rsidRDefault="007B23E1" w:rsidP="00806788">
      <w:pPr>
        <w:ind w:firstLine="698"/>
        <w:jc w:val="right"/>
        <w:rPr>
          <w:sz w:val="28"/>
          <w:szCs w:val="28"/>
        </w:rPr>
      </w:pPr>
    </w:p>
    <w:p w:rsidR="00806788" w:rsidRPr="00ED5492" w:rsidRDefault="007B23E1" w:rsidP="00790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7C5">
        <w:rPr>
          <w:rFonts w:eastAsiaTheme="minorHAnsi"/>
          <w:sz w:val="28"/>
          <w:szCs w:val="28"/>
          <w:lang w:eastAsia="en-US"/>
        </w:rPr>
        <w:t>В случае если должности служащих, включенные в ПКГ, не структурированы по квалификационным уровням, то размеры окладов (должностных окладов) устанавливаются по ПКГ</w:t>
      </w:r>
      <w:r w:rsidRPr="00ED5492">
        <w:rPr>
          <w:rFonts w:eastAsiaTheme="minorHAnsi"/>
          <w:sz w:val="28"/>
          <w:szCs w:val="28"/>
          <w:lang w:eastAsia="en-US"/>
        </w:rPr>
        <w:t>.</w:t>
      </w:r>
      <w:r w:rsidR="0035300F">
        <w:rPr>
          <w:sz w:val="28"/>
          <w:szCs w:val="28"/>
        </w:rPr>
        <w:t>»</w:t>
      </w:r>
      <w:r w:rsidR="00806788" w:rsidRPr="00ED5492">
        <w:rPr>
          <w:sz w:val="28"/>
          <w:szCs w:val="28"/>
        </w:rPr>
        <w:t>;</w:t>
      </w:r>
    </w:p>
    <w:p w:rsidR="00806788" w:rsidRPr="00742818" w:rsidRDefault="007D7F48" w:rsidP="00806788">
      <w:pPr>
        <w:ind w:firstLine="69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6404DD" w:rsidRPr="00742818">
        <w:rPr>
          <w:rFonts w:eastAsiaTheme="minorHAnsi"/>
          <w:sz w:val="28"/>
          <w:szCs w:val="28"/>
          <w:lang w:eastAsia="en-US"/>
        </w:rPr>
        <w:t xml:space="preserve">) </w:t>
      </w:r>
      <w:r w:rsidR="0035300F" w:rsidRPr="0035300F">
        <w:rPr>
          <w:rFonts w:eastAsiaTheme="minorHAnsi"/>
          <w:sz w:val="28"/>
          <w:szCs w:val="28"/>
          <w:lang w:eastAsia="en-US"/>
        </w:rPr>
        <w:t>часть 6.1</w:t>
      </w:r>
      <w:r w:rsidR="00397A02">
        <w:rPr>
          <w:rFonts w:eastAsiaTheme="minorHAnsi"/>
          <w:sz w:val="28"/>
          <w:szCs w:val="28"/>
          <w:lang w:eastAsia="en-US"/>
        </w:rPr>
        <w:t xml:space="preserve"> </w:t>
      </w:r>
      <w:r w:rsidR="00742818" w:rsidRPr="00742818">
        <w:rPr>
          <w:rFonts w:eastAsiaTheme="minorHAnsi"/>
          <w:sz w:val="28"/>
          <w:szCs w:val="28"/>
          <w:lang w:eastAsia="en-US"/>
        </w:rPr>
        <w:t>раздел</w:t>
      </w:r>
      <w:r w:rsidR="0035300F">
        <w:rPr>
          <w:rFonts w:eastAsiaTheme="minorHAnsi"/>
          <w:sz w:val="28"/>
          <w:szCs w:val="28"/>
          <w:lang w:eastAsia="en-US"/>
        </w:rPr>
        <w:t>а</w:t>
      </w:r>
      <w:r w:rsidR="00742818">
        <w:rPr>
          <w:rFonts w:eastAsiaTheme="minorHAnsi"/>
          <w:sz w:val="28"/>
          <w:szCs w:val="28"/>
          <w:lang w:eastAsia="en-US"/>
        </w:rPr>
        <w:t xml:space="preserve"> VI</w:t>
      </w:r>
      <w:r w:rsidR="00C80D80">
        <w:rPr>
          <w:rFonts w:eastAsiaTheme="minorHAnsi"/>
          <w:sz w:val="28"/>
          <w:szCs w:val="28"/>
          <w:lang w:eastAsia="en-US"/>
        </w:rPr>
        <w:t xml:space="preserve"> </w:t>
      </w:r>
      <w:r w:rsidR="00806788" w:rsidRPr="0074281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06788" w:rsidRDefault="00FE394B" w:rsidP="00F901E6">
      <w:pPr>
        <w:ind w:firstLine="698"/>
        <w:jc w:val="both"/>
        <w:rPr>
          <w:sz w:val="28"/>
          <w:szCs w:val="28"/>
        </w:rPr>
      </w:pPr>
      <w:bookmarkStart w:id="7" w:name="sub_61"/>
      <w:r w:rsidRPr="00742818">
        <w:rPr>
          <w:rFonts w:eastAsiaTheme="minorHAnsi"/>
          <w:sz w:val="28"/>
          <w:szCs w:val="28"/>
          <w:lang w:eastAsia="en-US"/>
        </w:rPr>
        <w:t>«</w:t>
      </w:r>
      <w:r w:rsidR="00806788" w:rsidRPr="00742818">
        <w:rPr>
          <w:rFonts w:eastAsiaTheme="minorHAnsi"/>
          <w:sz w:val="28"/>
          <w:szCs w:val="28"/>
          <w:lang w:eastAsia="en-US"/>
        </w:rPr>
        <w:t>6.</w:t>
      </w:r>
      <w:r w:rsidR="00806788" w:rsidRPr="006C1E56">
        <w:rPr>
          <w:rFonts w:eastAsiaTheme="minorHAnsi"/>
          <w:sz w:val="28"/>
          <w:szCs w:val="28"/>
          <w:lang w:eastAsia="en-US"/>
        </w:rPr>
        <w:t xml:space="preserve">1. </w:t>
      </w:r>
      <w:r w:rsidR="00C94CC7" w:rsidRPr="006C1E56">
        <w:rPr>
          <w:rFonts w:eastAsiaTheme="minorHAnsi"/>
          <w:sz w:val="28"/>
          <w:szCs w:val="28"/>
          <w:lang w:eastAsia="en-US"/>
        </w:rPr>
        <w:t>Рекомендуемые</w:t>
      </w:r>
      <w:r w:rsidR="00C94CC7">
        <w:rPr>
          <w:rFonts w:eastAsiaTheme="minorHAnsi"/>
          <w:sz w:val="28"/>
          <w:szCs w:val="28"/>
          <w:lang w:eastAsia="en-US"/>
        </w:rPr>
        <w:t xml:space="preserve"> р</w:t>
      </w:r>
      <w:r w:rsidR="00806788" w:rsidRPr="00742818">
        <w:rPr>
          <w:rFonts w:eastAsiaTheme="minorHAnsi"/>
          <w:sz w:val="28"/>
          <w:szCs w:val="28"/>
          <w:lang w:eastAsia="en-US"/>
        </w:rPr>
        <w:t>азмеры основных окладов (основных должностных окладов), основных ставок заработной платы работников государственных учреждений, подведомственных Министерству социального развития и труда Камчатского края, устанавливаются на основе отнесения занимаемых ими должностей рабо</w:t>
      </w:r>
      <w:r w:rsidR="00806788" w:rsidRPr="00BA7102">
        <w:rPr>
          <w:sz w:val="28"/>
          <w:szCs w:val="28"/>
        </w:rPr>
        <w:t xml:space="preserve">чих к </w:t>
      </w:r>
      <w:r w:rsidR="0042773D">
        <w:rPr>
          <w:sz w:val="28"/>
          <w:szCs w:val="28"/>
        </w:rPr>
        <w:t xml:space="preserve">ПКГ </w:t>
      </w:r>
      <w:r w:rsidR="00806788" w:rsidRPr="006C1E56">
        <w:rPr>
          <w:sz w:val="28"/>
          <w:szCs w:val="28"/>
        </w:rPr>
        <w:t>по профессиям ра</w:t>
      </w:r>
      <w:r w:rsidR="00F901E6" w:rsidRPr="006C1E56">
        <w:rPr>
          <w:sz w:val="28"/>
          <w:szCs w:val="28"/>
        </w:rPr>
        <w:t>бочих</w:t>
      </w:r>
      <w:r w:rsidR="00DF1152" w:rsidRPr="006C1E56">
        <w:rPr>
          <w:sz w:val="28"/>
          <w:szCs w:val="28"/>
        </w:rPr>
        <w:t>, утвержденны</w:t>
      </w:r>
      <w:r w:rsidR="00F15C03" w:rsidRPr="006C1E56">
        <w:rPr>
          <w:sz w:val="28"/>
          <w:szCs w:val="28"/>
        </w:rPr>
        <w:t>м</w:t>
      </w:r>
      <w:r w:rsidR="00DF1152" w:rsidRPr="006C1E56">
        <w:rPr>
          <w:sz w:val="28"/>
          <w:szCs w:val="28"/>
        </w:rPr>
        <w:t xml:space="preserve"> </w:t>
      </w:r>
      <w:r w:rsidR="00F15C03" w:rsidRPr="006C1E56">
        <w:rPr>
          <w:sz w:val="28"/>
          <w:szCs w:val="28"/>
        </w:rPr>
        <w:t>п</w:t>
      </w:r>
      <w:r w:rsidR="00DF1152" w:rsidRPr="006C1E56">
        <w:rPr>
          <w:sz w:val="28"/>
          <w:szCs w:val="28"/>
        </w:rPr>
        <w:t>риказом</w:t>
      </w:r>
      <w:r w:rsidR="00DF1152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</w:t>
      </w:r>
      <w:r w:rsidR="00F901E6">
        <w:rPr>
          <w:sz w:val="28"/>
          <w:szCs w:val="28"/>
        </w:rPr>
        <w:t>:</w:t>
      </w:r>
      <w:bookmarkEnd w:id="7"/>
    </w:p>
    <w:p w:rsidR="0042773D" w:rsidRDefault="0042773D" w:rsidP="00DF115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F1152" w:rsidRPr="00F51C96" w:rsidRDefault="00DF1152" w:rsidP="00DF115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51C96">
        <w:rPr>
          <w:rFonts w:eastAsiaTheme="minorHAnsi"/>
          <w:sz w:val="28"/>
          <w:szCs w:val="28"/>
          <w:lang w:eastAsia="en-US"/>
        </w:rPr>
        <w:t xml:space="preserve">Профессиональная квалификационная группа </w:t>
      </w:r>
      <w:r w:rsidRPr="00F51C96">
        <w:rPr>
          <w:rFonts w:eastAsiaTheme="minorHAnsi"/>
          <w:sz w:val="28"/>
          <w:szCs w:val="28"/>
          <w:lang w:eastAsia="en-US"/>
        </w:rPr>
        <w:br/>
        <w:t>«Общеотраслевые профессии рабочих первого уровня»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593"/>
        <w:gridCol w:w="4353"/>
        <w:gridCol w:w="2693"/>
      </w:tblGrid>
      <w:tr w:rsidR="00DF1152" w:rsidRPr="00F51C96" w:rsidTr="000A41AD">
        <w:tc>
          <w:tcPr>
            <w:tcW w:w="2593" w:type="dxa"/>
          </w:tcPr>
          <w:p w:rsidR="00DF1152" w:rsidRPr="00F51C96" w:rsidRDefault="00DF1152" w:rsidP="00DF1152">
            <w:pPr>
              <w:jc w:val="center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53" w:type="dxa"/>
          </w:tcPr>
          <w:p w:rsidR="00DF1152" w:rsidRPr="00F51C96" w:rsidRDefault="00DF1152" w:rsidP="00DF1152">
            <w:pPr>
              <w:jc w:val="center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2693" w:type="dxa"/>
          </w:tcPr>
          <w:p w:rsidR="00DF1152" w:rsidRPr="00F51C96" w:rsidRDefault="003B120B" w:rsidP="00DF115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Рекомендуемые р</w:t>
            </w:r>
            <w:r w:rsidR="00DF1152" w:rsidRPr="00F51C96">
              <w:rPr>
                <w:rFonts w:ascii="Times New Roman" w:hAnsi="Times New Roman" w:cs="Times New Roman"/>
                <w:sz w:val="28"/>
                <w:szCs w:val="28"/>
              </w:rPr>
              <w:t>азмеры основных окладов (основных должностных окладов), основных ставок заработной платы, руб.</w:t>
            </w:r>
          </w:p>
        </w:tc>
      </w:tr>
      <w:tr w:rsidR="00DF1152" w:rsidRPr="00F51C96" w:rsidTr="000A1C3C">
        <w:tc>
          <w:tcPr>
            <w:tcW w:w="2593" w:type="dxa"/>
          </w:tcPr>
          <w:p w:rsidR="00DF1152" w:rsidRPr="00F51C96" w:rsidRDefault="00DF1152" w:rsidP="00F901E6">
            <w:pPr>
              <w:jc w:val="both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53" w:type="dxa"/>
          </w:tcPr>
          <w:p w:rsidR="00DF1152" w:rsidRPr="00F51C96" w:rsidRDefault="00DF1152" w:rsidP="00F901E6">
            <w:pPr>
              <w:jc w:val="both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</w:t>
            </w:r>
            <w:r w:rsidR="005D29C1" w:rsidRPr="00F51C96">
              <w:rPr>
                <w:sz w:val="28"/>
                <w:szCs w:val="28"/>
              </w:rPr>
              <w:t>ником работ и профессий рабочих</w:t>
            </w:r>
          </w:p>
        </w:tc>
        <w:tc>
          <w:tcPr>
            <w:tcW w:w="2693" w:type="dxa"/>
            <w:vAlign w:val="center"/>
          </w:tcPr>
          <w:p w:rsidR="00DF1152" w:rsidRPr="002E41FF" w:rsidRDefault="00F51C96" w:rsidP="00CE38B7">
            <w:pPr>
              <w:jc w:val="center"/>
              <w:rPr>
                <w:sz w:val="28"/>
                <w:szCs w:val="28"/>
              </w:rPr>
            </w:pPr>
            <w:r w:rsidRPr="002E41FF">
              <w:rPr>
                <w:sz w:val="28"/>
                <w:szCs w:val="28"/>
              </w:rPr>
              <w:t>3</w:t>
            </w:r>
            <w:r w:rsidR="00CE38B7" w:rsidRPr="002E41FF">
              <w:rPr>
                <w:sz w:val="28"/>
                <w:szCs w:val="28"/>
              </w:rPr>
              <w:t>568</w:t>
            </w:r>
            <w:r w:rsidRPr="002E41FF">
              <w:rPr>
                <w:sz w:val="28"/>
                <w:szCs w:val="28"/>
              </w:rPr>
              <w:t>-3</w:t>
            </w:r>
            <w:r w:rsidR="00CE38B7" w:rsidRPr="002E41FF">
              <w:rPr>
                <w:sz w:val="28"/>
                <w:szCs w:val="28"/>
              </w:rPr>
              <w:t>80</w:t>
            </w:r>
            <w:r w:rsidRPr="002E41FF">
              <w:rPr>
                <w:sz w:val="28"/>
                <w:szCs w:val="28"/>
              </w:rPr>
              <w:t>6</w:t>
            </w:r>
          </w:p>
        </w:tc>
      </w:tr>
      <w:tr w:rsidR="00DF1152" w:rsidRPr="00F51C96" w:rsidTr="000A1C3C">
        <w:tc>
          <w:tcPr>
            <w:tcW w:w="2593" w:type="dxa"/>
          </w:tcPr>
          <w:p w:rsidR="00DF1152" w:rsidRPr="00F51C96" w:rsidRDefault="00DF1152" w:rsidP="00DF1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53" w:type="dxa"/>
          </w:tcPr>
          <w:p w:rsidR="00DF1152" w:rsidRPr="00F51C96" w:rsidRDefault="00DF1152" w:rsidP="00DF115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693" w:type="dxa"/>
            <w:vAlign w:val="center"/>
          </w:tcPr>
          <w:p w:rsidR="00DF1152" w:rsidRPr="002E41FF" w:rsidRDefault="00F51C96" w:rsidP="00DF1152">
            <w:pPr>
              <w:jc w:val="center"/>
            </w:pPr>
            <w:r w:rsidRPr="002E41FF">
              <w:rPr>
                <w:color w:val="000000"/>
                <w:sz w:val="28"/>
                <w:szCs w:val="28"/>
              </w:rPr>
              <w:t>3</w:t>
            </w:r>
            <w:r w:rsidR="00F579F0" w:rsidRPr="002E41FF">
              <w:rPr>
                <w:color w:val="000000"/>
                <w:sz w:val="28"/>
                <w:szCs w:val="28"/>
              </w:rPr>
              <w:t>747</w:t>
            </w:r>
            <w:r w:rsidRPr="002E41FF">
              <w:rPr>
                <w:color w:val="000000"/>
                <w:sz w:val="28"/>
                <w:szCs w:val="28"/>
              </w:rPr>
              <w:t>-3</w:t>
            </w:r>
            <w:r w:rsidR="00F579F0" w:rsidRPr="002E41FF">
              <w:rPr>
                <w:color w:val="000000"/>
                <w:sz w:val="28"/>
                <w:szCs w:val="28"/>
              </w:rPr>
              <w:t>994</w:t>
            </w:r>
          </w:p>
          <w:p w:rsidR="00DF1152" w:rsidRPr="002E41FF" w:rsidRDefault="00DF1152" w:rsidP="00DF11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152" w:rsidRPr="00F51C96" w:rsidRDefault="00DF1152" w:rsidP="00F901E6">
      <w:pPr>
        <w:ind w:firstLine="698"/>
        <w:jc w:val="both"/>
        <w:rPr>
          <w:sz w:val="28"/>
          <w:szCs w:val="28"/>
        </w:rPr>
      </w:pPr>
    </w:p>
    <w:p w:rsidR="00DF1152" w:rsidRPr="00F51C96" w:rsidRDefault="00DF1152" w:rsidP="00DF115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51C96">
        <w:rPr>
          <w:rFonts w:eastAsiaTheme="minorHAnsi"/>
          <w:sz w:val="28"/>
          <w:szCs w:val="28"/>
          <w:lang w:eastAsia="en-US"/>
        </w:rPr>
        <w:t xml:space="preserve">Профессиональная квалификационная группа </w:t>
      </w:r>
      <w:r w:rsidR="00F15C03" w:rsidRPr="00F51C96">
        <w:rPr>
          <w:rFonts w:eastAsiaTheme="minorHAnsi"/>
          <w:sz w:val="28"/>
          <w:szCs w:val="28"/>
          <w:lang w:eastAsia="en-US"/>
        </w:rPr>
        <w:br/>
      </w:r>
      <w:r w:rsidR="00A270C1" w:rsidRPr="00F51C96">
        <w:rPr>
          <w:rFonts w:eastAsiaTheme="minorHAnsi"/>
          <w:sz w:val="28"/>
          <w:szCs w:val="28"/>
          <w:lang w:eastAsia="en-US"/>
        </w:rPr>
        <w:t>«</w:t>
      </w:r>
      <w:r w:rsidRPr="00F51C96">
        <w:rPr>
          <w:rFonts w:eastAsiaTheme="minorHAnsi"/>
          <w:sz w:val="28"/>
          <w:szCs w:val="28"/>
          <w:lang w:eastAsia="en-US"/>
        </w:rPr>
        <w:t>Общеотраслевые п</w:t>
      </w:r>
      <w:r w:rsidR="00A270C1" w:rsidRPr="00F51C96">
        <w:rPr>
          <w:rFonts w:eastAsiaTheme="minorHAnsi"/>
          <w:sz w:val="28"/>
          <w:szCs w:val="28"/>
          <w:lang w:eastAsia="en-US"/>
        </w:rPr>
        <w:t>рофессии рабочих второго уровня»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593"/>
        <w:gridCol w:w="4353"/>
        <w:gridCol w:w="2693"/>
      </w:tblGrid>
      <w:tr w:rsidR="00C94CC7" w:rsidRPr="00F51C96" w:rsidTr="000A41AD">
        <w:tc>
          <w:tcPr>
            <w:tcW w:w="2593" w:type="dxa"/>
          </w:tcPr>
          <w:p w:rsidR="00C94CC7" w:rsidRPr="00F51C96" w:rsidRDefault="00C94CC7" w:rsidP="00C94CC7">
            <w:pPr>
              <w:jc w:val="center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53" w:type="dxa"/>
          </w:tcPr>
          <w:p w:rsidR="00C94CC7" w:rsidRPr="00F51C96" w:rsidRDefault="00C94CC7" w:rsidP="00C94CC7">
            <w:pPr>
              <w:jc w:val="center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2693" w:type="dxa"/>
          </w:tcPr>
          <w:p w:rsidR="00C94CC7" w:rsidRPr="00F51C96" w:rsidRDefault="003B120B" w:rsidP="00C94CC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Рекомендуемые р</w:t>
            </w:r>
            <w:r w:rsidR="00C94CC7" w:rsidRPr="00F51C96">
              <w:rPr>
                <w:rFonts w:ascii="Times New Roman" w:hAnsi="Times New Roman" w:cs="Times New Roman"/>
                <w:sz w:val="28"/>
                <w:szCs w:val="28"/>
              </w:rPr>
              <w:t>азмеры основных окладов (основных должностных окладов), основных ставок заработной платы, руб.</w:t>
            </w:r>
          </w:p>
        </w:tc>
      </w:tr>
      <w:tr w:rsidR="00C94CC7" w:rsidRPr="00F51C96" w:rsidTr="000A1C3C">
        <w:tc>
          <w:tcPr>
            <w:tcW w:w="2593" w:type="dxa"/>
          </w:tcPr>
          <w:p w:rsidR="00C94CC7" w:rsidRPr="00F51C96" w:rsidRDefault="00C94CC7" w:rsidP="00C94C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53" w:type="dxa"/>
          </w:tcPr>
          <w:p w:rsidR="00C94CC7" w:rsidRPr="00F51C96" w:rsidRDefault="00C94CC7" w:rsidP="00C94C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</w:t>
            </w:r>
            <w:r w:rsidRPr="00F5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93" w:type="dxa"/>
            <w:vAlign w:val="center"/>
          </w:tcPr>
          <w:p w:rsidR="00C94CC7" w:rsidRPr="00F51C96" w:rsidRDefault="004D6DA8" w:rsidP="00DA7CD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A7CDA" w:rsidRPr="002E41F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DA7CDA" w:rsidRPr="002E41FF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C94CC7" w:rsidRPr="00F51C96" w:rsidTr="000A1C3C">
        <w:tc>
          <w:tcPr>
            <w:tcW w:w="2593" w:type="dxa"/>
          </w:tcPr>
          <w:p w:rsidR="00C94CC7" w:rsidRPr="00F51C96" w:rsidRDefault="00C94CC7" w:rsidP="00C94C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53" w:type="dxa"/>
          </w:tcPr>
          <w:p w:rsidR="00C94CC7" w:rsidRPr="00F51C96" w:rsidRDefault="00C94CC7" w:rsidP="00C94C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93" w:type="dxa"/>
            <w:vAlign w:val="center"/>
          </w:tcPr>
          <w:p w:rsidR="00C94CC7" w:rsidRPr="00F51C96" w:rsidRDefault="00F608E1" w:rsidP="00F608E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  <w:r w:rsidR="004D6DA8" w:rsidRPr="002E41F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</w:tr>
      <w:tr w:rsidR="00C94CC7" w:rsidRPr="00F51C96" w:rsidTr="000A1C3C">
        <w:tc>
          <w:tcPr>
            <w:tcW w:w="2593" w:type="dxa"/>
          </w:tcPr>
          <w:p w:rsidR="00C94CC7" w:rsidRPr="00F51C96" w:rsidRDefault="00C94CC7" w:rsidP="00C94C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53" w:type="dxa"/>
          </w:tcPr>
          <w:p w:rsidR="00C94CC7" w:rsidRPr="00F51C96" w:rsidRDefault="00C94CC7" w:rsidP="00C94C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</w:t>
            </w:r>
            <w:r w:rsidR="000C2179" w:rsidRPr="00F51C96">
              <w:rPr>
                <w:rFonts w:ascii="Times New Roman" w:hAnsi="Times New Roman" w:cs="Times New Roman"/>
                <w:sz w:val="28"/>
                <w:szCs w:val="28"/>
              </w:rPr>
              <w:t>ником работ и профессий рабочих</w:t>
            </w:r>
          </w:p>
        </w:tc>
        <w:tc>
          <w:tcPr>
            <w:tcW w:w="2693" w:type="dxa"/>
            <w:vAlign w:val="center"/>
          </w:tcPr>
          <w:p w:rsidR="00C94CC7" w:rsidRPr="002E41FF" w:rsidRDefault="004D6DA8" w:rsidP="005F1D9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1D90" w:rsidRPr="002E41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4CC7" w:rsidTr="000A1C3C">
        <w:tc>
          <w:tcPr>
            <w:tcW w:w="2593" w:type="dxa"/>
          </w:tcPr>
          <w:p w:rsidR="00C94CC7" w:rsidRPr="00F51C96" w:rsidRDefault="00C94CC7" w:rsidP="00C94C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53" w:type="dxa"/>
          </w:tcPr>
          <w:p w:rsidR="00C94CC7" w:rsidRPr="00F51C96" w:rsidRDefault="00C94CC7" w:rsidP="00C94C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предусмотренных 1 - 3 квалификационными уровнями настоящей профессиональной квалификационной группой, выполняющих важные (особо важные) и ответственные (особо ответственные) работы</w:t>
            </w:r>
          </w:p>
        </w:tc>
        <w:tc>
          <w:tcPr>
            <w:tcW w:w="2693" w:type="dxa"/>
            <w:vAlign w:val="center"/>
          </w:tcPr>
          <w:p w:rsidR="00C94CC7" w:rsidRPr="002E41FF" w:rsidRDefault="004D6DA8" w:rsidP="005F1D9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1D90" w:rsidRPr="002E41FF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 w:rsidRPr="002E41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1D90" w:rsidRPr="002E41FF"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</w:p>
        </w:tc>
      </w:tr>
    </w:tbl>
    <w:p w:rsidR="004D1468" w:rsidRDefault="004C291F" w:rsidP="004D1468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B7E96" w:rsidRDefault="006B7E96" w:rsidP="006F0D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4EAF">
        <w:rPr>
          <w:sz w:val="28"/>
          <w:szCs w:val="28"/>
        </w:rPr>
        <w:t>2.</w:t>
      </w:r>
      <w:r w:rsidR="00543E01" w:rsidRPr="008B4EAF">
        <w:rPr>
          <w:sz w:val="28"/>
          <w:szCs w:val="28"/>
        </w:rPr>
        <w:t xml:space="preserve"> </w:t>
      </w:r>
      <w:r w:rsidR="002529C8">
        <w:rPr>
          <w:sz w:val="28"/>
          <w:szCs w:val="28"/>
        </w:rPr>
        <w:t>Н</w:t>
      </w:r>
      <w:r w:rsidR="00503577" w:rsidRPr="006C1E56">
        <w:rPr>
          <w:sz w:val="28"/>
          <w:szCs w:val="28"/>
        </w:rPr>
        <w:t>астояще</w:t>
      </w:r>
      <w:r w:rsidR="002529C8">
        <w:rPr>
          <w:sz w:val="28"/>
          <w:szCs w:val="28"/>
        </w:rPr>
        <w:t xml:space="preserve">е </w:t>
      </w:r>
      <w:r w:rsidR="00503577" w:rsidRPr="006C1E56">
        <w:rPr>
          <w:sz w:val="28"/>
          <w:szCs w:val="28"/>
        </w:rPr>
        <w:t>постановлени</w:t>
      </w:r>
      <w:r w:rsidR="002529C8">
        <w:rPr>
          <w:sz w:val="28"/>
          <w:szCs w:val="28"/>
        </w:rPr>
        <w:t>е</w:t>
      </w:r>
      <w:r w:rsidR="00503577" w:rsidRPr="006C1E56">
        <w:rPr>
          <w:sz w:val="28"/>
          <w:szCs w:val="28"/>
        </w:rPr>
        <w:t xml:space="preserve"> вступа</w:t>
      </w:r>
      <w:r w:rsidR="002529C8">
        <w:rPr>
          <w:sz w:val="28"/>
          <w:szCs w:val="28"/>
        </w:rPr>
        <w:t>е</w:t>
      </w:r>
      <w:r w:rsidR="00503577" w:rsidRPr="006C1E56">
        <w:rPr>
          <w:sz w:val="28"/>
          <w:szCs w:val="28"/>
        </w:rPr>
        <w:t>т в силу</w:t>
      </w:r>
      <w:r w:rsidRPr="006C1E56">
        <w:rPr>
          <w:sz w:val="28"/>
          <w:szCs w:val="28"/>
        </w:rPr>
        <w:t xml:space="preserve"> </w:t>
      </w:r>
      <w:r w:rsidR="007943D0" w:rsidRPr="006C1E56">
        <w:rPr>
          <w:sz w:val="28"/>
          <w:szCs w:val="28"/>
        </w:rPr>
        <w:t>через 10 дней после дня его официального опубликования и распространя</w:t>
      </w:r>
      <w:r w:rsidR="00613805">
        <w:rPr>
          <w:sz w:val="28"/>
          <w:szCs w:val="28"/>
        </w:rPr>
        <w:t>е</w:t>
      </w:r>
      <w:r w:rsidR="007943D0" w:rsidRPr="006C1E56">
        <w:rPr>
          <w:sz w:val="28"/>
          <w:szCs w:val="28"/>
        </w:rPr>
        <w:t>тся на правоотношения, возник</w:t>
      </w:r>
      <w:r w:rsidR="004C291F">
        <w:rPr>
          <w:sz w:val="28"/>
          <w:szCs w:val="28"/>
        </w:rPr>
        <w:t>ающие</w:t>
      </w:r>
      <w:r w:rsidR="007943D0" w:rsidRPr="006C1E56">
        <w:rPr>
          <w:sz w:val="28"/>
          <w:szCs w:val="28"/>
        </w:rPr>
        <w:t xml:space="preserve"> </w:t>
      </w:r>
      <w:r w:rsidR="00A2075C" w:rsidRPr="006C1E56">
        <w:rPr>
          <w:sz w:val="28"/>
          <w:szCs w:val="28"/>
        </w:rPr>
        <w:t xml:space="preserve">с </w:t>
      </w:r>
      <w:r w:rsidRPr="006C1E56">
        <w:rPr>
          <w:sz w:val="28"/>
          <w:szCs w:val="28"/>
        </w:rPr>
        <w:t xml:space="preserve">1 </w:t>
      </w:r>
      <w:r w:rsidR="00215A5F">
        <w:rPr>
          <w:sz w:val="28"/>
          <w:szCs w:val="28"/>
        </w:rPr>
        <w:t>октября</w:t>
      </w:r>
      <w:r w:rsidRPr="006C1E56">
        <w:rPr>
          <w:sz w:val="28"/>
          <w:szCs w:val="28"/>
        </w:rPr>
        <w:t xml:space="preserve"> 20</w:t>
      </w:r>
      <w:r w:rsidR="00215A5F">
        <w:rPr>
          <w:sz w:val="28"/>
          <w:szCs w:val="28"/>
        </w:rPr>
        <w:t>20</w:t>
      </w:r>
      <w:r w:rsidRPr="006C1E56">
        <w:rPr>
          <w:sz w:val="28"/>
          <w:szCs w:val="28"/>
        </w:rPr>
        <w:t xml:space="preserve"> года.</w:t>
      </w:r>
    </w:p>
    <w:p w:rsidR="00E63618" w:rsidRDefault="00E63618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0"/>
        <w:gridCol w:w="2439"/>
      </w:tblGrid>
      <w:tr w:rsidR="006B7E96" w:rsidRPr="00300215" w:rsidTr="004D6DA8">
        <w:tc>
          <w:tcPr>
            <w:tcW w:w="7200" w:type="dxa"/>
            <w:shd w:val="clear" w:color="auto" w:fill="auto"/>
          </w:tcPr>
          <w:p w:rsidR="009B0F97" w:rsidRDefault="009B0F97" w:rsidP="009B0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 -</w:t>
            </w:r>
          </w:p>
          <w:p w:rsidR="009B0F97" w:rsidRDefault="009B0F97" w:rsidP="009B0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 - г</w:t>
            </w:r>
            <w:r w:rsidRPr="00B97C00">
              <w:rPr>
                <w:sz w:val="28"/>
                <w:szCs w:val="28"/>
              </w:rPr>
              <w:t xml:space="preserve">убернатор </w:t>
            </w:r>
          </w:p>
          <w:p w:rsidR="006B7E96" w:rsidRPr="00A94153" w:rsidRDefault="009B0F97" w:rsidP="009B0F97">
            <w:pPr>
              <w:rPr>
                <w:sz w:val="28"/>
                <w:szCs w:val="28"/>
              </w:rPr>
            </w:pPr>
            <w:r w:rsidRPr="00B97C00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39" w:type="dxa"/>
            <w:shd w:val="clear" w:color="auto" w:fill="auto"/>
          </w:tcPr>
          <w:p w:rsidR="001F4EE2" w:rsidRDefault="001F4EE2" w:rsidP="007C7012">
            <w:pPr>
              <w:jc w:val="right"/>
              <w:rPr>
                <w:sz w:val="28"/>
                <w:szCs w:val="28"/>
              </w:rPr>
            </w:pPr>
          </w:p>
          <w:p w:rsidR="009B0F97" w:rsidRDefault="009B0F97" w:rsidP="001F4EE2">
            <w:pPr>
              <w:jc w:val="right"/>
              <w:rPr>
                <w:sz w:val="28"/>
                <w:szCs w:val="28"/>
              </w:rPr>
            </w:pPr>
          </w:p>
          <w:p w:rsidR="006B7E96" w:rsidRPr="00A94153" w:rsidRDefault="009B0F97" w:rsidP="001F4E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Василевский</w:t>
            </w:r>
          </w:p>
        </w:tc>
      </w:tr>
    </w:tbl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627C28" w:rsidRDefault="00627C28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0A41AD" w:rsidRDefault="000A41AD" w:rsidP="007A3867">
      <w:pPr>
        <w:rPr>
          <w:sz w:val="28"/>
          <w:szCs w:val="28"/>
        </w:rPr>
      </w:pPr>
    </w:p>
    <w:p w:rsidR="000A41AD" w:rsidRDefault="000A41AD" w:rsidP="007A3867">
      <w:pPr>
        <w:rPr>
          <w:sz w:val="28"/>
          <w:szCs w:val="28"/>
        </w:rPr>
      </w:pPr>
    </w:p>
    <w:p w:rsidR="000A41AD" w:rsidRDefault="000A41AD" w:rsidP="007A3867">
      <w:pPr>
        <w:rPr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p w:rsidR="007A3867" w:rsidRDefault="007A3867" w:rsidP="007A38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0"/>
        <w:gridCol w:w="2439"/>
      </w:tblGrid>
      <w:tr w:rsidR="007A3867" w:rsidRPr="00300215" w:rsidTr="00564508">
        <w:trPr>
          <w:trHeight w:val="981"/>
        </w:trPr>
        <w:tc>
          <w:tcPr>
            <w:tcW w:w="7200" w:type="dxa"/>
            <w:shd w:val="clear" w:color="auto" w:fill="auto"/>
          </w:tcPr>
          <w:p w:rsidR="00BA6CC1" w:rsidRDefault="004F6BAB" w:rsidP="00BA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A6CC1">
              <w:rPr>
                <w:sz w:val="28"/>
                <w:szCs w:val="28"/>
              </w:rPr>
              <w:t xml:space="preserve">редседателя Правительства </w:t>
            </w:r>
          </w:p>
          <w:p w:rsidR="007A3867" w:rsidRPr="00300215" w:rsidRDefault="007A3867" w:rsidP="00BA6CC1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39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BA6CC1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Пригорнев</w:t>
            </w:r>
          </w:p>
        </w:tc>
      </w:tr>
      <w:tr w:rsidR="007A3867" w:rsidRPr="00300215" w:rsidTr="00564508">
        <w:tc>
          <w:tcPr>
            <w:tcW w:w="7200" w:type="dxa"/>
            <w:shd w:val="clear" w:color="auto" w:fill="auto"/>
          </w:tcPr>
          <w:p w:rsidR="000568A0" w:rsidRDefault="000568A0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0568A0" w:rsidRDefault="000568A0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215A5F" w:rsidP="00F2216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Течко</w:t>
            </w:r>
          </w:p>
        </w:tc>
      </w:tr>
      <w:tr w:rsidR="007A3867" w:rsidRPr="00300215" w:rsidTr="00564508">
        <w:tc>
          <w:tcPr>
            <w:tcW w:w="7200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Министр социального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развития и труда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476241" w:rsidP="00BF0C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Меркулов</w:t>
            </w:r>
          </w:p>
        </w:tc>
      </w:tr>
      <w:tr w:rsidR="007A3867" w:rsidRPr="00300215" w:rsidTr="00564508">
        <w:tc>
          <w:tcPr>
            <w:tcW w:w="7200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7A3867" w:rsidRPr="00300215" w:rsidRDefault="007A3867" w:rsidP="00E63618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39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7A3867" w:rsidRPr="00E82083" w:rsidRDefault="007A3867" w:rsidP="007A3867">
      <w:pPr>
        <w:rPr>
          <w:b/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</w:p>
    <w:p w:rsidR="004F7922" w:rsidRDefault="004F7922" w:rsidP="007A3867">
      <w:pPr>
        <w:rPr>
          <w:sz w:val="28"/>
          <w:szCs w:val="28"/>
        </w:rPr>
      </w:pPr>
    </w:p>
    <w:p w:rsidR="000A41AD" w:rsidRDefault="000A41A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1C3C" w:rsidRDefault="000A1C3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Министерство социального развития</w:t>
      </w:r>
    </w:p>
    <w:p w:rsidR="007A3867" w:rsidRPr="00C542B8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и труда Камчатского края</w:t>
      </w:r>
    </w:p>
    <w:p w:rsidR="007A3867" w:rsidRDefault="00EE29E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476241">
        <w:rPr>
          <w:sz w:val="20"/>
          <w:szCs w:val="20"/>
        </w:rPr>
        <w:t>Сурикова Анжела Александровна 428-367</w:t>
      </w:r>
    </w:p>
    <w:p w:rsidR="00AF4E51" w:rsidRDefault="00AF4E51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4E51" w:rsidRDefault="00AF4E51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1C3C" w:rsidRDefault="000A1C3C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1C3C" w:rsidRDefault="000A1C3C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DC2" w:rsidRPr="00E82083" w:rsidRDefault="00297DC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_GoBack"/>
      <w:bookmarkEnd w:id="8"/>
      <w:r w:rsidRPr="00E82083">
        <w:rPr>
          <w:sz w:val="28"/>
          <w:szCs w:val="28"/>
        </w:rPr>
        <w:lastRenderedPageBreak/>
        <w:t>Пояснительная записка</w:t>
      </w:r>
    </w:p>
    <w:p w:rsidR="00297DC2" w:rsidRPr="00E82083" w:rsidRDefault="00297DC2" w:rsidP="00652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E3765A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="00551248"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>постановлени</w:t>
      </w:r>
      <w:r w:rsidR="00551248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</w:t>
      </w:r>
    </w:p>
    <w:p w:rsidR="00E3765A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от 11.11.2008 № 357-П «Об утверждении примерного </w:t>
      </w:r>
    </w:p>
    <w:p w:rsidR="00277108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положения о системе оплаты труда работников государственных учреждений, подведомственных Министерству социального развития и труда</w:t>
      </w:r>
      <w:r w:rsidRPr="00F90B3A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» </w:t>
      </w:r>
    </w:p>
    <w:p w:rsidR="009F0B01" w:rsidRDefault="009F0B01" w:rsidP="00277108">
      <w:pPr>
        <w:jc w:val="center"/>
        <w:rPr>
          <w:sz w:val="28"/>
          <w:szCs w:val="28"/>
        </w:rPr>
      </w:pPr>
    </w:p>
    <w:p w:rsidR="00AF4E51" w:rsidRDefault="004C4A1B" w:rsidP="00AF4E51">
      <w:pPr>
        <w:ind w:firstLine="709"/>
        <w:jc w:val="both"/>
        <w:rPr>
          <w:sz w:val="28"/>
          <w:szCs w:val="28"/>
        </w:rPr>
      </w:pPr>
      <w:r w:rsidRPr="00112804">
        <w:rPr>
          <w:sz w:val="28"/>
          <w:szCs w:val="28"/>
        </w:rPr>
        <w:t xml:space="preserve">Проект постановления Правительства </w:t>
      </w:r>
      <w:r w:rsidRPr="00076450">
        <w:rPr>
          <w:sz w:val="28"/>
          <w:szCs w:val="28"/>
        </w:rPr>
        <w:t xml:space="preserve">Камчатского края разработан </w:t>
      </w:r>
      <w:r w:rsidR="00AF4E51">
        <w:rPr>
          <w:sz w:val="28"/>
          <w:szCs w:val="28"/>
        </w:rPr>
        <w:t xml:space="preserve">в соответствии с </w:t>
      </w:r>
      <w:r w:rsidR="00AF4E51" w:rsidRPr="003506AA">
        <w:rPr>
          <w:sz w:val="28"/>
          <w:szCs w:val="28"/>
        </w:rPr>
        <w:t>Законом Камчатского края от 29.11.2019 № 396 «О краевом бюджете на 2020 год и на пла</w:t>
      </w:r>
      <w:r w:rsidR="00AF4E51">
        <w:rPr>
          <w:sz w:val="28"/>
          <w:szCs w:val="28"/>
        </w:rPr>
        <w:t xml:space="preserve">новый период 2021 и 2022 годов», предусматривающим увеличение </w:t>
      </w:r>
      <w:r w:rsidR="00AF4E51" w:rsidRPr="00536057">
        <w:rPr>
          <w:sz w:val="28"/>
          <w:szCs w:val="28"/>
        </w:rPr>
        <w:t xml:space="preserve">оплаты труда работников </w:t>
      </w:r>
      <w:r w:rsidR="00AF4E51">
        <w:rPr>
          <w:sz w:val="28"/>
          <w:szCs w:val="28"/>
        </w:rPr>
        <w:t xml:space="preserve">краевых государственных учреждений </w:t>
      </w:r>
      <w:r w:rsidR="00AF4E51" w:rsidRPr="00536057">
        <w:rPr>
          <w:sz w:val="28"/>
          <w:szCs w:val="28"/>
        </w:rPr>
        <w:t xml:space="preserve">с 1 </w:t>
      </w:r>
      <w:r w:rsidR="00AF4E51">
        <w:rPr>
          <w:sz w:val="28"/>
          <w:szCs w:val="28"/>
        </w:rPr>
        <w:t>октябр</w:t>
      </w:r>
      <w:r w:rsidR="00AF4E51" w:rsidRPr="00536057">
        <w:rPr>
          <w:sz w:val="28"/>
          <w:szCs w:val="28"/>
        </w:rPr>
        <w:t>я 20</w:t>
      </w:r>
      <w:r w:rsidR="00AF4E51">
        <w:rPr>
          <w:sz w:val="28"/>
          <w:szCs w:val="28"/>
        </w:rPr>
        <w:t xml:space="preserve">20 </w:t>
      </w:r>
      <w:r w:rsidR="00AF4E51" w:rsidRPr="00536057">
        <w:rPr>
          <w:sz w:val="28"/>
          <w:szCs w:val="28"/>
        </w:rPr>
        <w:t xml:space="preserve">года на </w:t>
      </w:r>
      <w:r w:rsidR="00AF4E51">
        <w:rPr>
          <w:sz w:val="28"/>
          <w:szCs w:val="28"/>
        </w:rPr>
        <w:t xml:space="preserve">3,8 </w:t>
      </w:r>
      <w:r w:rsidR="00AF4E51" w:rsidRPr="00536057">
        <w:rPr>
          <w:sz w:val="28"/>
          <w:szCs w:val="28"/>
        </w:rPr>
        <w:t>процента.</w:t>
      </w:r>
    </w:p>
    <w:p w:rsidR="006508F8" w:rsidRDefault="006508F8" w:rsidP="00AF4E5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508F8" w:rsidRDefault="006508F8" w:rsidP="0028359A">
      <w:pPr>
        <w:ind w:firstLine="709"/>
        <w:jc w:val="both"/>
        <w:rPr>
          <w:sz w:val="28"/>
          <w:szCs w:val="28"/>
        </w:rPr>
      </w:pPr>
      <w:r w:rsidRPr="0028359A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5F26EE">
        <w:rPr>
          <w:sz w:val="28"/>
          <w:szCs w:val="28"/>
        </w:rPr>
        <w:t>27 января 2020 года</w:t>
      </w:r>
      <w:r w:rsidR="0028359A">
        <w:rPr>
          <w:sz w:val="28"/>
          <w:szCs w:val="28"/>
        </w:rPr>
        <w:t xml:space="preserve"> </w:t>
      </w:r>
      <w:r w:rsidRPr="0028359A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5F26EE">
        <w:rPr>
          <w:sz w:val="28"/>
          <w:szCs w:val="28"/>
        </w:rPr>
        <w:t>4 февраля 2020 года</w:t>
      </w:r>
      <w:r w:rsidRPr="0028359A">
        <w:rPr>
          <w:sz w:val="28"/>
          <w:szCs w:val="28"/>
        </w:rPr>
        <w:t xml:space="preserve"> независимой антикоррупционной экспертизы, по окончании данного</w:t>
      </w:r>
      <w:r>
        <w:rPr>
          <w:sz w:val="28"/>
          <w:szCs w:val="28"/>
        </w:rPr>
        <w:t xml:space="preserve"> срока экспертных заключений не поступило.</w:t>
      </w:r>
    </w:p>
    <w:p w:rsidR="001E3252" w:rsidRDefault="001E3252" w:rsidP="00283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указанного проекта постановления не потребует выделение дополнительных средств из краевого бюджета.</w:t>
      </w:r>
    </w:p>
    <w:p w:rsidR="00E63618" w:rsidRDefault="00E63618" w:rsidP="004548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97DC2" w:rsidRDefault="00297DC2" w:rsidP="00297DC2">
      <w:pPr>
        <w:rPr>
          <w:sz w:val="28"/>
          <w:szCs w:val="28"/>
        </w:rPr>
      </w:pPr>
    </w:p>
    <w:sectPr w:rsidR="00297DC2" w:rsidSect="00964C5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1C3C"/>
    <w:rsid w:val="000A204C"/>
    <w:rsid w:val="000A21D3"/>
    <w:rsid w:val="000A355B"/>
    <w:rsid w:val="000A41AD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179"/>
    <w:rsid w:val="000C261D"/>
    <w:rsid w:val="000C2E70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3EA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399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18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0A61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4EE2"/>
    <w:rsid w:val="001F648E"/>
    <w:rsid w:val="001F6A44"/>
    <w:rsid w:val="00200016"/>
    <w:rsid w:val="00201664"/>
    <w:rsid w:val="00201AB4"/>
    <w:rsid w:val="00202114"/>
    <w:rsid w:val="00202838"/>
    <w:rsid w:val="002028C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3440"/>
    <w:rsid w:val="0021429D"/>
    <w:rsid w:val="00214CA8"/>
    <w:rsid w:val="00215A5F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B0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9C8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525A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59A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19C4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5AFC"/>
    <w:rsid w:val="002D63DA"/>
    <w:rsid w:val="002D64C6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1FF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300F"/>
    <w:rsid w:val="003541AB"/>
    <w:rsid w:val="00354853"/>
    <w:rsid w:val="00354A04"/>
    <w:rsid w:val="00355199"/>
    <w:rsid w:val="00356206"/>
    <w:rsid w:val="00356319"/>
    <w:rsid w:val="00356CB4"/>
    <w:rsid w:val="003573C8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67C5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A02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6E8"/>
    <w:rsid w:val="003B08E9"/>
    <w:rsid w:val="003B120B"/>
    <w:rsid w:val="003B3756"/>
    <w:rsid w:val="003B3BC3"/>
    <w:rsid w:val="003B3CC5"/>
    <w:rsid w:val="003B3E46"/>
    <w:rsid w:val="003B6309"/>
    <w:rsid w:val="003B7A1D"/>
    <w:rsid w:val="003C011A"/>
    <w:rsid w:val="003C1349"/>
    <w:rsid w:val="003C167F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73D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1564"/>
    <w:rsid w:val="0047266A"/>
    <w:rsid w:val="004737DA"/>
    <w:rsid w:val="00473D7D"/>
    <w:rsid w:val="00474243"/>
    <w:rsid w:val="004743DD"/>
    <w:rsid w:val="004747A5"/>
    <w:rsid w:val="00475CCE"/>
    <w:rsid w:val="00476241"/>
    <w:rsid w:val="0047652F"/>
    <w:rsid w:val="00476765"/>
    <w:rsid w:val="00476B13"/>
    <w:rsid w:val="00476BC0"/>
    <w:rsid w:val="00477A1D"/>
    <w:rsid w:val="00477D02"/>
    <w:rsid w:val="0048005A"/>
    <w:rsid w:val="00480112"/>
    <w:rsid w:val="00480A95"/>
    <w:rsid w:val="00481488"/>
    <w:rsid w:val="00481510"/>
    <w:rsid w:val="0048188B"/>
    <w:rsid w:val="00481B0D"/>
    <w:rsid w:val="00481F71"/>
    <w:rsid w:val="004823D5"/>
    <w:rsid w:val="0048269F"/>
    <w:rsid w:val="004835A0"/>
    <w:rsid w:val="00483A54"/>
    <w:rsid w:val="00483C57"/>
    <w:rsid w:val="00483F47"/>
    <w:rsid w:val="00484423"/>
    <w:rsid w:val="004846C3"/>
    <w:rsid w:val="00484EF1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AC4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5D5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91F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6DA8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4F6BAB"/>
    <w:rsid w:val="004F7922"/>
    <w:rsid w:val="00500871"/>
    <w:rsid w:val="00502CEE"/>
    <w:rsid w:val="00503577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5B55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44BB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4BC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08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5237"/>
    <w:rsid w:val="0057535B"/>
    <w:rsid w:val="00575709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3E61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1CE6"/>
    <w:rsid w:val="005D29C1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1D90"/>
    <w:rsid w:val="005F22F6"/>
    <w:rsid w:val="005F26EE"/>
    <w:rsid w:val="005F5544"/>
    <w:rsid w:val="005F687D"/>
    <w:rsid w:val="005F6CBB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318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805"/>
    <w:rsid w:val="006139B0"/>
    <w:rsid w:val="00613B45"/>
    <w:rsid w:val="00614CC8"/>
    <w:rsid w:val="006150BE"/>
    <w:rsid w:val="00616DBB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27C28"/>
    <w:rsid w:val="00630FA9"/>
    <w:rsid w:val="00634699"/>
    <w:rsid w:val="0063495B"/>
    <w:rsid w:val="00635A77"/>
    <w:rsid w:val="00636F4F"/>
    <w:rsid w:val="006379A7"/>
    <w:rsid w:val="0064047A"/>
    <w:rsid w:val="006404DD"/>
    <w:rsid w:val="00641016"/>
    <w:rsid w:val="00642199"/>
    <w:rsid w:val="0064351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02A6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0C3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4EBD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1986"/>
    <w:rsid w:val="006C1E56"/>
    <w:rsid w:val="006C2813"/>
    <w:rsid w:val="006C2BB4"/>
    <w:rsid w:val="006C3302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5E"/>
    <w:rsid w:val="00704BAA"/>
    <w:rsid w:val="0070674F"/>
    <w:rsid w:val="0070686F"/>
    <w:rsid w:val="00706CA6"/>
    <w:rsid w:val="00707C41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039C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213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43D0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6AB5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D1BB0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D7F48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2D2D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16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5DE5"/>
    <w:rsid w:val="00836106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1BA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5D93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0F97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7D4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0C1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0BA"/>
    <w:rsid w:val="00A351F3"/>
    <w:rsid w:val="00A3536E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2127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4B73"/>
    <w:rsid w:val="00A9535C"/>
    <w:rsid w:val="00A96DC5"/>
    <w:rsid w:val="00A97076"/>
    <w:rsid w:val="00A97168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93F"/>
    <w:rsid w:val="00AF4B92"/>
    <w:rsid w:val="00AF4BA0"/>
    <w:rsid w:val="00AF4BDA"/>
    <w:rsid w:val="00AF4E51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3485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7F2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DBB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163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4732"/>
    <w:rsid w:val="00B66E27"/>
    <w:rsid w:val="00B67BEE"/>
    <w:rsid w:val="00B72414"/>
    <w:rsid w:val="00B74609"/>
    <w:rsid w:val="00B74F27"/>
    <w:rsid w:val="00B752B4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CC1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0C0A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32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0D80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4CC7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D7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150"/>
    <w:rsid w:val="00CC2D36"/>
    <w:rsid w:val="00CC2FF0"/>
    <w:rsid w:val="00CC310D"/>
    <w:rsid w:val="00CC36C4"/>
    <w:rsid w:val="00CC3CC3"/>
    <w:rsid w:val="00CC4793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4E3"/>
    <w:rsid w:val="00CE25F2"/>
    <w:rsid w:val="00CE33EC"/>
    <w:rsid w:val="00CE389F"/>
    <w:rsid w:val="00CE38B7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A7CDA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5F6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50F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152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B4B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3B4F"/>
    <w:rsid w:val="00E24824"/>
    <w:rsid w:val="00E259A9"/>
    <w:rsid w:val="00E25F55"/>
    <w:rsid w:val="00E26317"/>
    <w:rsid w:val="00E2799B"/>
    <w:rsid w:val="00E27B5B"/>
    <w:rsid w:val="00E27BD1"/>
    <w:rsid w:val="00E3024E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65A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01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5E94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72DD"/>
    <w:rsid w:val="00EE7577"/>
    <w:rsid w:val="00EF050C"/>
    <w:rsid w:val="00EF0589"/>
    <w:rsid w:val="00EF07CF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5C03"/>
    <w:rsid w:val="00F17371"/>
    <w:rsid w:val="00F21181"/>
    <w:rsid w:val="00F21AD9"/>
    <w:rsid w:val="00F22161"/>
    <w:rsid w:val="00F2272A"/>
    <w:rsid w:val="00F23243"/>
    <w:rsid w:val="00F233ED"/>
    <w:rsid w:val="00F235A4"/>
    <w:rsid w:val="00F235FA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C96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579F0"/>
    <w:rsid w:val="00F60687"/>
    <w:rsid w:val="00F607CC"/>
    <w:rsid w:val="00F608E1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CF"/>
    <w:rsid w:val="00F95C31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BBF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63D05-BBD0-433B-BC61-D3F4D0D9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table" w:styleId="ae">
    <w:name w:val="Table Grid"/>
    <w:basedOn w:val="a1"/>
    <w:uiPriority w:val="59"/>
    <w:rsid w:val="00DF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C6DF-D8E3-4A17-881C-7683DD91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1. Внести в приложение к постановлению Правительства Камчатского края от 11.11.2</vt:lpstr>
      <vt:lpstr>    1) часть 2.1 раздела II изложить в следующей редакции:</vt:lpstr>
      <vt:lpstr/>
      <vt:lpstr>Профессиональная квалификационная группа  «Общеотраслевые профессии рабочих перв</vt:lpstr>
      <vt:lpstr>Профессиональная квалификационная группа  «Общеотраслевые профессии рабочих втор</vt:lpstr>
      <vt:lpstr>2. Настоящее постановление вступает в силу через 10 дней после дня его официальн</vt:lpstr>
      <vt:lpstr/>
      <vt:lpstr/>
      <vt:lpstr/>
      <vt:lpstr>«О внесении изменений в  приложение к постановлению Правительства </vt:lpstr>
      <vt:lpstr>Камчатского края от 11.11.2008 № 357-П «Об утверждении примерного </vt:lpstr>
      <vt:lpstr>положения о системе оплаты труда работников государственных учреждений, подведом</vt:lpstr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Старова Ольга Михайловна</cp:lastModifiedBy>
  <cp:revision>24</cp:revision>
  <cp:lastPrinted>2020-01-26T22:33:00Z</cp:lastPrinted>
  <dcterms:created xsi:type="dcterms:W3CDTF">2020-01-20T22:51:00Z</dcterms:created>
  <dcterms:modified xsi:type="dcterms:W3CDTF">2020-01-27T03:28:00Z</dcterms:modified>
</cp:coreProperties>
</file>