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EA" w:rsidRPr="000D4B44" w:rsidRDefault="00A545EA" w:rsidP="00A545EA">
      <w:pPr>
        <w:widowControl/>
        <w:jc w:val="center"/>
        <w:rPr>
          <w:rFonts w:cs="Arial"/>
          <w:b/>
          <w:bCs/>
          <w:sz w:val="20"/>
          <w:szCs w:val="20"/>
        </w:rPr>
      </w:pPr>
      <w:r w:rsidRPr="000D4B44"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492B5056" wp14:editId="1DB5C72A">
            <wp:extent cx="643890" cy="810895"/>
            <wp:effectExtent l="0" t="0" r="3810" b="8255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5EA" w:rsidRPr="000D4B44" w:rsidRDefault="00A545EA" w:rsidP="00A545EA">
      <w:pPr>
        <w:widowControl/>
        <w:jc w:val="center"/>
        <w:rPr>
          <w:rFonts w:ascii="Times New Roman" w:hAnsi="Times New Roman"/>
          <w:b/>
          <w:bCs/>
          <w:sz w:val="20"/>
          <w:szCs w:val="32"/>
        </w:rPr>
      </w:pPr>
    </w:p>
    <w:p w:rsidR="00A545EA" w:rsidRPr="000D4B44" w:rsidRDefault="00A545EA" w:rsidP="00A545EA">
      <w:pPr>
        <w:widowControl/>
        <w:jc w:val="center"/>
        <w:rPr>
          <w:rFonts w:ascii="Times New Roman" w:hAnsi="Times New Roman"/>
          <w:b/>
          <w:bCs/>
          <w:sz w:val="32"/>
          <w:szCs w:val="32"/>
        </w:rPr>
      </w:pPr>
      <w:r w:rsidRPr="000D4B44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A545EA" w:rsidRPr="000D4B44" w:rsidRDefault="00A545EA" w:rsidP="00A545EA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45EA" w:rsidRPr="000D4B44" w:rsidRDefault="00A545EA" w:rsidP="00A545EA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0D4B44">
        <w:rPr>
          <w:rFonts w:ascii="Times New Roman" w:hAnsi="Times New Roman"/>
          <w:b/>
          <w:bCs/>
          <w:sz w:val="28"/>
          <w:szCs w:val="28"/>
        </w:rPr>
        <w:t xml:space="preserve">ПРАВИТЕЛЬСТВА </w:t>
      </w:r>
    </w:p>
    <w:p w:rsidR="00A545EA" w:rsidRPr="000D4B44" w:rsidRDefault="00A545EA" w:rsidP="00A545EA">
      <w:pPr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0D4B44">
        <w:rPr>
          <w:rFonts w:ascii="Times New Roman" w:hAnsi="Times New Roman"/>
          <w:bCs/>
          <w:sz w:val="28"/>
          <w:szCs w:val="28"/>
        </w:rPr>
        <w:t xml:space="preserve"> </w:t>
      </w:r>
      <w:r w:rsidRPr="000D4B44">
        <w:rPr>
          <w:rFonts w:ascii="Times New Roman" w:hAnsi="Times New Roman"/>
          <w:b/>
          <w:bCs/>
          <w:sz w:val="28"/>
          <w:szCs w:val="28"/>
        </w:rPr>
        <w:t>КАМЧАТСКОГО КРАЯ</w:t>
      </w:r>
    </w:p>
    <w:p w:rsidR="00A545EA" w:rsidRDefault="00A545EA" w:rsidP="00A545EA">
      <w:pPr>
        <w:spacing w:line="360" w:lineRule="auto"/>
        <w:jc w:val="center"/>
        <w:rPr>
          <w:sz w:val="16"/>
          <w:szCs w:val="16"/>
        </w:rPr>
      </w:pPr>
    </w:p>
    <w:p w:rsidR="00A545EA" w:rsidRDefault="00A545EA" w:rsidP="00A545E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A545EA" w:rsidTr="00B30560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5EA" w:rsidRDefault="00A545EA" w:rsidP="00B30560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</w:p>
        </w:tc>
        <w:tc>
          <w:tcPr>
            <w:tcW w:w="425" w:type="dxa"/>
            <w:hideMark/>
          </w:tcPr>
          <w:p w:rsidR="00A545EA" w:rsidRDefault="00A545EA" w:rsidP="00B30560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5EA" w:rsidRDefault="00A545EA" w:rsidP="00B30560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A545EA" w:rsidRDefault="00A545EA" w:rsidP="00A545EA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sz w:val="36"/>
          <w:vertAlign w:val="superscript"/>
        </w:rPr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A545EA" w:rsidTr="00B30560">
        <w:trPr>
          <w:trHeight w:val="1631"/>
        </w:trPr>
        <w:tc>
          <w:tcPr>
            <w:tcW w:w="4503" w:type="dxa"/>
            <w:hideMark/>
          </w:tcPr>
          <w:p w:rsidR="00A545EA" w:rsidRDefault="00A545EA" w:rsidP="00B3056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предоставлении в 2020 году единовременной выплаты 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дельным категориям граждан, проживающим в Камчатском крае, в связи с днями воинской славы России, памятными и иными значимыми датам</w:t>
            </w:r>
            <w:r w:rsidR="00020BB9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России                  </w:t>
            </w:r>
          </w:p>
        </w:tc>
      </w:tr>
    </w:tbl>
    <w:p w:rsidR="00A545EA" w:rsidRDefault="00A545EA" w:rsidP="00A545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5EA" w:rsidRDefault="00A545EA" w:rsidP="00A545E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26.3.1 Федерального закона от 06.10.1999 № 184-ФЗ «Об общих принципах организации законодательных (представитель</w:t>
      </w:r>
      <w:r>
        <w:rPr>
          <w:rFonts w:ascii="Times New Roman" w:hAnsi="Times New Roman"/>
          <w:sz w:val="28"/>
          <w:szCs w:val="28"/>
        </w:rPr>
        <w:softHyphen/>
        <w:t xml:space="preserve">ных) и исполнительных органов государственной власти субъектов Российской Федерации» </w:t>
      </w:r>
    </w:p>
    <w:p w:rsidR="00A545EA" w:rsidRDefault="00A545EA" w:rsidP="00A545E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545EA" w:rsidRDefault="00A545EA" w:rsidP="00A545E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>ПРАВИТЕЛЬСТВО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ПОСТАНОВЛЯЕТ:</w:t>
      </w:r>
    </w:p>
    <w:p w:rsidR="00A545EA" w:rsidRDefault="00A545EA" w:rsidP="00A545EA"/>
    <w:p w:rsidR="00A545EA" w:rsidRDefault="00A545EA" w:rsidP="00A545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Предоставить единовременную выплату в размере 5 000,0 (пяти ты</w:t>
      </w:r>
      <w:r>
        <w:rPr>
          <w:rFonts w:ascii="Times New Roman" w:hAnsi="Times New Roman"/>
          <w:sz w:val="28"/>
          <w:szCs w:val="28"/>
        </w:rPr>
        <w:softHyphen/>
        <w:t>сяч) рублей каждому из граждан, проживающих в Камчатском крае и относящихся к одной из следующих категорий граждан:</w:t>
      </w:r>
    </w:p>
    <w:p w:rsidR="00A545EA" w:rsidRDefault="00250D09" w:rsidP="00A545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январе - феврале 2020</w:t>
      </w:r>
      <w:r w:rsidR="00A545EA">
        <w:rPr>
          <w:rFonts w:ascii="Times New Roman" w:hAnsi="Times New Roman"/>
          <w:sz w:val="28"/>
          <w:szCs w:val="28"/>
        </w:rPr>
        <w:t xml:space="preserve"> года - лицам, награжденным медалью «За оборону Ленинграда», и лицам, награжденным знаком «Жителю блокадного Ленинграда», в связи с днем воинской славы России - День полного освобождения Ленинграда от фашистской блокады (1944 год);</w:t>
      </w:r>
    </w:p>
    <w:p w:rsidR="00A545EA" w:rsidRDefault="00A545EA" w:rsidP="00A545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0D09">
        <w:rPr>
          <w:rFonts w:ascii="Times New Roman" w:hAnsi="Times New Roman"/>
          <w:sz w:val="28"/>
          <w:szCs w:val="28"/>
        </w:rPr>
        <w:t>) в феврале 2020</w:t>
      </w:r>
      <w:r>
        <w:rPr>
          <w:rFonts w:ascii="Times New Roman" w:hAnsi="Times New Roman"/>
          <w:sz w:val="28"/>
          <w:szCs w:val="28"/>
        </w:rPr>
        <w:t xml:space="preserve"> года - ветеранам боевых действий и членам семей, погибших ветеранов боевых действий, участников локальных войн и вооруженных конфликтов, в связи с памятной датой России - День памяти о россиянах, исполнявших служебный долг за пределами Отечества (15 февраля);</w:t>
      </w:r>
    </w:p>
    <w:p w:rsidR="00A545EA" w:rsidRDefault="00A545EA" w:rsidP="00A54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D09">
        <w:rPr>
          <w:rFonts w:ascii="Times New Roman" w:hAnsi="Times New Roman" w:cs="Times New Roman"/>
          <w:sz w:val="28"/>
          <w:szCs w:val="28"/>
        </w:rPr>
        <w:t>) в апреле 2020</w:t>
      </w:r>
      <w:r>
        <w:rPr>
          <w:rFonts w:ascii="Times New Roman" w:hAnsi="Times New Roman" w:cs="Times New Roman"/>
          <w:sz w:val="28"/>
          <w:szCs w:val="28"/>
        </w:rPr>
        <w:t xml:space="preserve"> года - участникам ликвидации последствий катастрофы на Чернобыльской АЭС, инвалидам из числа участников ликвидации последствий катастрофы на Чернобыльской АЭС, вдовам (вдовцам) погибших (умерших) участников ликвидации последствий катастрофы на Чернобыльской АЭС и гражданам, ставшим инвалидами вследствие катастрофы на Чернобыльской АЭС, в связи с памятной датой России - День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ликвидации последствий радиационных аварий и катастроф и памяти жертв этих аварий и катастроф (26 апреля);</w:t>
      </w:r>
    </w:p>
    <w:p w:rsidR="00A545EA" w:rsidRDefault="002441FA" w:rsidP="00A54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0D09">
        <w:rPr>
          <w:rFonts w:ascii="Times New Roman" w:hAnsi="Times New Roman"/>
          <w:sz w:val="28"/>
          <w:szCs w:val="28"/>
        </w:rPr>
        <w:t>) в июне 2020</w:t>
      </w:r>
      <w:r w:rsidR="00A545EA">
        <w:rPr>
          <w:rFonts w:ascii="Times New Roman" w:hAnsi="Times New Roman"/>
          <w:sz w:val="28"/>
          <w:szCs w:val="28"/>
        </w:rPr>
        <w:t xml:space="preserve"> года - вдовам военнослужащих, погибших в период войны с Финляндией, Великой Отечественной войны, войны с Японией, вдовам, умерших инвалидов Великой Отечественной войны и участников Великой Отечественной войны 1941-1945 годов, в связи с памятной датой - День памяти и скорби - день начала Великой Отечественной войны (1941 год);</w:t>
      </w:r>
    </w:p>
    <w:p w:rsidR="00A545EA" w:rsidRDefault="002441FA" w:rsidP="00A545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0D09">
        <w:rPr>
          <w:rFonts w:ascii="Times New Roman" w:hAnsi="Times New Roman" w:cs="Times New Roman"/>
          <w:sz w:val="28"/>
          <w:szCs w:val="28"/>
        </w:rPr>
        <w:t>) в октябре-ноябре 2020</w:t>
      </w:r>
      <w:r w:rsidR="00A545EA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A545EA">
        <w:rPr>
          <w:rFonts w:ascii="Times New Roman" w:hAnsi="Times New Roman"/>
          <w:sz w:val="28"/>
          <w:szCs w:val="28"/>
        </w:rPr>
        <w:t>лицам, подвергшимся политическим репрессиям и впоследствии реабилитированным, и лицам, признанным пострадавшими от политических репрессий</w:t>
      </w:r>
      <w:r w:rsidR="00A545EA">
        <w:rPr>
          <w:rFonts w:ascii="Times New Roman" w:hAnsi="Times New Roman" w:cs="Times New Roman"/>
          <w:sz w:val="28"/>
          <w:szCs w:val="28"/>
        </w:rPr>
        <w:t xml:space="preserve">, </w:t>
      </w:r>
      <w:r w:rsidR="00A545EA">
        <w:rPr>
          <w:rFonts w:ascii="Times New Roman" w:hAnsi="Times New Roman"/>
          <w:sz w:val="28"/>
          <w:szCs w:val="28"/>
        </w:rPr>
        <w:t>в связи с памятной датой - День памяти жертв политических репрессий (30 октября).</w:t>
      </w:r>
    </w:p>
    <w:p w:rsidR="00A545EA" w:rsidRDefault="00A545EA" w:rsidP="00A545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Предоставить </w:t>
      </w:r>
      <w:r w:rsidR="00250D09">
        <w:rPr>
          <w:rFonts w:ascii="Times New Roman" w:hAnsi="Times New Roman"/>
          <w:sz w:val="28"/>
          <w:szCs w:val="28"/>
        </w:rPr>
        <w:t>в апреле – мае 2020</w:t>
      </w:r>
      <w:r>
        <w:rPr>
          <w:rFonts w:ascii="Times New Roman" w:hAnsi="Times New Roman"/>
          <w:sz w:val="28"/>
          <w:szCs w:val="28"/>
        </w:rPr>
        <w:t xml:space="preserve"> года, в связи с днем воинской славы России - День Победы советского народа в Великой Отечественной войне 1941 - 1945 годов,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единовременную выплату в размере 20 000,0 (двадцати тысяч) рублей каждому из граждан, проживающих в Камчатском крае и относящихся к одной из следующих категорий граждан:</w:t>
      </w:r>
    </w:p>
    <w:p w:rsidR="00A545EA" w:rsidRDefault="00A545EA" w:rsidP="00A545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инвалидам Великой Отечественной войны 1941-1945 годов;</w:t>
      </w:r>
    </w:p>
    <w:p w:rsidR="00A545EA" w:rsidRDefault="00A545EA" w:rsidP="00A545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ветеранам Великой Отечественной войны 1941-1945 </w:t>
      </w:r>
      <w:r w:rsidR="002441FA">
        <w:rPr>
          <w:rFonts w:ascii="Times New Roman" w:hAnsi="Times New Roman"/>
          <w:sz w:val="28"/>
          <w:szCs w:val="28"/>
        </w:rPr>
        <w:t>годов;</w:t>
      </w:r>
    </w:p>
    <w:p w:rsidR="002441FA" w:rsidRDefault="002441FA" w:rsidP="00A545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A545EA" w:rsidRDefault="00A545EA" w:rsidP="00A54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Единовременная выплата гражданам, указанным в </w:t>
      </w:r>
      <w:hyperlink r:id="rId5" w:anchor="P16" w:history="1">
        <w:r w:rsidRPr="00A54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1</w:t>
        </w:r>
      </w:hyperlink>
      <w:r w:rsidRPr="00A545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P24" w:history="1">
        <w:r w:rsidRPr="00A54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A54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постановления, производится за счет средств краевого бюджета, предусмотренных Министерству социального развития и труда Камчатского края на проведение тематических мероприятий, через краевое государственное казенное учреждение «Камчатский центр по выплате государственных и социальных пособий» (далее - КГКУ).</w:t>
      </w:r>
    </w:p>
    <w:p w:rsidR="00A545EA" w:rsidRDefault="00A545EA" w:rsidP="00A54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Единовременная выплата гражданам осуществляется КГКУ без их обращения через организации, осуществляющие доставку пенсий и пособий в соответствии с заключенными договорами.</w:t>
      </w:r>
    </w:p>
    <w:p w:rsidR="00A545EA" w:rsidRDefault="00A545EA" w:rsidP="00A54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 случае отсутствия в КГКУ по состоянию на дату вступления в силу настоящего постановления документа, подтверждающего статус гражданина, единовременная выплата осуществляется до 20 декабря 2020 года на основании заявления гражданина и документа, подтверждающего его статус.</w:t>
      </w:r>
    </w:p>
    <w:p w:rsidR="00A545EA" w:rsidRDefault="00A545EA" w:rsidP="00A54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документ, подтверждающий статус гражданина, подаются гражданином в КГКУ или его филиалы по месту жительства гражданина в срок до 15 декабря 2020 года.</w:t>
      </w:r>
    </w:p>
    <w:p w:rsidR="00A545EA" w:rsidRDefault="00A545EA" w:rsidP="00A54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2020 года.</w:t>
      </w:r>
    </w:p>
    <w:p w:rsidR="00A545EA" w:rsidRDefault="00A545EA" w:rsidP="00A545EA">
      <w:pPr>
        <w:jc w:val="both"/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jc w:val="both"/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</w:t>
      </w:r>
      <w:r w:rsidR="002441FA">
        <w:rPr>
          <w:rFonts w:ascii="Times New Roman" w:hAnsi="Times New Roman"/>
          <w:sz w:val="28"/>
          <w:szCs w:val="28"/>
        </w:rPr>
        <w:t>ор Камчатского края</w:t>
      </w:r>
      <w:r w:rsidR="002441FA">
        <w:rPr>
          <w:rFonts w:ascii="Times New Roman" w:hAnsi="Times New Roman"/>
          <w:sz w:val="28"/>
          <w:szCs w:val="28"/>
        </w:rPr>
        <w:tab/>
      </w:r>
      <w:r w:rsidR="002441FA">
        <w:rPr>
          <w:rFonts w:ascii="Times New Roman" w:hAnsi="Times New Roman"/>
          <w:sz w:val="28"/>
          <w:szCs w:val="28"/>
        </w:rPr>
        <w:tab/>
      </w:r>
      <w:r w:rsidR="002441FA">
        <w:rPr>
          <w:rFonts w:ascii="Times New Roman" w:hAnsi="Times New Roman"/>
          <w:sz w:val="28"/>
          <w:szCs w:val="28"/>
        </w:rPr>
        <w:tab/>
      </w:r>
      <w:r w:rsidR="002441FA">
        <w:rPr>
          <w:rFonts w:ascii="Times New Roman" w:hAnsi="Times New Roman"/>
          <w:sz w:val="28"/>
          <w:szCs w:val="28"/>
        </w:rPr>
        <w:tab/>
      </w:r>
      <w:r w:rsidR="002441F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В.И. Илюхин</w:t>
      </w: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31766D">
        <w:rPr>
          <w:rFonts w:ascii="Times New Roman" w:hAnsi="Times New Roman"/>
          <w:sz w:val="28"/>
          <w:szCs w:val="28"/>
        </w:rPr>
        <w:t xml:space="preserve">редседателя </w:t>
      </w:r>
    </w:p>
    <w:p w:rsidR="00A545EA" w:rsidRPr="00A50CE7" w:rsidRDefault="00A545EA" w:rsidP="00A545EA">
      <w:pPr>
        <w:rPr>
          <w:rFonts w:ascii="Times New Roman" w:hAnsi="Times New Roman"/>
          <w:sz w:val="28"/>
          <w:szCs w:val="28"/>
        </w:rPr>
      </w:pPr>
      <w:r w:rsidRPr="0031766D">
        <w:rPr>
          <w:rFonts w:ascii="Times New Roman" w:hAnsi="Times New Roman"/>
          <w:sz w:val="28"/>
          <w:szCs w:val="28"/>
        </w:rPr>
        <w:t xml:space="preserve">Правительства Камчатского края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441F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</w:t>
      </w:r>
      <w:r w:rsidRPr="0031766D">
        <w:rPr>
          <w:rFonts w:ascii="Times New Roman" w:hAnsi="Times New Roman"/>
          <w:sz w:val="28"/>
          <w:szCs w:val="28"/>
        </w:rPr>
        <w:t xml:space="preserve">.Б. Пригорнев </w:t>
      </w: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Министра финансов</w:t>
      </w: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4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/>
          <w:sz w:val="28"/>
          <w:szCs w:val="28"/>
        </w:rPr>
        <w:t>Течко</w:t>
      </w:r>
      <w:proofErr w:type="spellEnd"/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социального развития</w:t>
      </w: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труда Камчатского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2441FA">
        <w:rPr>
          <w:rFonts w:ascii="Times New Roman" w:hAnsi="Times New Roman"/>
          <w:sz w:val="28"/>
          <w:szCs w:val="28"/>
        </w:rPr>
        <w:t xml:space="preserve">  Е.С. Меркулов</w:t>
      </w:r>
    </w:p>
    <w:p w:rsidR="00A545EA" w:rsidRDefault="00A545EA" w:rsidP="00A545EA">
      <w:pPr>
        <w:jc w:val="both"/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jc w:val="both"/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Главного правового </w:t>
      </w:r>
    </w:p>
    <w:p w:rsidR="00A545EA" w:rsidRDefault="00A545EA" w:rsidP="00A545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Губернатора и Правительства </w:t>
      </w:r>
    </w:p>
    <w:p w:rsidR="00A545EA" w:rsidRDefault="00A545EA" w:rsidP="00A545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44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Гудин</w:t>
      </w:r>
      <w:proofErr w:type="spellEnd"/>
    </w:p>
    <w:p w:rsidR="00A545EA" w:rsidRDefault="00A545EA" w:rsidP="00A545EA">
      <w:pPr>
        <w:rPr>
          <w:rFonts w:ascii="Times New Roman" w:hAnsi="Times New Roman"/>
          <w:sz w:val="28"/>
        </w:rPr>
      </w:pPr>
    </w:p>
    <w:p w:rsidR="00A545EA" w:rsidRDefault="00A545EA" w:rsidP="00A545EA">
      <w:pPr>
        <w:jc w:val="both"/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jc w:val="both"/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jc w:val="both"/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jc w:val="both"/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rPr>
          <w:rFonts w:ascii="Times New Roman" w:hAnsi="Times New Roman"/>
          <w:sz w:val="20"/>
          <w:szCs w:val="20"/>
        </w:rPr>
      </w:pPr>
    </w:p>
    <w:p w:rsidR="00A545EA" w:rsidRDefault="00A545EA" w:rsidP="00A545EA">
      <w:pPr>
        <w:rPr>
          <w:rFonts w:ascii="Times New Roman" w:hAnsi="Times New Roman"/>
          <w:sz w:val="20"/>
          <w:szCs w:val="20"/>
        </w:rPr>
      </w:pPr>
    </w:p>
    <w:p w:rsidR="00A545EA" w:rsidRDefault="00A545EA" w:rsidP="00A545EA">
      <w:pPr>
        <w:rPr>
          <w:rFonts w:ascii="Times New Roman" w:hAnsi="Times New Roman"/>
          <w:sz w:val="20"/>
          <w:szCs w:val="20"/>
        </w:rPr>
      </w:pPr>
    </w:p>
    <w:p w:rsidR="00A545EA" w:rsidRDefault="00A545EA" w:rsidP="00A545EA">
      <w:pPr>
        <w:rPr>
          <w:rFonts w:ascii="Times New Roman" w:hAnsi="Times New Roman"/>
          <w:sz w:val="20"/>
          <w:szCs w:val="20"/>
        </w:rPr>
      </w:pPr>
    </w:p>
    <w:p w:rsidR="00A545EA" w:rsidRDefault="00A545EA" w:rsidP="00A545EA">
      <w:pPr>
        <w:rPr>
          <w:rFonts w:ascii="Times New Roman" w:hAnsi="Times New Roman"/>
          <w:sz w:val="20"/>
          <w:szCs w:val="20"/>
        </w:rPr>
      </w:pPr>
    </w:p>
    <w:p w:rsidR="00A545EA" w:rsidRDefault="00A545EA" w:rsidP="00A545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Лисин Валерий Васильевич</w:t>
      </w:r>
      <w:r w:rsidR="002441FA">
        <w:rPr>
          <w:rFonts w:ascii="Times New Roman" w:hAnsi="Times New Roman"/>
          <w:sz w:val="20"/>
          <w:szCs w:val="20"/>
        </w:rPr>
        <w:t xml:space="preserve"> +7 (4152) </w:t>
      </w:r>
      <w:r>
        <w:rPr>
          <w:rFonts w:ascii="Times New Roman" w:hAnsi="Times New Roman"/>
          <w:sz w:val="20"/>
          <w:szCs w:val="20"/>
        </w:rPr>
        <w:t>23-49-22</w:t>
      </w:r>
    </w:p>
    <w:p w:rsidR="00A545EA" w:rsidRDefault="00A545EA" w:rsidP="00A545EA">
      <w:pPr>
        <w:rPr>
          <w:rFonts w:ascii="Times New Roman" w:hAnsi="Times New Roman"/>
          <w:sz w:val="20"/>
          <w:szCs w:val="20"/>
        </w:rPr>
      </w:pPr>
      <w:r w:rsidRPr="00D6750B">
        <w:rPr>
          <w:rFonts w:ascii="Times New Roman" w:hAnsi="Times New Roman"/>
          <w:sz w:val="20"/>
          <w:szCs w:val="20"/>
        </w:rPr>
        <w:t>Министерство социального развития и труда Камчатского края</w:t>
      </w:r>
    </w:p>
    <w:p w:rsidR="002441FA" w:rsidRDefault="002441FA" w:rsidP="00A545EA">
      <w:pPr>
        <w:jc w:val="center"/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545EA" w:rsidRDefault="00A545EA" w:rsidP="002441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  <w:r w:rsidR="00244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441FA">
        <w:rPr>
          <w:rFonts w:ascii="Times New Roman" w:hAnsi="Times New Roman"/>
          <w:sz w:val="28"/>
          <w:szCs w:val="28"/>
        </w:rPr>
        <w:t>О предоставлении в 20</w:t>
      </w:r>
      <w:r w:rsidR="00250D09">
        <w:rPr>
          <w:rFonts w:ascii="Times New Roman" w:hAnsi="Times New Roman"/>
          <w:sz w:val="28"/>
          <w:szCs w:val="28"/>
        </w:rPr>
        <w:t>2</w:t>
      </w:r>
      <w:r w:rsidR="002441FA">
        <w:rPr>
          <w:rFonts w:ascii="Times New Roman" w:hAnsi="Times New Roman"/>
          <w:sz w:val="28"/>
          <w:szCs w:val="28"/>
        </w:rPr>
        <w:t>0</w:t>
      </w:r>
      <w:r w:rsidRPr="00D6750B">
        <w:rPr>
          <w:rFonts w:ascii="Times New Roman" w:hAnsi="Times New Roman"/>
          <w:sz w:val="28"/>
          <w:szCs w:val="28"/>
        </w:rPr>
        <w:t xml:space="preserve"> году единовременной выплаты от</w:t>
      </w:r>
      <w:r w:rsidRPr="00D6750B">
        <w:rPr>
          <w:rFonts w:ascii="Times New Roman" w:hAnsi="Times New Roman"/>
          <w:sz w:val="28"/>
          <w:szCs w:val="28"/>
        </w:rPr>
        <w:softHyphen/>
        <w:t>дельным категориям граждан, проживающим в Камчатском крае, в связи с днями воинской славы России, памятными и иными значимым датам России</w:t>
      </w:r>
      <w:r>
        <w:rPr>
          <w:rFonts w:ascii="Times New Roman" w:hAnsi="Times New Roman"/>
          <w:sz w:val="28"/>
          <w:szCs w:val="28"/>
        </w:rPr>
        <w:t>»</w:t>
      </w:r>
    </w:p>
    <w:p w:rsidR="00A545EA" w:rsidRDefault="00A545EA" w:rsidP="00A545EA">
      <w:pPr>
        <w:jc w:val="center"/>
        <w:rPr>
          <w:rFonts w:ascii="Times New Roman" w:hAnsi="Times New Roman"/>
          <w:sz w:val="28"/>
          <w:szCs w:val="28"/>
        </w:rPr>
      </w:pPr>
    </w:p>
    <w:p w:rsidR="00A545EA" w:rsidRDefault="00A545EA" w:rsidP="00A545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Представленный проект постановления Правительства Камчатског</w:t>
      </w:r>
      <w:r w:rsidR="002441FA">
        <w:rPr>
          <w:rFonts w:ascii="Times New Roman" w:hAnsi="Times New Roman"/>
          <w:sz w:val="28"/>
          <w:szCs w:val="28"/>
        </w:rPr>
        <w:t>о края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Федеральным законом от 13.03.1995  </w:t>
      </w:r>
      <w:r w:rsidR="002441F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32-ФЗ «О днях воинской славы и памятных датах России» и направлен на улучшение социа</w:t>
      </w:r>
      <w:r w:rsidR="002441FA">
        <w:rPr>
          <w:rFonts w:ascii="Times New Roman" w:hAnsi="Times New Roman"/>
          <w:sz w:val="28"/>
          <w:szCs w:val="28"/>
        </w:rPr>
        <w:t>льно-экономических положения</w:t>
      </w:r>
      <w:r>
        <w:rPr>
          <w:rFonts w:ascii="Times New Roman" w:hAnsi="Times New Roman"/>
          <w:sz w:val="28"/>
          <w:szCs w:val="28"/>
        </w:rPr>
        <w:t xml:space="preserve"> отдельных категорий граждан, проживающих в Камчатском крае: инвалидов Великой Отечественной войны; ветеранов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вдов военнослужащих, погибших в период войны с Финляндией, Великой Отечественной войны, войны с Японией, вдов, умерших инвалидов Великой Отечественной войны и участников Великой Отечественной войны; лиц, подвергшихся политическим репрессиям и впоследствии реабилитированным, и лиц, признанных пострадавшими от политических репрессий; ветеранов боевых действий и членов их семей;</w:t>
      </w:r>
      <w:r>
        <w:rPr>
          <w:rFonts w:ascii="Times New Roman" w:hAnsi="Times New Roman" w:cs="Times New Roman"/>
          <w:sz w:val="28"/>
          <w:szCs w:val="28"/>
        </w:rPr>
        <w:t xml:space="preserve"> участников ликвидации последствий катастрофы на Чернобыльской АЭС, инвалидов из числа участников ликвидации последствий катастрофы на Чернобыльской АЭС, вдов (вдовцов) погибших (умерших) участников ликвидации последствий катастрофы на Чернобыльской АЭС и граждан, ставших инвалидами вследствие катастрофы на Чернобыльской АЭС.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5EA" w:rsidRDefault="00A545EA" w:rsidP="001B5D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0D8C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250D09">
        <w:rPr>
          <w:rFonts w:ascii="Times New Roman" w:hAnsi="Times New Roman"/>
          <w:sz w:val="28"/>
          <w:szCs w:val="28"/>
        </w:rPr>
        <w:t>11 ноября</w:t>
      </w:r>
      <w:r w:rsidRPr="00110D8C">
        <w:rPr>
          <w:rFonts w:ascii="Times New Roman" w:hAnsi="Times New Roman"/>
          <w:sz w:val="28"/>
          <w:szCs w:val="28"/>
        </w:rPr>
        <w:t xml:space="preserve"> </w:t>
      </w:r>
      <w:r w:rsidR="00250D09">
        <w:rPr>
          <w:rFonts w:ascii="Times New Roman" w:hAnsi="Times New Roman"/>
          <w:sz w:val="28"/>
          <w:szCs w:val="28"/>
        </w:rPr>
        <w:t>2019</w:t>
      </w:r>
      <w:r w:rsidRPr="00110D8C">
        <w:rPr>
          <w:rFonts w:ascii="Times New Roman" w:hAnsi="Times New Roman"/>
          <w:sz w:val="28"/>
          <w:szCs w:val="28"/>
        </w:rPr>
        <w:t xml:space="preserve"> года на официальном сайте исполнительных органов государственной власти Камчатского края в сети Интернет</w:t>
      </w:r>
      <w:r w:rsidR="00250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10D8C">
        <w:rPr>
          <w:rFonts w:ascii="Times New Roman" w:hAnsi="Times New Roman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>
        <w:rPr>
          <w:rFonts w:ascii="Times New Roman" w:hAnsi="Times New Roman"/>
          <w:sz w:val="28"/>
          <w:szCs w:val="28"/>
        </w:rPr>
        <w:t>)</w:t>
      </w:r>
      <w:r w:rsidRPr="00110D8C">
        <w:rPr>
          <w:rFonts w:ascii="Times New Roman" w:hAnsi="Times New Roman"/>
          <w:sz w:val="28"/>
          <w:szCs w:val="28"/>
        </w:rPr>
        <w:t xml:space="preserve"> для проведения независимой антикоррупционной экспертизы в срок до 1</w:t>
      </w:r>
      <w:r w:rsidR="00250D09">
        <w:rPr>
          <w:rFonts w:ascii="Times New Roman" w:hAnsi="Times New Roman"/>
          <w:sz w:val="28"/>
          <w:szCs w:val="28"/>
        </w:rPr>
        <w:t>9 ноября 2019</w:t>
      </w:r>
      <w:r w:rsidRPr="00110D8C">
        <w:rPr>
          <w:rFonts w:ascii="Times New Roman" w:hAnsi="Times New Roman"/>
          <w:sz w:val="28"/>
          <w:szCs w:val="28"/>
        </w:rPr>
        <w:t xml:space="preserve"> года.</w:t>
      </w:r>
      <w:r w:rsidR="00B54056" w:rsidRPr="00B54056">
        <w:rPr>
          <w:rFonts w:ascii="Times New Roman" w:hAnsi="Times New Roman"/>
          <w:sz w:val="28"/>
          <w:szCs w:val="28"/>
        </w:rPr>
        <w:t xml:space="preserve"> </w:t>
      </w:r>
      <w:r w:rsidR="00B54056">
        <w:rPr>
          <w:rFonts w:ascii="Times New Roman" w:hAnsi="Times New Roman"/>
          <w:sz w:val="28"/>
          <w:szCs w:val="28"/>
        </w:rPr>
        <w:t>В период установленного срока, экспертных заключений не поступало.</w:t>
      </w: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Финансово-экономическое обоснование</w:t>
      </w:r>
    </w:p>
    <w:p w:rsidR="001B5DC6" w:rsidRDefault="001B5DC6" w:rsidP="001B5D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 о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предоставлении в 2020 году</w:t>
      </w:r>
      <w:r>
        <w:rPr>
          <w:rFonts w:ascii="Times New Roman" w:hAnsi="Times New Roman"/>
          <w:sz w:val="28"/>
          <w:szCs w:val="28"/>
        </w:rPr>
        <w:t xml:space="preserve"> единовременной выплаты отдельным категориям граждан, проживающим в Камчатском крае, в связи с днями воинской славы России, памятными и иными значимыми датами России                               </w:t>
      </w:r>
    </w:p>
    <w:p w:rsidR="001B5DC6" w:rsidRDefault="001B5DC6" w:rsidP="001B5DC6">
      <w:pPr>
        <w:jc w:val="both"/>
        <w:rPr>
          <w:rFonts w:ascii="Times New Roman" w:hAnsi="Times New Roman"/>
          <w:sz w:val="28"/>
          <w:szCs w:val="28"/>
        </w:rPr>
      </w:pPr>
    </w:p>
    <w:p w:rsidR="001B5DC6" w:rsidRPr="00D6750B" w:rsidRDefault="001B5DC6" w:rsidP="001B5D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750B">
        <w:rPr>
          <w:rFonts w:ascii="Times New Roman" w:hAnsi="Times New Roman"/>
          <w:sz w:val="28"/>
          <w:szCs w:val="28"/>
        </w:rPr>
        <w:t>Для реализации данного постановления Правительства Камчатского края дополнительные финансовые средства краевого бюджета не требуются.</w:t>
      </w:r>
    </w:p>
    <w:p w:rsidR="001B5DC6" w:rsidRDefault="001B5DC6" w:rsidP="001B5DC6">
      <w:pPr>
        <w:jc w:val="both"/>
        <w:rPr>
          <w:rFonts w:ascii="Times New Roman" w:hAnsi="Times New Roman"/>
          <w:sz w:val="28"/>
          <w:szCs w:val="28"/>
        </w:rPr>
      </w:pPr>
      <w:r w:rsidRPr="00D6750B">
        <w:rPr>
          <w:rFonts w:ascii="Times New Roman" w:hAnsi="Times New Roman"/>
          <w:sz w:val="28"/>
          <w:szCs w:val="28"/>
        </w:rPr>
        <w:tab/>
        <w:t>Реализация указанного постановления Прави</w:t>
      </w:r>
      <w:r>
        <w:rPr>
          <w:rFonts w:ascii="Times New Roman" w:hAnsi="Times New Roman"/>
          <w:sz w:val="28"/>
          <w:szCs w:val="28"/>
        </w:rPr>
        <w:t xml:space="preserve">тельства Камчатского края </w:t>
      </w:r>
      <w:r w:rsidRPr="00D6750B">
        <w:rPr>
          <w:rFonts w:ascii="Times New Roman" w:hAnsi="Times New Roman"/>
          <w:sz w:val="28"/>
          <w:szCs w:val="28"/>
        </w:rPr>
        <w:t>будет осуществляться за счет средств краевого бюджета, предусмотренных Министерству социального развития</w:t>
      </w:r>
      <w:r>
        <w:rPr>
          <w:rFonts w:ascii="Times New Roman" w:hAnsi="Times New Roman"/>
          <w:sz w:val="28"/>
          <w:szCs w:val="28"/>
        </w:rPr>
        <w:t xml:space="preserve"> и труда Камчатского края в 2020</w:t>
      </w:r>
      <w:r w:rsidRPr="00D6750B">
        <w:rPr>
          <w:rFonts w:ascii="Times New Roman" w:hAnsi="Times New Roman"/>
          <w:sz w:val="28"/>
          <w:szCs w:val="28"/>
        </w:rPr>
        <w:t xml:space="preserve"> году на проведение тематических мероприятий, посвященных дням воинской славы России, памятным</w:t>
      </w:r>
      <w:r>
        <w:rPr>
          <w:rFonts w:ascii="Times New Roman" w:hAnsi="Times New Roman"/>
          <w:sz w:val="28"/>
          <w:szCs w:val="28"/>
        </w:rPr>
        <w:t>, праздничным</w:t>
      </w:r>
      <w:r w:rsidRPr="00D6750B">
        <w:rPr>
          <w:rFonts w:ascii="Times New Roman" w:hAnsi="Times New Roman"/>
          <w:sz w:val="28"/>
          <w:szCs w:val="28"/>
        </w:rPr>
        <w:t xml:space="preserve"> и иным значимым датам России и Камчатского края. Всего на эт</w:t>
      </w:r>
      <w:r>
        <w:rPr>
          <w:rFonts w:ascii="Times New Roman" w:hAnsi="Times New Roman"/>
          <w:sz w:val="28"/>
          <w:szCs w:val="28"/>
        </w:rPr>
        <w:t xml:space="preserve">и цели в краевом бюджете на 2020 год предусмотрено </w:t>
      </w:r>
      <w:r w:rsidRPr="00250D0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 </w:t>
      </w:r>
      <w:r w:rsidRPr="00250D09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9 </w:t>
      </w:r>
      <w:r w:rsidRPr="00250D09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0</w:t>
      </w:r>
      <w:r w:rsidRPr="00D6750B">
        <w:rPr>
          <w:rFonts w:ascii="Times New Roman" w:hAnsi="Times New Roman"/>
          <w:sz w:val="28"/>
          <w:szCs w:val="28"/>
        </w:rPr>
        <w:t xml:space="preserve"> рублей. Предоставление единовр</w:t>
      </w:r>
      <w:r>
        <w:rPr>
          <w:rFonts w:ascii="Times New Roman" w:hAnsi="Times New Roman"/>
          <w:sz w:val="28"/>
          <w:szCs w:val="28"/>
        </w:rPr>
        <w:t>еменной выплаты планируется 2635</w:t>
      </w:r>
      <w:r w:rsidRPr="00D6750B">
        <w:rPr>
          <w:rFonts w:ascii="Times New Roman" w:hAnsi="Times New Roman"/>
          <w:sz w:val="28"/>
          <w:szCs w:val="28"/>
        </w:rPr>
        <w:t xml:space="preserve"> гражданам, указанным в частях 1 и 2 проекта постановления.</w:t>
      </w:r>
    </w:p>
    <w:p w:rsidR="001B5DC6" w:rsidRDefault="001B5DC6" w:rsidP="001B5DC6">
      <w:pPr>
        <w:jc w:val="both"/>
        <w:rPr>
          <w:rFonts w:ascii="Times New Roman" w:hAnsi="Times New Roman"/>
          <w:sz w:val="28"/>
          <w:szCs w:val="28"/>
        </w:rPr>
      </w:pPr>
    </w:p>
    <w:p w:rsidR="001B5DC6" w:rsidRDefault="001B5DC6" w:rsidP="001B5D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1B5DC6" w:rsidRDefault="001B5DC6" w:rsidP="001B5DC6">
      <w:pPr>
        <w:jc w:val="both"/>
      </w:pPr>
    </w:p>
    <w:p w:rsidR="001B5DC6" w:rsidRPr="00D6750B" w:rsidRDefault="001B5DC6" w:rsidP="00B540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B5DC6" w:rsidRPr="00D6750B" w:rsidSect="00EF7A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EA"/>
    <w:rsid w:val="00020BB9"/>
    <w:rsid w:val="000926C6"/>
    <w:rsid w:val="001B5DC6"/>
    <w:rsid w:val="002441FA"/>
    <w:rsid w:val="00250D09"/>
    <w:rsid w:val="00490465"/>
    <w:rsid w:val="005750A8"/>
    <w:rsid w:val="00A545EA"/>
    <w:rsid w:val="00B54056"/>
    <w:rsid w:val="00E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FA4D-4742-4846-9C09-BB4201C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E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5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E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545E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4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4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44;\&#1053;&#1054;&#1056;&#1052;&#1040;&#1058;&#1048;&#1042;&#1053;&#1054;-&#1055;&#1056;&#1040;&#1042;&#1054;&#1042;&#1040;&#1071;%20&#1041;&#1040;&#1047;&#1040;\&#1055;&#1054;&#1057;&#1058;&#1040;&#1053;&#1054;&#1042;&#1051;&#1045;&#1053;&#1048;&#1071;%20&#1055;&#1056;&#1040;&#1042;&#1048;&#1058;&#1045;&#1051;&#1068;&#1057;&#1058;&#1042;&#1040;%20&#1050;&#1040;&#1052;&#1063;&#1040;&#1058;&#1057;&#1050;&#1054;&#1043;&#1054;%20&#1050;&#1056;&#1040;&#1071;\&#1055;%20&#1054;%20&#1057;%20&#1058;%20&#1040;%20&#1053;%20&#1054;%20&#1042;%20&#1051;%20&#1045;%20&#1053;%20&#1048;%20&#1045;%20%20&#1045;&#1044;&#1042;%202016%20(2).docx" TargetMode="External"/><Relationship Id="rId5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44;\&#1053;&#1054;&#1056;&#1052;&#1040;&#1058;&#1048;&#1042;&#1053;&#1054;-&#1055;&#1056;&#1040;&#1042;&#1054;&#1042;&#1040;&#1071;%20&#1041;&#1040;&#1047;&#1040;\&#1055;&#1054;&#1057;&#1058;&#1040;&#1053;&#1054;&#1042;&#1051;&#1045;&#1053;&#1048;&#1071;%20&#1055;&#1056;&#1040;&#1042;&#1048;&#1058;&#1045;&#1051;&#1068;&#1057;&#1058;&#1042;&#1040;%20&#1050;&#1040;&#1052;&#1063;&#1040;&#1058;&#1057;&#1050;&#1054;&#1043;&#1054;%20&#1050;&#1056;&#1040;&#1071;\&#1055;%20&#1054;%20&#1057;%20&#1058;%20&#1040;%20&#1053;%20&#1054;%20&#1042;%20&#1051;%20&#1045;%20&#1053;%20&#1048;%20&#1045;%20%20&#1045;&#1044;&#1042;%202016%20(2)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 Валерий Васильевич</dc:creator>
  <cp:keywords/>
  <dc:description/>
  <cp:lastModifiedBy>Лисин Валерий Васильевич</cp:lastModifiedBy>
  <cp:revision>5</cp:revision>
  <cp:lastPrinted>2019-11-07T23:18:00Z</cp:lastPrinted>
  <dcterms:created xsi:type="dcterms:W3CDTF">2019-11-07T22:01:00Z</dcterms:created>
  <dcterms:modified xsi:type="dcterms:W3CDTF">2019-11-07T23:20:00Z</dcterms:modified>
</cp:coreProperties>
</file>