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18" w:rsidRPr="0023601E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1B2180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>О внесении изменений в государственную программу Камчатского края «Семья и дети Камчатки</w:t>
      </w:r>
      <w:r>
        <w:rPr>
          <w:sz w:val="28"/>
          <w:szCs w:val="28"/>
        </w:rPr>
        <w:t>»</w:t>
      </w:r>
      <w:r w:rsidRPr="0023601E">
        <w:rPr>
          <w:sz w:val="28"/>
          <w:szCs w:val="28"/>
        </w:rPr>
        <w:t xml:space="preserve">, утвержденную постановлением Правительства Камчатского края </w:t>
      </w:r>
    </w:p>
    <w:p w:rsidR="00B24518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от </w:t>
      </w:r>
      <w:r>
        <w:rPr>
          <w:sz w:val="28"/>
          <w:szCs w:val="28"/>
        </w:rPr>
        <w:t>31.07.2017</w:t>
      </w:r>
      <w:r w:rsidRPr="0023601E">
        <w:rPr>
          <w:sz w:val="28"/>
          <w:szCs w:val="28"/>
        </w:rPr>
        <w:t xml:space="preserve"> № </w:t>
      </w:r>
      <w:r>
        <w:rPr>
          <w:sz w:val="28"/>
          <w:szCs w:val="28"/>
        </w:rPr>
        <w:t>308-</w:t>
      </w:r>
      <w:r w:rsidRPr="0023601E">
        <w:rPr>
          <w:sz w:val="28"/>
          <w:szCs w:val="28"/>
        </w:rPr>
        <w:t>П</w:t>
      </w:r>
      <w:r>
        <w:rPr>
          <w:sz w:val="28"/>
          <w:szCs w:val="28"/>
        </w:rPr>
        <w:t>»</w:t>
      </w:r>
      <w:r w:rsidR="0027640B">
        <w:rPr>
          <w:sz w:val="28"/>
          <w:szCs w:val="28"/>
        </w:rPr>
        <w:t xml:space="preserve"> (далее – Программа)</w:t>
      </w:r>
    </w:p>
    <w:p w:rsidR="00B24518" w:rsidRDefault="00B24518" w:rsidP="00B24518">
      <w:pPr>
        <w:jc w:val="center"/>
        <w:rPr>
          <w:sz w:val="28"/>
          <w:szCs w:val="28"/>
        </w:rPr>
      </w:pPr>
    </w:p>
    <w:p w:rsidR="00B24518" w:rsidRDefault="00B24518" w:rsidP="00B24518">
      <w:pPr>
        <w:jc w:val="both"/>
        <w:rPr>
          <w:sz w:val="28"/>
          <w:szCs w:val="28"/>
        </w:rPr>
      </w:pPr>
    </w:p>
    <w:p w:rsidR="0092522B" w:rsidRDefault="001227DE" w:rsidP="00E91C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4518">
        <w:rPr>
          <w:sz w:val="28"/>
          <w:szCs w:val="28"/>
        </w:rPr>
        <w:t xml:space="preserve">Настоящий проект постановления разработан </w:t>
      </w:r>
      <w:r w:rsidR="00DE0D97">
        <w:rPr>
          <w:sz w:val="28"/>
          <w:szCs w:val="28"/>
        </w:rPr>
        <w:t xml:space="preserve">в целях </w:t>
      </w:r>
      <w:r w:rsidR="0092522B">
        <w:rPr>
          <w:sz w:val="28"/>
          <w:szCs w:val="28"/>
        </w:rPr>
        <w:t>уточнения объемов финансирования на реализацию Программы в 2018 году:</w:t>
      </w:r>
    </w:p>
    <w:p w:rsidR="0092522B" w:rsidRDefault="0092522B" w:rsidP="00E91C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уменьшен объем подпрограммы 1 «Семья» (по основному мероприятию 1.1. </w:t>
      </w:r>
      <w:r w:rsidR="0027640B">
        <w:rPr>
          <w:sz w:val="28"/>
          <w:szCs w:val="28"/>
        </w:rPr>
        <w:t xml:space="preserve">по ГРБС 813) на 225,0 тыс. руб. - </w:t>
      </w:r>
      <w:r w:rsidR="004A189F">
        <w:rPr>
          <w:sz w:val="28"/>
          <w:szCs w:val="28"/>
        </w:rPr>
        <w:t xml:space="preserve">произведена оптимизация средств в связи с получением средств гранта </w:t>
      </w:r>
      <w:r w:rsidR="0027640B">
        <w:rPr>
          <w:sz w:val="28"/>
          <w:szCs w:val="28"/>
        </w:rPr>
        <w:t>Фонда поддержки и развития филантропии «КАФ»</w:t>
      </w:r>
      <w:bookmarkStart w:id="0" w:name="_GoBack"/>
      <w:bookmarkEnd w:id="0"/>
      <w:r w:rsidR="0027640B">
        <w:rPr>
          <w:sz w:val="28"/>
          <w:szCs w:val="28"/>
        </w:rPr>
        <w:t xml:space="preserve"> </w:t>
      </w:r>
      <w:r w:rsidR="004A189F">
        <w:rPr>
          <w:sz w:val="28"/>
          <w:szCs w:val="28"/>
        </w:rPr>
        <w:t>на те же цели.</w:t>
      </w:r>
      <w:r>
        <w:rPr>
          <w:sz w:val="28"/>
          <w:szCs w:val="28"/>
        </w:rPr>
        <w:t xml:space="preserve">  </w:t>
      </w:r>
    </w:p>
    <w:p w:rsidR="0092522B" w:rsidRDefault="0092522B" w:rsidP="00E91C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увеличен объем подпрограммы 2 «Особый ребенок» (по основному мероприятию 2.1. по ГРБС 814) на 600,0 тыс. руб. в связи с выделением дополнительного финансирования из краевого бюджета на реализацию мероприятия «</w:t>
      </w:r>
      <w:r w:rsidRPr="0092522B">
        <w:rPr>
          <w:sz w:val="28"/>
          <w:szCs w:val="28"/>
        </w:rPr>
        <w:t xml:space="preserve">Организация комплексной реабилитации детей-инвалидов </w:t>
      </w:r>
      <w:r>
        <w:rPr>
          <w:sz w:val="28"/>
          <w:szCs w:val="28"/>
        </w:rPr>
        <w:t>в реабилитационных центрах, цен</w:t>
      </w:r>
      <w:r w:rsidRPr="0092522B">
        <w:rPr>
          <w:sz w:val="28"/>
          <w:szCs w:val="28"/>
        </w:rPr>
        <w:t>трах и отделениях восстановительной медицины, санаторных учреждениях, функционирующих на террит</w:t>
      </w:r>
      <w:r w:rsidR="009D22AB">
        <w:rPr>
          <w:sz w:val="28"/>
          <w:szCs w:val="28"/>
        </w:rPr>
        <w:t xml:space="preserve">ории Российской Федерации путем </w:t>
      </w:r>
      <w:r w:rsidRPr="0092522B">
        <w:rPr>
          <w:sz w:val="28"/>
          <w:szCs w:val="28"/>
        </w:rPr>
        <w:t>компенсаци</w:t>
      </w:r>
      <w:r w:rsidR="00336BEB">
        <w:rPr>
          <w:sz w:val="28"/>
          <w:szCs w:val="28"/>
        </w:rPr>
        <w:t>и</w:t>
      </w:r>
      <w:r w:rsidRPr="0092522B">
        <w:rPr>
          <w:sz w:val="28"/>
          <w:szCs w:val="28"/>
        </w:rPr>
        <w:t xml:space="preserve"> расходов, связанных с реабилитацией</w:t>
      </w:r>
      <w:r>
        <w:rPr>
          <w:sz w:val="28"/>
          <w:szCs w:val="28"/>
        </w:rPr>
        <w:t>».</w:t>
      </w:r>
    </w:p>
    <w:p w:rsidR="0092522B" w:rsidRDefault="0092522B" w:rsidP="00E91C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Уточнены объемы финансирования Программы на 2019-2021 годы</w:t>
      </w:r>
      <w:r w:rsidR="00336BEB">
        <w:rPr>
          <w:sz w:val="28"/>
          <w:szCs w:val="28"/>
        </w:rPr>
        <w:t xml:space="preserve"> в </w:t>
      </w:r>
      <w:r w:rsidR="007A759B">
        <w:rPr>
          <w:sz w:val="28"/>
          <w:szCs w:val="28"/>
        </w:rPr>
        <w:t xml:space="preserve">соответствии с </w:t>
      </w:r>
      <w:r w:rsidR="007A759B" w:rsidRPr="00B015F3">
        <w:rPr>
          <w:sz w:val="28"/>
          <w:szCs w:val="28"/>
        </w:rPr>
        <w:t xml:space="preserve">Законом Камчатского края от </w:t>
      </w:r>
      <w:r w:rsidR="007A759B">
        <w:rPr>
          <w:sz w:val="28"/>
          <w:szCs w:val="28"/>
        </w:rPr>
        <w:t>19</w:t>
      </w:r>
      <w:r w:rsidR="007A759B" w:rsidRPr="00B015F3">
        <w:rPr>
          <w:sz w:val="28"/>
          <w:szCs w:val="28"/>
        </w:rPr>
        <w:t>.11.201</w:t>
      </w:r>
      <w:r w:rsidR="007A759B">
        <w:rPr>
          <w:sz w:val="28"/>
          <w:szCs w:val="28"/>
        </w:rPr>
        <w:t>8</w:t>
      </w:r>
      <w:r w:rsidR="007A759B" w:rsidRPr="00B015F3">
        <w:rPr>
          <w:sz w:val="28"/>
          <w:szCs w:val="28"/>
        </w:rPr>
        <w:t xml:space="preserve"> № </w:t>
      </w:r>
      <w:r w:rsidR="007A759B">
        <w:rPr>
          <w:sz w:val="28"/>
          <w:szCs w:val="28"/>
        </w:rPr>
        <w:t>272</w:t>
      </w:r>
      <w:r w:rsidR="007A759B" w:rsidRPr="00B015F3">
        <w:rPr>
          <w:sz w:val="28"/>
          <w:szCs w:val="28"/>
        </w:rPr>
        <w:t xml:space="preserve"> «О краевом бюджете на 201</w:t>
      </w:r>
      <w:r w:rsidR="007A759B">
        <w:rPr>
          <w:sz w:val="28"/>
          <w:szCs w:val="28"/>
        </w:rPr>
        <w:t>9</w:t>
      </w:r>
      <w:r w:rsidR="007A759B" w:rsidRPr="00B015F3">
        <w:rPr>
          <w:sz w:val="28"/>
          <w:szCs w:val="28"/>
        </w:rPr>
        <w:t xml:space="preserve"> год и на пла</w:t>
      </w:r>
      <w:r w:rsidR="007A759B">
        <w:rPr>
          <w:sz w:val="28"/>
          <w:szCs w:val="28"/>
        </w:rPr>
        <w:t xml:space="preserve">новый период 2020 и 2021 годов». </w:t>
      </w:r>
    </w:p>
    <w:p w:rsidR="003D0ADC" w:rsidRDefault="003D0ADC" w:rsidP="003D0AD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kern w:val="28"/>
          <w:sz w:val="28"/>
          <w:szCs w:val="28"/>
        </w:rPr>
      </w:pPr>
      <w:r w:rsidRPr="004051A9">
        <w:rPr>
          <w:kern w:val="28"/>
          <w:sz w:val="28"/>
          <w:szCs w:val="28"/>
        </w:rPr>
        <w:t>Проект постановления размещен на Едином портале проведения независи</w:t>
      </w:r>
      <w:r w:rsidRPr="004051A9">
        <w:rPr>
          <w:kern w:val="28"/>
          <w:sz w:val="28"/>
          <w:szCs w:val="28"/>
        </w:rPr>
        <w:softHyphen/>
        <w:t>мой экспертизы и общественного обсуждения проектов норматив</w:t>
      </w:r>
      <w:r w:rsidRPr="004051A9">
        <w:rPr>
          <w:kern w:val="28"/>
          <w:sz w:val="28"/>
          <w:szCs w:val="28"/>
        </w:rPr>
        <w:softHyphen/>
        <w:t>ных правовых актов Кам</w:t>
      </w:r>
      <w:r>
        <w:rPr>
          <w:kern w:val="28"/>
          <w:sz w:val="28"/>
          <w:szCs w:val="28"/>
        </w:rPr>
        <w:softHyphen/>
      </w:r>
      <w:r w:rsidRPr="004051A9">
        <w:rPr>
          <w:kern w:val="28"/>
          <w:sz w:val="28"/>
          <w:szCs w:val="28"/>
        </w:rPr>
        <w:t xml:space="preserve">чатского края </w:t>
      </w:r>
      <w:r w:rsidRPr="004051A9">
        <w:rPr>
          <w:color w:val="000000"/>
          <w:kern w:val="28"/>
          <w:sz w:val="28"/>
          <w:szCs w:val="28"/>
        </w:rPr>
        <w:t>в информационно-телекоммуникационной сети Интернет для прове</w:t>
      </w:r>
      <w:r>
        <w:rPr>
          <w:color w:val="000000"/>
          <w:kern w:val="28"/>
          <w:sz w:val="28"/>
          <w:szCs w:val="28"/>
        </w:rPr>
        <w:softHyphen/>
      </w:r>
      <w:r w:rsidRPr="004051A9">
        <w:rPr>
          <w:color w:val="000000"/>
          <w:kern w:val="28"/>
          <w:sz w:val="28"/>
          <w:szCs w:val="28"/>
        </w:rPr>
        <w:t>дения независимой антикор</w:t>
      </w:r>
      <w:r w:rsidRPr="004051A9">
        <w:rPr>
          <w:color w:val="000000"/>
          <w:kern w:val="28"/>
          <w:sz w:val="28"/>
          <w:szCs w:val="28"/>
        </w:rPr>
        <w:softHyphen/>
        <w:t xml:space="preserve">рупционной экспертизы в срок с </w:t>
      </w:r>
      <w:r w:rsidR="00336BEB" w:rsidRPr="00336BEB">
        <w:rPr>
          <w:color w:val="000000"/>
          <w:kern w:val="28"/>
          <w:sz w:val="28"/>
          <w:szCs w:val="28"/>
        </w:rPr>
        <w:t>04.12.2018</w:t>
      </w:r>
      <w:r w:rsidRPr="00336BEB">
        <w:rPr>
          <w:kern w:val="28"/>
          <w:sz w:val="28"/>
          <w:szCs w:val="28"/>
        </w:rPr>
        <w:t xml:space="preserve"> </w:t>
      </w:r>
      <w:r w:rsidRPr="00336BEB">
        <w:rPr>
          <w:color w:val="000000"/>
          <w:kern w:val="28"/>
          <w:sz w:val="28"/>
          <w:szCs w:val="28"/>
        </w:rPr>
        <w:t>до 2</w:t>
      </w:r>
      <w:r w:rsidR="00336BEB" w:rsidRPr="00336BEB">
        <w:rPr>
          <w:color w:val="000000"/>
          <w:kern w:val="28"/>
          <w:sz w:val="28"/>
          <w:szCs w:val="28"/>
        </w:rPr>
        <w:t>5</w:t>
      </w:r>
      <w:r w:rsidRPr="00336BEB">
        <w:rPr>
          <w:color w:val="000000"/>
          <w:kern w:val="28"/>
          <w:sz w:val="28"/>
          <w:szCs w:val="28"/>
        </w:rPr>
        <w:t>.</w:t>
      </w:r>
      <w:r w:rsidR="00336BEB" w:rsidRPr="00336BEB">
        <w:rPr>
          <w:color w:val="000000"/>
          <w:kern w:val="28"/>
          <w:sz w:val="28"/>
          <w:szCs w:val="28"/>
        </w:rPr>
        <w:t>12</w:t>
      </w:r>
      <w:r w:rsidRPr="00336BEB">
        <w:rPr>
          <w:color w:val="000000"/>
          <w:kern w:val="28"/>
          <w:sz w:val="28"/>
          <w:szCs w:val="28"/>
        </w:rPr>
        <w:t>.</w:t>
      </w:r>
      <w:r w:rsidRPr="00336BEB">
        <w:rPr>
          <w:kern w:val="28"/>
          <w:sz w:val="28"/>
          <w:szCs w:val="28"/>
        </w:rPr>
        <w:t>2018</w:t>
      </w:r>
      <w:r w:rsidRPr="00336BEB">
        <w:rPr>
          <w:color w:val="000000"/>
          <w:kern w:val="28"/>
          <w:sz w:val="28"/>
          <w:szCs w:val="28"/>
        </w:rPr>
        <w:t>.</w:t>
      </w:r>
    </w:p>
    <w:p w:rsidR="00B24518" w:rsidRDefault="00B24518" w:rsidP="00BE3F67">
      <w:pPr>
        <w:spacing w:line="360" w:lineRule="auto"/>
        <w:jc w:val="both"/>
        <w:rPr>
          <w:sz w:val="28"/>
          <w:szCs w:val="28"/>
        </w:rPr>
      </w:pPr>
    </w:p>
    <w:p w:rsidR="00B24518" w:rsidRDefault="00B24518" w:rsidP="00B24518">
      <w:pPr>
        <w:spacing w:line="360" w:lineRule="auto"/>
        <w:jc w:val="both"/>
        <w:rPr>
          <w:sz w:val="28"/>
          <w:szCs w:val="28"/>
        </w:rPr>
      </w:pPr>
    </w:p>
    <w:p w:rsidR="002C75FC" w:rsidRDefault="002C75FC" w:rsidP="00DE0D97"/>
    <w:sectPr w:rsidR="002C75FC" w:rsidSect="00931483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83C" w:rsidRDefault="0025183C">
      <w:r>
        <w:separator/>
      </w:r>
    </w:p>
  </w:endnote>
  <w:endnote w:type="continuationSeparator" w:id="0">
    <w:p w:rsidR="0025183C" w:rsidRDefault="0025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1E" w:rsidRDefault="0025183C">
    <w:pPr>
      <w:pStyle w:val="a3"/>
      <w:jc w:val="right"/>
    </w:pPr>
  </w:p>
  <w:p w:rsidR="0023601E" w:rsidRDefault="0025183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83C" w:rsidRDefault="0025183C">
      <w:r>
        <w:separator/>
      </w:r>
    </w:p>
  </w:footnote>
  <w:footnote w:type="continuationSeparator" w:id="0">
    <w:p w:rsidR="0025183C" w:rsidRDefault="00251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18"/>
    <w:rsid w:val="000D1373"/>
    <w:rsid w:val="001227DE"/>
    <w:rsid w:val="001B2180"/>
    <w:rsid w:val="0025183C"/>
    <w:rsid w:val="0027640B"/>
    <w:rsid w:val="002C75FC"/>
    <w:rsid w:val="002F5E00"/>
    <w:rsid w:val="00307DAE"/>
    <w:rsid w:val="00336BEB"/>
    <w:rsid w:val="00346C71"/>
    <w:rsid w:val="003D0ADC"/>
    <w:rsid w:val="003F0E40"/>
    <w:rsid w:val="00431913"/>
    <w:rsid w:val="004A189F"/>
    <w:rsid w:val="004F74E7"/>
    <w:rsid w:val="005318A3"/>
    <w:rsid w:val="00643651"/>
    <w:rsid w:val="007A759B"/>
    <w:rsid w:val="0092522B"/>
    <w:rsid w:val="009D22AB"/>
    <w:rsid w:val="00A177B8"/>
    <w:rsid w:val="00B1710E"/>
    <w:rsid w:val="00B24518"/>
    <w:rsid w:val="00BE3F67"/>
    <w:rsid w:val="00D90EB3"/>
    <w:rsid w:val="00DB7B62"/>
    <w:rsid w:val="00DE0D97"/>
    <w:rsid w:val="00DF79DB"/>
    <w:rsid w:val="00E32AD5"/>
    <w:rsid w:val="00E52B2C"/>
    <w:rsid w:val="00E91C69"/>
    <w:rsid w:val="00F5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8E1F7-A2F0-4ED3-BED0-5186EF6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45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24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18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8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Волкова Наталья Алексеевна</cp:lastModifiedBy>
  <cp:revision>5</cp:revision>
  <cp:lastPrinted>2018-12-03T21:01:00Z</cp:lastPrinted>
  <dcterms:created xsi:type="dcterms:W3CDTF">2018-12-03T04:26:00Z</dcterms:created>
  <dcterms:modified xsi:type="dcterms:W3CDTF">2018-12-03T21:54:00Z</dcterms:modified>
</cp:coreProperties>
</file>