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182054" w:rsidTr="00B67E4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82054" w:rsidRDefault="00182054" w:rsidP="00B67E4D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6BA84" wp14:editId="324E39B6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054" w:rsidRPr="00E7121F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182054" w:rsidRPr="00616C67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182054" w:rsidRPr="00616C67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82054" w:rsidRDefault="00182054" w:rsidP="00B67E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054" w:rsidRPr="00293603" w:rsidRDefault="00182054" w:rsidP="00B67E4D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21B76">
              <w:rPr>
                <w:rFonts w:ascii="Times New Roman" w:hAnsi="Times New Roman" w:cs="Times New Roman"/>
                <w:sz w:val="32"/>
                <w:szCs w:val="32"/>
              </w:rPr>
              <w:t xml:space="preserve">  861-п</w:t>
            </w:r>
          </w:p>
        </w:tc>
      </w:tr>
    </w:tbl>
    <w:p w:rsidR="00182054" w:rsidRDefault="00182054" w:rsidP="00182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Pr="003663CE" w:rsidRDefault="00182054" w:rsidP="00182054">
      <w:pPr>
        <w:autoSpaceDE w:val="0"/>
        <w:autoSpaceDN w:val="0"/>
        <w:adjustRightInd w:val="0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B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   </w:t>
      </w:r>
      <w:r w:rsidR="00F21B7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201</w:t>
      </w:r>
      <w:r w:rsidR="009C1764">
        <w:rPr>
          <w:rFonts w:ascii="Times New Roman" w:hAnsi="Times New Roman" w:cs="Times New Roman"/>
          <w:sz w:val="28"/>
          <w:szCs w:val="28"/>
        </w:rPr>
        <w:t>8</w:t>
      </w:r>
      <w:r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82054" w:rsidRPr="00C552DE" w:rsidTr="00B67E4D">
        <w:trPr>
          <w:trHeight w:val="2553"/>
        </w:trPr>
        <w:tc>
          <w:tcPr>
            <w:tcW w:w="5070" w:type="dxa"/>
          </w:tcPr>
          <w:p w:rsidR="00182054" w:rsidRPr="00027A96" w:rsidRDefault="00182054" w:rsidP="00F21B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C1B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и труда Камчатского края от 28.06.2016 № 683-п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8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18205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инистерством социального развития и труда Камчатского края государственной услуги по назначению ежемесячного денежного пособия</w:t>
            </w:r>
            <w:r w:rsidRPr="00C1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23">
              <w:rPr>
                <w:rFonts w:ascii="Times New Roman" w:hAnsi="Times New Roman" w:cs="Times New Roman"/>
                <w:sz w:val="28"/>
                <w:szCs w:val="28"/>
              </w:rPr>
              <w:t>Героям Социалистического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Героям Труда Российской Федерации</w:t>
            </w:r>
            <w:r w:rsidRPr="00C6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7C2">
              <w:rPr>
                <w:rFonts w:ascii="Times New Roman" w:hAnsi="Times New Roman" w:cs="Times New Roman"/>
                <w:sz w:val="28"/>
                <w:szCs w:val="28"/>
              </w:rPr>
              <w:t>и полным кавалерам ордена Трудовой Славы,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82054" w:rsidRDefault="00182054" w:rsidP="00182054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Pr="00C60E23" w:rsidRDefault="00182054" w:rsidP="00182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0C1BCC" w:rsidRPr="00B67E4D">
        <w:rPr>
          <w:rFonts w:ascii="Times New Roman" w:hAnsi="Times New Roman" w:cs="Times New Roman"/>
          <w:sz w:val="28"/>
          <w:szCs w:val="28"/>
        </w:rPr>
        <w:t>приказ</w:t>
      </w:r>
      <w:r w:rsidR="000C1BCC">
        <w:rPr>
          <w:rFonts w:ascii="Times New Roman" w:hAnsi="Times New Roman" w:cs="Times New Roman"/>
          <w:sz w:val="28"/>
          <w:szCs w:val="28"/>
        </w:rPr>
        <w:t>а</w:t>
      </w:r>
      <w:r w:rsidR="000C1BCC" w:rsidRPr="00B67E4D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683-п «Об утверждении Административного регламента</w:t>
      </w:r>
      <w:r w:rsidR="000C1BCC" w:rsidRPr="00B67E4D">
        <w:rPr>
          <w:rFonts w:ascii="Times New Roman" w:hAnsi="Times New Roman" w:cs="Times New Roman"/>
        </w:rPr>
        <w:t xml:space="preserve"> </w:t>
      </w:r>
      <w:r w:rsidR="000C1BCC" w:rsidRPr="00B67E4D">
        <w:rPr>
          <w:rFonts w:ascii="Times New Roman" w:hAnsi="Times New Roman" w:cs="Times New Roman"/>
          <w:sz w:val="28"/>
          <w:szCs w:val="28"/>
        </w:rPr>
        <w:t>предоставления</w:t>
      </w:r>
      <w:r w:rsidR="000C1BCC" w:rsidRPr="00B67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0C1BCC" w:rsidRPr="00B67E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 назначению ежемесячного денежного пособия</w:t>
      </w:r>
      <w:r w:rsidR="000C1BCC" w:rsidRPr="00B67E4D">
        <w:rPr>
          <w:rFonts w:ascii="Times New Roman" w:hAnsi="Times New Roman" w:cs="Times New Roman"/>
          <w:sz w:val="28"/>
          <w:szCs w:val="28"/>
        </w:rPr>
        <w:t xml:space="preserve">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  <w:r w:rsidR="000C1BCC">
        <w:rPr>
          <w:rFonts w:ascii="Times New Roman" w:hAnsi="Times New Roman" w:cs="Times New Roman"/>
          <w:sz w:val="28"/>
          <w:szCs w:val="28"/>
        </w:rPr>
        <w:t>»</w:t>
      </w:r>
    </w:p>
    <w:p w:rsidR="000C1BCC" w:rsidRDefault="000C1BCC" w:rsidP="0018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054" w:rsidRDefault="00182054" w:rsidP="000C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2054" w:rsidRPr="001F0DE0" w:rsidRDefault="00182054" w:rsidP="0018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5D9" w:rsidRDefault="00182054" w:rsidP="008445F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1BC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B67E4D">
        <w:rPr>
          <w:rFonts w:ascii="Times New Roman" w:hAnsi="Times New Roman" w:cs="Times New Roman"/>
          <w:sz w:val="28"/>
          <w:szCs w:val="28"/>
        </w:rPr>
        <w:t>приказ</w:t>
      </w:r>
      <w:r w:rsidR="000C1BCC">
        <w:rPr>
          <w:rFonts w:ascii="Times New Roman" w:hAnsi="Times New Roman" w:cs="Times New Roman"/>
          <w:sz w:val="28"/>
          <w:szCs w:val="28"/>
        </w:rPr>
        <w:t>у</w:t>
      </w:r>
      <w:r w:rsidRPr="00B67E4D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683-п «Об утверждении Административного регламента</w:t>
      </w:r>
      <w:r w:rsidRPr="00B67E4D">
        <w:rPr>
          <w:rFonts w:ascii="Times New Roman" w:hAnsi="Times New Roman" w:cs="Times New Roman"/>
        </w:rPr>
        <w:t xml:space="preserve"> </w:t>
      </w:r>
      <w:r w:rsidRPr="00B67E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B67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B67E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инистерством социального развития и труда Камчатского края  государственной услуги  по назначению ежемесячного денежного пособия</w:t>
      </w:r>
      <w:r w:rsidRPr="00B67E4D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B67E4D">
        <w:rPr>
          <w:rFonts w:ascii="Times New Roman" w:hAnsi="Times New Roman" w:cs="Times New Roman"/>
          <w:sz w:val="28"/>
          <w:szCs w:val="28"/>
        </w:rPr>
        <w:t xml:space="preserve">Героям Социалистического Труда, Героям Труда Российской Федерации и полным кавалерам ордена Трудовой Славы, </w:t>
      </w:r>
      <w:r w:rsidRPr="00B67E4D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 в Камчатском крае» </w:t>
      </w:r>
      <w:r w:rsidR="004525D9">
        <w:rPr>
          <w:rFonts w:ascii="Times New Roman" w:hAnsi="Times New Roman" w:cs="Times New Roman"/>
          <w:sz w:val="28"/>
          <w:szCs w:val="28"/>
        </w:rPr>
        <w:t xml:space="preserve">  </w:t>
      </w:r>
      <w:r w:rsidR="00227581">
        <w:rPr>
          <w:rFonts w:ascii="Times New Roman" w:hAnsi="Times New Roman" w:cs="Times New Roman"/>
          <w:sz w:val="28"/>
          <w:szCs w:val="28"/>
        </w:rPr>
        <w:t>изменени</w:t>
      </w:r>
      <w:r w:rsidR="0058682D">
        <w:rPr>
          <w:rFonts w:ascii="Times New Roman" w:hAnsi="Times New Roman" w:cs="Times New Roman"/>
          <w:sz w:val="28"/>
          <w:szCs w:val="28"/>
        </w:rPr>
        <w:t>я</w:t>
      </w:r>
      <w:r w:rsidR="000C1BCC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приложению.</w:t>
      </w:r>
    </w:p>
    <w:p w:rsidR="000C1BCC" w:rsidRDefault="000C1BCC" w:rsidP="000C1BC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C1BCC" w:rsidRDefault="000C1BCC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CC" w:rsidRDefault="000C1BCC" w:rsidP="000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CC" w:rsidRDefault="000C1BCC" w:rsidP="000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И.Э. Койрович</w:t>
      </w:r>
    </w:p>
    <w:p w:rsidR="00F21B76" w:rsidRDefault="00F21B76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1B76" w:rsidSect="00227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B76" w:rsidRDefault="000C1BCC" w:rsidP="00F21B76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1BCC" w:rsidRDefault="000C1BCC" w:rsidP="00F21B76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0C1BCC" w:rsidRDefault="000C1BCC" w:rsidP="00F21B76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21B76">
        <w:rPr>
          <w:rFonts w:ascii="Times New Roman" w:hAnsi="Times New Roman" w:cs="Times New Roman"/>
          <w:sz w:val="28"/>
          <w:szCs w:val="28"/>
        </w:rPr>
        <w:t xml:space="preserve">   30.07.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1B76">
        <w:rPr>
          <w:rFonts w:ascii="Times New Roman" w:hAnsi="Times New Roman" w:cs="Times New Roman"/>
          <w:sz w:val="28"/>
          <w:szCs w:val="28"/>
        </w:rPr>
        <w:t xml:space="preserve"> 861</w:t>
      </w:r>
      <w:proofErr w:type="gramEnd"/>
      <w:r w:rsidR="00F21B76">
        <w:rPr>
          <w:rFonts w:ascii="Times New Roman" w:hAnsi="Times New Roman" w:cs="Times New Roman"/>
          <w:sz w:val="28"/>
          <w:szCs w:val="28"/>
        </w:rPr>
        <w:t>-п</w:t>
      </w:r>
    </w:p>
    <w:p w:rsidR="00F21B76" w:rsidRDefault="00F21B76" w:rsidP="00F21B76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</w:p>
    <w:p w:rsidR="000C1BCC" w:rsidRPr="00DD374C" w:rsidRDefault="000C1BCC" w:rsidP="00F21B76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D374C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1BCC" w:rsidRPr="00F21B76" w:rsidRDefault="000C1BCC" w:rsidP="00F21B7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ежемесячного денежного пособия</w:t>
      </w:r>
      <w:r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0C1BCC" w:rsidRDefault="000C1BCC" w:rsidP="000C1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B76" w:rsidRPr="00F21B76" w:rsidRDefault="00F21B76" w:rsidP="000C1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BCC" w:rsidRDefault="000C1BCC" w:rsidP="000C1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и документов на предоставление государственной услуги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C1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ежемесячного денежного пособия</w:t>
      </w:r>
      <w:r w:rsidR="00F21B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0C1BCC" w:rsidRDefault="000C1BCC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ABB" w:rsidRDefault="00681ABB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69"/>
        <w:gridCol w:w="4320"/>
      </w:tblGrid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48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Pr="00FF520D" w:rsidRDefault="00140BFF" w:rsidP="000C7121">
            <w:pPr>
              <w:pStyle w:val="a9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Pr="000E1269" w:rsidRDefault="00140BFF" w:rsidP="000C71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</w:t>
            </w:r>
            <w:proofErr w:type="gramStart"/>
            <w:r w:rsidRPr="005E28B2">
              <w:rPr>
                <w:rFonts w:ascii="Times New Roman" w:hAnsi="Times New Roman"/>
                <w:sz w:val="28"/>
                <w:szCs w:val="28"/>
              </w:rPr>
              <w:t xml:space="preserve">25,   </w:t>
            </w:r>
            <w:proofErr w:type="gramEnd"/>
            <w:r w:rsidRPr="005E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  <w:r w:rsidR="00AD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140BFF" w:rsidRDefault="00140BFF" w:rsidP="000C71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BFF" w:rsidRPr="000E1269" w:rsidRDefault="00140BFF" w:rsidP="000C71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684300,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(8-415-33) 2-27-80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688800,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(8-415-44) 5-27-99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688000, </w:t>
            </w:r>
            <w:r w:rsidR="00AD4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D4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(8-415-43) 3-10-65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Пенжинский филиал КГКУ «Камчатский центр по выплате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Каменское, Пенжинский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688850, </w:t>
            </w:r>
            <w:r w:rsidR="00AD4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D4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(8-415-46) 6-10-38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684200,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(8-415-36) 3-24-71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688600,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(8-415-37) 2-12-80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684100,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(8-415-32) 2-15-49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140BFF" w:rsidTr="00140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814888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B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электронном виде)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F" w:rsidRDefault="00140BFF" w:rsidP="000C7121">
            <w:pPr>
              <w:pStyle w:val="a9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40BFF" w:rsidRDefault="00140BFF" w:rsidP="000C7121">
            <w:pPr>
              <w:pStyle w:val="a9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8A7A8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A7A8F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140BFF" w:rsidRPr="008A7A8F" w:rsidRDefault="00140BFF" w:rsidP="000C7121">
            <w:pPr>
              <w:pStyle w:val="a9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140BFF" w:rsidRPr="008A7A8F" w:rsidRDefault="00140BFF" w:rsidP="000C7121">
            <w:pPr>
              <w:pStyle w:val="a9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8A7A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8A7A8F">
                <w:rPr>
                  <w:rStyle w:val="a8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0BFF" w:rsidRDefault="00140BFF" w:rsidP="00140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Филиалы и дополнительные офисы КГКУ </w:t>
      </w:r>
      <w:r w:rsidR="00B846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Многофункциональный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</w:t>
      </w:r>
      <w:r w:rsidR="00B8468C">
        <w:rPr>
          <w:rFonts w:ascii="Times New Roman" w:hAnsi="Times New Roman" w:cs="Times New Roman"/>
          <w:sz w:val="28"/>
          <w:szCs w:val="28"/>
        </w:rPr>
        <w:t>»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AB">
        <w:rPr>
          <w:rFonts w:ascii="Times New Roman" w:hAnsi="Times New Roman" w:cs="Times New Roman"/>
          <w:sz w:val="28"/>
          <w:szCs w:val="28"/>
        </w:rPr>
        <w:t xml:space="preserve">Общий номер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1830AB">
        <w:rPr>
          <w:rFonts w:ascii="Times New Roman" w:hAnsi="Times New Roman" w:cs="Times New Roman"/>
          <w:sz w:val="28"/>
          <w:szCs w:val="28"/>
        </w:rPr>
        <w:t>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8 (4152) 300-034, телефон </w:t>
      </w:r>
      <w:r w:rsidRPr="001830A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0AB">
        <w:rPr>
          <w:rFonts w:ascii="Times New Roman" w:hAnsi="Times New Roman" w:cs="Times New Roman"/>
          <w:sz w:val="28"/>
          <w:szCs w:val="28"/>
        </w:rPr>
        <w:t xml:space="preserve"> телефонного обслуживания 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</w:t>
      </w:r>
      <w:r w:rsidRPr="001830AB">
        <w:rPr>
          <w:rFonts w:ascii="Times New Roman" w:hAnsi="Times New Roman" w:cs="Times New Roman"/>
          <w:sz w:val="28"/>
          <w:szCs w:val="28"/>
        </w:rPr>
        <w:t>8(4152)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B">
        <w:rPr>
          <w:rFonts w:ascii="Times New Roman" w:hAnsi="Times New Roman" w:cs="Times New Roman"/>
          <w:sz w:val="28"/>
          <w:szCs w:val="28"/>
        </w:rPr>
        <w:t>302-402.</w:t>
      </w:r>
    </w:p>
    <w:p w:rsidR="00140BFF" w:rsidRDefault="00140BFF" w:rsidP="00140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1"/>
        <w:gridCol w:w="4461"/>
      </w:tblGrid>
      <w:tr w:rsidR="00140BFF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140BFF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40BFF" w:rsidRDefault="00140BFF" w:rsidP="0014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ул. Савченко, д. 23 </w:t>
            </w:r>
          </w:p>
        </w:tc>
      </w:tr>
      <w:tr w:rsidR="00140BFF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140BFF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Центральный, 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F2820">
              <w:rPr>
                <w:rFonts w:ascii="Times New Roman" w:hAnsi="Times New Roman" w:cs="Times New Roman"/>
                <w:sz w:val="28"/>
                <w:szCs w:val="28"/>
              </w:rPr>
              <w:t>, г. Елиз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Беринга, д. 9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DF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Термальный,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ул. Крашенинникова,   д. 2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Паратунка, ул. Нагорная, д. 27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ул. Центральная, д. 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ул. Советская, д. 2А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Коряки,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Шоссейная,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2/1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Лесная, д. 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Пионерский, ул. Николая Коляды, д. 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Лесной, ул. Чапаева, д. 5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Нагорный, ул. Совхозная, д. 18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ул. Центральная, д. 24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 ул. Школьная,                     д. 8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д. 6-А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Усть-Большерецк,  ул. Бочкарева, д. 10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Апача,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ул. Юбилейная, д. 9, кв. 15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п. Озерновский, ул. Рабочая, д. 5, кв. 21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ул. Комсомольская, д. 47, кв. 18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Мильковский район, с. Мильково, ул. Ленинская, д.10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Соболево, </w:t>
            </w:r>
            <w:r w:rsidR="00393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3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д. 6Б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д. 72</w:t>
            </w:r>
          </w:p>
        </w:tc>
      </w:tr>
      <w:tr w:rsidR="008822A6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393A54" w:rsidP="008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A6" w:rsidRDefault="008822A6" w:rsidP="0088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 Каменское,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д. 18 кв. 1</w:t>
            </w:r>
          </w:p>
        </w:tc>
      </w:tr>
      <w:tr w:rsidR="00140BFF" w:rsidTr="00140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393A54" w:rsidP="000C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0C7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F" w:rsidRDefault="00140BFF" w:rsidP="003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39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17</w:t>
            </w:r>
          </w:p>
        </w:tc>
      </w:tr>
    </w:tbl>
    <w:p w:rsidR="00E1006B" w:rsidRDefault="005C22DE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9C1764" w:rsidRDefault="009C176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764" w:rsidRDefault="009C1764" w:rsidP="0084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1764" w:rsidSect="0022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5E7"/>
    <w:multiLevelType w:val="hybridMultilevel"/>
    <w:tmpl w:val="6CB0259A"/>
    <w:lvl w:ilvl="0" w:tplc="ADFE884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B2602"/>
    <w:multiLevelType w:val="hybridMultilevel"/>
    <w:tmpl w:val="C9FC3D84"/>
    <w:lvl w:ilvl="0" w:tplc="C3C02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CA2905"/>
    <w:multiLevelType w:val="hybridMultilevel"/>
    <w:tmpl w:val="D5E2EB20"/>
    <w:lvl w:ilvl="0" w:tplc="B90224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25"/>
    <w:rsid w:val="00027728"/>
    <w:rsid w:val="000734A7"/>
    <w:rsid w:val="000963B1"/>
    <w:rsid w:val="000C1BCC"/>
    <w:rsid w:val="001346F7"/>
    <w:rsid w:val="00136B39"/>
    <w:rsid w:val="00140BFF"/>
    <w:rsid w:val="00182054"/>
    <w:rsid w:val="00224EB7"/>
    <w:rsid w:val="00227581"/>
    <w:rsid w:val="00293D25"/>
    <w:rsid w:val="003823F9"/>
    <w:rsid w:val="00393A54"/>
    <w:rsid w:val="003B1616"/>
    <w:rsid w:val="004525D9"/>
    <w:rsid w:val="0058682D"/>
    <w:rsid w:val="005B1E79"/>
    <w:rsid w:val="005C22DE"/>
    <w:rsid w:val="00681ABB"/>
    <w:rsid w:val="00786243"/>
    <w:rsid w:val="007968AD"/>
    <w:rsid w:val="007C0BA3"/>
    <w:rsid w:val="007F5EEA"/>
    <w:rsid w:val="00814888"/>
    <w:rsid w:val="00841ACE"/>
    <w:rsid w:val="008445F5"/>
    <w:rsid w:val="00847238"/>
    <w:rsid w:val="008822A6"/>
    <w:rsid w:val="008D2E7C"/>
    <w:rsid w:val="00911C74"/>
    <w:rsid w:val="009123DE"/>
    <w:rsid w:val="00917D20"/>
    <w:rsid w:val="00943DAD"/>
    <w:rsid w:val="009C1764"/>
    <w:rsid w:val="00A55880"/>
    <w:rsid w:val="00AD4C1B"/>
    <w:rsid w:val="00AF5DFA"/>
    <w:rsid w:val="00B07C27"/>
    <w:rsid w:val="00B67E4D"/>
    <w:rsid w:val="00B8468C"/>
    <w:rsid w:val="00C06DD7"/>
    <w:rsid w:val="00C92D74"/>
    <w:rsid w:val="00D45A0E"/>
    <w:rsid w:val="00DF2820"/>
    <w:rsid w:val="00E1006B"/>
    <w:rsid w:val="00E94F09"/>
    <w:rsid w:val="00EA5C15"/>
    <w:rsid w:val="00F21B76"/>
    <w:rsid w:val="00F53A6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568A-EC29-4178-9894-23571A5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3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9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3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820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7E4D"/>
    <w:pPr>
      <w:ind w:left="720"/>
      <w:contextualSpacing/>
    </w:pPr>
  </w:style>
  <w:style w:type="character" w:styleId="a8">
    <w:name w:val="Hyperlink"/>
    <w:basedOn w:val="a0"/>
    <w:uiPriority w:val="99"/>
    <w:rsid w:val="00E94F09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E94F0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40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4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0519-E923-4C8D-A981-4785432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Дементьева Анна Валерьевна</cp:lastModifiedBy>
  <cp:revision>2</cp:revision>
  <cp:lastPrinted>2018-06-26T01:14:00Z</cp:lastPrinted>
  <dcterms:created xsi:type="dcterms:W3CDTF">2018-07-30T23:22:00Z</dcterms:created>
  <dcterms:modified xsi:type="dcterms:W3CDTF">2018-07-30T23:22:00Z</dcterms:modified>
</cp:coreProperties>
</file>