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D4" w:rsidRPr="0030677C" w:rsidRDefault="008055D4" w:rsidP="008055D4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5D4" w:rsidRPr="008055D4" w:rsidRDefault="008055D4" w:rsidP="008055D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055D4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8055D4" w:rsidRPr="008055D4" w:rsidRDefault="008055D4" w:rsidP="008055D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055D4" w:rsidRPr="008055D4" w:rsidRDefault="008055D4" w:rsidP="008055D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8055D4">
        <w:rPr>
          <w:rFonts w:ascii="Times New Roman" w:hAnsi="Times New Roman" w:cs="Times New Roman"/>
          <w:sz w:val="32"/>
          <w:szCs w:val="32"/>
        </w:rPr>
        <w:t>ПРАВИТЕЛЬСТВА</w:t>
      </w:r>
      <w:r w:rsidRPr="008055D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8055D4" w:rsidRPr="008055D4" w:rsidRDefault="008055D4" w:rsidP="008055D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055D4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8055D4">
        <w:rPr>
          <w:rFonts w:ascii="Times New Roman" w:hAnsi="Times New Roman" w:cs="Times New Roman"/>
          <w:sz w:val="32"/>
          <w:szCs w:val="32"/>
        </w:rPr>
        <w:t>КАМЧАТСКОГО КРАЯ</w:t>
      </w:r>
    </w:p>
    <w:p w:rsidR="008055D4" w:rsidRPr="0030677C" w:rsidRDefault="008055D4" w:rsidP="008055D4">
      <w:pPr>
        <w:tabs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055D4" w:rsidRPr="0030677C" w:rsidTr="008055D4">
        <w:trPr>
          <w:trHeight w:val="262"/>
        </w:trPr>
        <w:tc>
          <w:tcPr>
            <w:tcW w:w="2977" w:type="dxa"/>
            <w:tcBorders>
              <w:bottom w:val="single" w:sz="4" w:space="0" w:color="auto"/>
            </w:tcBorders>
          </w:tcPr>
          <w:p w:rsidR="008055D4" w:rsidRPr="0030677C" w:rsidRDefault="008055D4" w:rsidP="008055D4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055D4" w:rsidRPr="0030677C" w:rsidRDefault="008055D4" w:rsidP="008055D4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77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055D4" w:rsidRPr="0030677C" w:rsidRDefault="008055D4" w:rsidP="008055D4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55D4" w:rsidRPr="0030677C" w:rsidRDefault="008055D4" w:rsidP="008055D4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0677C">
        <w:rPr>
          <w:rFonts w:ascii="Times New Roman" w:hAnsi="Times New Roman"/>
          <w:sz w:val="28"/>
          <w:szCs w:val="28"/>
          <w:vertAlign w:val="superscript"/>
        </w:rPr>
        <w:t xml:space="preserve">             г. Петропавловск-Камчатский</w:t>
      </w:r>
    </w:p>
    <w:p w:rsidR="008055D4" w:rsidRPr="0030677C" w:rsidRDefault="008055D4" w:rsidP="008055D4">
      <w:pPr>
        <w:jc w:val="both"/>
        <w:rPr>
          <w:rFonts w:ascii="Times New Roman" w:hAnsi="Times New Roman"/>
          <w:sz w:val="28"/>
          <w:szCs w:val="28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8055D4" w:rsidRPr="0030677C" w:rsidTr="008055D4">
        <w:tc>
          <w:tcPr>
            <w:tcW w:w="5070" w:type="dxa"/>
          </w:tcPr>
          <w:p w:rsidR="008055D4" w:rsidRPr="0030677C" w:rsidRDefault="008055D4" w:rsidP="00470C6E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77C">
              <w:rPr>
                <w:rFonts w:ascii="Times New Roman" w:hAnsi="Times New Roman"/>
                <w:sz w:val="28"/>
                <w:szCs w:val="28"/>
              </w:rPr>
              <w:t xml:space="preserve">О внесении </w:t>
            </w:r>
            <w:r w:rsidR="00916E9D" w:rsidRPr="0030677C">
              <w:rPr>
                <w:rFonts w:ascii="Times New Roman" w:hAnsi="Times New Roman"/>
                <w:sz w:val="28"/>
                <w:szCs w:val="28"/>
              </w:rPr>
              <w:t>изменени</w:t>
            </w:r>
            <w:r w:rsidR="00916E9D">
              <w:rPr>
                <w:rFonts w:ascii="Times New Roman" w:hAnsi="Times New Roman"/>
                <w:sz w:val="28"/>
                <w:szCs w:val="28"/>
              </w:rPr>
              <w:t>й</w:t>
            </w:r>
            <w:r w:rsidR="00916E9D" w:rsidRPr="00306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6E9D">
              <w:rPr>
                <w:rFonts w:ascii="Times New Roman" w:hAnsi="Times New Roman"/>
                <w:sz w:val="28"/>
                <w:szCs w:val="28"/>
              </w:rPr>
              <w:t>в</w:t>
            </w:r>
            <w:r w:rsidR="007179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0C6E">
              <w:rPr>
                <w:rFonts w:ascii="Times New Roman" w:hAnsi="Times New Roman"/>
                <w:sz w:val="28"/>
                <w:szCs w:val="28"/>
              </w:rPr>
              <w:t>П</w:t>
            </w:r>
            <w:r w:rsidRPr="0030677C">
              <w:rPr>
                <w:rFonts w:ascii="Times New Roman" w:hAnsi="Times New Roman"/>
                <w:sz w:val="28"/>
                <w:szCs w:val="28"/>
              </w:rPr>
              <w:t>остановле</w:t>
            </w:r>
            <w:r>
              <w:rPr>
                <w:rFonts w:ascii="Times New Roman" w:hAnsi="Times New Roman"/>
                <w:sz w:val="28"/>
                <w:szCs w:val="28"/>
              </w:rPr>
              <w:t>ни</w:t>
            </w:r>
            <w:r w:rsidR="007179CF">
              <w:rPr>
                <w:rFonts w:ascii="Times New Roman" w:hAnsi="Times New Roman"/>
                <w:sz w:val="28"/>
                <w:szCs w:val="28"/>
              </w:rPr>
              <w:t>е</w:t>
            </w:r>
            <w:r w:rsidRPr="0030677C">
              <w:rPr>
                <w:rFonts w:ascii="Times New Roman" w:hAnsi="Times New Roman"/>
                <w:sz w:val="28"/>
                <w:szCs w:val="28"/>
              </w:rPr>
              <w:t xml:space="preserve"> Правительства Камчатского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77C">
              <w:rPr>
                <w:rFonts w:ascii="Times New Roman" w:hAnsi="Times New Roman"/>
                <w:sz w:val="28"/>
                <w:szCs w:val="28"/>
              </w:rPr>
              <w:t xml:space="preserve">края от </w:t>
            </w:r>
            <w:r w:rsidR="00916E9D" w:rsidRPr="0030677C">
              <w:rPr>
                <w:rFonts w:ascii="Times New Roman" w:hAnsi="Times New Roman"/>
                <w:sz w:val="28"/>
                <w:szCs w:val="28"/>
              </w:rPr>
              <w:t xml:space="preserve">23.03.2010 </w:t>
            </w:r>
            <w:r w:rsidR="00916E9D">
              <w:rPr>
                <w:rFonts w:ascii="Times New Roman" w:hAnsi="Times New Roman"/>
                <w:sz w:val="28"/>
                <w:szCs w:val="28"/>
              </w:rPr>
              <w:t>№</w:t>
            </w:r>
            <w:r w:rsidRPr="0030677C">
              <w:rPr>
                <w:rFonts w:ascii="Times New Roman" w:hAnsi="Times New Roman"/>
                <w:sz w:val="28"/>
                <w:szCs w:val="28"/>
              </w:rPr>
              <w:t xml:space="preserve"> 127-П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0677C">
              <w:rPr>
                <w:rFonts w:ascii="Times New Roman" w:hAnsi="Times New Roman"/>
                <w:sz w:val="28"/>
                <w:szCs w:val="28"/>
              </w:rPr>
              <w:t xml:space="preserve">Об установлении расходных обязательств Камчатского края по предоставлению мер социальной поддержки отдельным категориям граждан, проживающим в Камчатском крае, по проезду на автомобильном транспорте общего </w:t>
            </w:r>
            <w:r w:rsidR="00916E9D" w:rsidRPr="0030677C">
              <w:rPr>
                <w:rFonts w:ascii="Times New Roman" w:hAnsi="Times New Roman"/>
                <w:sz w:val="28"/>
                <w:szCs w:val="28"/>
              </w:rPr>
              <w:t xml:space="preserve">пользования </w:t>
            </w:r>
            <w:r w:rsidR="00916E9D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Pr="0030677C">
              <w:rPr>
                <w:rFonts w:ascii="Times New Roman" w:hAnsi="Times New Roman"/>
                <w:sz w:val="28"/>
                <w:szCs w:val="28"/>
              </w:rPr>
              <w:t xml:space="preserve">, пригородного и междугородного сообщения, а также на </w:t>
            </w:r>
            <w:r>
              <w:rPr>
                <w:rFonts w:ascii="Times New Roman" w:hAnsi="Times New Roman"/>
                <w:sz w:val="28"/>
                <w:szCs w:val="28"/>
              </w:rPr>
              <w:t>воз</w:t>
            </w:r>
            <w:r w:rsidRPr="0030677C">
              <w:rPr>
                <w:rFonts w:ascii="Times New Roman" w:hAnsi="Times New Roman"/>
                <w:sz w:val="28"/>
                <w:szCs w:val="28"/>
              </w:rPr>
              <w:t>душном транспорте межмуниципального сообщения в Камчатском крае</w:t>
            </w:r>
            <w:r w:rsidR="00470C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8055D4" w:rsidRDefault="008055D4" w:rsidP="008055D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6571" w:rsidRDefault="008055D4" w:rsidP="008055D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</w:t>
      </w:r>
      <w:r w:rsidR="00C46571">
        <w:rPr>
          <w:rFonts w:ascii="Times New Roman" w:hAnsi="Times New Roman"/>
          <w:sz w:val="28"/>
          <w:szCs w:val="28"/>
        </w:rPr>
        <w:t>изменением порядка реализации социальных проездных билетов на проезд на ав</w:t>
      </w:r>
      <w:r w:rsidR="00913768">
        <w:rPr>
          <w:rFonts w:ascii="Times New Roman" w:hAnsi="Times New Roman"/>
          <w:sz w:val="28"/>
          <w:szCs w:val="28"/>
        </w:rPr>
        <w:t xml:space="preserve">томобильном транспорте общего </w:t>
      </w:r>
      <w:r w:rsidR="00C46571">
        <w:rPr>
          <w:rFonts w:ascii="Times New Roman" w:hAnsi="Times New Roman"/>
          <w:sz w:val="28"/>
          <w:szCs w:val="28"/>
        </w:rPr>
        <w:t>пользования пригородного сообщения</w:t>
      </w:r>
    </w:p>
    <w:p w:rsidR="008055D4" w:rsidRDefault="008055D4" w:rsidP="008055D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5D4" w:rsidRPr="0029241E" w:rsidRDefault="008055D4" w:rsidP="008055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41E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8055D4" w:rsidRPr="0029241E" w:rsidRDefault="008055D4" w:rsidP="008055D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5D4" w:rsidRDefault="008055D4" w:rsidP="00520FD7">
      <w:pPr>
        <w:pStyle w:val="ConsPlusTitlePage"/>
        <w:ind w:firstLine="709"/>
        <w:jc w:val="both"/>
        <w:rPr>
          <w:rFonts w:ascii="Times New Roman" w:hAnsi="Times New Roman"/>
          <w:sz w:val="28"/>
          <w:szCs w:val="28"/>
        </w:rPr>
      </w:pPr>
      <w:r w:rsidRPr="00D3078B">
        <w:rPr>
          <w:rFonts w:ascii="Times New Roman" w:hAnsi="Times New Roman"/>
          <w:sz w:val="28"/>
          <w:szCs w:val="28"/>
        </w:rPr>
        <w:t xml:space="preserve">1. Внести в </w:t>
      </w:r>
      <w:r w:rsidR="00470C6E">
        <w:rPr>
          <w:rFonts w:ascii="Times New Roman" w:hAnsi="Times New Roman"/>
          <w:sz w:val="28"/>
          <w:szCs w:val="28"/>
        </w:rPr>
        <w:t>П</w:t>
      </w:r>
      <w:r w:rsidRPr="00D3078B">
        <w:rPr>
          <w:rFonts w:ascii="Times New Roman" w:hAnsi="Times New Roman"/>
          <w:sz w:val="28"/>
          <w:szCs w:val="28"/>
        </w:rPr>
        <w:t>остановлени</w:t>
      </w:r>
      <w:r w:rsidR="007179CF">
        <w:rPr>
          <w:rFonts w:ascii="Times New Roman" w:hAnsi="Times New Roman"/>
          <w:sz w:val="28"/>
          <w:szCs w:val="28"/>
        </w:rPr>
        <w:t>е</w:t>
      </w:r>
      <w:r w:rsidRPr="008055D4">
        <w:rPr>
          <w:rFonts w:ascii="Times New Roman" w:hAnsi="Times New Roman"/>
          <w:sz w:val="28"/>
          <w:szCs w:val="28"/>
        </w:rPr>
        <w:t xml:space="preserve"> </w:t>
      </w:r>
      <w:r w:rsidRPr="0030677C">
        <w:rPr>
          <w:rFonts w:ascii="Times New Roman" w:hAnsi="Times New Roman"/>
          <w:sz w:val="28"/>
          <w:szCs w:val="28"/>
        </w:rPr>
        <w:t>Правительства Камчатского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77C">
        <w:rPr>
          <w:rFonts w:ascii="Times New Roman" w:hAnsi="Times New Roman"/>
          <w:sz w:val="28"/>
          <w:szCs w:val="28"/>
        </w:rPr>
        <w:t xml:space="preserve">края от </w:t>
      </w:r>
      <w:r w:rsidR="00916E9D" w:rsidRPr="0030677C">
        <w:rPr>
          <w:rFonts w:ascii="Times New Roman" w:hAnsi="Times New Roman"/>
          <w:sz w:val="28"/>
          <w:szCs w:val="28"/>
        </w:rPr>
        <w:t xml:space="preserve">23.03.2010 </w:t>
      </w:r>
      <w:r w:rsidR="00916E9D">
        <w:rPr>
          <w:rFonts w:ascii="Times New Roman" w:hAnsi="Times New Roman"/>
          <w:sz w:val="28"/>
          <w:szCs w:val="28"/>
        </w:rPr>
        <w:t>№</w:t>
      </w:r>
      <w:r w:rsidRPr="0030677C">
        <w:rPr>
          <w:rFonts w:ascii="Times New Roman" w:hAnsi="Times New Roman"/>
          <w:sz w:val="28"/>
          <w:szCs w:val="28"/>
        </w:rPr>
        <w:t xml:space="preserve"> 127-П </w:t>
      </w:r>
      <w:r>
        <w:rPr>
          <w:rFonts w:ascii="Times New Roman" w:hAnsi="Times New Roman"/>
          <w:sz w:val="28"/>
          <w:szCs w:val="28"/>
        </w:rPr>
        <w:t>«</w:t>
      </w:r>
      <w:r w:rsidRPr="0030677C">
        <w:rPr>
          <w:rFonts w:ascii="Times New Roman" w:hAnsi="Times New Roman"/>
          <w:sz w:val="28"/>
          <w:szCs w:val="28"/>
        </w:rPr>
        <w:t>Об установлении расходных обязательств Камчатского края по предоставлению мер 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77C">
        <w:rPr>
          <w:rFonts w:ascii="Times New Roman" w:hAnsi="Times New Roman"/>
          <w:sz w:val="28"/>
          <w:szCs w:val="28"/>
        </w:rPr>
        <w:t xml:space="preserve">поддержки отдельным категориям граждан, проживающим в Камчатском крае, по проезду на автомобильном транспорте общего пользования городского, пригородного и междугородного сообщения, а также на </w:t>
      </w:r>
      <w:r>
        <w:rPr>
          <w:rFonts w:ascii="Times New Roman" w:hAnsi="Times New Roman"/>
          <w:sz w:val="28"/>
          <w:szCs w:val="28"/>
        </w:rPr>
        <w:t>воз</w:t>
      </w:r>
      <w:r w:rsidRPr="0030677C">
        <w:rPr>
          <w:rFonts w:ascii="Times New Roman" w:hAnsi="Times New Roman"/>
          <w:sz w:val="28"/>
          <w:szCs w:val="28"/>
        </w:rPr>
        <w:t>душном транспорте межмуниципального сообщения в Камчатском крае</w:t>
      </w:r>
      <w:r>
        <w:rPr>
          <w:rFonts w:ascii="Times New Roman" w:hAnsi="Times New Roman"/>
          <w:sz w:val="28"/>
          <w:szCs w:val="28"/>
        </w:rPr>
        <w:t>»</w:t>
      </w:r>
      <w:r w:rsidR="007179CF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13768" w:rsidRDefault="007179CF" w:rsidP="00520FD7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13768">
        <w:rPr>
          <w:rFonts w:ascii="Times New Roman" w:hAnsi="Times New Roman"/>
          <w:sz w:val="28"/>
          <w:szCs w:val="28"/>
        </w:rPr>
        <w:t>пункт 5 и 6 приложения 3</w:t>
      </w:r>
      <w:r w:rsidR="00470C6E" w:rsidRPr="00470C6E">
        <w:rPr>
          <w:rFonts w:ascii="Times New Roman" w:hAnsi="Times New Roman"/>
          <w:sz w:val="28"/>
          <w:szCs w:val="28"/>
        </w:rPr>
        <w:t xml:space="preserve"> </w:t>
      </w:r>
      <w:r w:rsidR="00470C6E">
        <w:rPr>
          <w:rFonts w:ascii="Times New Roman" w:hAnsi="Times New Roman"/>
          <w:sz w:val="28"/>
          <w:szCs w:val="28"/>
        </w:rPr>
        <w:t>исключить</w:t>
      </w:r>
      <w:r w:rsidR="00913768">
        <w:rPr>
          <w:rFonts w:ascii="Times New Roman" w:hAnsi="Times New Roman"/>
          <w:sz w:val="28"/>
          <w:szCs w:val="28"/>
        </w:rPr>
        <w:t>;</w:t>
      </w:r>
    </w:p>
    <w:p w:rsidR="00220C3D" w:rsidRPr="0037660D" w:rsidRDefault="00913768" w:rsidP="00220C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допол</w:t>
      </w:r>
      <w:r w:rsidR="00220C3D">
        <w:rPr>
          <w:rFonts w:ascii="Times New Roman" w:hAnsi="Times New Roman"/>
          <w:sz w:val="28"/>
          <w:szCs w:val="28"/>
        </w:rPr>
        <w:t xml:space="preserve">нить приложением </w:t>
      </w:r>
      <w:r w:rsidR="0089197F">
        <w:rPr>
          <w:rFonts w:ascii="Times New Roman" w:hAnsi="Times New Roman"/>
          <w:sz w:val="28"/>
          <w:szCs w:val="28"/>
        </w:rPr>
        <w:t>3</w:t>
      </w:r>
      <w:r w:rsidR="0089197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20C3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20C3D"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 постановлению.</w:t>
      </w:r>
    </w:p>
    <w:p w:rsidR="00913768" w:rsidRDefault="00913768" w:rsidP="00520FD7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5D6" w:rsidRPr="0037660D" w:rsidRDefault="001A05D6" w:rsidP="00520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0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37660D" w:rsidRPr="0037660D">
        <w:rPr>
          <w:rFonts w:ascii="Times New Roman" w:hAnsi="Times New Roman" w:cs="Times New Roman"/>
          <w:sz w:val="28"/>
          <w:szCs w:val="28"/>
        </w:rPr>
        <w:t>Н</w:t>
      </w:r>
      <w:r w:rsidRPr="0037660D">
        <w:rPr>
          <w:rFonts w:ascii="Times New Roman" w:hAnsi="Times New Roman" w:cs="Times New Roman"/>
          <w:sz w:val="28"/>
          <w:szCs w:val="28"/>
        </w:rPr>
        <w:t>астояще</w:t>
      </w:r>
      <w:r w:rsidR="0037660D" w:rsidRPr="0037660D">
        <w:rPr>
          <w:rFonts w:ascii="Times New Roman" w:hAnsi="Times New Roman" w:cs="Times New Roman"/>
          <w:sz w:val="28"/>
          <w:szCs w:val="28"/>
        </w:rPr>
        <w:t>е</w:t>
      </w:r>
      <w:r w:rsidRPr="0037660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7660D" w:rsidRPr="0037660D">
        <w:rPr>
          <w:rFonts w:ascii="Times New Roman" w:hAnsi="Times New Roman" w:cs="Times New Roman"/>
          <w:sz w:val="28"/>
          <w:szCs w:val="28"/>
        </w:rPr>
        <w:t>е</w:t>
      </w:r>
      <w:r w:rsidRPr="0037660D">
        <w:rPr>
          <w:rFonts w:ascii="Times New Roman" w:hAnsi="Times New Roman" w:cs="Times New Roman"/>
          <w:sz w:val="28"/>
          <w:szCs w:val="28"/>
        </w:rPr>
        <w:t xml:space="preserve"> вступа</w:t>
      </w:r>
      <w:r w:rsidR="0037660D" w:rsidRPr="0037660D">
        <w:rPr>
          <w:rFonts w:ascii="Times New Roman" w:hAnsi="Times New Roman" w:cs="Times New Roman"/>
          <w:sz w:val="28"/>
          <w:szCs w:val="28"/>
        </w:rPr>
        <w:t>е</w:t>
      </w:r>
      <w:r w:rsidRPr="0037660D">
        <w:rPr>
          <w:rFonts w:ascii="Times New Roman" w:hAnsi="Times New Roman" w:cs="Times New Roman"/>
          <w:sz w:val="28"/>
          <w:szCs w:val="28"/>
        </w:rPr>
        <w:t xml:space="preserve">т в силу через 10 дней после </w:t>
      </w:r>
      <w:r w:rsidR="0037660D" w:rsidRPr="0037660D">
        <w:rPr>
          <w:rFonts w:ascii="Times New Roman" w:hAnsi="Times New Roman" w:cs="Times New Roman"/>
          <w:sz w:val="28"/>
          <w:szCs w:val="28"/>
        </w:rPr>
        <w:t xml:space="preserve">дня </w:t>
      </w:r>
      <w:r w:rsidRPr="0037660D"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 w:rsidR="0037660D">
        <w:rPr>
          <w:rFonts w:ascii="Times New Roman" w:hAnsi="Times New Roman" w:cs="Times New Roman"/>
          <w:sz w:val="28"/>
          <w:szCs w:val="28"/>
        </w:rPr>
        <w:t>и распространяе</w:t>
      </w:r>
      <w:r w:rsidRPr="0037660D">
        <w:rPr>
          <w:rFonts w:ascii="Times New Roman" w:hAnsi="Times New Roman" w:cs="Times New Roman"/>
          <w:sz w:val="28"/>
          <w:szCs w:val="28"/>
        </w:rPr>
        <w:t xml:space="preserve">тся на правоотношения, возникающие с 1 </w:t>
      </w:r>
      <w:r w:rsidR="00722A98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37660D">
        <w:rPr>
          <w:rFonts w:ascii="Times New Roman" w:hAnsi="Times New Roman" w:cs="Times New Roman"/>
          <w:sz w:val="28"/>
          <w:szCs w:val="28"/>
        </w:rPr>
        <w:t>201</w:t>
      </w:r>
      <w:r w:rsidR="00913768">
        <w:rPr>
          <w:rFonts w:ascii="Times New Roman" w:hAnsi="Times New Roman" w:cs="Times New Roman"/>
          <w:sz w:val="28"/>
          <w:szCs w:val="28"/>
        </w:rPr>
        <w:t>8</w:t>
      </w:r>
      <w:r w:rsidRPr="0037660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20FD7" w:rsidRDefault="00520FD7" w:rsidP="00376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660D" w:rsidRDefault="0037660D" w:rsidP="00376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05D6" w:rsidRPr="0037660D" w:rsidRDefault="001A05D6" w:rsidP="00376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660D">
        <w:rPr>
          <w:rFonts w:ascii="Times New Roman" w:hAnsi="Times New Roman" w:cs="Times New Roman"/>
          <w:sz w:val="28"/>
          <w:szCs w:val="28"/>
        </w:rPr>
        <w:t>Губернатор</w:t>
      </w:r>
      <w:r w:rsidR="0037660D">
        <w:rPr>
          <w:rFonts w:ascii="Times New Roman" w:hAnsi="Times New Roman" w:cs="Times New Roman"/>
          <w:sz w:val="28"/>
          <w:szCs w:val="28"/>
        </w:rPr>
        <w:t xml:space="preserve"> </w:t>
      </w:r>
      <w:r w:rsidRPr="0037660D">
        <w:rPr>
          <w:rFonts w:ascii="Times New Roman" w:hAnsi="Times New Roman" w:cs="Times New Roman"/>
          <w:sz w:val="28"/>
          <w:szCs w:val="28"/>
        </w:rPr>
        <w:t>Камчатского края</w:t>
      </w:r>
      <w:r w:rsidR="0037660D">
        <w:rPr>
          <w:rFonts w:ascii="Times New Roman" w:hAnsi="Times New Roman" w:cs="Times New Roman"/>
          <w:sz w:val="28"/>
          <w:szCs w:val="28"/>
        </w:rPr>
        <w:tab/>
      </w:r>
      <w:r w:rsidR="0037660D">
        <w:rPr>
          <w:rFonts w:ascii="Times New Roman" w:hAnsi="Times New Roman" w:cs="Times New Roman"/>
          <w:sz w:val="28"/>
          <w:szCs w:val="28"/>
        </w:rPr>
        <w:tab/>
      </w:r>
      <w:r w:rsidR="0037660D">
        <w:rPr>
          <w:rFonts w:ascii="Times New Roman" w:hAnsi="Times New Roman" w:cs="Times New Roman"/>
          <w:sz w:val="28"/>
          <w:szCs w:val="28"/>
        </w:rPr>
        <w:tab/>
      </w:r>
      <w:r w:rsidR="0037660D">
        <w:rPr>
          <w:rFonts w:ascii="Times New Roman" w:hAnsi="Times New Roman" w:cs="Times New Roman"/>
          <w:sz w:val="28"/>
          <w:szCs w:val="28"/>
        </w:rPr>
        <w:tab/>
      </w:r>
      <w:r w:rsidR="0037660D">
        <w:rPr>
          <w:rFonts w:ascii="Times New Roman" w:hAnsi="Times New Roman" w:cs="Times New Roman"/>
          <w:sz w:val="28"/>
          <w:szCs w:val="28"/>
        </w:rPr>
        <w:tab/>
        <w:t xml:space="preserve">       В.И. Илюхин</w:t>
      </w:r>
    </w:p>
    <w:p w:rsidR="001A05D6" w:rsidRDefault="001A05D6">
      <w:pPr>
        <w:pStyle w:val="ConsPlusNormal"/>
        <w:ind w:firstLine="540"/>
        <w:jc w:val="both"/>
      </w:pPr>
    </w:p>
    <w:p w:rsidR="001A05D6" w:rsidRDefault="001A05D6">
      <w:pPr>
        <w:pStyle w:val="ConsPlusNormal"/>
        <w:ind w:firstLine="540"/>
        <w:jc w:val="both"/>
      </w:pPr>
    </w:p>
    <w:p w:rsidR="001A05D6" w:rsidRDefault="001A05D6">
      <w:pPr>
        <w:pStyle w:val="ConsPlusNormal"/>
        <w:ind w:firstLine="540"/>
        <w:jc w:val="both"/>
      </w:pPr>
    </w:p>
    <w:p w:rsidR="00520FD7" w:rsidRDefault="00520FD7">
      <w:pPr>
        <w:pStyle w:val="ConsPlusNormal"/>
        <w:ind w:firstLine="540"/>
        <w:jc w:val="both"/>
      </w:pPr>
    </w:p>
    <w:p w:rsidR="00520FD7" w:rsidRDefault="00520FD7">
      <w:pPr>
        <w:pStyle w:val="ConsPlusNormal"/>
        <w:ind w:firstLine="540"/>
        <w:jc w:val="both"/>
      </w:pPr>
    </w:p>
    <w:p w:rsidR="00913768" w:rsidRDefault="00913768">
      <w:pPr>
        <w:pStyle w:val="ConsPlusNormal"/>
        <w:ind w:firstLine="540"/>
        <w:jc w:val="both"/>
      </w:pPr>
    </w:p>
    <w:p w:rsidR="00913768" w:rsidRDefault="00913768">
      <w:pPr>
        <w:pStyle w:val="ConsPlusNormal"/>
        <w:ind w:firstLine="540"/>
        <w:jc w:val="both"/>
      </w:pPr>
    </w:p>
    <w:p w:rsidR="00913768" w:rsidRDefault="00913768">
      <w:pPr>
        <w:pStyle w:val="ConsPlusNormal"/>
        <w:ind w:firstLine="540"/>
        <w:jc w:val="both"/>
      </w:pPr>
    </w:p>
    <w:p w:rsidR="00913768" w:rsidRDefault="00913768">
      <w:pPr>
        <w:pStyle w:val="ConsPlusNormal"/>
        <w:ind w:firstLine="540"/>
        <w:jc w:val="both"/>
      </w:pPr>
    </w:p>
    <w:p w:rsidR="00913768" w:rsidRDefault="00913768">
      <w:pPr>
        <w:pStyle w:val="ConsPlusNormal"/>
        <w:ind w:firstLine="540"/>
        <w:jc w:val="both"/>
      </w:pPr>
    </w:p>
    <w:p w:rsidR="001A05D6" w:rsidRDefault="001A05D6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89197F" w:rsidRDefault="0089197F">
      <w:pPr>
        <w:pStyle w:val="ConsPlusNormal"/>
        <w:ind w:firstLine="540"/>
        <w:jc w:val="both"/>
      </w:pPr>
    </w:p>
    <w:p w:rsidR="00470C6E" w:rsidRDefault="00470C6E">
      <w:pPr>
        <w:widowControl/>
        <w:autoSpaceDE/>
        <w:autoSpaceDN/>
        <w:adjustRightInd/>
        <w:spacing w:after="200" w:line="276" w:lineRule="auto"/>
        <w:rPr>
          <w:rFonts w:ascii="Calibri" w:hAnsi="Calibri" w:cs="Calibri"/>
          <w:sz w:val="22"/>
          <w:szCs w:val="20"/>
        </w:rPr>
      </w:pPr>
      <w:r>
        <w:br w:type="page"/>
      </w:r>
    </w:p>
    <w:p w:rsidR="0037660D" w:rsidRPr="0037660D" w:rsidRDefault="0037660D" w:rsidP="003766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7660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7660D" w:rsidRPr="0037660D" w:rsidRDefault="0037660D" w:rsidP="003766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660D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37660D" w:rsidRPr="0037660D" w:rsidRDefault="0037660D" w:rsidP="003766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660D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37660D" w:rsidRPr="0037660D" w:rsidRDefault="0037660D" w:rsidP="003766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660D">
        <w:rPr>
          <w:rFonts w:ascii="Times New Roman" w:hAnsi="Times New Roman" w:cs="Times New Roman"/>
          <w:sz w:val="28"/>
          <w:szCs w:val="28"/>
        </w:rPr>
        <w:t xml:space="preserve">от ____________ </w:t>
      </w:r>
      <w:r>
        <w:rPr>
          <w:rFonts w:ascii="Times New Roman" w:hAnsi="Times New Roman" w:cs="Times New Roman"/>
          <w:sz w:val="28"/>
          <w:szCs w:val="28"/>
        </w:rPr>
        <w:t>№__</w:t>
      </w:r>
      <w:r w:rsidRPr="0037660D">
        <w:rPr>
          <w:rFonts w:ascii="Times New Roman" w:hAnsi="Times New Roman" w:cs="Times New Roman"/>
          <w:sz w:val="28"/>
          <w:szCs w:val="28"/>
        </w:rPr>
        <w:t>____</w:t>
      </w:r>
    </w:p>
    <w:p w:rsidR="00470C6E" w:rsidRDefault="00470C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05D6" w:rsidRPr="0037660D" w:rsidRDefault="003766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A05D6" w:rsidRPr="0037660D">
        <w:rPr>
          <w:rFonts w:ascii="Times New Roman" w:hAnsi="Times New Roman" w:cs="Times New Roman"/>
          <w:sz w:val="28"/>
          <w:szCs w:val="28"/>
        </w:rPr>
        <w:t>Приложение 3</w:t>
      </w:r>
      <w:r w:rsidR="00C97D6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A05D6" w:rsidRPr="0037660D" w:rsidRDefault="001A0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660D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1A05D6" w:rsidRPr="0037660D" w:rsidRDefault="001A0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660D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1A05D6" w:rsidRPr="0037660D" w:rsidRDefault="001A0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660D">
        <w:rPr>
          <w:rFonts w:ascii="Times New Roman" w:hAnsi="Times New Roman" w:cs="Times New Roman"/>
          <w:sz w:val="28"/>
          <w:szCs w:val="28"/>
        </w:rPr>
        <w:t xml:space="preserve">от 23.03.2010 </w:t>
      </w:r>
      <w:r w:rsidR="0037660D">
        <w:rPr>
          <w:rFonts w:ascii="Times New Roman" w:hAnsi="Times New Roman" w:cs="Times New Roman"/>
          <w:sz w:val="28"/>
          <w:szCs w:val="28"/>
        </w:rPr>
        <w:t>№</w:t>
      </w:r>
      <w:r w:rsidRPr="0037660D">
        <w:rPr>
          <w:rFonts w:ascii="Times New Roman" w:hAnsi="Times New Roman" w:cs="Times New Roman"/>
          <w:sz w:val="28"/>
          <w:szCs w:val="28"/>
        </w:rPr>
        <w:t xml:space="preserve"> 127-П</w:t>
      </w:r>
    </w:p>
    <w:p w:rsidR="00470C6E" w:rsidRPr="00470C6E" w:rsidRDefault="00470C6E" w:rsidP="00470C6E">
      <w:pPr>
        <w:rPr>
          <w:rFonts w:ascii="Times New Roman" w:hAnsi="Times New Roman"/>
          <w:bCs/>
          <w:sz w:val="28"/>
          <w:szCs w:val="28"/>
        </w:rPr>
      </w:pPr>
      <w:bookmarkStart w:id="0" w:name="P220"/>
      <w:bookmarkEnd w:id="0"/>
    </w:p>
    <w:p w:rsidR="00C63FF9" w:rsidRPr="00470C6E" w:rsidRDefault="00470C6E" w:rsidP="00C63F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70C6E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C63FF9" w:rsidRPr="00470C6E" w:rsidRDefault="00470C6E" w:rsidP="00C63FF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Pr="00470C6E">
        <w:rPr>
          <w:rFonts w:ascii="Times New Roman" w:hAnsi="Times New Roman"/>
          <w:b/>
          <w:bCs/>
          <w:sz w:val="28"/>
          <w:szCs w:val="28"/>
        </w:rPr>
        <w:t>зготовления, реализации и распределения средств от реализации социальных проездных билетов на проезд на автомобильном транспорте общего пользования</w:t>
      </w:r>
      <w:r w:rsidR="00916E9D" w:rsidRPr="00470C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0C6E">
        <w:rPr>
          <w:rFonts w:ascii="Times New Roman" w:hAnsi="Times New Roman"/>
          <w:b/>
          <w:bCs/>
          <w:sz w:val="28"/>
          <w:szCs w:val="28"/>
        </w:rPr>
        <w:t>в пригородном сообщении</w:t>
      </w:r>
    </w:p>
    <w:p w:rsidR="00C63FF9" w:rsidRPr="00C63FF9" w:rsidRDefault="00C63FF9" w:rsidP="00C7794B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3FF9" w:rsidRPr="00C63FF9" w:rsidRDefault="00C63FF9" w:rsidP="00C63FF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63FF9">
        <w:rPr>
          <w:rFonts w:ascii="Times New Roman" w:hAnsi="Times New Roman"/>
          <w:sz w:val="28"/>
          <w:szCs w:val="28"/>
        </w:rPr>
        <w:t>1. Изготовление бланков социальных проездных билетов на проезд на автомобильном транспорте общего пользования в пригородном сообщении</w:t>
      </w:r>
      <w:r w:rsidR="00C7794B">
        <w:rPr>
          <w:rFonts w:ascii="Times New Roman" w:hAnsi="Times New Roman"/>
          <w:sz w:val="28"/>
          <w:szCs w:val="28"/>
        </w:rPr>
        <w:t xml:space="preserve"> (далее – социальный проездной билет)</w:t>
      </w:r>
      <w:r w:rsidRPr="00C63FF9">
        <w:rPr>
          <w:rFonts w:ascii="Times New Roman" w:hAnsi="Times New Roman"/>
          <w:sz w:val="28"/>
          <w:szCs w:val="28"/>
        </w:rPr>
        <w:t xml:space="preserve"> и организация их распространения осуществляется Краевым государственным казенным учреждением «Камчатский центр по выплате государственных и социальных пособий» (далее </w:t>
      </w:r>
      <w:r w:rsidR="00C7794B" w:rsidRPr="00C7794B">
        <w:rPr>
          <w:rFonts w:ascii="Times New Roman" w:hAnsi="Times New Roman"/>
          <w:sz w:val="28"/>
          <w:szCs w:val="28"/>
        </w:rPr>
        <w:t>–</w:t>
      </w:r>
      <w:r w:rsidRPr="00C63FF9">
        <w:rPr>
          <w:rFonts w:ascii="Times New Roman" w:hAnsi="Times New Roman"/>
          <w:sz w:val="28"/>
          <w:szCs w:val="28"/>
        </w:rPr>
        <w:t xml:space="preserve"> КГКУ «Центр выплат»).</w:t>
      </w:r>
    </w:p>
    <w:p w:rsidR="00C63FF9" w:rsidRPr="00916E9D" w:rsidRDefault="00C63FF9" w:rsidP="00D50EC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63FF9">
        <w:rPr>
          <w:rFonts w:ascii="Times New Roman" w:hAnsi="Times New Roman"/>
          <w:sz w:val="28"/>
          <w:szCs w:val="28"/>
        </w:rPr>
        <w:t xml:space="preserve">2. В целях реализации социальных проездных билетов </w:t>
      </w:r>
      <w:r w:rsidRPr="00916E9D">
        <w:rPr>
          <w:rFonts w:ascii="Times New Roman" w:hAnsi="Times New Roman"/>
          <w:sz w:val="28"/>
          <w:szCs w:val="28"/>
        </w:rPr>
        <w:t xml:space="preserve">КГКУ «Центр выплат» заключает договор о реализации социальных проездных билетов с </w:t>
      </w:r>
      <w:r w:rsidR="00D50EC3" w:rsidRPr="00916E9D">
        <w:rPr>
          <w:rFonts w:ascii="Times New Roman" w:hAnsi="Times New Roman"/>
          <w:sz w:val="28"/>
          <w:szCs w:val="28"/>
        </w:rPr>
        <w:t>краевыми государственными учреждениями: К</w:t>
      </w:r>
      <w:r w:rsidR="00470C6E">
        <w:rPr>
          <w:rFonts w:ascii="Times New Roman" w:hAnsi="Times New Roman"/>
          <w:sz w:val="28"/>
          <w:szCs w:val="28"/>
        </w:rPr>
        <w:t xml:space="preserve">амчатским государственным автономным учреждением социальной защиты </w:t>
      </w:r>
      <w:r w:rsidR="00D50EC3" w:rsidRPr="00916E9D">
        <w:rPr>
          <w:rFonts w:ascii="Times New Roman" w:hAnsi="Times New Roman"/>
          <w:sz w:val="28"/>
          <w:szCs w:val="28"/>
        </w:rPr>
        <w:t xml:space="preserve">«Комплексный </w:t>
      </w:r>
      <w:r w:rsidR="00470C6E">
        <w:rPr>
          <w:rFonts w:ascii="Times New Roman" w:hAnsi="Times New Roman"/>
          <w:sz w:val="28"/>
          <w:szCs w:val="28"/>
        </w:rPr>
        <w:t>ц</w:t>
      </w:r>
      <w:r w:rsidR="00D50EC3" w:rsidRPr="00916E9D">
        <w:rPr>
          <w:rFonts w:ascii="Times New Roman" w:hAnsi="Times New Roman"/>
          <w:sz w:val="28"/>
          <w:szCs w:val="28"/>
        </w:rPr>
        <w:t xml:space="preserve">ентр социального обслуживания населения Петропавловск-Камчатского городского округа»; </w:t>
      </w:r>
      <w:r w:rsidR="00470C6E" w:rsidRPr="00470C6E">
        <w:rPr>
          <w:rFonts w:ascii="Times New Roman" w:hAnsi="Times New Roman"/>
          <w:sz w:val="28"/>
          <w:szCs w:val="28"/>
        </w:rPr>
        <w:t xml:space="preserve">Камчатским государственным автономным учреждением социальной защиты </w:t>
      </w:r>
      <w:r w:rsidR="00D50EC3" w:rsidRPr="00916E9D">
        <w:rPr>
          <w:rFonts w:ascii="Times New Roman" w:hAnsi="Times New Roman"/>
          <w:sz w:val="28"/>
          <w:szCs w:val="28"/>
        </w:rPr>
        <w:t>«Комплексный центр социального обслуживания населения Елизовского района</w:t>
      </w:r>
      <w:r w:rsidR="00470C6E">
        <w:rPr>
          <w:rFonts w:ascii="Times New Roman" w:hAnsi="Times New Roman"/>
          <w:sz w:val="28"/>
          <w:szCs w:val="28"/>
        </w:rPr>
        <w:t>»</w:t>
      </w:r>
      <w:r w:rsidR="00D50EC3" w:rsidRPr="00916E9D">
        <w:rPr>
          <w:rFonts w:ascii="Times New Roman" w:hAnsi="Times New Roman"/>
          <w:sz w:val="28"/>
          <w:szCs w:val="28"/>
        </w:rPr>
        <w:t xml:space="preserve">; </w:t>
      </w:r>
      <w:r w:rsidR="00470C6E" w:rsidRPr="00470C6E">
        <w:rPr>
          <w:rFonts w:ascii="Times New Roman" w:hAnsi="Times New Roman"/>
          <w:sz w:val="28"/>
          <w:szCs w:val="28"/>
        </w:rPr>
        <w:t xml:space="preserve">Камчатским государственным автономным учреждением социальной защиты </w:t>
      </w:r>
      <w:r w:rsidR="00D50EC3" w:rsidRPr="00916E9D">
        <w:rPr>
          <w:rFonts w:ascii="Times New Roman" w:hAnsi="Times New Roman"/>
          <w:sz w:val="28"/>
          <w:szCs w:val="28"/>
        </w:rPr>
        <w:t xml:space="preserve">«Комплексный центр социального обслуживания населения Вилючинского городского округа» </w:t>
      </w:r>
      <w:r w:rsidRPr="00916E9D">
        <w:rPr>
          <w:rFonts w:ascii="Times New Roman" w:hAnsi="Times New Roman"/>
          <w:sz w:val="28"/>
          <w:szCs w:val="28"/>
        </w:rPr>
        <w:t xml:space="preserve">(далее </w:t>
      </w:r>
      <w:r w:rsidR="00C7794B" w:rsidRPr="00C7794B">
        <w:rPr>
          <w:rFonts w:ascii="Times New Roman" w:hAnsi="Times New Roman"/>
          <w:sz w:val="28"/>
          <w:szCs w:val="28"/>
        </w:rPr>
        <w:t>–</w:t>
      </w:r>
      <w:r w:rsidRPr="00916E9D">
        <w:rPr>
          <w:rFonts w:ascii="Times New Roman" w:hAnsi="Times New Roman"/>
          <w:sz w:val="28"/>
          <w:szCs w:val="28"/>
        </w:rPr>
        <w:t xml:space="preserve"> учреждения)</w:t>
      </w:r>
      <w:r w:rsidR="00D50EC3" w:rsidRPr="00916E9D">
        <w:rPr>
          <w:rFonts w:ascii="Times New Roman" w:hAnsi="Times New Roman"/>
          <w:sz w:val="28"/>
          <w:szCs w:val="28"/>
        </w:rPr>
        <w:t>.</w:t>
      </w:r>
      <w:r w:rsidRPr="00916E9D">
        <w:rPr>
          <w:rFonts w:ascii="Times New Roman" w:hAnsi="Times New Roman"/>
          <w:sz w:val="28"/>
          <w:szCs w:val="28"/>
        </w:rPr>
        <w:t xml:space="preserve"> </w:t>
      </w:r>
    </w:p>
    <w:p w:rsidR="00C63FF9" w:rsidRPr="00916E9D" w:rsidRDefault="00C63FF9" w:rsidP="00C63FF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16E9D">
        <w:rPr>
          <w:rFonts w:ascii="Times New Roman" w:hAnsi="Times New Roman"/>
          <w:sz w:val="28"/>
          <w:szCs w:val="28"/>
        </w:rPr>
        <w:t>Расходы КГКУ «Центр выплат», связанные с изготовлением бланков социальных проездных билетов, заключением договор</w:t>
      </w:r>
      <w:r w:rsidR="00916E9D">
        <w:rPr>
          <w:rFonts w:ascii="Times New Roman" w:hAnsi="Times New Roman"/>
          <w:sz w:val="28"/>
          <w:szCs w:val="28"/>
        </w:rPr>
        <w:t>ов</w:t>
      </w:r>
      <w:r w:rsidRPr="00916E9D">
        <w:rPr>
          <w:rFonts w:ascii="Times New Roman" w:hAnsi="Times New Roman"/>
          <w:sz w:val="28"/>
          <w:szCs w:val="28"/>
        </w:rPr>
        <w:t xml:space="preserve"> и оплатой услуг по их реализации осуществляются за счет средств краевого бюджета.</w:t>
      </w:r>
    </w:p>
    <w:p w:rsidR="00C63FF9" w:rsidRPr="00916E9D" w:rsidRDefault="00C63FF9" w:rsidP="00C63FF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16E9D">
        <w:rPr>
          <w:rFonts w:ascii="Times New Roman" w:hAnsi="Times New Roman"/>
          <w:sz w:val="28"/>
          <w:szCs w:val="28"/>
        </w:rPr>
        <w:t xml:space="preserve">3. </w:t>
      </w:r>
      <w:r w:rsidR="00C7794B">
        <w:rPr>
          <w:rFonts w:ascii="Times New Roman" w:hAnsi="Times New Roman"/>
          <w:sz w:val="28"/>
          <w:szCs w:val="28"/>
        </w:rPr>
        <w:t>Денежные с</w:t>
      </w:r>
      <w:r w:rsidRPr="00916E9D">
        <w:rPr>
          <w:rFonts w:ascii="Times New Roman" w:hAnsi="Times New Roman"/>
          <w:sz w:val="28"/>
          <w:szCs w:val="28"/>
        </w:rPr>
        <w:t xml:space="preserve">редства от реализации социальных проездных билетов перечисляются </w:t>
      </w:r>
      <w:r w:rsidR="00D50EC3" w:rsidRPr="00916E9D">
        <w:rPr>
          <w:rFonts w:ascii="Times New Roman" w:hAnsi="Times New Roman"/>
          <w:sz w:val="28"/>
          <w:szCs w:val="28"/>
        </w:rPr>
        <w:t xml:space="preserve">учреждениями </w:t>
      </w:r>
      <w:r w:rsidRPr="00916E9D">
        <w:rPr>
          <w:rFonts w:ascii="Times New Roman" w:hAnsi="Times New Roman"/>
          <w:sz w:val="28"/>
          <w:szCs w:val="28"/>
        </w:rPr>
        <w:t xml:space="preserve">на </w:t>
      </w:r>
      <w:hyperlink r:id="rId5" w:tooltip="Лицевой счет" w:history="1">
        <w:r w:rsidRPr="00916E9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лицевой счет</w:t>
        </w:r>
      </w:hyperlink>
      <w:r w:rsidRPr="00916E9D">
        <w:rPr>
          <w:rFonts w:ascii="Times New Roman" w:hAnsi="Times New Roman"/>
          <w:sz w:val="28"/>
          <w:szCs w:val="28"/>
        </w:rPr>
        <w:t xml:space="preserve"> Министерства социального развития и труда Камчатского края для учета средств, поступающих во временное распоряжение, открытый в Управлении федерального казначейства по Камчатскому краю на</w:t>
      </w:r>
      <w:hyperlink r:id="rId6" w:tooltip="Балансовые счета" w:history="1">
        <w:r w:rsidRPr="00916E9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 счете</w:t>
        </w:r>
      </w:hyperlink>
      <w:r w:rsidRPr="00916E9D">
        <w:rPr>
          <w:rFonts w:ascii="Times New Roman" w:hAnsi="Times New Roman"/>
          <w:sz w:val="28"/>
          <w:szCs w:val="28"/>
        </w:rPr>
        <w:t xml:space="preserve"> 40302 «Средства поступающие во временное распоряжение получателей бюджетных средств», в целях дальнейшего перечисления транспортным предприятиям.</w:t>
      </w:r>
    </w:p>
    <w:p w:rsidR="00C63FF9" w:rsidRPr="00C63FF9" w:rsidRDefault="00C63FF9" w:rsidP="00470C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6E9D">
        <w:rPr>
          <w:rFonts w:ascii="Times New Roman" w:hAnsi="Times New Roman"/>
          <w:sz w:val="28"/>
          <w:szCs w:val="28"/>
        </w:rPr>
        <w:t xml:space="preserve">4. Перечисление </w:t>
      </w:r>
      <w:r w:rsidR="00C7794B">
        <w:rPr>
          <w:rFonts w:ascii="Times New Roman" w:hAnsi="Times New Roman"/>
          <w:sz w:val="28"/>
          <w:szCs w:val="28"/>
        </w:rPr>
        <w:t xml:space="preserve">денежных </w:t>
      </w:r>
      <w:r w:rsidRPr="00916E9D">
        <w:rPr>
          <w:rFonts w:ascii="Times New Roman" w:hAnsi="Times New Roman"/>
          <w:sz w:val="28"/>
          <w:szCs w:val="28"/>
        </w:rPr>
        <w:t xml:space="preserve">средств транспортным предприятиям осуществляется Министерством социального развития и труда Камчатского края в соответствии с заключенными соглашениями о взаимодействии на </w:t>
      </w:r>
      <w:r w:rsidRPr="00916E9D">
        <w:rPr>
          <w:rFonts w:ascii="Times New Roman" w:hAnsi="Times New Roman"/>
          <w:sz w:val="28"/>
          <w:szCs w:val="28"/>
        </w:rPr>
        <w:lastRenderedPageBreak/>
        <w:t xml:space="preserve">основании данных отчетов Министерства транспорта и дорожного строительства Камчатского края о распределении денежных средств, полученных </w:t>
      </w:r>
      <w:r w:rsidR="00D50EC3" w:rsidRPr="00916E9D">
        <w:rPr>
          <w:rFonts w:ascii="Times New Roman" w:hAnsi="Times New Roman"/>
          <w:sz w:val="28"/>
          <w:szCs w:val="28"/>
        </w:rPr>
        <w:t>учреждениями</w:t>
      </w:r>
      <w:r w:rsidRPr="00916E9D">
        <w:rPr>
          <w:rFonts w:ascii="Times New Roman" w:hAnsi="Times New Roman"/>
          <w:sz w:val="28"/>
          <w:szCs w:val="28"/>
        </w:rPr>
        <w:t xml:space="preserve"> за реализованные социальные проездные билеты и о выполнении </w:t>
      </w:r>
      <w:r w:rsidR="00916E9D">
        <w:rPr>
          <w:rFonts w:ascii="Times New Roman" w:hAnsi="Times New Roman"/>
          <w:sz w:val="28"/>
          <w:szCs w:val="28"/>
        </w:rPr>
        <w:t xml:space="preserve">транспортными </w:t>
      </w:r>
      <w:r w:rsidRPr="00916E9D">
        <w:rPr>
          <w:rFonts w:ascii="Times New Roman" w:hAnsi="Times New Roman"/>
          <w:sz w:val="28"/>
          <w:szCs w:val="28"/>
        </w:rPr>
        <w:t xml:space="preserve">предприятиями перевозок и суммах возмещения выпадающих доходов от перевозки отдельных категорий граждан (далее – отчеты) на счета транспортных предприятий, осуществляющих перевозку пассажиров по социальным проездным билетам ежемесячно, в течение 5 </w:t>
      </w:r>
      <w:r w:rsidR="00916E9D">
        <w:rPr>
          <w:rFonts w:ascii="Times New Roman" w:hAnsi="Times New Roman"/>
          <w:sz w:val="28"/>
          <w:szCs w:val="28"/>
        </w:rPr>
        <w:t>рабочих</w:t>
      </w:r>
      <w:r w:rsidRPr="00916E9D">
        <w:rPr>
          <w:rFonts w:ascii="Times New Roman" w:hAnsi="Times New Roman"/>
          <w:sz w:val="28"/>
          <w:szCs w:val="28"/>
        </w:rPr>
        <w:t xml:space="preserve"> дней с</w:t>
      </w:r>
      <w:r w:rsidR="00C7794B">
        <w:rPr>
          <w:rFonts w:ascii="Times New Roman" w:hAnsi="Times New Roman"/>
          <w:sz w:val="28"/>
          <w:szCs w:val="28"/>
        </w:rPr>
        <w:t>о</w:t>
      </w:r>
      <w:r w:rsidRPr="00916E9D">
        <w:rPr>
          <w:rFonts w:ascii="Times New Roman" w:hAnsi="Times New Roman"/>
          <w:sz w:val="28"/>
          <w:szCs w:val="28"/>
        </w:rPr>
        <w:t xml:space="preserve"> </w:t>
      </w:r>
      <w:r w:rsidR="00C7794B">
        <w:rPr>
          <w:rFonts w:ascii="Times New Roman" w:hAnsi="Times New Roman"/>
          <w:sz w:val="28"/>
          <w:szCs w:val="28"/>
        </w:rPr>
        <w:t>дня</w:t>
      </w:r>
      <w:r w:rsidRPr="00916E9D">
        <w:rPr>
          <w:rFonts w:ascii="Times New Roman" w:hAnsi="Times New Roman"/>
          <w:sz w:val="28"/>
          <w:szCs w:val="28"/>
        </w:rPr>
        <w:t xml:space="preserve"> получения отчетов</w:t>
      </w:r>
      <w:r w:rsidR="00916E9D">
        <w:rPr>
          <w:rFonts w:ascii="Times New Roman" w:hAnsi="Times New Roman"/>
          <w:sz w:val="28"/>
          <w:szCs w:val="28"/>
        </w:rPr>
        <w:t xml:space="preserve"> от </w:t>
      </w:r>
      <w:r w:rsidR="00916E9D" w:rsidRPr="00916E9D">
        <w:rPr>
          <w:rFonts w:ascii="Times New Roman" w:hAnsi="Times New Roman"/>
          <w:sz w:val="28"/>
          <w:szCs w:val="28"/>
        </w:rPr>
        <w:t>Министерства транспорта и дорожного строительства Камчатского края</w:t>
      </w:r>
      <w:r w:rsidRPr="00916E9D">
        <w:rPr>
          <w:rFonts w:ascii="Times New Roman" w:hAnsi="Times New Roman"/>
          <w:sz w:val="28"/>
          <w:szCs w:val="28"/>
        </w:rPr>
        <w:t>.</w:t>
      </w:r>
    </w:p>
    <w:p w:rsidR="00846A27" w:rsidRPr="00C63FF9" w:rsidRDefault="00846A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A27" w:rsidRPr="00C63FF9" w:rsidRDefault="00846A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A27" w:rsidRDefault="00846A27">
      <w:pPr>
        <w:pStyle w:val="ConsPlusNormal"/>
        <w:ind w:firstLine="540"/>
        <w:jc w:val="both"/>
      </w:pPr>
    </w:p>
    <w:p w:rsidR="00C97D65" w:rsidRDefault="00C97D65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C97D65" w:rsidRDefault="00C97D65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C97D65" w:rsidRDefault="00C97D65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C97D65" w:rsidRDefault="00C97D65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C97D65" w:rsidRDefault="00C97D65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C97D65" w:rsidRDefault="00C97D65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C97D65" w:rsidRDefault="00C97D65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C97D65" w:rsidRDefault="00C97D65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C97D65" w:rsidRDefault="00C97D65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C97D65" w:rsidRDefault="00C97D65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C97D65" w:rsidRDefault="00C97D65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C97D65" w:rsidRDefault="00C97D65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C97D65" w:rsidRDefault="00C97D65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C97D65" w:rsidRDefault="00C97D65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C97D65" w:rsidRDefault="00C97D65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C97D65" w:rsidRDefault="00C97D65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C97D65" w:rsidRDefault="00C97D65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C97D65" w:rsidRDefault="00C97D65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C97D65" w:rsidRDefault="00C97D65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C97D65" w:rsidRDefault="00C97D65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C97D65" w:rsidRDefault="00C97D65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C97D65" w:rsidRDefault="00C97D65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C574F1" w:rsidRDefault="00C574F1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C97D65" w:rsidRDefault="00C97D65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C97D65" w:rsidRDefault="00C97D65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C97D65" w:rsidRDefault="00C97D65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C97D65" w:rsidRDefault="00C97D65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C97D65" w:rsidRDefault="00C97D65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916E9D" w:rsidRDefault="00916E9D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916E9D" w:rsidRDefault="00916E9D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C97D65" w:rsidRDefault="00C97D65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C97D65" w:rsidRDefault="00C97D65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C7794B" w:rsidRDefault="00C7794B" w:rsidP="00846A27">
      <w:pPr>
        <w:jc w:val="center"/>
        <w:rPr>
          <w:rFonts w:ascii="Times New Roman" w:hAnsi="Times New Roman"/>
          <w:sz w:val="28"/>
          <w:szCs w:val="28"/>
        </w:rPr>
      </w:pPr>
    </w:p>
    <w:p w:rsidR="00846A27" w:rsidRPr="00846A27" w:rsidRDefault="00846A27" w:rsidP="00846A27">
      <w:pPr>
        <w:jc w:val="center"/>
        <w:rPr>
          <w:rFonts w:ascii="Times New Roman" w:hAnsi="Times New Roman"/>
          <w:sz w:val="28"/>
          <w:szCs w:val="28"/>
        </w:rPr>
      </w:pPr>
      <w:r w:rsidRPr="00846A27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846A27" w:rsidRPr="00846A27" w:rsidRDefault="00846A27" w:rsidP="00846A27">
      <w:pPr>
        <w:jc w:val="center"/>
        <w:rPr>
          <w:rFonts w:ascii="Times New Roman" w:hAnsi="Times New Roman"/>
          <w:sz w:val="28"/>
          <w:szCs w:val="28"/>
          <w:highlight w:val="yellow"/>
        </w:rPr>
      </w:pPr>
      <w:r w:rsidRPr="00846A27">
        <w:rPr>
          <w:rFonts w:ascii="Times New Roman" w:hAnsi="Times New Roman"/>
          <w:sz w:val="28"/>
          <w:szCs w:val="28"/>
        </w:rPr>
        <w:t xml:space="preserve">к проекту постановления </w:t>
      </w:r>
      <w:r>
        <w:rPr>
          <w:rFonts w:ascii="Times New Roman" w:hAnsi="Times New Roman"/>
          <w:sz w:val="28"/>
          <w:szCs w:val="28"/>
        </w:rPr>
        <w:t>«</w:t>
      </w:r>
      <w:r w:rsidRPr="0030677C">
        <w:rPr>
          <w:rFonts w:ascii="Times New Roman" w:hAnsi="Times New Roman"/>
          <w:sz w:val="28"/>
          <w:szCs w:val="28"/>
        </w:rPr>
        <w:t xml:space="preserve">О внесении </w:t>
      </w:r>
      <w:r w:rsidR="00916E9D" w:rsidRPr="0030677C">
        <w:rPr>
          <w:rFonts w:ascii="Times New Roman" w:hAnsi="Times New Roman"/>
          <w:sz w:val="28"/>
          <w:szCs w:val="28"/>
        </w:rPr>
        <w:t>изменени</w:t>
      </w:r>
      <w:r w:rsidR="00916E9D">
        <w:rPr>
          <w:rFonts w:ascii="Times New Roman" w:hAnsi="Times New Roman"/>
          <w:sz w:val="28"/>
          <w:szCs w:val="28"/>
        </w:rPr>
        <w:t>й</w:t>
      </w:r>
      <w:r w:rsidR="00916E9D" w:rsidRPr="0030677C">
        <w:rPr>
          <w:rFonts w:ascii="Times New Roman" w:hAnsi="Times New Roman"/>
          <w:sz w:val="28"/>
          <w:szCs w:val="28"/>
        </w:rPr>
        <w:t xml:space="preserve"> </w:t>
      </w:r>
      <w:r w:rsidR="00916E9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77C">
        <w:rPr>
          <w:rFonts w:ascii="Times New Roman" w:hAnsi="Times New Roman"/>
          <w:sz w:val="28"/>
          <w:szCs w:val="28"/>
        </w:rPr>
        <w:t>постановле</w:t>
      </w:r>
      <w:r>
        <w:rPr>
          <w:rFonts w:ascii="Times New Roman" w:hAnsi="Times New Roman"/>
          <w:sz w:val="28"/>
          <w:szCs w:val="28"/>
        </w:rPr>
        <w:t>ние</w:t>
      </w:r>
      <w:r w:rsidRPr="0030677C">
        <w:rPr>
          <w:rFonts w:ascii="Times New Roman" w:hAnsi="Times New Roman"/>
          <w:sz w:val="28"/>
          <w:szCs w:val="28"/>
        </w:rPr>
        <w:t xml:space="preserve"> Правительства Камчатского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77C">
        <w:rPr>
          <w:rFonts w:ascii="Times New Roman" w:hAnsi="Times New Roman"/>
          <w:sz w:val="28"/>
          <w:szCs w:val="28"/>
        </w:rPr>
        <w:t xml:space="preserve">края от </w:t>
      </w:r>
      <w:r w:rsidR="00916E9D" w:rsidRPr="0030677C">
        <w:rPr>
          <w:rFonts w:ascii="Times New Roman" w:hAnsi="Times New Roman"/>
          <w:sz w:val="28"/>
          <w:szCs w:val="28"/>
        </w:rPr>
        <w:t xml:space="preserve">23.03.2010 </w:t>
      </w:r>
      <w:r w:rsidR="00916E9D">
        <w:rPr>
          <w:rFonts w:ascii="Times New Roman" w:hAnsi="Times New Roman"/>
          <w:sz w:val="28"/>
          <w:szCs w:val="28"/>
        </w:rPr>
        <w:t>№</w:t>
      </w:r>
      <w:r w:rsidRPr="0030677C">
        <w:rPr>
          <w:rFonts w:ascii="Times New Roman" w:hAnsi="Times New Roman"/>
          <w:sz w:val="28"/>
          <w:szCs w:val="28"/>
        </w:rPr>
        <w:t xml:space="preserve"> 127-П </w:t>
      </w:r>
      <w:r>
        <w:rPr>
          <w:rFonts w:ascii="Times New Roman" w:hAnsi="Times New Roman"/>
          <w:sz w:val="28"/>
          <w:szCs w:val="28"/>
        </w:rPr>
        <w:t>«</w:t>
      </w:r>
      <w:r w:rsidRPr="0030677C">
        <w:rPr>
          <w:rFonts w:ascii="Times New Roman" w:hAnsi="Times New Roman"/>
          <w:sz w:val="28"/>
          <w:szCs w:val="28"/>
        </w:rPr>
        <w:t xml:space="preserve">Об установлении расходных обязательств Камчатского края по предоставлению мер социальной поддержки отдельным категориям граждан, проживающим в Камчатском крае, по проезду на автомобильном транспорте общего </w:t>
      </w:r>
      <w:r w:rsidR="00916E9D" w:rsidRPr="0030677C">
        <w:rPr>
          <w:rFonts w:ascii="Times New Roman" w:hAnsi="Times New Roman"/>
          <w:sz w:val="28"/>
          <w:szCs w:val="28"/>
        </w:rPr>
        <w:t xml:space="preserve">пользования </w:t>
      </w:r>
      <w:r w:rsidR="00916E9D">
        <w:rPr>
          <w:rFonts w:ascii="Times New Roman" w:hAnsi="Times New Roman"/>
          <w:sz w:val="28"/>
          <w:szCs w:val="28"/>
        </w:rPr>
        <w:t>городского</w:t>
      </w:r>
      <w:r w:rsidRPr="0030677C">
        <w:rPr>
          <w:rFonts w:ascii="Times New Roman" w:hAnsi="Times New Roman"/>
          <w:sz w:val="28"/>
          <w:szCs w:val="28"/>
        </w:rPr>
        <w:t xml:space="preserve">, пригородного и междугородного сообщения, а также на </w:t>
      </w:r>
      <w:r>
        <w:rPr>
          <w:rFonts w:ascii="Times New Roman" w:hAnsi="Times New Roman"/>
          <w:sz w:val="28"/>
          <w:szCs w:val="28"/>
        </w:rPr>
        <w:t>воз</w:t>
      </w:r>
      <w:r w:rsidRPr="0030677C">
        <w:rPr>
          <w:rFonts w:ascii="Times New Roman" w:hAnsi="Times New Roman"/>
          <w:sz w:val="28"/>
          <w:szCs w:val="28"/>
        </w:rPr>
        <w:t>душном транспорте межмуниципального сообщения в Камчатском крае</w:t>
      </w:r>
      <w:r>
        <w:rPr>
          <w:rFonts w:ascii="Times New Roman" w:hAnsi="Times New Roman"/>
          <w:sz w:val="28"/>
          <w:szCs w:val="28"/>
        </w:rPr>
        <w:t>»</w:t>
      </w:r>
    </w:p>
    <w:p w:rsidR="00846A27" w:rsidRPr="00846A27" w:rsidRDefault="00846A27" w:rsidP="00846A27">
      <w:pPr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C97D65" w:rsidRDefault="00846A27" w:rsidP="00C97D6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A27">
        <w:rPr>
          <w:rFonts w:ascii="Times New Roman" w:hAnsi="Times New Roman"/>
          <w:sz w:val="28"/>
          <w:szCs w:val="28"/>
        </w:rPr>
        <w:t>Настоящий проект постановления Правительства Камчатского края «</w:t>
      </w:r>
      <w:r w:rsidRPr="0030677C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306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30677C">
        <w:rPr>
          <w:rFonts w:ascii="Times New Roman" w:hAnsi="Times New Roman"/>
          <w:sz w:val="28"/>
          <w:szCs w:val="28"/>
        </w:rPr>
        <w:t>постановле</w:t>
      </w:r>
      <w:r>
        <w:rPr>
          <w:rFonts w:ascii="Times New Roman" w:hAnsi="Times New Roman"/>
          <w:sz w:val="28"/>
          <w:szCs w:val="28"/>
        </w:rPr>
        <w:t>ние</w:t>
      </w:r>
      <w:r w:rsidRPr="0030677C">
        <w:rPr>
          <w:rFonts w:ascii="Times New Roman" w:hAnsi="Times New Roman"/>
          <w:sz w:val="28"/>
          <w:szCs w:val="28"/>
        </w:rPr>
        <w:t xml:space="preserve"> Правительства Камчатского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77C">
        <w:rPr>
          <w:rFonts w:ascii="Times New Roman" w:hAnsi="Times New Roman"/>
          <w:sz w:val="28"/>
          <w:szCs w:val="28"/>
        </w:rPr>
        <w:t xml:space="preserve">края от 23.03.2010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77C">
        <w:rPr>
          <w:rFonts w:ascii="Times New Roman" w:hAnsi="Times New Roman"/>
          <w:sz w:val="28"/>
          <w:szCs w:val="28"/>
        </w:rPr>
        <w:t xml:space="preserve">№ 127-П </w:t>
      </w:r>
      <w:r>
        <w:rPr>
          <w:rFonts w:ascii="Times New Roman" w:hAnsi="Times New Roman"/>
          <w:sz w:val="28"/>
          <w:szCs w:val="28"/>
        </w:rPr>
        <w:t>«</w:t>
      </w:r>
      <w:r w:rsidRPr="0030677C">
        <w:rPr>
          <w:rFonts w:ascii="Times New Roman" w:hAnsi="Times New Roman"/>
          <w:sz w:val="28"/>
          <w:szCs w:val="28"/>
        </w:rPr>
        <w:t xml:space="preserve">Об установлении расходных обязательств Камчатского края по предоставлению мер социальной поддержки отдельным категориям граждан, проживающим в Камчатском крае, по проезду на автомобильном транспорте общего пользования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77C">
        <w:rPr>
          <w:rFonts w:ascii="Times New Roman" w:hAnsi="Times New Roman"/>
          <w:sz w:val="28"/>
          <w:szCs w:val="28"/>
        </w:rPr>
        <w:t xml:space="preserve">городского, пригородного и междугородного сообщения, а также на </w:t>
      </w:r>
      <w:r>
        <w:rPr>
          <w:rFonts w:ascii="Times New Roman" w:hAnsi="Times New Roman"/>
          <w:sz w:val="28"/>
          <w:szCs w:val="28"/>
        </w:rPr>
        <w:t>воз</w:t>
      </w:r>
      <w:r w:rsidRPr="0030677C">
        <w:rPr>
          <w:rFonts w:ascii="Times New Roman" w:hAnsi="Times New Roman"/>
          <w:sz w:val="28"/>
          <w:szCs w:val="28"/>
        </w:rPr>
        <w:t>душном транспорте межмуниципального сообщения в Камчатском крае</w:t>
      </w:r>
      <w:r w:rsidRPr="00846A2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 далее – Постановление 127-П) </w:t>
      </w:r>
      <w:r w:rsidRPr="00846A27">
        <w:rPr>
          <w:rFonts w:ascii="Times New Roman" w:hAnsi="Times New Roman"/>
          <w:sz w:val="28"/>
          <w:szCs w:val="28"/>
        </w:rPr>
        <w:t xml:space="preserve">разработан в целях </w:t>
      </w:r>
      <w:r>
        <w:rPr>
          <w:rFonts w:ascii="Times New Roman" w:hAnsi="Times New Roman"/>
          <w:sz w:val="28"/>
          <w:szCs w:val="28"/>
        </w:rPr>
        <w:t xml:space="preserve">уточнения отдельных положений Постановления № 127-П в </w:t>
      </w:r>
      <w:r w:rsidR="00C97D65">
        <w:rPr>
          <w:rFonts w:ascii="Times New Roman" w:hAnsi="Times New Roman"/>
          <w:sz w:val="28"/>
          <w:szCs w:val="28"/>
        </w:rPr>
        <w:t>части порядка реализации социальных проездных билетов на проезд на автомобильном транспорте общего пользования   пригородного сообщения.</w:t>
      </w:r>
    </w:p>
    <w:p w:rsidR="00C97D65" w:rsidRDefault="00C97D65" w:rsidP="00493D1A">
      <w:pPr>
        <w:tabs>
          <w:tab w:val="left" w:pos="157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внесения изменений обусловлена отказом</w:t>
      </w:r>
      <w:r w:rsidR="000C0BC8">
        <w:rPr>
          <w:rFonts w:ascii="Times New Roman" w:hAnsi="Times New Roman"/>
          <w:sz w:val="28"/>
          <w:szCs w:val="28"/>
        </w:rPr>
        <w:t xml:space="preserve"> </w:t>
      </w:r>
      <w:r w:rsidR="00493D1A" w:rsidRPr="00493D1A">
        <w:rPr>
          <w:rFonts w:ascii="Times New Roman" w:hAnsi="Times New Roman"/>
          <w:sz w:val="28"/>
          <w:szCs w:val="28"/>
        </w:rPr>
        <w:t>Управлени</w:t>
      </w:r>
      <w:r w:rsidR="00916E9D">
        <w:rPr>
          <w:rFonts w:ascii="Times New Roman" w:hAnsi="Times New Roman"/>
          <w:sz w:val="28"/>
          <w:szCs w:val="28"/>
        </w:rPr>
        <w:t>я</w:t>
      </w:r>
      <w:r w:rsidR="00493D1A" w:rsidRPr="00493D1A">
        <w:rPr>
          <w:rFonts w:ascii="Times New Roman" w:hAnsi="Times New Roman"/>
          <w:sz w:val="28"/>
          <w:szCs w:val="28"/>
        </w:rPr>
        <w:t xml:space="preserve"> федеральной почтовой связи Камчатского края - филиалом ФГУП «Почта России» </w:t>
      </w:r>
      <w:r w:rsidR="00493D1A">
        <w:rPr>
          <w:rFonts w:ascii="Times New Roman" w:hAnsi="Times New Roman"/>
          <w:sz w:val="28"/>
          <w:szCs w:val="28"/>
        </w:rPr>
        <w:t>от заключения договора о реализации социальных</w:t>
      </w:r>
      <w:r w:rsidR="00107AAA">
        <w:rPr>
          <w:rFonts w:ascii="Times New Roman" w:hAnsi="Times New Roman"/>
          <w:sz w:val="28"/>
          <w:szCs w:val="28"/>
        </w:rPr>
        <w:t xml:space="preserve"> проездных билетов с 01.01.2018. </w:t>
      </w:r>
    </w:p>
    <w:p w:rsidR="00107AAA" w:rsidRDefault="00107AAA" w:rsidP="00493D1A">
      <w:pPr>
        <w:tabs>
          <w:tab w:val="left" w:pos="157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чем, реализацию социальных проездных билетов на проезд на автомобильном транспорте общего пользования пригородного сообщения планируется осуществлять через подведомственные краевые учреждения: КГАУСЗ</w:t>
      </w:r>
      <w:r w:rsidRPr="00107AAA">
        <w:rPr>
          <w:rFonts w:ascii="Times New Roman" w:hAnsi="Times New Roman"/>
          <w:sz w:val="28"/>
          <w:szCs w:val="28"/>
        </w:rPr>
        <w:t xml:space="preserve"> «Комплексный Центр социального обслуживания населения Петропавловск-Камчатского городского округа»</w:t>
      </w:r>
      <w:r>
        <w:rPr>
          <w:rFonts w:ascii="Times New Roman" w:hAnsi="Times New Roman"/>
          <w:sz w:val="28"/>
          <w:szCs w:val="28"/>
        </w:rPr>
        <w:t>; КГАУСЗ «</w:t>
      </w:r>
      <w:r w:rsidRPr="00107AAA">
        <w:rPr>
          <w:rFonts w:ascii="Times New Roman" w:hAnsi="Times New Roman"/>
          <w:sz w:val="28"/>
          <w:szCs w:val="28"/>
        </w:rPr>
        <w:t>Комплексный центр социального обслуживания населения Елизовского района"</w:t>
      </w:r>
      <w:r>
        <w:rPr>
          <w:rFonts w:ascii="Times New Roman" w:hAnsi="Times New Roman"/>
          <w:sz w:val="28"/>
          <w:szCs w:val="28"/>
        </w:rPr>
        <w:t xml:space="preserve">; </w:t>
      </w:r>
      <w:r w:rsidR="0012435F">
        <w:rPr>
          <w:rFonts w:ascii="Times New Roman" w:hAnsi="Times New Roman"/>
          <w:sz w:val="28"/>
          <w:szCs w:val="28"/>
        </w:rPr>
        <w:t>КГАУСЗ «</w:t>
      </w:r>
      <w:r w:rsidR="0012435F" w:rsidRPr="0012435F">
        <w:rPr>
          <w:rFonts w:ascii="Times New Roman" w:hAnsi="Times New Roman"/>
          <w:sz w:val="28"/>
          <w:szCs w:val="28"/>
        </w:rPr>
        <w:t>Комплексный центр социального обслуживания населения</w:t>
      </w:r>
      <w:r w:rsidR="0012435F">
        <w:rPr>
          <w:rFonts w:ascii="Times New Roman" w:hAnsi="Times New Roman"/>
          <w:sz w:val="28"/>
          <w:szCs w:val="28"/>
        </w:rPr>
        <w:t xml:space="preserve"> Вилючинского городского округа».</w:t>
      </w:r>
    </w:p>
    <w:p w:rsidR="00846A27" w:rsidRPr="00846A27" w:rsidRDefault="00846A27" w:rsidP="00846A27">
      <w:pPr>
        <w:tabs>
          <w:tab w:val="left" w:pos="157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A27">
        <w:rPr>
          <w:rFonts w:ascii="Times New Roman" w:hAnsi="Times New Roman"/>
          <w:sz w:val="28"/>
          <w:szCs w:val="28"/>
        </w:rPr>
        <w:lastRenderedPageBreak/>
        <w:t>Для реализации настоящего проекта постановления Правительства Камчатского края дополнительных средств из бюджета Камчатского края не потребуется.</w:t>
      </w:r>
    </w:p>
    <w:p w:rsidR="00846A27" w:rsidRPr="00846A27" w:rsidRDefault="00846A27" w:rsidP="00846A2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46A27">
        <w:rPr>
          <w:rFonts w:ascii="Times New Roman" w:hAnsi="Times New Roman"/>
          <w:sz w:val="28"/>
          <w:szCs w:val="28"/>
        </w:rPr>
        <w:t xml:space="preserve">Данный проект постановления Правительства Камчатского края </w:t>
      </w:r>
      <w:r w:rsidRPr="00860548">
        <w:rPr>
          <w:rFonts w:ascii="Times New Roman" w:hAnsi="Times New Roman"/>
          <w:sz w:val="28"/>
          <w:szCs w:val="28"/>
        </w:rPr>
        <w:t xml:space="preserve">размещен </w:t>
      </w:r>
      <w:r w:rsidR="00860548">
        <w:rPr>
          <w:rFonts w:ascii="Times New Roman" w:hAnsi="Times New Roman"/>
          <w:sz w:val="28"/>
          <w:szCs w:val="28"/>
        </w:rPr>
        <w:t>06</w:t>
      </w:r>
      <w:r w:rsidR="00C97D65" w:rsidRPr="00860548">
        <w:rPr>
          <w:rFonts w:ascii="Times New Roman" w:hAnsi="Times New Roman"/>
          <w:sz w:val="28"/>
          <w:szCs w:val="28"/>
        </w:rPr>
        <w:t>.12</w:t>
      </w:r>
      <w:r w:rsidRPr="00860548">
        <w:rPr>
          <w:rFonts w:ascii="Times New Roman" w:hAnsi="Times New Roman"/>
          <w:sz w:val="28"/>
          <w:szCs w:val="28"/>
        </w:rPr>
        <w:t xml:space="preserve">.2017 на официальном сайте исполнительных органов государственной власти Камчатского края в сети Интернет для проведения независимой антикоррупционной экспертизы до </w:t>
      </w:r>
      <w:r w:rsidR="00860548">
        <w:rPr>
          <w:rFonts w:ascii="Times New Roman" w:hAnsi="Times New Roman"/>
          <w:sz w:val="28"/>
          <w:szCs w:val="28"/>
        </w:rPr>
        <w:t>1</w:t>
      </w:r>
      <w:r w:rsidR="00044205">
        <w:rPr>
          <w:rFonts w:ascii="Times New Roman" w:hAnsi="Times New Roman"/>
          <w:sz w:val="28"/>
          <w:szCs w:val="28"/>
        </w:rPr>
        <w:t>6</w:t>
      </w:r>
      <w:r w:rsidR="00F6707E" w:rsidRPr="00860548">
        <w:rPr>
          <w:rFonts w:ascii="Times New Roman" w:hAnsi="Times New Roman"/>
          <w:sz w:val="28"/>
          <w:szCs w:val="28"/>
        </w:rPr>
        <w:t>.</w:t>
      </w:r>
      <w:r w:rsidR="00A12C2A" w:rsidRPr="00860548">
        <w:rPr>
          <w:rFonts w:ascii="Times New Roman" w:hAnsi="Times New Roman"/>
          <w:sz w:val="28"/>
          <w:szCs w:val="28"/>
        </w:rPr>
        <w:t>12</w:t>
      </w:r>
      <w:r w:rsidRPr="00860548">
        <w:rPr>
          <w:rFonts w:ascii="Times New Roman" w:hAnsi="Times New Roman"/>
          <w:sz w:val="28"/>
          <w:szCs w:val="28"/>
        </w:rPr>
        <w:t>.201</w:t>
      </w:r>
      <w:bookmarkStart w:id="1" w:name="_GoBack"/>
      <w:bookmarkEnd w:id="1"/>
      <w:r w:rsidRPr="00860548">
        <w:rPr>
          <w:rFonts w:ascii="Times New Roman" w:hAnsi="Times New Roman"/>
          <w:sz w:val="28"/>
          <w:szCs w:val="28"/>
        </w:rPr>
        <w:t>7</w:t>
      </w:r>
      <w:r w:rsidRPr="00846A27">
        <w:rPr>
          <w:rFonts w:ascii="Times New Roman" w:hAnsi="Times New Roman"/>
          <w:sz w:val="28"/>
          <w:szCs w:val="28"/>
        </w:rPr>
        <w:t>.</w:t>
      </w:r>
    </w:p>
    <w:sectPr w:rsidR="00846A27" w:rsidRPr="00846A27" w:rsidSect="0080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D6"/>
    <w:rsid w:val="0002681F"/>
    <w:rsid w:val="000379DC"/>
    <w:rsid w:val="00044205"/>
    <w:rsid w:val="00064FDE"/>
    <w:rsid w:val="00065F03"/>
    <w:rsid w:val="00081803"/>
    <w:rsid w:val="00093962"/>
    <w:rsid w:val="000C0BC8"/>
    <w:rsid w:val="0010735D"/>
    <w:rsid w:val="00107AAA"/>
    <w:rsid w:val="0012435F"/>
    <w:rsid w:val="00125839"/>
    <w:rsid w:val="001533AB"/>
    <w:rsid w:val="00192380"/>
    <w:rsid w:val="001A05D6"/>
    <w:rsid w:val="001C5F26"/>
    <w:rsid w:val="0021598A"/>
    <w:rsid w:val="00220C3D"/>
    <w:rsid w:val="00260CC6"/>
    <w:rsid w:val="0026142A"/>
    <w:rsid w:val="002827FC"/>
    <w:rsid w:val="002A3282"/>
    <w:rsid w:val="003451E7"/>
    <w:rsid w:val="00355D74"/>
    <w:rsid w:val="0037660D"/>
    <w:rsid w:val="003E5665"/>
    <w:rsid w:val="00470C6E"/>
    <w:rsid w:val="00493D1A"/>
    <w:rsid w:val="00520FD7"/>
    <w:rsid w:val="006549F5"/>
    <w:rsid w:val="006955AC"/>
    <w:rsid w:val="006B0EB1"/>
    <w:rsid w:val="007179CF"/>
    <w:rsid w:val="00722A98"/>
    <w:rsid w:val="007529BD"/>
    <w:rsid w:val="007A5BD4"/>
    <w:rsid w:val="007D72C4"/>
    <w:rsid w:val="008055D4"/>
    <w:rsid w:val="00825017"/>
    <w:rsid w:val="00846A27"/>
    <w:rsid w:val="00860548"/>
    <w:rsid w:val="00863E14"/>
    <w:rsid w:val="0089197F"/>
    <w:rsid w:val="008939F3"/>
    <w:rsid w:val="008E38DE"/>
    <w:rsid w:val="00913768"/>
    <w:rsid w:val="00916E9D"/>
    <w:rsid w:val="00946F62"/>
    <w:rsid w:val="009B288F"/>
    <w:rsid w:val="009B50F8"/>
    <w:rsid w:val="009B5D71"/>
    <w:rsid w:val="00A12C2A"/>
    <w:rsid w:val="00A4395E"/>
    <w:rsid w:val="00A5552F"/>
    <w:rsid w:val="00AB7681"/>
    <w:rsid w:val="00AF49D8"/>
    <w:rsid w:val="00BC3345"/>
    <w:rsid w:val="00C00ABA"/>
    <w:rsid w:val="00C173DF"/>
    <w:rsid w:val="00C177B6"/>
    <w:rsid w:val="00C46571"/>
    <w:rsid w:val="00C467CB"/>
    <w:rsid w:val="00C574F1"/>
    <w:rsid w:val="00C63FF9"/>
    <w:rsid w:val="00C774E8"/>
    <w:rsid w:val="00C7794B"/>
    <w:rsid w:val="00C97D65"/>
    <w:rsid w:val="00D50EC3"/>
    <w:rsid w:val="00D733CC"/>
    <w:rsid w:val="00D870F2"/>
    <w:rsid w:val="00DB5DBB"/>
    <w:rsid w:val="00DC6898"/>
    <w:rsid w:val="00E0597D"/>
    <w:rsid w:val="00E7320A"/>
    <w:rsid w:val="00E734CE"/>
    <w:rsid w:val="00E97A38"/>
    <w:rsid w:val="00EE3888"/>
    <w:rsid w:val="00F41727"/>
    <w:rsid w:val="00F6707E"/>
    <w:rsid w:val="00F7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6FA8D-2D8A-4DB7-BB81-9C4A13B0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8055D4"/>
  </w:style>
  <w:style w:type="paragraph" w:styleId="a4">
    <w:name w:val="Balloon Text"/>
    <w:basedOn w:val="a"/>
    <w:link w:val="a5"/>
    <w:uiPriority w:val="99"/>
    <w:semiHidden/>
    <w:unhideWhenUsed/>
    <w:rsid w:val="008055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1A05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0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A0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C63F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balansovie_scheta/" TargetMode="External"/><Relationship Id="rId5" Type="http://schemas.openxmlformats.org/officeDocument/2006/relationships/hyperlink" Target="http://pandia.ru/text/category/litcevoj_sche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Степановна</dc:creator>
  <cp:lastModifiedBy>Федоренко Татьяна Валентиновна</cp:lastModifiedBy>
  <cp:revision>37</cp:revision>
  <cp:lastPrinted>2017-12-06T05:36:00Z</cp:lastPrinted>
  <dcterms:created xsi:type="dcterms:W3CDTF">2017-12-05T23:18:00Z</dcterms:created>
  <dcterms:modified xsi:type="dcterms:W3CDTF">2017-12-06T05:37:00Z</dcterms:modified>
</cp:coreProperties>
</file>