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45518E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45518E">
              <w:rPr>
                <w:rFonts w:ascii="Times New Roman" w:hAnsi="Times New Roman" w:cs="Times New Roman"/>
                <w:sz w:val="32"/>
                <w:szCs w:val="32"/>
              </w:rPr>
              <w:t xml:space="preserve">   1134-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45518E">
        <w:rPr>
          <w:rFonts w:ascii="Times New Roman" w:hAnsi="Times New Roman" w:cs="Times New Roman"/>
          <w:sz w:val="28"/>
          <w:szCs w:val="28"/>
        </w:rPr>
        <w:t xml:space="preserve"> 17 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="0045518E">
        <w:rPr>
          <w:rFonts w:ascii="Times New Roman" w:hAnsi="Times New Roman" w:cs="Times New Roman"/>
          <w:sz w:val="28"/>
          <w:szCs w:val="28"/>
        </w:rPr>
        <w:t xml:space="preserve">  октября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BC05D4">
        <w:rPr>
          <w:rFonts w:ascii="Times New Roman" w:hAnsi="Times New Roman" w:cs="Times New Roman"/>
          <w:sz w:val="28"/>
          <w:szCs w:val="28"/>
        </w:rPr>
        <w:t>7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4145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4145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41454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4145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87EF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.06.2016 № </w:t>
            </w:r>
            <w:r w:rsidR="00787EF5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787EF5" w:rsidRPr="00FA09EF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регламента предоставления Министерством социального развития и труда Камчатского края </w:t>
            </w:r>
            <w:r w:rsidR="00787EF5" w:rsidRPr="00FA09E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государственной услуги по назначению </w:t>
            </w:r>
            <w:r w:rsidR="00787EF5" w:rsidRPr="00FA09EF">
              <w:rPr>
                <w:rFonts w:ascii="Times New Roman" w:hAnsi="Times New Roman" w:cs="Times New Roman"/>
                <w:sz w:val="28"/>
                <w:szCs w:val="28"/>
              </w:rPr>
              <w:t xml:space="preserve">лицам, подвергшимся политическим репрессиям и впоследствии реабилитированным,  </w:t>
            </w:r>
            <w:r w:rsidR="00787EF5" w:rsidRPr="00FA09E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проживающим в Камчатском крае, </w:t>
            </w:r>
            <w:r w:rsidR="00787EF5" w:rsidRPr="00FA09EF">
              <w:rPr>
                <w:rFonts w:ascii="Times New Roman" w:hAnsi="Times New Roman" w:cs="Times New Roman"/>
                <w:sz w:val="28"/>
                <w:szCs w:val="28"/>
              </w:rPr>
              <w:t>компенсации расходов, связанных с проездом на воздушном, железнодорожном, междугородном водном и междугородном автомобильном транспорте (туда и обратно) в пределах территории Российской Федерации,</w:t>
            </w:r>
            <w:bookmarkStart w:id="0" w:name="sub_2021"/>
            <w:r w:rsidR="00787EF5" w:rsidRPr="00FA0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EF5" w:rsidRPr="00FA09EF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r w:rsidR="00787EF5" w:rsidRPr="00FA09EF">
              <w:rPr>
                <w:rFonts w:ascii="Times New Roman" w:hAnsi="Times New Roman" w:cs="Times New Roman"/>
                <w:sz w:val="28"/>
                <w:szCs w:val="28"/>
              </w:rPr>
              <w:t xml:space="preserve"> оплаты (компенсации) стоимости установки телефона</w:t>
            </w:r>
            <w:r w:rsidR="00787EF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87EF5" w:rsidRPr="00FA09EF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компенсации расходов, связанных с погребением реабилитированных лиц»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</w:t>
      </w:r>
      <w:r w:rsidR="00CD64A1" w:rsidRPr="001179B8">
        <w:rPr>
          <w:rFonts w:ascii="Times New Roman" w:hAnsi="Times New Roman" w:cs="Times New Roman"/>
          <w:sz w:val="28"/>
          <w:szCs w:val="28"/>
        </w:rPr>
        <w:t xml:space="preserve">по  </w:t>
      </w:r>
      <w:r w:rsidR="00CD64A1">
        <w:rPr>
          <w:rFonts w:ascii="Times New Roman" w:hAnsi="Times New Roman" w:cs="Times New Roman"/>
          <w:sz w:val="28"/>
          <w:szCs w:val="28"/>
        </w:rPr>
        <w:t>назначению</w:t>
      </w:r>
      <w:r w:rsidR="00CD64A1" w:rsidRPr="001179B8">
        <w:rPr>
          <w:rFonts w:ascii="Times New Roman" w:hAnsi="Times New Roman" w:cs="Times New Roman"/>
          <w:sz w:val="28"/>
          <w:szCs w:val="28"/>
        </w:rPr>
        <w:t xml:space="preserve"> </w:t>
      </w:r>
      <w:r w:rsidR="00787EF5" w:rsidRPr="00FA09EF">
        <w:rPr>
          <w:rFonts w:ascii="Times New Roman" w:hAnsi="Times New Roman" w:cs="Times New Roman"/>
          <w:sz w:val="28"/>
          <w:szCs w:val="28"/>
        </w:rPr>
        <w:t xml:space="preserve">лицам, подвергшимся политическим репрессиям и впоследствии реабилитированным,  </w:t>
      </w:r>
      <w:r w:rsidR="00787EF5" w:rsidRPr="00FA09E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проживающим в Камчатском крае, </w:t>
      </w:r>
      <w:r w:rsidR="00787EF5" w:rsidRPr="00FA09EF">
        <w:rPr>
          <w:rFonts w:ascii="Times New Roman" w:hAnsi="Times New Roman" w:cs="Times New Roman"/>
          <w:sz w:val="28"/>
          <w:szCs w:val="28"/>
        </w:rPr>
        <w:t>компенсации расходов, связанных с проездом на воздушном, железнодорожном, междугородном водном и междугородном автомобильном транспорте (туда и обратно) в пределах территории Российской Федерации,</w:t>
      </w:r>
      <w:r w:rsidR="00107B1F">
        <w:rPr>
          <w:rFonts w:ascii="Times New Roman" w:hAnsi="Times New Roman" w:cs="Times New Roman"/>
          <w:sz w:val="28"/>
          <w:szCs w:val="28"/>
        </w:rPr>
        <w:t xml:space="preserve"> </w:t>
      </w:r>
      <w:r w:rsidR="00787EF5" w:rsidRPr="00FA09EF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787EF5" w:rsidRPr="00FA09EF">
        <w:rPr>
          <w:rFonts w:ascii="Times New Roman" w:hAnsi="Times New Roman" w:cs="Times New Roman"/>
          <w:sz w:val="28"/>
          <w:szCs w:val="28"/>
        </w:rPr>
        <w:lastRenderedPageBreak/>
        <w:t>(компенсации) стоимости установки телефона</w:t>
      </w:r>
      <w:r w:rsidR="00787EF5">
        <w:rPr>
          <w:rFonts w:ascii="Times New Roman" w:hAnsi="Times New Roman" w:cs="Times New Roman"/>
          <w:sz w:val="28"/>
          <w:szCs w:val="28"/>
        </w:rPr>
        <w:t xml:space="preserve"> и</w:t>
      </w:r>
      <w:r w:rsidR="00787EF5" w:rsidRPr="00FA09EF">
        <w:rPr>
          <w:rFonts w:ascii="Times New Roman" w:hAnsi="Times New Roman" w:cs="Times New Roman"/>
          <w:sz w:val="28"/>
          <w:szCs w:val="28"/>
        </w:rPr>
        <w:t xml:space="preserve"> компенсации расходов, связанных с погребением реабилитированных ли</w:t>
      </w:r>
      <w:r w:rsidR="00787EF5">
        <w:rPr>
          <w:rFonts w:ascii="Times New Roman" w:hAnsi="Times New Roman" w:cs="Times New Roman"/>
          <w:sz w:val="28"/>
          <w:szCs w:val="28"/>
        </w:rPr>
        <w:t>ц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</w:t>
      </w:r>
      <w:r w:rsidR="00787EF5">
        <w:rPr>
          <w:rFonts w:ascii="Times New Roman" w:hAnsi="Times New Roman" w:cs="Times New Roman"/>
          <w:bCs/>
          <w:sz w:val="28"/>
          <w:szCs w:val="28"/>
        </w:rPr>
        <w:t>29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.06.2016 № </w:t>
      </w:r>
      <w:r w:rsidR="00787EF5">
        <w:rPr>
          <w:rFonts w:ascii="Times New Roman" w:hAnsi="Times New Roman" w:cs="Times New Roman"/>
          <w:bCs/>
          <w:sz w:val="28"/>
          <w:szCs w:val="28"/>
        </w:rPr>
        <w:t>692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3138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1454D">
        <w:rPr>
          <w:rFonts w:ascii="Times New Roman" w:hAnsi="Times New Roman" w:cs="Times New Roman"/>
          <w:sz w:val="28"/>
          <w:szCs w:val="28"/>
        </w:rPr>
        <w:t xml:space="preserve">в </w:t>
      </w:r>
      <w:r w:rsidR="00932C96">
        <w:rPr>
          <w:rFonts w:ascii="Times New Roman" w:hAnsi="Times New Roman" w:cs="Times New Roman"/>
          <w:sz w:val="28"/>
          <w:szCs w:val="28"/>
        </w:rPr>
        <w:t xml:space="preserve">абзац третий части 45 </w:t>
      </w:r>
      <w:r w:rsidR="0041454D">
        <w:rPr>
          <w:rFonts w:ascii="Times New Roman" w:hAnsi="Times New Roman" w:cs="Times New Roman"/>
          <w:sz w:val="28"/>
          <w:szCs w:val="28"/>
        </w:rPr>
        <w:t>приложени</w:t>
      </w:r>
      <w:r w:rsidR="00932C96">
        <w:rPr>
          <w:rFonts w:ascii="Times New Roman" w:hAnsi="Times New Roman" w:cs="Times New Roman"/>
          <w:sz w:val="28"/>
          <w:szCs w:val="28"/>
        </w:rPr>
        <w:t>я</w:t>
      </w:r>
      <w:r w:rsidR="0041454D">
        <w:rPr>
          <w:rFonts w:ascii="Times New Roman" w:hAnsi="Times New Roman" w:cs="Times New Roman"/>
          <w:sz w:val="28"/>
          <w:szCs w:val="28"/>
        </w:rPr>
        <w:t xml:space="preserve"> к</w:t>
      </w:r>
      <w:r w:rsidR="00885ED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1454D">
        <w:rPr>
          <w:rFonts w:ascii="Times New Roman" w:hAnsi="Times New Roman" w:cs="Times New Roman"/>
          <w:sz w:val="28"/>
          <w:szCs w:val="28"/>
        </w:rPr>
        <w:t>у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</w:t>
      </w:r>
      <w:r w:rsidR="00787EF5">
        <w:rPr>
          <w:rFonts w:ascii="Times New Roman" w:hAnsi="Times New Roman" w:cs="Times New Roman"/>
          <w:sz w:val="28"/>
          <w:szCs w:val="28"/>
        </w:rPr>
        <w:t>29</w:t>
      </w:r>
      <w:r w:rsidR="00885ED9">
        <w:rPr>
          <w:rFonts w:ascii="Times New Roman" w:hAnsi="Times New Roman" w:cs="Times New Roman"/>
          <w:sz w:val="28"/>
          <w:szCs w:val="28"/>
        </w:rPr>
        <w:t xml:space="preserve">.06.2016 № </w:t>
      </w:r>
      <w:r w:rsidR="00787EF5">
        <w:rPr>
          <w:rFonts w:ascii="Times New Roman" w:hAnsi="Times New Roman" w:cs="Times New Roman"/>
          <w:sz w:val="28"/>
          <w:szCs w:val="28"/>
        </w:rPr>
        <w:t>692</w:t>
      </w:r>
      <w:r w:rsidR="00885ED9">
        <w:rPr>
          <w:rFonts w:ascii="Times New Roman" w:hAnsi="Times New Roman" w:cs="Times New Roman"/>
          <w:sz w:val="28"/>
          <w:szCs w:val="28"/>
        </w:rPr>
        <w:t xml:space="preserve">-п </w:t>
      </w:r>
      <w:r w:rsidR="00787EF5" w:rsidRPr="00FA09E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Министерством социального развития и труда Камчатского края </w:t>
      </w:r>
      <w:r w:rsidR="00787EF5" w:rsidRPr="00FA09E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787EF5" w:rsidRPr="00FA09EF">
        <w:rPr>
          <w:rFonts w:ascii="Times New Roman" w:hAnsi="Times New Roman" w:cs="Times New Roman"/>
          <w:sz w:val="28"/>
          <w:szCs w:val="28"/>
        </w:rPr>
        <w:t xml:space="preserve">лицам, подвергшимся политическим репрессиям и впоследствии реабилитированным,  </w:t>
      </w:r>
      <w:r w:rsidR="00787EF5" w:rsidRPr="00FA09E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проживающим в Камчатском крае, </w:t>
      </w:r>
      <w:r w:rsidR="00787EF5" w:rsidRPr="00FA09EF">
        <w:rPr>
          <w:rFonts w:ascii="Times New Roman" w:hAnsi="Times New Roman" w:cs="Times New Roman"/>
          <w:sz w:val="28"/>
          <w:szCs w:val="28"/>
        </w:rPr>
        <w:t>компенсации расходов, связанных с проездом на воздушном, железнодорожном, междугородном водном и междугородном автомобильном транспорте (туда и обратно) в пределах территории Российской Федерации,</w:t>
      </w:r>
      <w:r w:rsidR="00DE747D">
        <w:rPr>
          <w:rFonts w:ascii="Times New Roman" w:hAnsi="Times New Roman" w:cs="Times New Roman"/>
          <w:sz w:val="28"/>
          <w:szCs w:val="28"/>
        </w:rPr>
        <w:t xml:space="preserve"> </w:t>
      </w:r>
      <w:r w:rsidR="00787EF5" w:rsidRPr="00FA09EF">
        <w:rPr>
          <w:rFonts w:ascii="Times New Roman" w:hAnsi="Times New Roman" w:cs="Times New Roman"/>
          <w:sz w:val="28"/>
          <w:szCs w:val="28"/>
        </w:rPr>
        <w:t>оплаты (компенсации) стоимости установки телефона</w:t>
      </w:r>
      <w:r w:rsidR="00787EF5">
        <w:rPr>
          <w:rFonts w:ascii="Times New Roman" w:hAnsi="Times New Roman" w:cs="Times New Roman"/>
          <w:sz w:val="28"/>
          <w:szCs w:val="28"/>
        </w:rPr>
        <w:t xml:space="preserve"> и</w:t>
      </w:r>
      <w:r w:rsidR="00787EF5" w:rsidRPr="00FA09EF">
        <w:rPr>
          <w:rFonts w:ascii="Times New Roman" w:hAnsi="Times New Roman" w:cs="Times New Roman"/>
          <w:sz w:val="28"/>
          <w:szCs w:val="28"/>
        </w:rPr>
        <w:t xml:space="preserve"> компенсации расходов, связанных с погребением реабилитированных лиц»</w:t>
      </w:r>
      <w:r w:rsidR="00885ED9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932C96">
        <w:rPr>
          <w:rFonts w:ascii="Times New Roman" w:hAnsi="Times New Roman" w:cs="Times New Roman"/>
          <w:bCs/>
          <w:sz w:val="28"/>
          <w:szCs w:val="28"/>
        </w:rPr>
        <w:t>е</w:t>
      </w:r>
      <w:r w:rsidR="00D43544">
        <w:rPr>
          <w:rFonts w:ascii="Times New Roman" w:hAnsi="Times New Roman" w:cs="Times New Roman"/>
          <w:bCs/>
          <w:sz w:val="28"/>
          <w:szCs w:val="28"/>
        </w:rPr>
        <w:t>,</w:t>
      </w:r>
      <w:r w:rsidR="00932C96">
        <w:rPr>
          <w:rFonts w:ascii="Times New Roman" w:hAnsi="Times New Roman" w:cs="Times New Roman"/>
          <w:bCs/>
          <w:sz w:val="28"/>
          <w:szCs w:val="28"/>
        </w:rPr>
        <w:t xml:space="preserve"> изложив е</w:t>
      </w:r>
      <w:r w:rsidR="00313866">
        <w:rPr>
          <w:rFonts w:ascii="Times New Roman" w:hAnsi="Times New Roman" w:cs="Times New Roman"/>
          <w:bCs/>
          <w:sz w:val="28"/>
          <w:szCs w:val="28"/>
        </w:rPr>
        <w:t>го</w:t>
      </w:r>
      <w:r w:rsidR="00932C96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</w:t>
      </w:r>
      <w:r w:rsidR="00885ED9">
        <w:rPr>
          <w:rFonts w:ascii="Times New Roman" w:hAnsi="Times New Roman" w:cs="Times New Roman"/>
          <w:bCs/>
          <w:sz w:val="28"/>
          <w:szCs w:val="28"/>
        </w:rPr>
        <w:t>:</w:t>
      </w:r>
    </w:p>
    <w:p w:rsidR="0041454D" w:rsidRPr="00107B1F" w:rsidRDefault="00313866" w:rsidP="00313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454D">
        <w:rPr>
          <w:rFonts w:ascii="Times New Roman" w:hAnsi="Times New Roman" w:cs="Times New Roman"/>
          <w:sz w:val="28"/>
          <w:szCs w:val="28"/>
        </w:rPr>
        <w:t>Инвалидам, имеющим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самостоятельного передвижения</w:t>
      </w:r>
      <w:r w:rsidR="0041454D">
        <w:rPr>
          <w:rFonts w:ascii="Times New Roman" w:hAnsi="Times New Roman" w:cs="Times New Roman"/>
          <w:sz w:val="28"/>
          <w:szCs w:val="28"/>
        </w:rPr>
        <w:t xml:space="preserve">, обеспечивается сопровождение и оказание им помощи в зданиях и на территориях, на которых расположено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454D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41454D" w:rsidRPr="00107B1F">
        <w:rPr>
          <w:rFonts w:ascii="Times New Roman" w:hAnsi="Times New Roman" w:cs="Times New Roman"/>
          <w:sz w:val="28"/>
          <w:szCs w:val="28"/>
        </w:rPr>
        <w:t>выплат</w:t>
      </w:r>
      <w:r w:rsidRPr="00107B1F">
        <w:rPr>
          <w:rFonts w:ascii="Times New Roman" w:hAnsi="Times New Roman" w:cs="Times New Roman"/>
          <w:sz w:val="28"/>
          <w:szCs w:val="28"/>
        </w:rPr>
        <w:t>»</w:t>
      </w:r>
      <w:r w:rsidR="0041454D" w:rsidRPr="00107B1F">
        <w:rPr>
          <w:rFonts w:ascii="Times New Roman" w:hAnsi="Times New Roman" w:cs="Times New Roman"/>
          <w:sz w:val="28"/>
          <w:szCs w:val="28"/>
        </w:rPr>
        <w:t>.</w:t>
      </w:r>
      <w:r w:rsidR="00107B1F" w:rsidRPr="00107B1F">
        <w:rPr>
          <w:rFonts w:ascii="Times New Roman" w:hAnsi="Times New Roman" w:cs="Times New Roman"/>
          <w:sz w:val="28"/>
          <w:szCs w:val="28"/>
        </w:rPr>
        <w:t>».</w:t>
      </w:r>
    </w:p>
    <w:p w:rsidR="00C47108" w:rsidRDefault="00313866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E1D" w:rsidRPr="00C8522A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8B5248">
        <w:rPr>
          <w:rFonts w:ascii="Times New Roman" w:hAnsi="Times New Roman" w:cs="Times New Roman"/>
          <w:sz w:val="28"/>
          <w:szCs w:val="28"/>
        </w:rPr>
        <w:t>.</w:t>
      </w: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75" w:rsidRPr="005F5E1D" w:rsidRDefault="00637175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D43544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5E1D" w:rsidRPr="005F5E1D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3143">
        <w:rPr>
          <w:rFonts w:ascii="Times New Roman" w:hAnsi="Times New Roman" w:cs="Times New Roman"/>
          <w:sz w:val="28"/>
          <w:szCs w:val="28"/>
        </w:rPr>
        <w:t xml:space="preserve">   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Е.С. Меркулов</w:t>
      </w:r>
      <w:bookmarkStart w:id="1" w:name="_GoBack"/>
      <w:bookmarkEnd w:id="1"/>
    </w:p>
    <w:sectPr w:rsidR="00C518B6" w:rsidSect="0041454D">
      <w:footerReference w:type="default" r:id="rId9"/>
      <w:pgSz w:w="11906" w:h="16838"/>
      <w:pgMar w:top="1134" w:right="851" w:bottom="1134" w:left="1701" w:header="709" w:footer="709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4E" w:rsidRDefault="0021634E" w:rsidP="0086614C">
      <w:pPr>
        <w:spacing w:after="0" w:line="240" w:lineRule="auto"/>
      </w:pPr>
      <w:r>
        <w:separator/>
      </w:r>
    </w:p>
  </w:endnote>
  <w:endnote w:type="continuationSeparator" w:id="0">
    <w:p w:rsidR="0021634E" w:rsidRDefault="0021634E" w:rsidP="0086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88" w:rsidRDefault="0021634E" w:rsidP="00B12EE1">
    <w:pPr>
      <w:pStyle w:val="af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4E" w:rsidRDefault="0021634E" w:rsidP="0086614C">
      <w:pPr>
        <w:spacing w:after="0" w:line="240" w:lineRule="auto"/>
      </w:pPr>
      <w:r>
        <w:separator/>
      </w:r>
    </w:p>
  </w:footnote>
  <w:footnote w:type="continuationSeparator" w:id="0">
    <w:p w:rsidR="0021634E" w:rsidRDefault="0021634E" w:rsidP="0086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E01417"/>
    <w:multiLevelType w:val="hybridMultilevel"/>
    <w:tmpl w:val="AFC0CAE2"/>
    <w:lvl w:ilvl="0" w:tplc="09F8F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D1C0D"/>
    <w:multiLevelType w:val="hybridMultilevel"/>
    <w:tmpl w:val="9F6C5AB2"/>
    <w:lvl w:ilvl="0" w:tplc="09F8F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46261"/>
    <w:multiLevelType w:val="hybridMultilevel"/>
    <w:tmpl w:val="D9064462"/>
    <w:lvl w:ilvl="0" w:tplc="09F8F1A0">
      <w:start w:val="1"/>
      <w:numFmt w:val="russianLower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2E2F"/>
    <w:multiLevelType w:val="hybridMultilevel"/>
    <w:tmpl w:val="5BDA3FBA"/>
    <w:lvl w:ilvl="0" w:tplc="9F7E169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802C844">
      <w:start w:val="1"/>
      <w:numFmt w:val="decimal"/>
      <w:lvlText w:val="%3)"/>
      <w:lvlJc w:val="left"/>
      <w:pPr>
        <w:ind w:left="2970" w:hanging="9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6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220F3"/>
    <w:rsid w:val="00035B50"/>
    <w:rsid w:val="00041271"/>
    <w:rsid w:val="00063F6F"/>
    <w:rsid w:val="00085DFD"/>
    <w:rsid w:val="000925CF"/>
    <w:rsid w:val="0009370C"/>
    <w:rsid w:val="000A4FD7"/>
    <w:rsid w:val="000B652A"/>
    <w:rsid w:val="000C1625"/>
    <w:rsid w:val="000F4B11"/>
    <w:rsid w:val="00107B1F"/>
    <w:rsid w:val="00113375"/>
    <w:rsid w:val="0011633B"/>
    <w:rsid w:val="00124A25"/>
    <w:rsid w:val="001250CC"/>
    <w:rsid w:val="001261E8"/>
    <w:rsid w:val="00132905"/>
    <w:rsid w:val="001535A2"/>
    <w:rsid w:val="00165C68"/>
    <w:rsid w:val="0017561F"/>
    <w:rsid w:val="0018513F"/>
    <w:rsid w:val="00197E9E"/>
    <w:rsid w:val="001A68D1"/>
    <w:rsid w:val="001B1B6F"/>
    <w:rsid w:val="001C4164"/>
    <w:rsid w:val="001C7843"/>
    <w:rsid w:val="001D0299"/>
    <w:rsid w:val="001D31CE"/>
    <w:rsid w:val="001F3011"/>
    <w:rsid w:val="0021634E"/>
    <w:rsid w:val="002228AA"/>
    <w:rsid w:val="002229C5"/>
    <w:rsid w:val="0022329D"/>
    <w:rsid w:val="0027443A"/>
    <w:rsid w:val="00290CBC"/>
    <w:rsid w:val="00290EA1"/>
    <w:rsid w:val="00293353"/>
    <w:rsid w:val="002E1DAE"/>
    <w:rsid w:val="00302E93"/>
    <w:rsid w:val="00304BAC"/>
    <w:rsid w:val="00312466"/>
    <w:rsid w:val="00313143"/>
    <w:rsid w:val="00313866"/>
    <w:rsid w:val="003234D5"/>
    <w:rsid w:val="00334E48"/>
    <w:rsid w:val="00337B74"/>
    <w:rsid w:val="003451F2"/>
    <w:rsid w:val="003F5274"/>
    <w:rsid w:val="00402CE5"/>
    <w:rsid w:val="00406AE2"/>
    <w:rsid w:val="00410ABE"/>
    <w:rsid w:val="004125FE"/>
    <w:rsid w:val="0041454D"/>
    <w:rsid w:val="00421DB7"/>
    <w:rsid w:val="0045518E"/>
    <w:rsid w:val="00476D71"/>
    <w:rsid w:val="004A756D"/>
    <w:rsid w:val="004C347E"/>
    <w:rsid w:val="004D4091"/>
    <w:rsid w:val="004D556D"/>
    <w:rsid w:val="004E4BF0"/>
    <w:rsid w:val="004E6ECD"/>
    <w:rsid w:val="0050617E"/>
    <w:rsid w:val="005157C2"/>
    <w:rsid w:val="005218FF"/>
    <w:rsid w:val="005301B8"/>
    <w:rsid w:val="00533317"/>
    <w:rsid w:val="00543312"/>
    <w:rsid w:val="00546F24"/>
    <w:rsid w:val="00586FC5"/>
    <w:rsid w:val="00592A78"/>
    <w:rsid w:val="005B5B2C"/>
    <w:rsid w:val="005B7A13"/>
    <w:rsid w:val="005F5E1D"/>
    <w:rsid w:val="0060117E"/>
    <w:rsid w:val="00637175"/>
    <w:rsid w:val="00640742"/>
    <w:rsid w:val="00693DD0"/>
    <w:rsid w:val="006B1A68"/>
    <w:rsid w:val="006C15FF"/>
    <w:rsid w:val="006D29E2"/>
    <w:rsid w:val="0071567E"/>
    <w:rsid w:val="00744EDD"/>
    <w:rsid w:val="0075070C"/>
    <w:rsid w:val="0077780F"/>
    <w:rsid w:val="00787EF5"/>
    <w:rsid w:val="00792439"/>
    <w:rsid w:val="007A5719"/>
    <w:rsid w:val="007C6FAB"/>
    <w:rsid w:val="007D3932"/>
    <w:rsid w:val="00823EDB"/>
    <w:rsid w:val="0086614C"/>
    <w:rsid w:val="00885ED9"/>
    <w:rsid w:val="00897213"/>
    <w:rsid w:val="008A3684"/>
    <w:rsid w:val="008B5248"/>
    <w:rsid w:val="008C5FC0"/>
    <w:rsid w:val="008C6177"/>
    <w:rsid w:val="008D36F5"/>
    <w:rsid w:val="008D4482"/>
    <w:rsid w:val="008E41CC"/>
    <w:rsid w:val="008F3BFC"/>
    <w:rsid w:val="00904790"/>
    <w:rsid w:val="009101C2"/>
    <w:rsid w:val="009212BB"/>
    <w:rsid w:val="0092242A"/>
    <w:rsid w:val="0093007F"/>
    <w:rsid w:val="00932C96"/>
    <w:rsid w:val="009975E4"/>
    <w:rsid w:val="009B4319"/>
    <w:rsid w:val="009B488C"/>
    <w:rsid w:val="009D1EF8"/>
    <w:rsid w:val="009D3882"/>
    <w:rsid w:val="009F3AE1"/>
    <w:rsid w:val="009F6C43"/>
    <w:rsid w:val="00A15F51"/>
    <w:rsid w:val="00A30846"/>
    <w:rsid w:val="00A32E51"/>
    <w:rsid w:val="00A455EE"/>
    <w:rsid w:val="00A61497"/>
    <w:rsid w:val="00A628BA"/>
    <w:rsid w:val="00AC3CBD"/>
    <w:rsid w:val="00AC4022"/>
    <w:rsid w:val="00AD7AA6"/>
    <w:rsid w:val="00AE6A2A"/>
    <w:rsid w:val="00AF003C"/>
    <w:rsid w:val="00B04793"/>
    <w:rsid w:val="00B12EE1"/>
    <w:rsid w:val="00B13E99"/>
    <w:rsid w:val="00B24362"/>
    <w:rsid w:val="00B77760"/>
    <w:rsid w:val="00B86AD1"/>
    <w:rsid w:val="00B96423"/>
    <w:rsid w:val="00BC05D4"/>
    <w:rsid w:val="00BD02C3"/>
    <w:rsid w:val="00BD1502"/>
    <w:rsid w:val="00BD349F"/>
    <w:rsid w:val="00BF0D8D"/>
    <w:rsid w:val="00BF4A65"/>
    <w:rsid w:val="00C03754"/>
    <w:rsid w:val="00C063E1"/>
    <w:rsid w:val="00C14C19"/>
    <w:rsid w:val="00C21EF9"/>
    <w:rsid w:val="00C22BE1"/>
    <w:rsid w:val="00C47108"/>
    <w:rsid w:val="00C518B6"/>
    <w:rsid w:val="00C822B4"/>
    <w:rsid w:val="00C828DC"/>
    <w:rsid w:val="00C8522A"/>
    <w:rsid w:val="00C85A41"/>
    <w:rsid w:val="00CA07E9"/>
    <w:rsid w:val="00CB0665"/>
    <w:rsid w:val="00CC1BF3"/>
    <w:rsid w:val="00CC77E3"/>
    <w:rsid w:val="00CD64A1"/>
    <w:rsid w:val="00CF307C"/>
    <w:rsid w:val="00CF4671"/>
    <w:rsid w:val="00D1108E"/>
    <w:rsid w:val="00D248B0"/>
    <w:rsid w:val="00D40BF3"/>
    <w:rsid w:val="00D40D81"/>
    <w:rsid w:val="00D43544"/>
    <w:rsid w:val="00D438DE"/>
    <w:rsid w:val="00D46157"/>
    <w:rsid w:val="00D72712"/>
    <w:rsid w:val="00DC4D0F"/>
    <w:rsid w:val="00DE747D"/>
    <w:rsid w:val="00E306A1"/>
    <w:rsid w:val="00E4663C"/>
    <w:rsid w:val="00E56095"/>
    <w:rsid w:val="00E75567"/>
    <w:rsid w:val="00E800F5"/>
    <w:rsid w:val="00EA5DB1"/>
    <w:rsid w:val="00EC35CB"/>
    <w:rsid w:val="00F256C1"/>
    <w:rsid w:val="00F66E44"/>
    <w:rsid w:val="00F71CF4"/>
    <w:rsid w:val="00F73517"/>
    <w:rsid w:val="00F770FD"/>
    <w:rsid w:val="00F834DF"/>
    <w:rsid w:val="00FA0ABD"/>
    <w:rsid w:val="00FD69B1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7B0C7-3D6E-44B9-B9EE-4F1ECDC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4E4BF0"/>
    <w:rPr>
      <w:rFonts w:ascii="Calibri" w:eastAsia="Times New Roman" w:hAnsi="Calibri" w:cs="Calibri"/>
      <w:szCs w:val="20"/>
      <w:lang w:eastAsia="ru-RU"/>
    </w:rPr>
  </w:style>
  <w:style w:type="paragraph" w:styleId="aff1">
    <w:name w:val="footer"/>
    <w:basedOn w:val="a"/>
    <w:link w:val="aff2"/>
    <w:rsid w:val="00866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866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header"/>
    <w:basedOn w:val="a"/>
    <w:link w:val="aff4"/>
    <w:uiPriority w:val="99"/>
    <w:unhideWhenUsed/>
    <w:rsid w:val="0086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86614C"/>
  </w:style>
  <w:style w:type="character" w:customStyle="1" w:styleId="aff5">
    <w:name w:val="Цветовое выделение"/>
    <w:uiPriority w:val="99"/>
    <w:rsid w:val="008D448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8688-A92F-4E8D-8516-BB88FE6F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</cp:revision>
  <cp:lastPrinted>2017-10-17T04:31:00Z</cp:lastPrinted>
  <dcterms:created xsi:type="dcterms:W3CDTF">2017-10-18T01:33:00Z</dcterms:created>
  <dcterms:modified xsi:type="dcterms:W3CDTF">2017-10-18T01:33:00Z</dcterms:modified>
</cp:coreProperties>
</file>