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D41BC" w:rsidRPr="004565E1" w:rsidTr="00B812A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D41BC" w:rsidRPr="004565E1" w:rsidRDefault="00BD41BC" w:rsidP="00B8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65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A9A6124" wp14:editId="4F8D81E9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1BC" w:rsidRPr="004565E1" w:rsidTr="00B812A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D41BC" w:rsidRPr="004565E1" w:rsidRDefault="00BD41BC" w:rsidP="00B8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41BC" w:rsidRPr="004565E1" w:rsidRDefault="00BD41BC" w:rsidP="00B812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65E1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BD41BC" w:rsidRPr="004565E1" w:rsidRDefault="00BD41BC" w:rsidP="00B812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65E1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BD41BC" w:rsidRPr="004565E1" w:rsidRDefault="00BD41BC" w:rsidP="00B812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BD41BC" w:rsidRPr="004565E1" w:rsidRDefault="00BD41BC" w:rsidP="00B812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565E1">
              <w:rPr>
                <w:b/>
                <w:bCs/>
                <w:sz w:val="32"/>
                <w:szCs w:val="32"/>
              </w:rPr>
              <w:t xml:space="preserve">ПРИКАЗ </w:t>
            </w:r>
            <w:proofErr w:type="gramStart"/>
            <w:r w:rsidRPr="004565E1">
              <w:rPr>
                <w:b/>
                <w:bCs/>
                <w:sz w:val="32"/>
                <w:szCs w:val="32"/>
              </w:rPr>
              <w:t xml:space="preserve">№ </w:t>
            </w:r>
            <w:r w:rsidR="00A96EDE">
              <w:rPr>
                <w:b/>
                <w:bCs/>
                <w:sz w:val="32"/>
                <w:szCs w:val="32"/>
              </w:rPr>
              <w:t xml:space="preserve"> 99</w:t>
            </w:r>
            <w:r w:rsidR="00A262BB">
              <w:rPr>
                <w:b/>
                <w:bCs/>
                <w:sz w:val="32"/>
                <w:szCs w:val="32"/>
              </w:rPr>
              <w:t>7</w:t>
            </w:r>
            <w:proofErr w:type="gramEnd"/>
            <w:r w:rsidR="00A96EDE">
              <w:rPr>
                <w:b/>
                <w:bCs/>
                <w:sz w:val="32"/>
                <w:szCs w:val="32"/>
              </w:rPr>
              <w:t>-п</w:t>
            </w:r>
          </w:p>
          <w:p w:rsidR="00BD41BC" w:rsidRPr="004565E1" w:rsidRDefault="00BD41BC" w:rsidP="00B81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1BC" w:rsidRPr="004565E1" w:rsidRDefault="00BD41BC" w:rsidP="00BD41BC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BD41BC" w:rsidRPr="004565E1" w:rsidRDefault="00BD41BC" w:rsidP="00BD41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г. Петропавловск-Камчатский</w:t>
      </w:r>
      <w:r w:rsidRPr="004565E1">
        <w:rPr>
          <w:sz w:val="28"/>
          <w:szCs w:val="28"/>
        </w:rPr>
        <w:tab/>
      </w:r>
      <w:r w:rsidRPr="004565E1">
        <w:rPr>
          <w:sz w:val="28"/>
          <w:szCs w:val="28"/>
        </w:rPr>
        <w:tab/>
        <w:t xml:space="preserve">               </w:t>
      </w:r>
      <w:proofErr w:type="gramStart"/>
      <w:r w:rsidRPr="004565E1">
        <w:rPr>
          <w:sz w:val="28"/>
          <w:szCs w:val="28"/>
        </w:rPr>
        <w:t xml:space="preserve">   «</w:t>
      </w:r>
      <w:proofErr w:type="gramEnd"/>
      <w:r w:rsidRPr="004565E1">
        <w:rPr>
          <w:sz w:val="28"/>
          <w:szCs w:val="28"/>
        </w:rPr>
        <w:t xml:space="preserve"> </w:t>
      </w:r>
      <w:r w:rsidR="00A96EDE">
        <w:rPr>
          <w:sz w:val="28"/>
          <w:szCs w:val="28"/>
        </w:rPr>
        <w:t>13</w:t>
      </w:r>
      <w:r w:rsidRPr="004565E1">
        <w:rPr>
          <w:sz w:val="28"/>
          <w:szCs w:val="28"/>
        </w:rPr>
        <w:t xml:space="preserve"> »  </w:t>
      </w:r>
      <w:r w:rsidR="00A96EDE">
        <w:rPr>
          <w:sz w:val="28"/>
          <w:szCs w:val="28"/>
        </w:rPr>
        <w:t>сентября</w:t>
      </w:r>
      <w:r w:rsidRPr="004565E1">
        <w:rPr>
          <w:sz w:val="28"/>
          <w:szCs w:val="28"/>
        </w:rPr>
        <w:t xml:space="preserve">  2017 года </w:t>
      </w:r>
    </w:p>
    <w:p w:rsidR="00BD41BC" w:rsidRPr="004565E1" w:rsidRDefault="00BD41BC" w:rsidP="00BD41BC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BD41BC" w:rsidRPr="004565E1" w:rsidTr="00B812AD">
        <w:trPr>
          <w:trHeight w:val="2302"/>
        </w:trPr>
        <w:tc>
          <w:tcPr>
            <w:tcW w:w="4428" w:type="dxa"/>
          </w:tcPr>
          <w:p w:rsidR="00BD41BC" w:rsidRPr="004565E1" w:rsidRDefault="00F611F3" w:rsidP="00B812AD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изменения</w:t>
            </w:r>
            <w:r w:rsidR="00BD41BC" w:rsidRPr="004565E1">
              <w:rPr>
                <w:sz w:val="28"/>
                <w:szCs w:val="28"/>
              </w:rPr>
              <w:t xml:space="preserve"> в приложение к приказу Министерства социального развития и труда Камчатского края от 06.04.2016 № 339-п «</w:t>
            </w:r>
            <w:hyperlink r:id="rId6" w:tgtFrame="_blank" w:history="1">
              <w:r w:rsidR="00BD41BC" w:rsidRPr="004565E1">
                <w:rPr>
                  <w:sz w:val="28"/>
                  <w:szCs w:val="28"/>
                </w:rPr>
      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      </w:r>
            </w:hyperlink>
            <w:r w:rsidR="00BD41BC" w:rsidRPr="004565E1">
              <w:rPr>
                <w:sz w:val="28"/>
                <w:szCs w:val="28"/>
              </w:rPr>
              <w:t>»</w:t>
            </w:r>
            <w:bookmarkEnd w:id="0"/>
            <w:r w:rsidR="00BD41BC" w:rsidRPr="004565E1">
              <w:rPr>
                <w:sz w:val="28"/>
                <w:szCs w:val="28"/>
              </w:rPr>
              <w:t xml:space="preserve"> </w:t>
            </w:r>
          </w:p>
          <w:p w:rsidR="00BD41BC" w:rsidRPr="004565E1" w:rsidRDefault="00BD41BC" w:rsidP="00B812AD">
            <w:pPr>
              <w:jc w:val="both"/>
              <w:rPr>
                <w:sz w:val="28"/>
                <w:szCs w:val="28"/>
              </w:rPr>
            </w:pPr>
          </w:p>
          <w:p w:rsidR="00BD41BC" w:rsidRPr="004565E1" w:rsidRDefault="00BD41BC" w:rsidP="00B812AD">
            <w:pPr>
              <w:jc w:val="both"/>
              <w:rPr>
                <w:sz w:val="28"/>
                <w:szCs w:val="28"/>
              </w:rPr>
            </w:pPr>
          </w:p>
        </w:tc>
      </w:tr>
    </w:tbl>
    <w:p w:rsidR="00BD41BC" w:rsidRPr="004565E1" w:rsidRDefault="00BD41BC" w:rsidP="00BD41BC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В целях уточнения отдельных положений приложения к приказу Министерства социального развития и труда Камчатского края от 06.04.2016 № 339-п «</w:t>
      </w:r>
      <w:hyperlink r:id="rId7" w:tgtFrame="_blank" w:history="1">
        <w:r w:rsidRPr="004565E1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Pr="004565E1">
        <w:rPr>
          <w:sz w:val="28"/>
          <w:szCs w:val="28"/>
        </w:rPr>
        <w:t xml:space="preserve">» </w:t>
      </w:r>
    </w:p>
    <w:p w:rsidR="00BD41BC" w:rsidRPr="004565E1" w:rsidRDefault="00BD41BC" w:rsidP="00BD41BC">
      <w:pPr>
        <w:ind w:firstLine="708"/>
        <w:jc w:val="both"/>
        <w:rPr>
          <w:sz w:val="28"/>
          <w:szCs w:val="28"/>
        </w:rPr>
      </w:pPr>
    </w:p>
    <w:p w:rsidR="00BD41BC" w:rsidRPr="004565E1" w:rsidRDefault="00BD41BC" w:rsidP="00BD41BC">
      <w:pPr>
        <w:ind w:firstLine="720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ПРИКАЗЫВАЮ:</w:t>
      </w:r>
    </w:p>
    <w:p w:rsidR="00BD41BC" w:rsidRPr="004565E1" w:rsidRDefault="00BD41BC" w:rsidP="00BD41BC">
      <w:pPr>
        <w:ind w:firstLine="720"/>
        <w:jc w:val="both"/>
        <w:rPr>
          <w:sz w:val="28"/>
          <w:szCs w:val="28"/>
        </w:rPr>
      </w:pPr>
    </w:p>
    <w:p w:rsidR="00BD41BC" w:rsidRPr="004D0D9E" w:rsidRDefault="00BD41BC" w:rsidP="00BD41B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0D9E">
        <w:rPr>
          <w:sz w:val="28"/>
          <w:szCs w:val="28"/>
        </w:rPr>
        <w:t>Внести в приложение к приказу Министерства социального развития и труда Камчатского края от 06.04.2016 № 339-п «</w:t>
      </w:r>
      <w:hyperlink r:id="rId8" w:tgtFrame="_blank" w:history="1">
        <w:r w:rsidRPr="004D0D9E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="00F611F3">
        <w:rPr>
          <w:sz w:val="28"/>
          <w:szCs w:val="28"/>
        </w:rPr>
        <w:t>» изменение</w:t>
      </w:r>
      <w:r w:rsidRPr="004D0D9E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п</w:t>
      </w:r>
      <w:r w:rsidR="00F611F3">
        <w:rPr>
          <w:sz w:val="28"/>
          <w:szCs w:val="28"/>
        </w:rPr>
        <w:t>ункт 7.2</w:t>
      </w:r>
      <w:r w:rsidR="00782574">
        <w:rPr>
          <w:sz w:val="28"/>
          <w:szCs w:val="28"/>
        </w:rPr>
        <w:t xml:space="preserve"> раздела 2</w:t>
      </w:r>
      <w:r w:rsidRPr="004D0D9E">
        <w:rPr>
          <w:sz w:val="28"/>
          <w:szCs w:val="28"/>
        </w:rPr>
        <w:t xml:space="preserve"> в следующей редакции:</w:t>
      </w:r>
    </w:p>
    <w:p w:rsidR="00BD41BC" w:rsidRDefault="00BD41BC" w:rsidP="00BD41BC">
      <w:pPr>
        <w:pStyle w:val="a3"/>
        <w:ind w:left="0"/>
        <w:jc w:val="both"/>
        <w:rPr>
          <w:sz w:val="28"/>
          <w:szCs w:val="28"/>
        </w:rPr>
      </w:pPr>
    </w:p>
    <w:p w:rsidR="00D62129" w:rsidRDefault="00D62129"/>
    <w:p w:rsidR="00BD41BC" w:rsidRDefault="00BD41BC"/>
    <w:p w:rsidR="00BD41BC" w:rsidRDefault="00BD41BC"/>
    <w:p w:rsidR="00BD41BC" w:rsidRDefault="00BD41BC"/>
    <w:p w:rsidR="00BD41BC" w:rsidRDefault="00BD41BC"/>
    <w:p w:rsidR="00BD41BC" w:rsidRDefault="00BD41BC"/>
    <w:p w:rsidR="00BD41BC" w:rsidRDefault="00BD41BC">
      <w:pPr>
        <w:sectPr w:rsidR="00BD41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1BC" w:rsidRDefault="00BD41BC">
      <w:r>
        <w:rPr>
          <w:sz w:val="28"/>
          <w:szCs w:val="28"/>
        </w:rPr>
        <w:lastRenderedPageBreak/>
        <w:t>«</w:t>
      </w: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BD41BC" w:rsidRPr="00BD41BC" w:rsidTr="00B812AD">
        <w:tc>
          <w:tcPr>
            <w:tcW w:w="726" w:type="dxa"/>
          </w:tcPr>
          <w:p w:rsidR="00BD41BC" w:rsidRPr="00BD41BC" w:rsidRDefault="00BD41BC" w:rsidP="00BD41B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7.2.</w:t>
            </w:r>
          </w:p>
        </w:tc>
        <w:tc>
          <w:tcPr>
            <w:tcW w:w="2116" w:type="dxa"/>
          </w:tcPr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BD41BC" w:rsidRPr="00BD41BC" w:rsidRDefault="00BD41BC" w:rsidP="00BD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Обеспечение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1) проведение активирующей терапии;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противопоказаний);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4) проведение занятий иппотерапии;</w:t>
            </w:r>
          </w:p>
          <w:p w:rsidR="00BD41BC" w:rsidRPr="00BD41BC" w:rsidRDefault="00BD41BC" w:rsidP="00BD41BC">
            <w:pPr>
              <w:jc w:val="both"/>
            </w:pPr>
            <w:r w:rsidRPr="00BD41BC">
              <w:t>5) проведение занятий кинезитерапии.</w:t>
            </w:r>
          </w:p>
          <w:p w:rsidR="00BD41BC" w:rsidRPr="00BD41BC" w:rsidRDefault="00BD41BC" w:rsidP="00BD41BC">
            <w:pPr>
              <w:jc w:val="both"/>
              <w:rPr>
                <w:sz w:val="22"/>
                <w:szCs w:val="22"/>
              </w:rPr>
            </w:pP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Периодичность предоставления услуги: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Предоставляется по мере необходимости.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Единица услуги - проведение одного мероприятия с одним получателем услуг - 1 услуга</w:t>
            </w:r>
          </w:p>
          <w:p w:rsidR="00BD41BC" w:rsidRPr="00BD41BC" w:rsidRDefault="00BD41BC" w:rsidP="00BD41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D41BC" w:rsidRPr="00BD41BC" w:rsidRDefault="00BD41BC" w:rsidP="00BD41B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Основной персонал: врач, медицинская сестра или инструктор-методист по</w:t>
            </w:r>
            <w:r>
              <w:rPr>
                <w:sz w:val="22"/>
                <w:szCs w:val="22"/>
              </w:rPr>
              <w:t xml:space="preserve"> адаптивной физической культуре, инструктор.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Наличие необходимых наглядных пособий (таблиц, рисунков, карт, схем) для организации занятий;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 xml:space="preserve"> отсутствие у получателя социальных услуг медицинских противопоказаний.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 xml:space="preserve">Время предоставления услуги </w:t>
            </w:r>
            <w:r>
              <w:rPr>
                <w:sz w:val="22"/>
                <w:szCs w:val="22"/>
              </w:rPr>
              <w:t>–</w:t>
            </w:r>
            <w:r w:rsidRPr="00BD41BC">
              <w:rPr>
                <w:sz w:val="22"/>
                <w:szCs w:val="22"/>
              </w:rPr>
              <w:t xml:space="preserve"> 20 минут за одно посещение.</w:t>
            </w:r>
          </w:p>
          <w:p w:rsidR="00BD41BC" w:rsidRPr="00BD41BC" w:rsidRDefault="00BD41BC" w:rsidP="00BD4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D41BC">
              <w:rPr>
                <w:sz w:val="22"/>
                <w:szCs w:val="22"/>
              </w:rPr>
              <w:t>иппотерапии</w:t>
            </w:r>
            <w:r w:rsidR="0062707F">
              <w:rPr>
                <w:sz w:val="22"/>
                <w:szCs w:val="22"/>
              </w:rPr>
              <w:t>,</w:t>
            </w:r>
            <w:r w:rsidRPr="00BD41BC">
              <w:t xml:space="preserve"> кинезитерапии</w:t>
            </w:r>
            <w:r>
              <w:t xml:space="preserve"> – 1 час</w:t>
            </w:r>
          </w:p>
        </w:tc>
        <w:tc>
          <w:tcPr>
            <w:tcW w:w="2254" w:type="dxa"/>
          </w:tcPr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Показатели качества: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</w:t>
            </w:r>
            <w:r w:rsidRPr="00BD41BC">
              <w:rPr>
                <w:sz w:val="22"/>
                <w:szCs w:val="22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D41BC" w:rsidRPr="00BD41BC" w:rsidRDefault="00BD41BC" w:rsidP="00BD41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1BC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</w:tbl>
    <w:p w:rsidR="00BD41BC" w:rsidRDefault="00782574" w:rsidP="00BD41BC">
      <w:pPr>
        <w:jc w:val="right"/>
      </w:pPr>
      <w:r>
        <w:t xml:space="preserve"> </w:t>
      </w:r>
      <w:r w:rsidR="00BD41BC">
        <w:t>.».</w:t>
      </w:r>
    </w:p>
    <w:p w:rsidR="00BD41BC" w:rsidRDefault="00BD41BC" w:rsidP="00BD41BC">
      <w:pPr>
        <w:jc w:val="right"/>
      </w:pPr>
    </w:p>
    <w:p w:rsidR="00BD41BC" w:rsidRDefault="00BD41BC" w:rsidP="00BD41BC">
      <w:pPr>
        <w:jc w:val="right"/>
      </w:pPr>
    </w:p>
    <w:p w:rsidR="00782574" w:rsidRDefault="00782574" w:rsidP="00BD41BC">
      <w:pPr>
        <w:jc w:val="right"/>
        <w:sectPr w:rsidR="00782574" w:rsidSect="00BD41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82574" w:rsidRPr="004565E1" w:rsidRDefault="00782574" w:rsidP="00782574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565E1">
        <w:rPr>
          <w:kern w:val="3"/>
          <w:sz w:val="28"/>
          <w:szCs w:val="28"/>
          <w:lang w:eastAsia="zh-CN"/>
        </w:rPr>
        <w:lastRenderedPageBreak/>
        <w:t>2. Настоящий приказ вступает в силу</w:t>
      </w:r>
      <w:r w:rsidRPr="004565E1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565E1">
        <w:rPr>
          <w:sz w:val="28"/>
          <w:szCs w:val="28"/>
        </w:rPr>
        <w:t>через 10 дней после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01.06.2017</w:t>
      </w:r>
      <w:r w:rsidRPr="004565E1">
        <w:rPr>
          <w:sz w:val="28"/>
          <w:szCs w:val="28"/>
        </w:rPr>
        <w:t>.</w:t>
      </w:r>
    </w:p>
    <w:p w:rsidR="00782574" w:rsidRPr="004565E1" w:rsidRDefault="00782574" w:rsidP="00782574">
      <w:pPr>
        <w:ind w:firstLine="720"/>
        <w:jc w:val="both"/>
        <w:rPr>
          <w:sz w:val="28"/>
          <w:szCs w:val="28"/>
        </w:rPr>
      </w:pPr>
    </w:p>
    <w:p w:rsidR="00782574" w:rsidRDefault="00782574" w:rsidP="00782574">
      <w:pPr>
        <w:ind w:firstLine="720"/>
        <w:jc w:val="both"/>
        <w:rPr>
          <w:sz w:val="28"/>
          <w:szCs w:val="28"/>
        </w:rPr>
      </w:pPr>
    </w:p>
    <w:p w:rsidR="00782574" w:rsidRPr="004565E1" w:rsidRDefault="00782574" w:rsidP="00782574">
      <w:pPr>
        <w:ind w:firstLine="720"/>
        <w:jc w:val="both"/>
        <w:rPr>
          <w:sz w:val="28"/>
          <w:szCs w:val="28"/>
        </w:rPr>
      </w:pPr>
    </w:p>
    <w:p w:rsidR="00782574" w:rsidRDefault="00782574" w:rsidP="00782574">
      <w:pPr>
        <w:jc w:val="both"/>
      </w:pPr>
      <w:r w:rsidRPr="004565E1">
        <w:rPr>
          <w:sz w:val="28"/>
          <w:szCs w:val="28"/>
        </w:rPr>
        <w:t>Министр</w:t>
      </w:r>
      <w:r w:rsidRPr="004565E1">
        <w:rPr>
          <w:sz w:val="28"/>
          <w:szCs w:val="28"/>
        </w:rPr>
        <w:tab/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4565E1">
        <w:rPr>
          <w:sz w:val="28"/>
          <w:szCs w:val="28"/>
        </w:rPr>
        <w:t xml:space="preserve"> И.Э. Койрович</w:t>
      </w:r>
    </w:p>
    <w:p w:rsidR="00BD41BC" w:rsidRDefault="00BD41BC" w:rsidP="00BD41BC">
      <w:pPr>
        <w:jc w:val="right"/>
      </w:pPr>
    </w:p>
    <w:p w:rsidR="00BD41BC" w:rsidRDefault="00BD41BC" w:rsidP="00BD41BC">
      <w:pPr>
        <w:jc w:val="right"/>
      </w:pPr>
    </w:p>
    <w:sectPr w:rsidR="00BD41BC" w:rsidSect="007825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2765"/>
    <w:multiLevelType w:val="hybridMultilevel"/>
    <w:tmpl w:val="4D0C18DA"/>
    <w:lvl w:ilvl="0" w:tplc="96D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BC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2707F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2574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62BB"/>
    <w:rsid w:val="00A27A35"/>
    <w:rsid w:val="00A3655C"/>
    <w:rsid w:val="00A367C3"/>
    <w:rsid w:val="00A50746"/>
    <w:rsid w:val="00A72DEB"/>
    <w:rsid w:val="00A73F1D"/>
    <w:rsid w:val="00A82D02"/>
    <w:rsid w:val="00A96EDE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41B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11F3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0A2C-B628-42CF-8755-CD9132A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BC"/>
    <w:pPr>
      <w:ind w:left="720"/>
      <w:contextualSpacing/>
    </w:pPr>
  </w:style>
  <w:style w:type="paragraph" w:styleId="a4">
    <w:name w:val="Balloon Text"/>
    <w:basedOn w:val="a"/>
    <w:link w:val="a5"/>
    <w:rsid w:val="00F611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61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oiv_doc/5508/353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oiv_doc/5508/353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oiv_doc/5508/35317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3</cp:revision>
  <cp:lastPrinted>2017-09-11T05:11:00Z</cp:lastPrinted>
  <dcterms:created xsi:type="dcterms:W3CDTF">2017-09-13T21:24:00Z</dcterms:created>
  <dcterms:modified xsi:type="dcterms:W3CDTF">2017-09-13T21:24:00Z</dcterms:modified>
</cp:coreProperties>
</file>