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636958" w:rsidRPr="00031535" w:rsidTr="00C71E1F">
        <w:trPr>
          <w:trHeight w:val="1449"/>
        </w:trPr>
        <w:tc>
          <w:tcPr>
            <w:tcW w:w="9639" w:type="dxa"/>
          </w:tcPr>
          <w:p w:rsidR="00636958" w:rsidRPr="00031535" w:rsidRDefault="00636958" w:rsidP="00C71E1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54031289" wp14:editId="14EAE7CA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958" w:rsidRPr="00031535" w:rsidTr="00C71E1F">
        <w:trPr>
          <w:trHeight w:val="2518"/>
        </w:trPr>
        <w:tc>
          <w:tcPr>
            <w:tcW w:w="9639" w:type="dxa"/>
          </w:tcPr>
          <w:p w:rsidR="00636958" w:rsidRPr="00031535" w:rsidRDefault="00636958" w:rsidP="00C71E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36958" w:rsidRPr="00031535" w:rsidRDefault="00636958" w:rsidP="00C71E1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636958" w:rsidRPr="00031535" w:rsidRDefault="00636958" w:rsidP="00C71E1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636958" w:rsidRPr="00031535" w:rsidRDefault="00636958" w:rsidP="00C71E1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636958" w:rsidRPr="00031535" w:rsidRDefault="00636958" w:rsidP="00C71E1F">
            <w:pPr>
              <w:spacing w:line="276" w:lineRule="auto"/>
              <w:jc w:val="center"/>
              <w:rPr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463DE4">
              <w:rPr>
                <w:b/>
                <w:bCs/>
                <w:sz w:val="32"/>
                <w:szCs w:val="32"/>
                <w:lang w:eastAsia="en-US"/>
              </w:rPr>
              <w:t xml:space="preserve"> 758</w:t>
            </w:r>
            <w:proofErr w:type="gramEnd"/>
            <w:r w:rsidR="00463DE4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</w:tc>
      </w:tr>
    </w:tbl>
    <w:p w:rsidR="00636958" w:rsidRPr="00031535" w:rsidRDefault="00636958" w:rsidP="0063695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</w:t>
      </w:r>
      <w:r w:rsidR="00463DE4">
        <w:rPr>
          <w:sz w:val="28"/>
          <w:szCs w:val="28"/>
          <w:lang w:eastAsia="en-US"/>
        </w:rPr>
        <w:t xml:space="preserve">    </w:t>
      </w:r>
      <w:r w:rsidRPr="00031535">
        <w:rPr>
          <w:sz w:val="28"/>
          <w:szCs w:val="28"/>
          <w:lang w:eastAsia="en-US"/>
        </w:rPr>
        <w:t xml:space="preserve">          </w:t>
      </w:r>
      <w:proofErr w:type="gramStart"/>
      <w:r w:rsidRPr="00031535">
        <w:rPr>
          <w:sz w:val="28"/>
          <w:szCs w:val="28"/>
          <w:lang w:eastAsia="en-US"/>
        </w:rPr>
        <w:t xml:space="preserve">   «</w:t>
      </w:r>
      <w:proofErr w:type="gramEnd"/>
      <w:r>
        <w:rPr>
          <w:sz w:val="28"/>
          <w:szCs w:val="28"/>
          <w:lang w:eastAsia="en-US"/>
        </w:rPr>
        <w:t xml:space="preserve"> </w:t>
      </w:r>
      <w:r w:rsidR="00463DE4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  </w:t>
      </w:r>
      <w:r w:rsidR="00463DE4">
        <w:rPr>
          <w:sz w:val="28"/>
          <w:szCs w:val="28"/>
          <w:lang w:eastAsia="en-US"/>
        </w:rPr>
        <w:t xml:space="preserve">июля </w:t>
      </w:r>
      <w:r>
        <w:rPr>
          <w:sz w:val="28"/>
          <w:szCs w:val="28"/>
          <w:lang w:eastAsia="en-US"/>
        </w:rPr>
        <w:t xml:space="preserve">  2016</w:t>
      </w:r>
      <w:r w:rsidRPr="00031535">
        <w:rPr>
          <w:sz w:val="28"/>
          <w:szCs w:val="28"/>
          <w:lang w:eastAsia="en-US"/>
        </w:rPr>
        <w:t xml:space="preserve"> </w:t>
      </w:r>
      <w:r w:rsidR="00463DE4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года </w:t>
      </w:r>
    </w:p>
    <w:tbl>
      <w:tblPr>
        <w:tblpPr w:leftFromText="180" w:rightFromText="180" w:vertAnchor="text" w:tblpX="109" w:tblpY="19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47D99" w:rsidRPr="00E47D99" w:rsidTr="00E47D99">
        <w:trPr>
          <w:trHeight w:val="180"/>
        </w:trPr>
        <w:tc>
          <w:tcPr>
            <w:tcW w:w="4361" w:type="dxa"/>
            <w:hideMark/>
          </w:tcPr>
          <w:p w:rsidR="00E47D99" w:rsidRPr="00E47D99" w:rsidRDefault="00E47D99" w:rsidP="00E47D99">
            <w:pPr>
              <w:keepNext/>
              <w:jc w:val="both"/>
              <w:outlineLvl w:val="1"/>
              <w:rPr>
                <w:bCs/>
                <w:color w:val="FF0000"/>
                <w:sz w:val="28"/>
                <w:szCs w:val="28"/>
              </w:rPr>
            </w:pPr>
            <w:r w:rsidRPr="00E47D99">
              <w:rPr>
                <w:bCs/>
                <w:sz w:val="28"/>
                <w:szCs w:val="28"/>
              </w:rPr>
              <w:t>Об утверждении Порядка предоставления социальных выплат</w:t>
            </w:r>
            <w:r w:rsidRPr="00E47D99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E47D99">
              <w:rPr>
                <w:bCs/>
                <w:sz w:val="28"/>
                <w:szCs w:val="28"/>
              </w:rPr>
              <w:t xml:space="preserve">на приобретение мобильного </w:t>
            </w:r>
            <w:proofErr w:type="spellStart"/>
            <w:r w:rsidRPr="00E47D99">
              <w:rPr>
                <w:bCs/>
                <w:sz w:val="28"/>
                <w:szCs w:val="28"/>
              </w:rPr>
              <w:t>тифлоустройства</w:t>
            </w:r>
            <w:proofErr w:type="spellEnd"/>
            <w:r w:rsidRPr="00E47D99">
              <w:rPr>
                <w:bCs/>
                <w:sz w:val="28"/>
                <w:szCs w:val="28"/>
              </w:rPr>
              <w:t xml:space="preserve"> с функциями мобильного телефона, </w:t>
            </w:r>
            <w:proofErr w:type="spellStart"/>
            <w:r w:rsidRPr="00E47D99">
              <w:rPr>
                <w:bCs/>
                <w:sz w:val="28"/>
                <w:szCs w:val="28"/>
              </w:rPr>
              <w:t>тифлофлешплеера</w:t>
            </w:r>
            <w:proofErr w:type="spellEnd"/>
            <w:r w:rsidRPr="00E47D99">
              <w:rPr>
                <w:bCs/>
                <w:sz w:val="28"/>
                <w:szCs w:val="28"/>
              </w:rPr>
              <w:t>, системы спутниковой навигации, органайзера, диктофонов, компьютерной техники</w:t>
            </w:r>
            <w:r w:rsidR="00270DA7">
              <w:rPr>
                <w:bCs/>
                <w:sz w:val="28"/>
                <w:szCs w:val="28"/>
              </w:rPr>
              <w:t>,  программного продукта</w:t>
            </w:r>
            <w:r w:rsidRPr="00E47D99">
              <w:rPr>
                <w:bCs/>
                <w:sz w:val="28"/>
                <w:szCs w:val="28"/>
              </w:rPr>
              <w:t xml:space="preserve"> для слабовидящих граждан</w:t>
            </w:r>
            <w:r w:rsidRPr="00E47D99">
              <w:rPr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E47D99" w:rsidRPr="00E47D99" w:rsidRDefault="00E47D99" w:rsidP="00E47D99">
      <w:pPr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:rsidR="00E47D99" w:rsidRPr="00E47D99" w:rsidRDefault="00E47D99" w:rsidP="00E47D99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47D99" w:rsidRPr="00E47D99" w:rsidRDefault="00E47D99" w:rsidP="00E47D99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47D99" w:rsidRPr="00E47D99" w:rsidRDefault="00E47D99" w:rsidP="00E47D99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47D99" w:rsidRPr="00E47D99" w:rsidRDefault="00E47D99" w:rsidP="00E47D99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47D99" w:rsidRPr="00E47D99" w:rsidRDefault="00E47D99" w:rsidP="00E47D99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47D99" w:rsidRPr="00E47D99" w:rsidRDefault="00E47D99" w:rsidP="00E47D99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47D99" w:rsidRPr="00E47D99" w:rsidRDefault="00E47D99" w:rsidP="00E47D9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FF0000"/>
          <w:spacing w:val="2"/>
          <w:sz w:val="28"/>
          <w:szCs w:val="28"/>
        </w:rPr>
      </w:pPr>
    </w:p>
    <w:p w:rsidR="00E47D99" w:rsidRPr="00E47D99" w:rsidRDefault="00E47D99" w:rsidP="00E47D9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20"/>
        <w:jc w:val="both"/>
        <w:rPr>
          <w:color w:val="FF0000"/>
          <w:spacing w:val="2"/>
          <w:sz w:val="28"/>
          <w:szCs w:val="28"/>
        </w:rPr>
      </w:pPr>
    </w:p>
    <w:p w:rsidR="00E47D99" w:rsidRPr="00E47D99" w:rsidRDefault="00E47D99" w:rsidP="00E47D9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20"/>
        <w:jc w:val="both"/>
        <w:rPr>
          <w:color w:val="FF0000"/>
          <w:spacing w:val="2"/>
          <w:sz w:val="28"/>
          <w:szCs w:val="28"/>
        </w:rPr>
      </w:pPr>
    </w:p>
    <w:p w:rsidR="00E47D99" w:rsidRPr="00E47D99" w:rsidRDefault="00E47D99" w:rsidP="00E47D9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20"/>
        <w:jc w:val="both"/>
        <w:rPr>
          <w:color w:val="FF0000"/>
          <w:spacing w:val="2"/>
          <w:sz w:val="28"/>
          <w:szCs w:val="28"/>
        </w:rPr>
      </w:pPr>
    </w:p>
    <w:p w:rsidR="00E47D99" w:rsidRPr="00E47D99" w:rsidRDefault="00E47D99" w:rsidP="00E47D9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20"/>
        <w:jc w:val="both"/>
        <w:rPr>
          <w:color w:val="FF0000"/>
          <w:spacing w:val="2"/>
          <w:sz w:val="28"/>
          <w:szCs w:val="28"/>
        </w:rPr>
      </w:pPr>
    </w:p>
    <w:p w:rsidR="00E47D99" w:rsidRPr="00E47D99" w:rsidRDefault="00E47D99" w:rsidP="00E47D9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6" w:lineRule="auto"/>
        <w:jc w:val="both"/>
        <w:rPr>
          <w:color w:val="FF0000"/>
          <w:spacing w:val="2"/>
          <w:sz w:val="28"/>
          <w:szCs w:val="28"/>
        </w:rPr>
      </w:pPr>
      <w:r w:rsidRPr="00E47D99">
        <w:rPr>
          <w:color w:val="FF0000"/>
          <w:spacing w:val="2"/>
          <w:sz w:val="28"/>
          <w:szCs w:val="28"/>
        </w:rPr>
        <w:tab/>
      </w:r>
    </w:p>
    <w:p w:rsidR="00E47D99" w:rsidRPr="00E47D99" w:rsidRDefault="00E47D99" w:rsidP="00E47D9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6" w:lineRule="auto"/>
        <w:jc w:val="both"/>
        <w:rPr>
          <w:color w:val="FF0000"/>
          <w:spacing w:val="2"/>
          <w:sz w:val="28"/>
          <w:szCs w:val="28"/>
        </w:rPr>
      </w:pPr>
    </w:p>
    <w:p w:rsidR="00E47D99" w:rsidRPr="00E47D99" w:rsidRDefault="00E47D99" w:rsidP="00E47D9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6" w:lineRule="auto"/>
        <w:jc w:val="both"/>
        <w:rPr>
          <w:spacing w:val="2"/>
          <w:sz w:val="28"/>
          <w:szCs w:val="28"/>
        </w:rPr>
      </w:pPr>
      <w:r w:rsidRPr="00E47D99">
        <w:rPr>
          <w:color w:val="FF0000"/>
          <w:spacing w:val="2"/>
          <w:sz w:val="28"/>
          <w:szCs w:val="28"/>
        </w:rPr>
        <w:tab/>
      </w:r>
      <w:r w:rsidRPr="00E47D99">
        <w:rPr>
          <w:spacing w:val="2"/>
          <w:sz w:val="28"/>
          <w:szCs w:val="28"/>
        </w:rPr>
        <w:t xml:space="preserve">В целях реализации мероприятия 3.3.9 «Социальная выплата на приобретение мобильного </w:t>
      </w:r>
      <w:proofErr w:type="spellStart"/>
      <w:r w:rsidRPr="00E47D99">
        <w:rPr>
          <w:spacing w:val="2"/>
          <w:sz w:val="28"/>
          <w:szCs w:val="28"/>
        </w:rPr>
        <w:t>тифлоустройства</w:t>
      </w:r>
      <w:proofErr w:type="spellEnd"/>
      <w:r w:rsidRPr="00E47D99">
        <w:rPr>
          <w:spacing w:val="2"/>
          <w:sz w:val="28"/>
          <w:szCs w:val="28"/>
        </w:rPr>
        <w:t xml:space="preserve">, с функциями мобильного телефона, </w:t>
      </w:r>
      <w:proofErr w:type="spellStart"/>
      <w:r w:rsidRPr="00E47D99">
        <w:rPr>
          <w:spacing w:val="2"/>
          <w:sz w:val="28"/>
          <w:szCs w:val="28"/>
        </w:rPr>
        <w:t>тифлофлешплеера</w:t>
      </w:r>
      <w:proofErr w:type="spellEnd"/>
      <w:r w:rsidRPr="00E47D99">
        <w:rPr>
          <w:spacing w:val="2"/>
          <w:sz w:val="28"/>
          <w:szCs w:val="28"/>
        </w:rPr>
        <w:t>, системы спутниковой навигации, органайзера,</w:t>
      </w:r>
      <w:r w:rsidRPr="00E47D99">
        <w:rPr>
          <w:b/>
          <w:sz w:val="28"/>
          <w:szCs w:val="28"/>
        </w:rPr>
        <w:t xml:space="preserve"> </w:t>
      </w:r>
      <w:r w:rsidRPr="00E47D99">
        <w:rPr>
          <w:sz w:val="28"/>
          <w:szCs w:val="28"/>
        </w:rPr>
        <w:t>диктофонов, компьютерной техники</w:t>
      </w:r>
      <w:r w:rsidR="00270DA7">
        <w:rPr>
          <w:sz w:val="28"/>
          <w:szCs w:val="28"/>
        </w:rPr>
        <w:t>, программного продукта</w:t>
      </w:r>
      <w:r w:rsidRPr="00E47D99">
        <w:rPr>
          <w:sz w:val="28"/>
          <w:szCs w:val="28"/>
        </w:rPr>
        <w:t xml:space="preserve"> для слабовидящих граждан</w:t>
      </w:r>
      <w:r w:rsidRPr="00E47D99">
        <w:rPr>
          <w:spacing w:val="2"/>
          <w:sz w:val="28"/>
          <w:szCs w:val="28"/>
        </w:rPr>
        <w:t>» основного мероприятия 3.3 «Повышение доступности и качества реабилитационных услуг (развитие системы реабилитации и социальной интеграции инвалидов в общество)» подпрограммы 3 «Доступная среда в Камчатском крае» государственной программы Камчатского края «Социальная поддержка г</w:t>
      </w:r>
      <w:r>
        <w:rPr>
          <w:spacing w:val="2"/>
          <w:sz w:val="28"/>
          <w:szCs w:val="28"/>
        </w:rPr>
        <w:t>раждан в Камчатском крае на 2015-2020</w:t>
      </w:r>
      <w:r w:rsidRPr="00E47D99">
        <w:rPr>
          <w:spacing w:val="2"/>
          <w:sz w:val="28"/>
          <w:szCs w:val="28"/>
        </w:rPr>
        <w:t xml:space="preserve"> годы», утвержденной постановлением Правительства Камчатского края от 29.11.2013 № 548-П, </w:t>
      </w:r>
    </w:p>
    <w:p w:rsidR="00E47D99" w:rsidRPr="00E47D99" w:rsidRDefault="00E47D99" w:rsidP="00E47D99">
      <w:pPr>
        <w:tabs>
          <w:tab w:val="left" w:pos="8550"/>
        </w:tabs>
        <w:ind w:firstLine="540"/>
        <w:jc w:val="both"/>
        <w:rPr>
          <w:color w:val="FF0000"/>
          <w:sz w:val="32"/>
          <w:szCs w:val="32"/>
        </w:rPr>
      </w:pPr>
      <w:r w:rsidRPr="00E47D99">
        <w:rPr>
          <w:color w:val="FF0000"/>
          <w:sz w:val="32"/>
          <w:szCs w:val="32"/>
        </w:rPr>
        <w:tab/>
      </w:r>
    </w:p>
    <w:p w:rsidR="00E47D99" w:rsidRPr="00E47D99" w:rsidRDefault="00E47D99" w:rsidP="00E47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D99">
        <w:rPr>
          <w:sz w:val="28"/>
          <w:szCs w:val="28"/>
        </w:rPr>
        <w:t>ПРИКАЗЫВАЮ:</w:t>
      </w:r>
    </w:p>
    <w:p w:rsidR="00E47D99" w:rsidRPr="00E47D99" w:rsidRDefault="00E47D99" w:rsidP="00E47D99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E47D99" w:rsidRPr="00E47D99" w:rsidRDefault="00E47D99" w:rsidP="00E47D9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20"/>
        <w:jc w:val="both"/>
        <w:rPr>
          <w:spacing w:val="2"/>
          <w:sz w:val="28"/>
          <w:szCs w:val="28"/>
        </w:rPr>
      </w:pPr>
      <w:r w:rsidRPr="00E47D99">
        <w:rPr>
          <w:color w:val="FF0000"/>
          <w:spacing w:val="2"/>
          <w:sz w:val="28"/>
          <w:szCs w:val="28"/>
        </w:rPr>
        <w:tab/>
      </w:r>
      <w:r w:rsidRPr="00E47D99">
        <w:rPr>
          <w:spacing w:val="2"/>
          <w:sz w:val="28"/>
          <w:szCs w:val="28"/>
        </w:rPr>
        <w:t xml:space="preserve">1. Утвердить Порядок предоставления социальных выплат </w:t>
      </w:r>
      <w:r w:rsidRPr="00E47D99">
        <w:rPr>
          <w:sz w:val="28"/>
          <w:szCs w:val="28"/>
        </w:rPr>
        <w:t xml:space="preserve">на приобретение мобильного </w:t>
      </w:r>
      <w:proofErr w:type="spellStart"/>
      <w:r w:rsidRPr="00E47D99">
        <w:rPr>
          <w:sz w:val="28"/>
          <w:szCs w:val="28"/>
        </w:rPr>
        <w:t>тифлоустройства</w:t>
      </w:r>
      <w:proofErr w:type="spellEnd"/>
      <w:r w:rsidRPr="00E47D99">
        <w:rPr>
          <w:sz w:val="28"/>
          <w:szCs w:val="28"/>
        </w:rPr>
        <w:t xml:space="preserve"> с функциями мобильного </w:t>
      </w:r>
      <w:r w:rsidRPr="00E47D99">
        <w:rPr>
          <w:sz w:val="28"/>
          <w:szCs w:val="28"/>
        </w:rPr>
        <w:lastRenderedPageBreak/>
        <w:t xml:space="preserve">телефона, </w:t>
      </w:r>
      <w:proofErr w:type="spellStart"/>
      <w:r w:rsidRPr="00E47D99">
        <w:rPr>
          <w:sz w:val="28"/>
          <w:szCs w:val="28"/>
        </w:rPr>
        <w:t>тифлофлешплеера</w:t>
      </w:r>
      <w:proofErr w:type="spellEnd"/>
      <w:r w:rsidRPr="00E47D99">
        <w:rPr>
          <w:sz w:val="28"/>
          <w:szCs w:val="28"/>
        </w:rPr>
        <w:t>, системы спутниковой навигации, органайзера,</w:t>
      </w:r>
      <w:r w:rsidRPr="00E47D99">
        <w:rPr>
          <w:b/>
          <w:sz w:val="28"/>
          <w:szCs w:val="28"/>
        </w:rPr>
        <w:t xml:space="preserve"> </w:t>
      </w:r>
      <w:r w:rsidRPr="00E47D99">
        <w:rPr>
          <w:sz w:val="28"/>
          <w:szCs w:val="28"/>
        </w:rPr>
        <w:t>диктофонов, компьютерной техники</w:t>
      </w:r>
      <w:r w:rsidR="00270DA7">
        <w:rPr>
          <w:sz w:val="28"/>
          <w:szCs w:val="28"/>
        </w:rPr>
        <w:t>, программного продукта</w:t>
      </w:r>
      <w:r w:rsidRPr="00E47D99">
        <w:rPr>
          <w:sz w:val="28"/>
          <w:szCs w:val="28"/>
        </w:rPr>
        <w:t xml:space="preserve"> для слабовидящих граждан, </w:t>
      </w:r>
      <w:r w:rsidRPr="00E47D99">
        <w:rPr>
          <w:spacing w:val="2"/>
          <w:sz w:val="28"/>
          <w:szCs w:val="28"/>
        </w:rPr>
        <w:t>согласно приложению.</w:t>
      </w:r>
    </w:p>
    <w:p w:rsidR="001C405F" w:rsidRDefault="00E47D99" w:rsidP="00E47D99">
      <w:pPr>
        <w:ind w:firstLine="708"/>
        <w:jc w:val="both"/>
        <w:rPr>
          <w:sz w:val="28"/>
          <w:szCs w:val="28"/>
        </w:rPr>
      </w:pPr>
      <w:r w:rsidRPr="00E47D99">
        <w:rPr>
          <w:spacing w:val="2"/>
          <w:sz w:val="28"/>
          <w:szCs w:val="28"/>
        </w:rPr>
        <w:t xml:space="preserve">2. </w:t>
      </w:r>
      <w:r w:rsidRPr="00E47D99">
        <w:rPr>
          <w:sz w:val="28"/>
          <w:szCs w:val="28"/>
        </w:rPr>
        <w:t>Признать утратившим силу</w:t>
      </w:r>
      <w:r w:rsidR="001C405F">
        <w:rPr>
          <w:sz w:val="28"/>
          <w:szCs w:val="28"/>
        </w:rPr>
        <w:t>:</w:t>
      </w:r>
    </w:p>
    <w:p w:rsidR="001C405F" w:rsidRDefault="001C405F" w:rsidP="00E47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47D99" w:rsidRPr="00E47D99">
        <w:rPr>
          <w:sz w:val="28"/>
          <w:szCs w:val="28"/>
        </w:rPr>
        <w:t xml:space="preserve"> приказ Министерства социального развития и труда Камчатского края от</w:t>
      </w:r>
      <w:r w:rsidR="00E47D99" w:rsidRPr="00E47D99">
        <w:rPr>
          <w:spacing w:val="2"/>
          <w:sz w:val="28"/>
          <w:szCs w:val="28"/>
        </w:rPr>
        <w:t xml:space="preserve"> 17.12.2014 № 1204-п «</w:t>
      </w:r>
      <w:r w:rsidR="00E47D99" w:rsidRPr="00E47D99">
        <w:rPr>
          <w:sz w:val="28"/>
          <w:szCs w:val="28"/>
        </w:rPr>
        <w:t>Об утверждении Порядка предоставления социальных выплат</w:t>
      </w:r>
      <w:r w:rsidR="00E47D99" w:rsidRPr="00E47D99">
        <w:rPr>
          <w:color w:val="FF0000"/>
          <w:sz w:val="28"/>
          <w:szCs w:val="28"/>
        </w:rPr>
        <w:t xml:space="preserve"> </w:t>
      </w:r>
      <w:r w:rsidR="00E47D99" w:rsidRPr="00E47D99">
        <w:rPr>
          <w:sz w:val="28"/>
          <w:szCs w:val="28"/>
        </w:rPr>
        <w:t xml:space="preserve">на приобретение мобильного </w:t>
      </w:r>
      <w:proofErr w:type="spellStart"/>
      <w:r w:rsidR="00E47D99" w:rsidRPr="00E47D99">
        <w:rPr>
          <w:sz w:val="28"/>
          <w:szCs w:val="28"/>
        </w:rPr>
        <w:t>тифлоустройства</w:t>
      </w:r>
      <w:proofErr w:type="spellEnd"/>
      <w:r w:rsidR="00E47D99" w:rsidRPr="00E47D99">
        <w:rPr>
          <w:sz w:val="28"/>
          <w:szCs w:val="28"/>
        </w:rPr>
        <w:t xml:space="preserve"> с функциями мобильного телефона, </w:t>
      </w:r>
      <w:proofErr w:type="spellStart"/>
      <w:r w:rsidR="00E47D99" w:rsidRPr="00E47D99">
        <w:rPr>
          <w:sz w:val="28"/>
          <w:szCs w:val="28"/>
        </w:rPr>
        <w:t>тифлофлешплеера</w:t>
      </w:r>
      <w:proofErr w:type="spellEnd"/>
      <w:r w:rsidR="00E47D99" w:rsidRPr="00E47D99">
        <w:rPr>
          <w:sz w:val="28"/>
          <w:szCs w:val="28"/>
        </w:rPr>
        <w:t>, системы спутниковой навигации, органайзера»</w:t>
      </w:r>
      <w:r>
        <w:rPr>
          <w:sz w:val="28"/>
          <w:szCs w:val="28"/>
        </w:rPr>
        <w:t>;</w:t>
      </w:r>
    </w:p>
    <w:p w:rsidR="00E47D99" w:rsidRPr="00E47D99" w:rsidRDefault="001C405F" w:rsidP="00E47D99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C405F">
        <w:rPr>
          <w:sz w:val="28"/>
          <w:szCs w:val="28"/>
        </w:rPr>
        <w:t>приказ Министерства социального развития и труда Камчатского края</w:t>
      </w:r>
      <w:r>
        <w:rPr>
          <w:sz w:val="28"/>
          <w:szCs w:val="28"/>
        </w:rPr>
        <w:t xml:space="preserve"> от 13.05.2015 № 518-п «</w:t>
      </w:r>
      <w:r w:rsidRPr="001C405F">
        <w:rPr>
          <w:sz w:val="28"/>
          <w:szCs w:val="28"/>
        </w:rPr>
        <w:t xml:space="preserve">О внесении изменения в приложение к приказу Министерства социального развития и труда Камчатского края </w:t>
      </w:r>
      <w:bookmarkStart w:id="0" w:name="_GoBack"/>
      <w:bookmarkEnd w:id="0"/>
      <w:r w:rsidRPr="001C405F">
        <w:rPr>
          <w:sz w:val="28"/>
          <w:szCs w:val="28"/>
        </w:rPr>
        <w:t xml:space="preserve">от 17.12.2014 № 1204-п «Об утверждении порядка предоставления социальных выплат на приобретение мобильного </w:t>
      </w:r>
      <w:proofErr w:type="spellStart"/>
      <w:r w:rsidRPr="001C405F">
        <w:rPr>
          <w:sz w:val="28"/>
          <w:szCs w:val="28"/>
        </w:rPr>
        <w:t>тифлоустройства</w:t>
      </w:r>
      <w:proofErr w:type="spellEnd"/>
      <w:r w:rsidRPr="001C405F">
        <w:rPr>
          <w:sz w:val="28"/>
          <w:szCs w:val="28"/>
        </w:rPr>
        <w:t xml:space="preserve"> с функциями мобильного телефона, </w:t>
      </w:r>
      <w:proofErr w:type="spellStart"/>
      <w:r w:rsidRPr="001C405F">
        <w:rPr>
          <w:sz w:val="28"/>
          <w:szCs w:val="28"/>
        </w:rPr>
        <w:t>тифлофлешплеера</w:t>
      </w:r>
      <w:proofErr w:type="spellEnd"/>
      <w:r w:rsidRPr="001C405F">
        <w:rPr>
          <w:sz w:val="28"/>
          <w:szCs w:val="28"/>
        </w:rPr>
        <w:t>, системы спутниковой навигации, органайзера»</w:t>
      </w:r>
      <w:r w:rsidR="00E47D99" w:rsidRPr="00E47D99">
        <w:rPr>
          <w:sz w:val="28"/>
          <w:szCs w:val="28"/>
        </w:rPr>
        <w:t>.</w:t>
      </w:r>
    </w:p>
    <w:p w:rsidR="00E47D99" w:rsidRPr="00E47D99" w:rsidRDefault="00E47D99" w:rsidP="00E47D99">
      <w:pPr>
        <w:ind w:firstLine="708"/>
        <w:jc w:val="both"/>
        <w:rPr>
          <w:sz w:val="28"/>
          <w:szCs w:val="28"/>
        </w:rPr>
      </w:pPr>
      <w:r w:rsidRPr="00E47D99">
        <w:rPr>
          <w:spacing w:val="2"/>
          <w:sz w:val="28"/>
          <w:szCs w:val="28"/>
        </w:rPr>
        <w:t xml:space="preserve">3. Настоящий приказ вступает в силу через 10 дней после </w:t>
      </w:r>
      <w:r w:rsidR="00EA2D30">
        <w:rPr>
          <w:spacing w:val="2"/>
          <w:sz w:val="28"/>
          <w:szCs w:val="28"/>
        </w:rPr>
        <w:t xml:space="preserve">дня </w:t>
      </w:r>
      <w:r w:rsidRPr="00E47D99">
        <w:rPr>
          <w:spacing w:val="2"/>
          <w:sz w:val="28"/>
          <w:szCs w:val="28"/>
        </w:rPr>
        <w:t>его</w:t>
      </w:r>
      <w:r w:rsidRPr="00E47D99">
        <w:rPr>
          <w:spacing w:val="1"/>
          <w:sz w:val="28"/>
          <w:szCs w:val="28"/>
        </w:rPr>
        <w:t xml:space="preserve"> </w:t>
      </w:r>
      <w:r w:rsidRPr="00E47D99">
        <w:rPr>
          <w:sz w:val="28"/>
          <w:szCs w:val="28"/>
        </w:rPr>
        <w:t>официального опубликования</w:t>
      </w:r>
      <w:r w:rsidRPr="00E47D99">
        <w:rPr>
          <w:spacing w:val="-2"/>
          <w:sz w:val="28"/>
          <w:szCs w:val="28"/>
        </w:rPr>
        <w:t>.</w:t>
      </w:r>
      <w:r w:rsidRPr="00E47D99">
        <w:rPr>
          <w:sz w:val="28"/>
          <w:szCs w:val="28"/>
        </w:rPr>
        <w:t xml:space="preserve"> </w:t>
      </w:r>
    </w:p>
    <w:p w:rsidR="00E47D99" w:rsidRPr="00E47D99" w:rsidRDefault="00E47D99" w:rsidP="00E47D99">
      <w:pPr>
        <w:ind w:firstLine="708"/>
        <w:jc w:val="both"/>
        <w:rPr>
          <w:sz w:val="28"/>
          <w:szCs w:val="28"/>
        </w:rPr>
      </w:pPr>
    </w:p>
    <w:p w:rsidR="00E47D99" w:rsidRDefault="00E47D99" w:rsidP="002D60D2">
      <w:pPr>
        <w:jc w:val="both"/>
        <w:rPr>
          <w:sz w:val="28"/>
          <w:szCs w:val="28"/>
        </w:rPr>
      </w:pPr>
    </w:p>
    <w:p w:rsidR="00E47D99" w:rsidRDefault="00E47D99" w:rsidP="002D60D2">
      <w:pPr>
        <w:jc w:val="both"/>
        <w:rPr>
          <w:sz w:val="28"/>
          <w:szCs w:val="28"/>
        </w:rPr>
      </w:pPr>
    </w:p>
    <w:p w:rsidR="00636958" w:rsidRPr="00C65386" w:rsidRDefault="00636958" w:rsidP="002D60D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Министр                                                                                       И.Э. Койрович</w:t>
      </w:r>
      <w:r w:rsidRPr="00520367">
        <w:rPr>
          <w:sz w:val="28"/>
          <w:szCs w:val="28"/>
        </w:rPr>
        <w:t xml:space="preserve"> </w:t>
      </w:r>
    </w:p>
    <w:p w:rsidR="00636958" w:rsidRDefault="00636958" w:rsidP="00636958">
      <w:pPr>
        <w:ind w:firstLine="709"/>
        <w:rPr>
          <w:sz w:val="28"/>
          <w:szCs w:val="28"/>
        </w:rPr>
        <w:sectPr w:rsidR="006369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5"/>
        <w:gridCol w:w="3540"/>
      </w:tblGrid>
      <w:tr w:rsidR="00636958" w:rsidRPr="00D36960" w:rsidTr="00C71E1F">
        <w:tc>
          <w:tcPr>
            <w:tcW w:w="10031" w:type="dxa"/>
          </w:tcPr>
          <w:p w:rsidR="00636958" w:rsidRPr="00D36960" w:rsidRDefault="00636958" w:rsidP="00C71E1F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636958" w:rsidRPr="00DD09FC" w:rsidRDefault="00636958" w:rsidP="00C71E1F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Приложение </w:t>
            </w:r>
          </w:p>
          <w:p w:rsidR="00636958" w:rsidRPr="00DD09FC" w:rsidRDefault="00636958" w:rsidP="00C71E1F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636958" w:rsidRPr="00D36960" w:rsidRDefault="00636958" w:rsidP="00463D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</w:t>
            </w:r>
            <w:r w:rsidR="00463DE4">
              <w:rPr>
                <w:sz w:val="28"/>
                <w:szCs w:val="28"/>
              </w:rPr>
              <w:t xml:space="preserve"> 11.06.2016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Pr="00DD09FC">
              <w:rPr>
                <w:sz w:val="28"/>
                <w:szCs w:val="28"/>
              </w:rPr>
              <w:t xml:space="preserve">№ </w:t>
            </w:r>
            <w:r w:rsidR="00463DE4">
              <w:rPr>
                <w:sz w:val="28"/>
                <w:szCs w:val="28"/>
              </w:rPr>
              <w:t xml:space="preserve"> 758-п</w:t>
            </w:r>
          </w:p>
        </w:tc>
      </w:tr>
    </w:tbl>
    <w:p w:rsidR="00E47D99" w:rsidRDefault="00E47D99"/>
    <w:p w:rsidR="00E47D99" w:rsidRDefault="00E47D99" w:rsidP="00E47D99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E47D99" w:rsidRDefault="00E47D99" w:rsidP="00E47D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социальных выплат 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телефона, </w:t>
      </w:r>
      <w:proofErr w:type="spellStart"/>
      <w:r>
        <w:rPr>
          <w:sz w:val="28"/>
          <w:szCs w:val="28"/>
        </w:rPr>
        <w:t>тифлофлешплеера</w:t>
      </w:r>
      <w:proofErr w:type="spellEnd"/>
      <w:r>
        <w:rPr>
          <w:sz w:val="28"/>
          <w:szCs w:val="28"/>
        </w:rPr>
        <w:t>, системы спутниковой навигации, органайзера,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диктофонов, компьютерной техники</w:t>
      </w:r>
      <w:r w:rsidR="00270DA7">
        <w:rPr>
          <w:sz w:val="28"/>
          <w:szCs w:val="28"/>
        </w:rPr>
        <w:t>, программного продукта</w:t>
      </w:r>
      <w:r>
        <w:rPr>
          <w:sz w:val="28"/>
          <w:szCs w:val="28"/>
        </w:rPr>
        <w:t xml:space="preserve"> для слабовидящих граждан </w:t>
      </w:r>
    </w:p>
    <w:p w:rsidR="00E47D99" w:rsidRDefault="00E47D99" w:rsidP="00E47D99">
      <w:pPr>
        <w:shd w:val="clear" w:color="auto" w:fill="FFFFFF"/>
        <w:rPr>
          <w:sz w:val="28"/>
          <w:szCs w:val="28"/>
        </w:rPr>
      </w:pPr>
    </w:p>
    <w:p w:rsidR="00E47D99" w:rsidRDefault="00E47D99" w:rsidP="00E47D99">
      <w:pPr>
        <w:numPr>
          <w:ilvl w:val="0"/>
          <w:numId w:val="1"/>
        </w:numPr>
        <w:shd w:val="clear" w:color="auto" w:fill="FFFFFF"/>
        <w:ind w:left="0"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целях реализации </w:t>
      </w:r>
      <w:r>
        <w:rPr>
          <w:spacing w:val="2"/>
          <w:sz w:val="28"/>
          <w:szCs w:val="28"/>
        </w:rPr>
        <w:t xml:space="preserve">мероприятия 3.3.9 «Социальная выплата на приобретение мобильного </w:t>
      </w:r>
      <w:proofErr w:type="spellStart"/>
      <w:r>
        <w:rPr>
          <w:spacing w:val="2"/>
          <w:sz w:val="28"/>
          <w:szCs w:val="28"/>
        </w:rPr>
        <w:t>тифлоустройства</w:t>
      </w:r>
      <w:proofErr w:type="spellEnd"/>
      <w:r>
        <w:rPr>
          <w:spacing w:val="2"/>
          <w:sz w:val="28"/>
          <w:szCs w:val="28"/>
        </w:rPr>
        <w:t xml:space="preserve">, с функциями мобильного телефона, </w:t>
      </w:r>
      <w:proofErr w:type="spellStart"/>
      <w:r>
        <w:rPr>
          <w:spacing w:val="2"/>
          <w:sz w:val="28"/>
          <w:szCs w:val="28"/>
        </w:rPr>
        <w:t>тифлофлешплеера</w:t>
      </w:r>
      <w:proofErr w:type="spellEnd"/>
      <w:r>
        <w:rPr>
          <w:spacing w:val="2"/>
          <w:sz w:val="28"/>
          <w:szCs w:val="28"/>
        </w:rPr>
        <w:t>, системы спутниковой навигации, органайзера,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диктофонов, компьютерной техники</w:t>
      </w:r>
      <w:r w:rsidR="00270DA7">
        <w:rPr>
          <w:sz w:val="28"/>
          <w:szCs w:val="28"/>
        </w:rPr>
        <w:t>, программного продукта</w:t>
      </w:r>
      <w:r>
        <w:rPr>
          <w:sz w:val="28"/>
          <w:szCs w:val="28"/>
        </w:rPr>
        <w:t xml:space="preserve"> для слабовидящих граждан</w:t>
      </w:r>
      <w:r>
        <w:rPr>
          <w:spacing w:val="2"/>
          <w:sz w:val="28"/>
          <w:szCs w:val="28"/>
        </w:rPr>
        <w:t>» основного мероприятия 3.3 «Повышение доступности и качества реабилитационных услуг (развитие системы реабилитации и социальной интеграции инвалидов в общество)» подпрограммы 3 «Доступная среда в Камчатском крае» государственной программы Камчатского края «Социальная поддержка г</w:t>
      </w:r>
      <w:r w:rsidR="000A3115">
        <w:rPr>
          <w:spacing w:val="2"/>
          <w:sz w:val="28"/>
          <w:szCs w:val="28"/>
        </w:rPr>
        <w:t>раждан в Камчатском крае на 2015-2020</w:t>
      </w:r>
      <w:r>
        <w:rPr>
          <w:spacing w:val="2"/>
          <w:sz w:val="28"/>
          <w:szCs w:val="28"/>
        </w:rPr>
        <w:t xml:space="preserve"> годы», утвержденной постановлением Правительства Камчатского края от 29.11.2013 № 548-П и </w:t>
      </w:r>
      <w:r>
        <w:rPr>
          <w:color w:val="000000"/>
          <w:sz w:val="28"/>
          <w:szCs w:val="28"/>
        </w:rPr>
        <w:t xml:space="preserve">определяет правила предоставления за счет средств краевого бюджета </w:t>
      </w:r>
      <w:r>
        <w:rPr>
          <w:sz w:val="28"/>
          <w:szCs w:val="28"/>
        </w:rPr>
        <w:t xml:space="preserve">социальных выплат 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телефона, </w:t>
      </w:r>
      <w:proofErr w:type="spellStart"/>
      <w:r>
        <w:rPr>
          <w:sz w:val="28"/>
          <w:szCs w:val="28"/>
        </w:rPr>
        <w:t>тифлофлешплеера</w:t>
      </w:r>
      <w:proofErr w:type="spellEnd"/>
      <w:r>
        <w:rPr>
          <w:sz w:val="28"/>
          <w:szCs w:val="28"/>
        </w:rPr>
        <w:t>, системы спутниковой навигации, органайзера, диктофонов, компьютерной техники</w:t>
      </w:r>
      <w:r w:rsidR="00184978">
        <w:rPr>
          <w:sz w:val="28"/>
          <w:szCs w:val="28"/>
        </w:rPr>
        <w:t>, программного продукта</w:t>
      </w:r>
      <w:r>
        <w:rPr>
          <w:sz w:val="28"/>
          <w:szCs w:val="28"/>
        </w:rPr>
        <w:t xml:space="preserve"> для слабовидящих граждан</w:t>
      </w:r>
      <w:r w:rsidR="000A3115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E47D99" w:rsidRDefault="00E47D99" w:rsidP="00E47D9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Предоставление социальных выплат в соответствии с настоящим Порядком осуществляет Министерство социального развития и труда Камчатского края (далее - Министерство) через </w:t>
      </w:r>
      <w:r>
        <w:rPr>
          <w:sz w:val="28"/>
          <w:szCs w:val="28"/>
        </w:rPr>
        <w:t>краевое государственное казенное учреждение</w:t>
      </w:r>
      <w:r>
        <w:rPr>
          <w:color w:val="000000"/>
          <w:sz w:val="28"/>
          <w:szCs w:val="28"/>
        </w:rPr>
        <w:t xml:space="preserve"> «Камчатский центр по выплате государственных и социальных пособий» или его филиалы (далее - КГКУ «Центр выплат») в пределах бюджетных ассигнований.</w:t>
      </w:r>
    </w:p>
    <w:p w:rsidR="00E47D99" w:rsidRDefault="00E47D99" w:rsidP="00E47D9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Право на получение социальной выплаты в соответствии с настоящим Порядком имеют </w:t>
      </w:r>
      <w:r>
        <w:rPr>
          <w:sz w:val="28"/>
          <w:szCs w:val="28"/>
        </w:rPr>
        <w:t>инвалиды по зрению и родители (опекуны</w:t>
      </w:r>
      <w:r w:rsidR="005940CA">
        <w:rPr>
          <w:sz w:val="28"/>
          <w:szCs w:val="28"/>
        </w:rPr>
        <w:t>, попечители, приемные родители</w:t>
      </w:r>
      <w:r>
        <w:rPr>
          <w:sz w:val="28"/>
          <w:szCs w:val="28"/>
        </w:rPr>
        <w:t>), воспитывающие детей инвалидов по зрению (далее – заявители),</w:t>
      </w:r>
      <w:r>
        <w:rPr>
          <w:color w:val="000000"/>
          <w:sz w:val="28"/>
          <w:szCs w:val="28"/>
        </w:rPr>
        <w:t xml:space="preserve"> проживающие по месту жительства  в Камчатском крае.  </w:t>
      </w:r>
    </w:p>
    <w:p w:rsidR="00E47D99" w:rsidRDefault="00E47D99" w:rsidP="00E47D9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Социальная выплата предоставляется инвалидам </w:t>
      </w:r>
      <w:r>
        <w:rPr>
          <w:sz w:val="28"/>
          <w:szCs w:val="28"/>
        </w:rPr>
        <w:t>по зрению, родителям (опекунам</w:t>
      </w:r>
      <w:r w:rsidR="005940CA">
        <w:rPr>
          <w:sz w:val="28"/>
          <w:szCs w:val="28"/>
        </w:rPr>
        <w:t>, попечителям, приемным родителям</w:t>
      </w:r>
      <w:r>
        <w:rPr>
          <w:sz w:val="28"/>
          <w:szCs w:val="28"/>
        </w:rPr>
        <w:t>), воспитывающим детей инвалидов по зрению</w:t>
      </w:r>
      <w:r>
        <w:rPr>
          <w:color w:val="000000"/>
          <w:sz w:val="28"/>
          <w:szCs w:val="28"/>
        </w:rPr>
        <w:t>, проживающим в Камчатском крае</w:t>
      </w:r>
      <w:r w:rsidR="0028139C">
        <w:rPr>
          <w:color w:val="000000"/>
          <w:sz w:val="28"/>
          <w:szCs w:val="28"/>
        </w:rPr>
        <w:t xml:space="preserve"> (далее – заявители)</w:t>
      </w:r>
      <w:r w:rsidR="000A311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>приобретение</w:t>
      </w:r>
      <w:r w:rsidR="0028139C" w:rsidRPr="0028139C">
        <w:rPr>
          <w:spacing w:val="2"/>
          <w:sz w:val="28"/>
          <w:szCs w:val="28"/>
        </w:rPr>
        <w:t xml:space="preserve"> </w:t>
      </w:r>
      <w:r w:rsidR="0028139C">
        <w:rPr>
          <w:spacing w:val="2"/>
          <w:sz w:val="28"/>
          <w:szCs w:val="28"/>
        </w:rPr>
        <w:t xml:space="preserve">мобильного </w:t>
      </w:r>
      <w:proofErr w:type="spellStart"/>
      <w:r w:rsidR="0028139C">
        <w:rPr>
          <w:spacing w:val="2"/>
          <w:sz w:val="28"/>
          <w:szCs w:val="28"/>
        </w:rPr>
        <w:t>тифлоустройства</w:t>
      </w:r>
      <w:proofErr w:type="spellEnd"/>
      <w:r w:rsidR="0028139C">
        <w:rPr>
          <w:spacing w:val="2"/>
          <w:sz w:val="28"/>
          <w:szCs w:val="28"/>
        </w:rPr>
        <w:t xml:space="preserve">, с функциями мобильного телефона, </w:t>
      </w:r>
      <w:proofErr w:type="spellStart"/>
      <w:r w:rsidR="0028139C">
        <w:rPr>
          <w:spacing w:val="2"/>
          <w:sz w:val="28"/>
          <w:szCs w:val="28"/>
        </w:rPr>
        <w:t>тифлофлешплеера</w:t>
      </w:r>
      <w:proofErr w:type="spellEnd"/>
      <w:r w:rsidR="0028139C">
        <w:rPr>
          <w:spacing w:val="2"/>
          <w:sz w:val="28"/>
          <w:szCs w:val="28"/>
        </w:rPr>
        <w:t>, системы спутниковой навигации, органайзера,</w:t>
      </w:r>
      <w:r w:rsidR="0028139C">
        <w:rPr>
          <w:b/>
          <w:sz w:val="28"/>
          <w:szCs w:val="28"/>
        </w:rPr>
        <w:t xml:space="preserve"> </w:t>
      </w:r>
      <w:r w:rsidR="0028139C">
        <w:rPr>
          <w:sz w:val="28"/>
          <w:szCs w:val="28"/>
        </w:rPr>
        <w:t>диктофонов, компьютерной техники</w:t>
      </w:r>
      <w:r w:rsidR="00184978">
        <w:rPr>
          <w:sz w:val="28"/>
          <w:szCs w:val="28"/>
        </w:rPr>
        <w:t>, программного продукта</w:t>
      </w:r>
      <w:r w:rsidR="0028139C">
        <w:rPr>
          <w:sz w:val="28"/>
          <w:szCs w:val="28"/>
        </w:rPr>
        <w:t xml:space="preserve"> для слабовидящих граждан.</w:t>
      </w:r>
    </w:p>
    <w:p w:rsidR="00AB10D4" w:rsidRDefault="00AB10D4" w:rsidP="00463D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Социальная выплата предоставляется в виде:</w:t>
      </w:r>
    </w:p>
    <w:p w:rsidR="00AB10D4" w:rsidRDefault="00AB10D4" w:rsidP="00AB10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оплаты стоимости </w:t>
      </w:r>
      <w:r>
        <w:rPr>
          <w:sz w:val="28"/>
          <w:szCs w:val="28"/>
        </w:rPr>
        <w:t xml:space="preserve">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телефона, </w:t>
      </w:r>
      <w:proofErr w:type="spellStart"/>
      <w:r>
        <w:rPr>
          <w:sz w:val="28"/>
          <w:szCs w:val="28"/>
        </w:rPr>
        <w:t>тифлофлешплеера</w:t>
      </w:r>
      <w:proofErr w:type="spellEnd"/>
      <w:r>
        <w:rPr>
          <w:sz w:val="28"/>
          <w:szCs w:val="28"/>
        </w:rPr>
        <w:t>, системы спутниковой навигации, органайзера, диктофонов, компьютерной техники</w:t>
      </w:r>
      <w:r w:rsidR="00184978">
        <w:rPr>
          <w:sz w:val="28"/>
          <w:szCs w:val="28"/>
        </w:rPr>
        <w:t>, программного продукта</w:t>
      </w:r>
      <w:r>
        <w:rPr>
          <w:sz w:val="28"/>
          <w:szCs w:val="28"/>
        </w:rPr>
        <w:t xml:space="preserve"> для слабовидящих граждан;</w:t>
      </w:r>
    </w:p>
    <w:p w:rsidR="00AB10D4" w:rsidRDefault="00184978" w:rsidP="00AB10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компенсации</w:t>
      </w:r>
      <w:r w:rsidR="00AB10D4">
        <w:rPr>
          <w:color w:val="000000"/>
          <w:sz w:val="28"/>
          <w:szCs w:val="28"/>
        </w:rPr>
        <w:t xml:space="preserve"> фактически произведенных расходов на</w:t>
      </w:r>
      <w:r w:rsidR="00AB10D4">
        <w:rPr>
          <w:sz w:val="28"/>
          <w:szCs w:val="28"/>
        </w:rPr>
        <w:t xml:space="preserve"> приобретение мобильного </w:t>
      </w:r>
      <w:proofErr w:type="spellStart"/>
      <w:r w:rsidR="00AB10D4">
        <w:rPr>
          <w:sz w:val="28"/>
          <w:szCs w:val="28"/>
        </w:rPr>
        <w:t>тифлоустройства</w:t>
      </w:r>
      <w:proofErr w:type="spellEnd"/>
      <w:r w:rsidR="00AB10D4">
        <w:rPr>
          <w:sz w:val="28"/>
          <w:szCs w:val="28"/>
        </w:rPr>
        <w:t xml:space="preserve"> с функциями мобильного телефона, </w:t>
      </w:r>
      <w:proofErr w:type="spellStart"/>
      <w:r w:rsidR="00AB10D4">
        <w:rPr>
          <w:sz w:val="28"/>
          <w:szCs w:val="28"/>
        </w:rPr>
        <w:t>тифлофлешплеера</w:t>
      </w:r>
      <w:proofErr w:type="spellEnd"/>
      <w:r w:rsidR="00AB10D4">
        <w:rPr>
          <w:sz w:val="28"/>
          <w:szCs w:val="28"/>
        </w:rPr>
        <w:t>, системы спутниковой навигации, органайзера, диктофонов, компьютерной техники</w:t>
      </w:r>
      <w:r>
        <w:rPr>
          <w:sz w:val="28"/>
          <w:szCs w:val="28"/>
        </w:rPr>
        <w:t>, программного продукта</w:t>
      </w:r>
      <w:r w:rsidR="00AB10D4">
        <w:rPr>
          <w:sz w:val="28"/>
          <w:szCs w:val="28"/>
        </w:rPr>
        <w:t xml:space="preserve"> для слабовидящих граждан.</w:t>
      </w:r>
      <w:r w:rsidR="00AB10D4">
        <w:rPr>
          <w:color w:val="000000"/>
          <w:sz w:val="28"/>
          <w:szCs w:val="28"/>
        </w:rPr>
        <w:t xml:space="preserve"> </w:t>
      </w:r>
    </w:p>
    <w:p w:rsidR="00E47D99" w:rsidRDefault="00AB10D4" w:rsidP="00E47D9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7D99">
        <w:rPr>
          <w:sz w:val="28"/>
          <w:szCs w:val="28"/>
        </w:rPr>
        <w:t>. Получение социально</w:t>
      </w:r>
      <w:r w:rsidR="0028139C">
        <w:rPr>
          <w:sz w:val="28"/>
          <w:szCs w:val="28"/>
        </w:rPr>
        <w:t>й выплаты является добровольным и</w:t>
      </w:r>
      <w:r w:rsidR="00E47D99">
        <w:rPr>
          <w:sz w:val="28"/>
          <w:szCs w:val="28"/>
        </w:rPr>
        <w:t xml:space="preserve"> носит заявительный характер.</w:t>
      </w:r>
    </w:p>
    <w:p w:rsidR="00AB10D4" w:rsidRDefault="00AB10D4" w:rsidP="00AB10D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7. Для получения социальной выплаты заявитель либо его представитель подает в КГКУ «Центр выплат»  заявление по форме согласно приложению к настоящему Порядку с указанием места жительства, реквизитов счета, открытого в организации (филиале, структурном подразделении) Сберегательного банка Российской Федерации, и следующие документы:</w:t>
      </w:r>
    </w:p>
    <w:p w:rsidR="00AB10D4" w:rsidRDefault="00AB10D4" w:rsidP="00AB10D4">
      <w:pPr>
        <w:ind w:firstLine="709"/>
        <w:jc w:val="both"/>
        <w:rPr>
          <w:sz w:val="2"/>
          <w:szCs w:val="2"/>
        </w:rPr>
      </w:pPr>
    </w:p>
    <w:p w:rsidR="00AB10D4" w:rsidRDefault="00F106FB" w:rsidP="00AB10D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B10D4">
        <w:rPr>
          <w:color w:val="000000"/>
          <w:sz w:val="28"/>
          <w:szCs w:val="28"/>
        </w:rPr>
        <w:t>) копию документа, удостоверяющего личность заявителя;</w:t>
      </w:r>
    </w:p>
    <w:p w:rsidR="00AB10D4" w:rsidRDefault="00F106FB" w:rsidP="00AB10D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B10D4">
        <w:rPr>
          <w:color w:val="000000"/>
          <w:sz w:val="28"/>
          <w:szCs w:val="28"/>
        </w:rPr>
        <w:t xml:space="preserve">) копии документов, подтверждающих инвалидность </w:t>
      </w:r>
      <w:r w:rsidR="00AB10D4">
        <w:rPr>
          <w:sz w:val="28"/>
          <w:szCs w:val="28"/>
        </w:rPr>
        <w:t>по зрению</w:t>
      </w:r>
      <w:r w:rsidR="00AB10D4">
        <w:rPr>
          <w:color w:val="000000"/>
          <w:sz w:val="28"/>
          <w:szCs w:val="28"/>
        </w:rPr>
        <w:t>;</w:t>
      </w:r>
    </w:p>
    <w:p w:rsidR="00AB10D4" w:rsidRDefault="00F106FB" w:rsidP="00AB10D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B10D4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счет</w:t>
      </w:r>
      <w:r w:rsidR="00AB10D4">
        <w:rPr>
          <w:color w:val="000000"/>
          <w:sz w:val="28"/>
          <w:szCs w:val="28"/>
        </w:rPr>
        <w:t xml:space="preserve"> на приобретение </w:t>
      </w:r>
      <w:r w:rsidR="00AB10D4">
        <w:rPr>
          <w:sz w:val="28"/>
          <w:szCs w:val="28"/>
        </w:rPr>
        <w:t xml:space="preserve">мобильного </w:t>
      </w:r>
      <w:proofErr w:type="spellStart"/>
      <w:r w:rsidR="00AB10D4">
        <w:rPr>
          <w:sz w:val="28"/>
          <w:szCs w:val="28"/>
        </w:rPr>
        <w:t>тифлоустройства</w:t>
      </w:r>
      <w:proofErr w:type="spellEnd"/>
      <w:r w:rsidR="00AB10D4">
        <w:rPr>
          <w:sz w:val="28"/>
          <w:szCs w:val="28"/>
        </w:rPr>
        <w:t xml:space="preserve"> с функциями мобильного телефона, </w:t>
      </w:r>
      <w:proofErr w:type="spellStart"/>
      <w:r w:rsidR="00AB10D4">
        <w:rPr>
          <w:sz w:val="28"/>
          <w:szCs w:val="28"/>
        </w:rPr>
        <w:t>тифлофлешплеера</w:t>
      </w:r>
      <w:proofErr w:type="spellEnd"/>
      <w:r w:rsidR="00AB10D4">
        <w:rPr>
          <w:sz w:val="28"/>
          <w:szCs w:val="28"/>
        </w:rPr>
        <w:t>, системы спутниковой навигации, органайзера, диктофонов, компьютерной техники</w:t>
      </w:r>
      <w:r>
        <w:rPr>
          <w:sz w:val="28"/>
          <w:szCs w:val="28"/>
        </w:rPr>
        <w:t>, программного продукта</w:t>
      </w:r>
      <w:r w:rsidR="00AB10D4">
        <w:rPr>
          <w:sz w:val="28"/>
          <w:szCs w:val="28"/>
        </w:rPr>
        <w:t xml:space="preserve"> для слабовидящих граждан либо </w:t>
      </w:r>
      <w:r w:rsidR="00AB10D4">
        <w:rPr>
          <w:color w:val="000000"/>
          <w:sz w:val="28"/>
          <w:szCs w:val="28"/>
        </w:rPr>
        <w:t xml:space="preserve">предоставление чеков и платежных документов; </w:t>
      </w:r>
    </w:p>
    <w:p w:rsidR="00AB10D4" w:rsidRDefault="00F106FB" w:rsidP="00AB10D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B10D4">
        <w:rPr>
          <w:color w:val="000000"/>
          <w:sz w:val="28"/>
          <w:szCs w:val="28"/>
        </w:rPr>
        <w:t>) документ, подтверждающий полномочия представителя заявителя (для представителей заявителя);</w:t>
      </w:r>
    </w:p>
    <w:p w:rsidR="00AB10D4" w:rsidRDefault="00F106FB" w:rsidP="00AB10D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B10D4">
        <w:rPr>
          <w:color w:val="000000"/>
          <w:sz w:val="28"/>
          <w:szCs w:val="28"/>
        </w:rPr>
        <w:t>) документ, подтверждающий место жительства заявителя в Камчатском крае.</w:t>
      </w:r>
    </w:p>
    <w:p w:rsidR="00EB53D5" w:rsidRDefault="00F106FB" w:rsidP="00EB53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(документы, подтверждающие фа</w:t>
      </w:r>
      <w:r w:rsidR="00EB53D5">
        <w:rPr>
          <w:sz w:val="28"/>
          <w:szCs w:val="28"/>
        </w:rPr>
        <w:t>кт проживания заявителя в К</w:t>
      </w:r>
      <w:r>
        <w:rPr>
          <w:sz w:val="28"/>
          <w:szCs w:val="28"/>
        </w:rPr>
        <w:t xml:space="preserve">амчатском крае, запрашиваются </w:t>
      </w:r>
      <w:r w:rsidR="00AB10D4">
        <w:rPr>
          <w:sz w:val="28"/>
          <w:szCs w:val="28"/>
        </w:rPr>
        <w:t xml:space="preserve">КГКУ «Центр выплат» </w:t>
      </w:r>
      <w:r w:rsidR="00EB53D5">
        <w:rPr>
          <w:sz w:val="28"/>
          <w:szCs w:val="28"/>
        </w:rPr>
        <w:t xml:space="preserve">в </w:t>
      </w:r>
      <w:r w:rsidR="00AB10D4" w:rsidRPr="00965688">
        <w:rPr>
          <w:sz w:val="28"/>
          <w:szCs w:val="28"/>
        </w:rPr>
        <w:t>органа</w:t>
      </w:r>
      <w:r w:rsidR="00EB53D5">
        <w:rPr>
          <w:sz w:val="28"/>
          <w:szCs w:val="28"/>
        </w:rPr>
        <w:t>х</w:t>
      </w:r>
      <w:r w:rsidR="00AB10D4" w:rsidRPr="00965688">
        <w:rPr>
          <w:sz w:val="28"/>
          <w:szCs w:val="28"/>
        </w:rPr>
        <w:t xml:space="preserve"> регистрационного учета граждан, о месте жительства</w:t>
      </w:r>
      <w:r w:rsidR="00EB53D5">
        <w:rPr>
          <w:sz w:val="28"/>
          <w:szCs w:val="28"/>
        </w:rPr>
        <w:t xml:space="preserve"> граждан, участвующих в межведомственном информационном взаимодействии.</w:t>
      </w:r>
    </w:p>
    <w:p w:rsidR="00AB10D4" w:rsidRDefault="00EB53D5" w:rsidP="00EB53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вправе представить сведения, предусмотренные настоящей частью по собственной инициативе.</w:t>
      </w:r>
    </w:p>
    <w:p w:rsidR="00AB10D4" w:rsidRDefault="00EB53D5" w:rsidP="00E47D9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10D4">
        <w:rPr>
          <w:sz w:val="28"/>
          <w:szCs w:val="28"/>
        </w:rPr>
        <w:t>. Запрещается требовать от гражданина предоставления документов и информации или осуществления действий</w:t>
      </w:r>
      <w:r w:rsidR="00E1261D">
        <w:rPr>
          <w:sz w:val="28"/>
          <w:szCs w:val="28"/>
        </w:rPr>
        <w:t>, представление или осуществление которых не предусмотрено нормативными правовыми</w:t>
      </w:r>
      <w:r w:rsidR="00AF4F26">
        <w:rPr>
          <w:sz w:val="28"/>
          <w:szCs w:val="28"/>
        </w:rPr>
        <w:t xml:space="preserve"> актами Российской Федерации и К</w:t>
      </w:r>
      <w:r w:rsidR="00E1261D">
        <w:rPr>
          <w:sz w:val="28"/>
          <w:szCs w:val="28"/>
        </w:rPr>
        <w:t>амчатского края, регулирующими отношения, возникающие в связи с предоставлением социальной выплаты.</w:t>
      </w:r>
    </w:p>
    <w:p w:rsidR="00AF4F26" w:rsidRDefault="00EB53D5" w:rsidP="00AF4F26">
      <w:pPr>
        <w:shd w:val="clear" w:color="auto" w:fill="FFFFFF"/>
        <w:tabs>
          <w:tab w:val="left" w:pos="10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F4F26">
        <w:rPr>
          <w:color w:val="000000"/>
          <w:sz w:val="28"/>
          <w:szCs w:val="28"/>
        </w:rPr>
        <w:t>. При личном обращении заявитель обязан представить оригиналы документов, при направлении заявления по почте копии документов должны быть заверены в порядке, установленном действующим законодательством.</w:t>
      </w:r>
    </w:p>
    <w:p w:rsidR="00AF4F26" w:rsidRPr="00523267" w:rsidRDefault="00EB53D5" w:rsidP="00AF4F26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AF4F26">
        <w:rPr>
          <w:color w:val="000000"/>
          <w:sz w:val="28"/>
          <w:szCs w:val="28"/>
        </w:rPr>
        <w:t xml:space="preserve">. </w:t>
      </w:r>
      <w:r w:rsidR="00AF4F26" w:rsidRPr="00523267">
        <w:rPr>
          <w:sz w:val="28"/>
          <w:szCs w:val="28"/>
        </w:rPr>
        <w:t xml:space="preserve">Специалист </w:t>
      </w:r>
      <w:r w:rsidR="00AF4F26">
        <w:rPr>
          <w:sz w:val="28"/>
          <w:szCs w:val="28"/>
        </w:rPr>
        <w:t>КГКУ «Центр выплат»</w:t>
      </w:r>
      <w:r w:rsidR="00AF4F26" w:rsidRPr="00523267">
        <w:rPr>
          <w:sz w:val="28"/>
          <w:szCs w:val="28"/>
        </w:rPr>
        <w:t xml:space="preserve"> при личном приеме заявления и документов изготавливает копии с представленных документов, выполняет надпись об их соответствии оригиналам, заверяет своей подписью с указанием занимаемой должности, фамилии и инициалов, скрепляет печатью, </w:t>
      </w:r>
      <w:r w:rsidR="00AF4F26" w:rsidRPr="00523267">
        <w:rPr>
          <w:sz w:val="28"/>
          <w:szCs w:val="28"/>
        </w:rPr>
        <w:lastRenderedPageBreak/>
        <w:t>регистрирует заявление в день его поступления, выдает расписку-уведомление о приеме документов. Оригиналы документов возвращаются заявителю в день их представления.</w:t>
      </w:r>
    </w:p>
    <w:p w:rsidR="00AF4F26" w:rsidRDefault="008E03EE" w:rsidP="00AF4F26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AF4F26">
        <w:rPr>
          <w:color w:val="000000"/>
          <w:sz w:val="28"/>
          <w:szCs w:val="28"/>
        </w:rPr>
        <w:t>. КГКУ «Центр выплат» направляет заявление заявителя с документами, перечисленными в части 7 настоящего Порядка, в Министерство в течение 5 рабочих дней со дня регистрации обращения заявителя в КГКУ «Центр выплат».</w:t>
      </w:r>
    </w:p>
    <w:p w:rsidR="00E47D99" w:rsidRDefault="00950296" w:rsidP="00E47D9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E47D99">
        <w:rPr>
          <w:color w:val="000000"/>
          <w:sz w:val="28"/>
          <w:szCs w:val="28"/>
        </w:rPr>
        <w:t>. Рассмотрение обращений заявителей по вопросу предоставления социальной выплаты осуществляется Комиссией по социальным вопросам Министерства социального развития и труда Камчатского края (далее – Комиссия), на основании представленных ими документов.</w:t>
      </w:r>
    </w:p>
    <w:p w:rsidR="00AF4F26" w:rsidRDefault="00950296" w:rsidP="00AF4F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AF4F26">
        <w:rPr>
          <w:color w:val="000000"/>
          <w:sz w:val="28"/>
          <w:szCs w:val="28"/>
        </w:rPr>
        <w:t xml:space="preserve">. Размер социальной выплаты определяется Комиссией </w:t>
      </w:r>
      <w:r w:rsidR="00AF4F26">
        <w:rPr>
          <w:sz w:val="28"/>
          <w:szCs w:val="28"/>
        </w:rPr>
        <w:t>с учетом целей ее предоставления в соответствии с частью 5 настоящего Порядка.</w:t>
      </w:r>
    </w:p>
    <w:p w:rsidR="00E47D99" w:rsidRDefault="00950296" w:rsidP="00463DE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E47D99">
        <w:rPr>
          <w:color w:val="000000"/>
          <w:sz w:val="28"/>
          <w:szCs w:val="28"/>
        </w:rPr>
        <w:t>. Социальная выплата пр</w:t>
      </w:r>
      <w:r w:rsidR="0028139C">
        <w:rPr>
          <w:color w:val="000000"/>
          <w:sz w:val="28"/>
          <w:szCs w:val="28"/>
        </w:rPr>
        <w:t>едоставляется заявителю один раз в 3 года</w:t>
      </w:r>
      <w:r w:rsidR="00E47D99">
        <w:rPr>
          <w:color w:val="000000"/>
          <w:sz w:val="28"/>
          <w:szCs w:val="28"/>
        </w:rPr>
        <w:t xml:space="preserve">. </w:t>
      </w:r>
    </w:p>
    <w:p w:rsidR="00E47D99" w:rsidRDefault="00950296" w:rsidP="00E47D99">
      <w:pPr>
        <w:shd w:val="clear" w:color="auto" w:fill="FFFFFF"/>
        <w:tabs>
          <w:tab w:val="left" w:pos="10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F87215">
        <w:rPr>
          <w:color w:val="000000"/>
          <w:sz w:val="28"/>
          <w:szCs w:val="28"/>
        </w:rPr>
        <w:t xml:space="preserve">. </w:t>
      </w:r>
      <w:r w:rsidR="00E47D99">
        <w:rPr>
          <w:color w:val="000000"/>
          <w:sz w:val="28"/>
          <w:szCs w:val="28"/>
        </w:rPr>
        <w:t>Комиссия рассматривает заявление в течение 15 рабочих дней со дня поступ</w:t>
      </w:r>
      <w:r w:rsidR="00F87215">
        <w:rPr>
          <w:color w:val="000000"/>
          <w:sz w:val="28"/>
          <w:szCs w:val="28"/>
        </w:rPr>
        <w:t>ления документов в Министерство</w:t>
      </w:r>
      <w:r w:rsidR="00F87215" w:rsidRPr="00F87215">
        <w:rPr>
          <w:color w:val="000000"/>
          <w:sz w:val="28"/>
          <w:szCs w:val="28"/>
        </w:rPr>
        <w:t xml:space="preserve"> </w:t>
      </w:r>
      <w:r w:rsidR="00F87215">
        <w:rPr>
          <w:color w:val="000000"/>
          <w:sz w:val="28"/>
          <w:szCs w:val="28"/>
        </w:rPr>
        <w:t>в порядке очередности по мере поступления заявлений</w:t>
      </w:r>
      <w:r>
        <w:rPr>
          <w:color w:val="000000"/>
          <w:sz w:val="28"/>
          <w:szCs w:val="28"/>
        </w:rPr>
        <w:t>.</w:t>
      </w:r>
      <w:r w:rsidR="00E47D99">
        <w:rPr>
          <w:color w:val="000000"/>
          <w:sz w:val="28"/>
          <w:szCs w:val="28"/>
        </w:rPr>
        <w:t xml:space="preserve"> </w:t>
      </w:r>
    </w:p>
    <w:p w:rsidR="00E47D99" w:rsidRDefault="00950296" w:rsidP="00E47D99">
      <w:p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E47D99">
        <w:rPr>
          <w:color w:val="000000"/>
          <w:sz w:val="28"/>
          <w:szCs w:val="28"/>
        </w:rPr>
        <w:t>. При рассмотрении заявления Комиссия вправе провести проверку представленных документов.</w:t>
      </w:r>
    </w:p>
    <w:p w:rsidR="00E47D99" w:rsidRDefault="00950296" w:rsidP="00E47D9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E47D99">
        <w:rPr>
          <w:color w:val="000000"/>
          <w:sz w:val="28"/>
          <w:szCs w:val="28"/>
        </w:rPr>
        <w:t>. Основаниями для отказа в предоставлении социальной выплаты заявителям являются:</w:t>
      </w:r>
    </w:p>
    <w:p w:rsidR="00E47D99" w:rsidRDefault="00E47D99" w:rsidP="00E47D99">
      <w:pPr>
        <w:ind w:firstLine="709"/>
        <w:jc w:val="both"/>
        <w:rPr>
          <w:sz w:val="2"/>
          <w:szCs w:val="2"/>
        </w:rPr>
      </w:pPr>
    </w:p>
    <w:p w:rsidR="00E47D99" w:rsidRDefault="00E47D99" w:rsidP="00E47D9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представление неполного пакета </w:t>
      </w:r>
      <w:r w:rsidR="0082401B">
        <w:rPr>
          <w:color w:val="000000"/>
          <w:sz w:val="28"/>
          <w:szCs w:val="28"/>
        </w:rPr>
        <w:t>документов, указанных в части 7</w:t>
      </w:r>
      <w:r>
        <w:rPr>
          <w:color w:val="000000"/>
          <w:sz w:val="28"/>
          <w:szCs w:val="28"/>
        </w:rPr>
        <w:t xml:space="preserve"> настоящего Порядка;</w:t>
      </w:r>
    </w:p>
    <w:p w:rsidR="00E47D99" w:rsidRDefault="00E47D99" w:rsidP="00E47D9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наличие в представленных документах недостоверных сведений;</w:t>
      </w:r>
    </w:p>
    <w:p w:rsidR="00E47D99" w:rsidRDefault="00E47D99" w:rsidP="00E47D9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повторное обращение заявителя за предоставлением выплаты</w:t>
      </w:r>
      <w:r w:rsidR="00AA6231">
        <w:rPr>
          <w:color w:val="000000"/>
          <w:sz w:val="28"/>
          <w:szCs w:val="28"/>
        </w:rPr>
        <w:t xml:space="preserve"> до истечения 3 х лет с момента получения социальной выплаты</w:t>
      </w:r>
      <w:r>
        <w:rPr>
          <w:color w:val="000000"/>
          <w:sz w:val="28"/>
          <w:szCs w:val="28"/>
        </w:rPr>
        <w:t>;</w:t>
      </w:r>
    </w:p>
    <w:p w:rsidR="00E47D99" w:rsidRDefault="00E47D99" w:rsidP="00E47D9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отсутствие у заявителя права на предоставление социальной вып</w:t>
      </w:r>
      <w:r w:rsidR="00AA6231">
        <w:rPr>
          <w:color w:val="000000"/>
          <w:sz w:val="28"/>
          <w:szCs w:val="28"/>
        </w:rPr>
        <w:t>латы</w:t>
      </w:r>
      <w:r>
        <w:rPr>
          <w:color w:val="000000"/>
          <w:sz w:val="28"/>
          <w:szCs w:val="28"/>
        </w:rPr>
        <w:t>;</w:t>
      </w:r>
    </w:p>
    <w:p w:rsidR="00E47D99" w:rsidRDefault="00E47D99" w:rsidP="00E47D9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поступление по почте в КГКУ «Центр выплат» заявления о предоставлении социальной выплаты с приложением </w:t>
      </w:r>
      <w:r w:rsidR="00950296">
        <w:rPr>
          <w:color w:val="000000"/>
          <w:sz w:val="28"/>
          <w:szCs w:val="28"/>
        </w:rPr>
        <w:t xml:space="preserve">ненадлежащим образом заверенных документов. </w:t>
      </w:r>
    </w:p>
    <w:p w:rsidR="00E47D99" w:rsidRDefault="00E47D99" w:rsidP="00E47D99">
      <w:pPr>
        <w:ind w:firstLine="709"/>
        <w:jc w:val="both"/>
        <w:rPr>
          <w:sz w:val="2"/>
          <w:szCs w:val="2"/>
        </w:rPr>
      </w:pPr>
    </w:p>
    <w:p w:rsidR="00E47D99" w:rsidRDefault="00950296" w:rsidP="00E47D99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E47D99">
        <w:rPr>
          <w:color w:val="000000"/>
          <w:sz w:val="28"/>
          <w:szCs w:val="28"/>
        </w:rPr>
        <w:t>. Комиссия принимает решение о предоставлении социальной выплаты (отказе в предоставлении социальной выплаты) путем голосования простым большинством голосов членов Комиссии, участвующих в заседании. В случае равенства голосов решающим является голос председателя Комиссии. Решение Комиссии оформляется протоколом и в течение 10 рабочих дней со дня вынесения решения доводится до сведения заявителя.</w:t>
      </w:r>
    </w:p>
    <w:p w:rsidR="00E47D99" w:rsidRDefault="00DF5AA0" w:rsidP="00E47D99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47D99">
        <w:rPr>
          <w:color w:val="000000"/>
          <w:sz w:val="28"/>
          <w:szCs w:val="28"/>
        </w:rPr>
        <w:t>. На основании протокола Комиссии, в течение 5 рабочих дней со дня вынесения Комиссией соответствующего решения издается приказ Министерства о предоставлении социальной выплаты заявителю.</w:t>
      </w:r>
    </w:p>
    <w:p w:rsidR="00E47D99" w:rsidRDefault="00E47D99" w:rsidP="00E47D99">
      <w:pPr>
        <w:ind w:firstLine="709"/>
        <w:jc w:val="both"/>
        <w:rPr>
          <w:sz w:val="2"/>
          <w:szCs w:val="2"/>
        </w:rPr>
      </w:pPr>
    </w:p>
    <w:p w:rsidR="00E47D99" w:rsidRDefault="00DF5AA0" w:rsidP="00E47D99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E47D99">
        <w:rPr>
          <w:color w:val="000000"/>
          <w:sz w:val="28"/>
          <w:szCs w:val="28"/>
        </w:rPr>
        <w:t>. КГКУ «Центр выплат» на основании приказа Министерства предоставляет заявителю социальную выплату путем перечисления денежных средств на указанный в заявлении лицевой счет заявителя в кредитном учреждении, либо в организацию, осуществляющую доставку и выплату денежных средств по месту жительства заявителя, в течение 30 банковских дней со дня поступления средств на эти цели в КГКУ «Центр выплат».</w:t>
      </w:r>
    </w:p>
    <w:p w:rsidR="00E47D99" w:rsidRDefault="00DF5AA0" w:rsidP="00E47D99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22</w:t>
      </w:r>
      <w:r w:rsidR="00E47D99">
        <w:rPr>
          <w:color w:val="000000"/>
          <w:sz w:val="28"/>
          <w:szCs w:val="28"/>
        </w:rPr>
        <w:t>. Социальная выплата считается предоставленной заявителю с даты ее перечисления в полном объеме на указанный в заявлении лицевой счет заявителя в кредитном учреждении, либо в организацию, осуществляющую доставку и выплату денежных средств по месту жительства заявителя.</w:t>
      </w:r>
    </w:p>
    <w:p w:rsidR="00E47D99" w:rsidRDefault="00DF5AA0" w:rsidP="00E47D99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E47D99">
        <w:rPr>
          <w:color w:val="000000"/>
          <w:sz w:val="28"/>
          <w:szCs w:val="28"/>
        </w:rPr>
        <w:t>. Социальная выплата носит целевой характер и может быть использована только на опл</w:t>
      </w:r>
      <w:r w:rsidR="00B06E08">
        <w:rPr>
          <w:color w:val="000000"/>
          <w:sz w:val="28"/>
          <w:szCs w:val="28"/>
        </w:rPr>
        <w:t>ату</w:t>
      </w:r>
      <w:r>
        <w:rPr>
          <w:color w:val="000000"/>
          <w:sz w:val="28"/>
          <w:szCs w:val="28"/>
        </w:rPr>
        <w:t xml:space="preserve"> стоимости приобретаемого </w:t>
      </w:r>
      <w:r>
        <w:rPr>
          <w:sz w:val="28"/>
          <w:szCs w:val="28"/>
        </w:rPr>
        <w:t xml:space="preserve">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телефона, </w:t>
      </w:r>
      <w:proofErr w:type="spellStart"/>
      <w:r>
        <w:rPr>
          <w:sz w:val="28"/>
          <w:szCs w:val="28"/>
        </w:rPr>
        <w:t>тифлофлешплеера</w:t>
      </w:r>
      <w:proofErr w:type="spellEnd"/>
      <w:r>
        <w:rPr>
          <w:sz w:val="28"/>
          <w:szCs w:val="28"/>
        </w:rPr>
        <w:t>, системы спутниковой навигации, органайзера, диктофонов, компьютерной техники, программного продукта для слабовидящих граждан</w:t>
      </w:r>
      <w:r w:rsidR="00E47D99">
        <w:rPr>
          <w:color w:val="000000"/>
          <w:sz w:val="28"/>
          <w:szCs w:val="28"/>
        </w:rPr>
        <w:t xml:space="preserve">. </w:t>
      </w:r>
    </w:p>
    <w:p w:rsidR="00E47D99" w:rsidRDefault="00B06E08" w:rsidP="00E47D99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F5AA0">
        <w:rPr>
          <w:color w:val="000000"/>
          <w:sz w:val="28"/>
          <w:szCs w:val="28"/>
        </w:rPr>
        <w:t>4</w:t>
      </w:r>
      <w:r w:rsidR="00E47D99">
        <w:rPr>
          <w:color w:val="000000"/>
          <w:sz w:val="28"/>
          <w:szCs w:val="28"/>
        </w:rPr>
        <w:t xml:space="preserve">. Заявитель обязан в срок, не превышающий шести месяцев со дня получения социальной выплаты, предоставить в Министерство документы, подтверждающие использование социальной выплаты по целевому назначению: чеки </w:t>
      </w:r>
      <w:proofErr w:type="gramStart"/>
      <w:r w:rsidR="00E47D99">
        <w:rPr>
          <w:color w:val="000000"/>
          <w:sz w:val="28"/>
          <w:szCs w:val="28"/>
        </w:rPr>
        <w:t>или  платежные</w:t>
      </w:r>
      <w:proofErr w:type="gramEnd"/>
      <w:r w:rsidR="00E47D99">
        <w:rPr>
          <w:color w:val="000000"/>
          <w:sz w:val="28"/>
          <w:szCs w:val="28"/>
        </w:rPr>
        <w:t xml:space="preserve"> документы, подтверждающие приобретение </w:t>
      </w:r>
      <w:r w:rsidR="00E47D99">
        <w:rPr>
          <w:sz w:val="28"/>
          <w:szCs w:val="28"/>
        </w:rPr>
        <w:t xml:space="preserve">на приобретение мобильного </w:t>
      </w:r>
      <w:proofErr w:type="spellStart"/>
      <w:r w:rsidR="00E47D99">
        <w:rPr>
          <w:sz w:val="28"/>
          <w:szCs w:val="28"/>
        </w:rPr>
        <w:t>тифлоустройства</w:t>
      </w:r>
      <w:proofErr w:type="spellEnd"/>
      <w:r w:rsidR="00E47D99">
        <w:rPr>
          <w:sz w:val="28"/>
          <w:szCs w:val="28"/>
        </w:rPr>
        <w:t xml:space="preserve"> с функциями мобильного телефона, </w:t>
      </w:r>
      <w:proofErr w:type="spellStart"/>
      <w:r w:rsidR="00E47D99">
        <w:rPr>
          <w:sz w:val="28"/>
          <w:szCs w:val="28"/>
        </w:rPr>
        <w:t>тифлофлешплеера</w:t>
      </w:r>
      <w:proofErr w:type="spellEnd"/>
      <w:r w:rsidR="00E47D99">
        <w:rPr>
          <w:sz w:val="28"/>
          <w:szCs w:val="28"/>
        </w:rPr>
        <w:t>, системы спутниковой навигации, органайзера, диктофонов, компьютерной техники</w:t>
      </w:r>
      <w:r w:rsidR="00DF5AA0">
        <w:rPr>
          <w:sz w:val="28"/>
          <w:szCs w:val="28"/>
        </w:rPr>
        <w:t>, программного продукта</w:t>
      </w:r>
      <w:r w:rsidR="00E47D99">
        <w:rPr>
          <w:sz w:val="28"/>
          <w:szCs w:val="28"/>
        </w:rPr>
        <w:t xml:space="preserve"> для слабовидящих граждан</w:t>
      </w:r>
      <w:r w:rsidR="00E47D99">
        <w:rPr>
          <w:color w:val="000000"/>
          <w:sz w:val="28"/>
          <w:szCs w:val="28"/>
        </w:rPr>
        <w:t>. В случае непредставления указанных документов денежные средства, полученные в качестве социальной выплаты, подлежат возврату добровольно либо взыскиваются в судебном порядке».</w:t>
      </w: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jc w:val="both"/>
      </w:pPr>
      <w:r>
        <w:rPr>
          <w:color w:val="000000"/>
          <w:spacing w:val="3"/>
          <w:sz w:val="28"/>
          <w:szCs w:val="28"/>
        </w:rPr>
        <w:t>Приложение</w:t>
      </w:r>
    </w:p>
    <w:p w:rsidR="00E47D99" w:rsidRDefault="00E47D99" w:rsidP="00E47D99">
      <w:pPr>
        <w:shd w:val="clear" w:color="auto" w:fill="FFFFFF"/>
        <w:tabs>
          <w:tab w:val="left" w:pos="5837"/>
          <w:tab w:val="left" w:pos="7680"/>
        </w:tabs>
        <w:ind w:left="50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color w:val="000000"/>
          <w:spacing w:val="2"/>
          <w:sz w:val="28"/>
          <w:szCs w:val="28"/>
        </w:rPr>
        <w:t>Порядку</w:t>
      </w:r>
      <w:r>
        <w:rPr>
          <w:color w:val="000000"/>
          <w:sz w:val="28"/>
          <w:szCs w:val="28"/>
        </w:rPr>
        <w:t xml:space="preserve"> предоставления </w:t>
      </w:r>
      <w:r>
        <w:rPr>
          <w:color w:val="000000"/>
          <w:spacing w:val="2"/>
          <w:sz w:val="28"/>
          <w:szCs w:val="28"/>
        </w:rPr>
        <w:t xml:space="preserve">социальных выплат </w:t>
      </w:r>
      <w:r>
        <w:rPr>
          <w:sz w:val="28"/>
          <w:szCs w:val="28"/>
        </w:rPr>
        <w:t xml:space="preserve">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телефона, </w:t>
      </w:r>
      <w:proofErr w:type="spellStart"/>
      <w:r>
        <w:rPr>
          <w:sz w:val="28"/>
          <w:szCs w:val="28"/>
        </w:rPr>
        <w:t>тифлофлешплеера</w:t>
      </w:r>
      <w:proofErr w:type="spellEnd"/>
      <w:r>
        <w:rPr>
          <w:sz w:val="28"/>
          <w:szCs w:val="28"/>
        </w:rPr>
        <w:t xml:space="preserve">, системы </w:t>
      </w:r>
      <w:r>
        <w:rPr>
          <w:sz w:val="28"/>
          <w:szCs w:val="28"/>
        </w:rPr>
        <w:lastRenderedPageBreak/>
        <w:t>спутниковой навигации, органайзера, диктофонов, компьютерной техники</w:t>
      </w:r>
      <w:r w:rsidR="005940CA">
        <w:rPr>
          <w:sz w:val="28"/>
          <w:szCs w:val="28"/>
        </w:rPr>
        <w:t>, программного продукта</w:t>
      </w:r>
      <w:r>
        <w:rPr>
          <w:sz w:val="28"/>
          <w:szCs w:val="28"/>
        </w:rPr>
        <w:t xml:space="preserve"> для слабовидящих граждан</w:t>
      </w:r>
      <w:r>
        <w:rPr>
          <w:color w:val="FF0000"/>
          <w:sz w:val="28"/>
          <w:szCs w:val="28"/>
        </w:rPr>
        <w:t xml:space="preserve"> </w:t>
      </w:r>
    </w:p>
    <w:p w:rsidR="00E47D99" w:rsidRDefault="00E47D99" w:rsidP="00E47D99">
      <w:pPr>
        <w:shd w:val="clear" w:color="auto" w:fill="FFFFFF"/>
        <w:tabs>
          <w:tab w:val="left" w:pos="5837"/>
          <w:tab w:val="left" w:pos="7680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E47D99" w:rsidRDefault="00E47D99" w:rsidP="00E47D99">
      <w:pPr>
        <w:shd w:val="clear" w:color="auto" w:fill="FFFFFF"/>
        <w:tabs>
          <w:tab w:val="left" w:pos="5837"/>
          <w:tab w:val="left" w:pos="7680"/>
        </w:tabs>
        <w:ind w:firstLine="709"/>
        <w:jc w:val="both"/>
      </w:pPr>
    </w:p>
    <w:p w:rsidR="00E47D99" w:rsidRDefault="00E47D99" w:rsidP="00E47D99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Форма заявления</w:t>
      </w:r>
    </w:p>
    <w:p w:rsidR="00E47D99" w:rsidRDefault="00E47D99" w:rsidP="00E47D99">
      <w:pPr>
        <w:shd w:val="clear" w:color="auto" w:fill="FFFFFF"/>
        <w:ind w:firstLine="709"/>
        <w:jc w:val="center"/>
        <w:rPr>
          <w:color w:val="000000"/>
          <w:spacing w:val="-5"/>
          <w:sz w:val="28"/>
          <w:szCs w:val="28"/>
        </w:rPr>
      </w:pPr>
    </w:p>
    <w:p w:rsidR="00E47D99" w:rsidRDefault="00E47D99" w:rsidP="00E47D99">
      <w:pPr>
        <w:shd w:val="clear" w:color="auto" w:fill="FFFFFF"/>
        <w:ind w:left="504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Министерство социального развития и </w:t>
      </w:r>
      <w:r>
        <w:rPr>
          <w:color w:val="000000"/>
          <w:sz w:val="28"/>
          <w:szCs w:val="28"/>
        </w:rPr>
        <w:t>труда Камчатского края</w:t>
      </w:r>
    </w:p>
    <w:p w:rsidR="00E47D99" w:rsidRDefault="00E47D99" w:rsidP="00E47D99">
      <w:pPr>
        <w:shd w:val="clear" w:color="auto" w:fill="FFFFFF"/>
        <w:ind w:left="504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</w:t>
      </w:r>
    </w:p>
    <w:p w:rsidR="00E47D99" w:rsidRDefault="00E47D99" w:rsidP="00E47D99">
      <w:pPr>
        <w:shd w:val="clear" w:color="auto" w:fill="FFFFFF"/>
        <w:ind w:left="5040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-10"/>
        </w:rPr>
        <w:t>фамилия, имя, отчество</w:t>
      </w:r>
      <w:r>
        <w:rPr>
          <w:color w:val="000000"/>
          <w:spacing w:val="-10"/>
          <w:sz w:val="28"/>
          <w:szCs w:val="28"/>
        </w:rPr>
        <w:t xml:space="preserve"> </w:t>
      </w:r>
    </w:p>
    <w:p w:rsidR="00E47D99" w:rsidRDefault="00E47D99" w:rsidP="00E47D99">
      <w:pPr>
        <w:shd w:val="clear" w:color="auto" w:fill="FFFFFF"/>
        <w:ind w:left="504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проживающего по адресу:</w:t>
      </w:r>
    </w:p>
    <w:p w:rsidR="00E47D99" w:rsidRDefault="00E47D99" w:rsidP="00E47D99">
      <w:pPr>
        <w:shd w:val="clear" w:color="auto" w:fill="FFFFFF"/>
        <w:ind w:left="5040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_____________________________</w:t>
      </w:r>
    </w:p>
    <w:p w:rsidR="00E47D99" w:rsidRDefault="00E47D99" w:rsidP="00E47D99">
      <w:pPr>
        <w:shd w:val="clear" w:color="auto" w:fill="FFFFFF"/>
        <w:ind w:left="504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телефон:</w:t>
      </w:r>
    </w:p>
    <w:p w:rsidR="00E47D99" w:rsidRDefault="00E47D99" w:rsidP="00E47D99">
      <w:pPr>
        <w:shd w:val="clear" w:color="auto" w:fill="FFFFFF"/>
        <w:ind w:left="5040"/>
        <w:rPr>
          <w:color w:val="000000"/>
          <w:spacing w:val="8"/>
          <w:sz w:val="28"/>
          <w:szCs w:val="28"/>
        </w:rPr>
      </w:pPr>
    </w:p>
    <w:p w:rsidR="00E47D99" w:rsidRDefault="00E47D99" w:rsidP="00E47D99">
      <w:pPr>
        <w:shd w:val="clear" w:color="auto" w:fill="FFFFFF"/>
        <w:ind w:firstLine="709"/>
        <w:jc w:val="center"/>
      </w:pPr>
      <w:r>
        <w:rPr>
          <w:color w:val="000000"/>
          <w:spacing w:val="-5"/>
          <w:sz w:val="28"/>
          <w:szCs w:val="28"/>
        </w:rPr>
        <w:t>Заявление</w:t>
      </w:r>
    </w:p>
    <w:p w:rsidR="00E47D99" w:rsidRDefault="00E47D99" w:rsidP="00E47D99">
      <w:pPr>
        <w:shd w:val="clear" w:color="auto" w:fill="FFFFFF"/>
        <w:tabs>
          <w:tab w:val="left" w:leader="underscore" w:pos="7757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Прошу предоставить социальную выплату </w:t>
      </w:r>
      <w:r>
        <w:rPr>
          <w:sz w:val="28"/>
          <w:szCs w:val="28"/>
        </w:rPr>
        <w:t xml:space="preserve">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телефона, </w:t>
      </w:r>
      <w:proofErr w:type="spellStart"/>
      <w:r>
        <w:rPr>
          <w:sz w:val="28"/>
          <w:szCs w:val="28"/>
        </w:rPr>
        <w:t>тифлофлешплеера</w:t>
      </w:r>
      <w:proofErr w:type="spellEnd"/>
      <w:r>
        <w:rPr>
          <w:sz w:val="28"/>
          <w:szCs w:val="28"/>
        </w:rPr>
        <w:t>, системы спутниковой навигации, органайзера, диктофонов, компьютерной техники</w:t>
      </w:r>
      <w:r w:rsidR="005940CA">
        <w:rPr>
          <w:sz w:val="28"/>
          <w:szCs w:val="28"/>
        </w:rPr>
        <w:t>, программного продукта</w:t>
      </w:r>
      <w:r>
        <w:rPr>
          <w:sz w:val="28"/>
          <w:szCs w:val="28"/>
        </w:rPr>
        <w:t xml:space="preserve"> для слабовидящих граждан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 размере ________________________________ </w:t>
      </w:r>
      <w:r>
        <w:rPr>
          <w:color w:val="000000"/>
          <w:spacing w:val="-3"/>
          <w:sz w:val="28"/>
          <w:szCs w:val="28"/>
        </w:rPr>
        <w:t>руб.</w:t>
      </w:r>
    </w:p>
    <w:p w:rsidR="00E47D99" w:rsidRDefault="00E47D99" w:rsidP="00E47D99">
      <w:pPr>
        <w:shd w:val="clear" w:color="auto" w:fill="FFFFFF"/>
        <w:tabs>
          <w:tab w:val="left" w:leader="underscore" w:pos="7757"/>
        </w:tabs>
        <w:jc w:val="both"/>
      </w:pPr>
      <w:r>
        <w:t>________________________________________________________________________________</w:t>
      </w:r>
    </w:p>
    <w:p w:rsidR="00E47D99" w:rsidRDefault="00E47D99" w:rsidP="00E47D99">
      <w:pPr>
        <w:shd w:val="clear" w:color="auto" w:fill="FFFFFF"/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краткая информация о заявителе</w:t>
      </w:r>
    </w:p>
    <w:p w:rsidR="00E47D99" w:rsidRDefault="00E47D99" w:rsidP="00E47D9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</w:t>
      </w:r>
    </w:p>
    <w:p w:rsidR="00E47D99" w:rsidRDefault="00E47D99" w:rsidP="00E47D99">
      <w:pPr>
        <w:shd w:val="clear" w:color="auto" w:fill="FFFFFF"/>
        <w:ind w:firstLine="709"/>
        <w:jc w:val="center"/>
        <w:rPr>
          <w:color w:val="000000"/>
          <w:spacing w:val="-1"/>
        </w:rPr>
      </w:pPr>
      <w:r>
        <w:rPr>
          <w:color w:val="000000"/>
          <w:spacing w:val="-2"/>
        </w:rPr>
        <w:t xml:space="preserve">обоснование потребности </w:t>
      </w:r>
    </w:p>
    <w:p w:rsidR="00E47D99" w:rsidRDefault="00E47D99" w:rsidP="00E47D99">
      <w:pPr>
        <w:shd w:val="clear" w:color="auto" w:fill="FFFFFF"/>
        <w:tabs>
          <w:tab w:val="left" w:leader="underscore" w:pos="9562"/>
        </w:tabs>
        <w:ind w:firstLine="709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Прошу перечислить денежные средства на расчетный счет _________</w:t>
      </w:r>
    </w:p>
    <w:p w:rsidR="00E47D99" w:rsidRDefault="00E47D99" w:rsidP="00E47D99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(</w:t>
      </w:r>
      <w:r>
        <w:rPr>
          <w:color w:val="000000"/>
          <w:spacing w:val="1"/>
        </w:rPr>
        <w:t>указать номер счета и реквизиты кредитного учреждения</w:t>
      </w:r>
      <w:r>
        <w:rPr>
          <w:color w:val="000000"/>
          <w:spacing w:val="1"/>
          <w:sz w:val="28"/>
          <w:szCs w:val="28"/>
        </w:rPr>
        <w:t xml:space="preserve">), </w:t>
      </w:r>
      <w:r>
        <w:rPr>
          <w:i/>
          <w:color w:val="000000"/>
          <w:spacing w:val="1"/>
          <w:sz w:val="28"/>
          <w:szCs w:val="28"/>
        </w:rPr>
        <w:t>либо</w:t>
      </w:r>
      <w:r>
        <w:rPr>
          <w:color w:val="000000"/>
          <w:spacing w:val="1"/>
          <w:sz w:val="28"/>
          <w:szCs w:val="28"/>
        </w:rPr>
        <w:t xml:space="preserve"> доставить денежные средства </w:t>
      </w:r>
      <w:r>
        <w:rPr>
          <w:color w:val="000000"/>
          <w:spacing w:val="-1"/>
          <w:sz w:val="28"/>
          <w:szCs w:val="28"/>
        </w:rPr>
        <w:t>по указанному адресу.</w:t>
      </w:r>
    </w:p>
    <w:p w:rsidR="00E47D99" w:rsidRDefault="00E47D99" w:rsidP="00E47D9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условиями предоставления социальной выплаты согласен. Обязуюсь </w:t>
      </w:r>
      <w:r>
        <w:rPr>
          <w:color w:val="000000"/>
          <w:sz w:val="28"/>
          <w:szCs w:val="28"/>
        </w:rPr>
        <w:t xml:space="preserve">представить документы, подтверждающие целевое использование денежных средств, полученных в качестве социальной выплаты </w:t>
      </w:r>
      <w:r>
        <w:rPr>
          <w:sz w:val="28"/>
          <w:szCs w:val="28"/>
        </w:rPr>
        <w:t xml:space="preserve">на приобретение мобильного </w:t>
      </w:r>
      <w:proofErr w:type="spellStart"/>
      <w:r>
        <w:rPr>
          <w:sz w:val="28"/>
          <w:szCs w:val="28"/>
        </w:rPr>
        <w:t>тифлоустройства</w:t>
      </w:r>
      <w:proofErr w:type="spellEnd"/>
      <w:r>
        <w:rPr>
          <w:sz w:val="28"/>
          <w:szCs w:val="28"/>
        </w:rPr>
        <w:t xml:space="preserve"> с функциями мобильного телефона, </w:t>
      </w:r>
      <w:proofErr w:type="spellStart"/>
      <w:r>
        <w:rPr>
          <w:sz w:val="28"/>
          <w:szCs w:val="28"/>
        </w:rPr>
        <w:t>тифлофлешплеера</w:t>
      </w:r>
      <w:proofErr w:type="spellEnd"/>
      <w:r>
        <w:rPr>
          <w:sz w:val="28"/>
          <w:szCs w:val="28"/>
        </w:rPr>
        <w:t>, системы спутниковой навигации, органайзера, диктофонов, компьютерной техники для слабовидящих граждан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срок, не превышающий шести месяцев </w:t>
      </w:r>
      <w:r>
        <w:rPr>
          <w:color w:val="000000"/>
          <w:spacing w:val="-2"/>
          <w:sz w:val="28"/>
          <w:szCs w:val="28"/>
        </w:rPr>
        <w:t>со дня получения социальной выплаты.</w:t>
      </w:r>
    </w:p>
    <w:p w:rsidR="00E47D99" w:rsidRDefault="00E47D99" w:rsidP="00E47D99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заявлению прилагаю:</w:t>
      </w:r>
    </w:p>
    <w:p w:rsidR="00E47D99" w:rsidRDefault="00E47D99" w:rsidP="00E47D9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E47D99" w:rsidRDefault="00E47D99" w:rsidP="00E47D9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62129" w:rsidRPr="00E47D99" w:rsidRDefault="00E47D99" w:rsidP="00E47D99">
      <w:pPr>
        <w:tabs>
          <w:tab w:val="left" w:pos="1440"/>
        </w:tabs>
      </w:pPr>
      <w:r>
        <w:rPr>
          <w:color w:val="000000"/>
          <w:spacing w:val="-1"/>
          <w:sz w:val="28"/>
          <w:szCs w:val="28"/>
        </w:rPr>
        <w:t xml:space="preserve">Дата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sectPr w:rsidR="00D62129" w:rsidRPr="00E4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B2E53"/>
    <w:multiLevelType w:val="hybridMultilevel"/>
    <w:tmpl w:val="302A342C"/>
    <w:lvl w:ilvl="0" w:tplc="BA40A638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58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A3115"/>
    <w:rsid w:val="000D3836"/>
    <w:rsid w:val="000D391E"/>
    <w:rsid w:val="000D7F26"/>
    <w:rsid w:val="000F07B6"/>
    <w:rsid w:val="000F1651"/>
    <w:rsid w:val="000F1CD9"/>
    <w:rsid w:val="001226DC"/>
    <w:rsid w:val="00124E77"/>
    <w:rsid w:val="00125287"/>
    <w:rsid w:val="00131779"/>
    <w:rsid w:val="0013763C"/>
    <w:rsid w:val="00145E32"/>
    <w:rsid w:val="00145FB2"/>
    <w:rsid w:val="00146492"/>
    <w:rsid w:val="00180A64"/>
    <w:rsid w:val="00184978"/>
    <w:rsid w:val="00193970"/>
    <w:rsid w:val="001C0739"/>
    <w:rsid w:val="001C405F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85E"/>
    <w:rsid w:val="00203F83"/>
    <w:rsid w:val="0022061B"/>
    <w:rsid w:val="0022727D"/>
    <w:rsid w:val="00231F4A"/>
    <w:rsid w:val="0023426D"/>
    <w:rsid w:val="00250939"/>
    <w:rsid w:val="0025615C"/>
    <w:rsid w:val="00261BED"/>
    <w:rsid w:val="00270DA7"/>
    <w:rsid w:val="00276CA6"/>
    <w:rsid w:val="0028139C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D60D2"/>
    <w:rsid w:val="002E598C"/>
    <w:rsid w:val="00307D73"/>
    <w:rsid w:val="003100C4"/>
    <w:rsid w:val="00332DFC"/>
    <w:rsid w:val="00341E6E"/>
    <w:rsid w:val="003543B7"/>
    <w:rsid w:val="00355A9D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63DE4"/>
    <w:rsid w:val="00474645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23267"/>
    <w:rsid w:val="00533D5E"/>
    <w:rsid w:val="005342DE"/>
    <w:rsid w:val="0053674C"/>
    <w:rsid w:val="00544BAD"/>
    <w:rsid w:val="00545BD0"/>
    <w:rsid w:val="005648DD"/>
    <w:rsid w:val="0058674C"/>
    <w:rsid w:val="005935EA"/>
    <w:rsid w:val="00593E4E"/>
    <w:rsid w:val="005940CA"/>
    <w:rsid w:val="005A4E2D"/>
    <w:rsid w:val="005B4157"/>
    <w:rsid w:val="005B6BCB"/>
    <w:rsid w:val="005C0534"/>
    <w:rsid w:val="005C6EE9"/>
    <w:rsid w:val="005D241B"/>
    <w:rsid w:val="005E12AD"/>
    <w:rsid w:val="005E3C19"/>
    <w:rsid w:val="005F00F8"/>
    <w:rsid w:val="00605054"/>
    <w:rsid w:val="00605072"/>
    <w:rsid w:val="00613249"/>
    <w:rsid w:val="00623F25"/>
    <w:rsid w:val="00636958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1D65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401B"/>
    <w:rsid w:val="00825E93"/>
    <w:rsid w:val="00842B6E"/>
    <w:rsid w:val="00842F1C"/>
    <w:rsid w:val="008775F7"/>
    <w:rsid w:val="008903EB"/>
    <w:rsid w:val="008A0580"/>
    <w:rsid w:val="008A4EA3"/>
    <w:rsid w:val="008C7006"/>
    <w:rsid w:val="008E03EE"/>
    <w:rsid w:val="008E5CAF"/>
    <w:rsid w:val="008F2F21"/>
    <w:rsid w:val="009040A1"/>
    <w:rsid w:val="00913863"/>
    <w:rsid w:val="009208AD"/>
    <w:rsid w:val="009270F4"/>
    <w:rsid w:val="0093176C"/>
    <w:rsid w:val="00933498"/>
    <w:rsid w:val="00944D2D"/>
    <w:rsid w:val="00944EA5"/>
    <w:rsid w:val="00950296"/>
    <w:rsid w:val="00954DC7"/>
    <w:rsid w:val="00956F48"/>
    <w:rsid w:val="00961AAB"/>
    <w:rsid w:val="009647E3"/>
    <w:rsid w:val="00965688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4C63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A6231"/>
    <w:rsid w:val="00AB10D4"/>
    <w:rsid w:val="00AB19AD"/>
    <w:rsid w:val="00AB412B"/>
    <w:rsid w:val="00AD21DD"/>
    <w:rsid w:val="00AE3D04"/>
    <w:rsid w:val="00AE3E15"/>
    <w:rsid w:val="00AF4F26"/>
    <w:rsid w:val="00AF5C00"/>
    <w:rsid w:val="00B00460"/>
    <w:rsid w:val="00B06E08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373F0"/>
    <w:rsid w:val="00D57C36"/>
    <w:rsid w:val="00D62129"/>
    <w:rsid w:val="00D6685A"/>
    <w:rsid w:val="00D71465"/>
    <w:rsid w:val="00D72799"/>
    <w:rsid w:val="00D86486"/>
    <w:rsid w:val="00D92BFD"/>
    <w:rsid w:val="00D94873"/>
    <w:rsid w:val="00DA1077"/>
    <w:rsid w:val="00DA14A0"/>
    <w:rsid w:val="00DA3DAE"/>
    <w:rsid w:val="00DC2905"/>
    <w:rsid w:val="00DD0CBC"/>
    <w:rsid w:val="00DD0EE3"/>
    <w:rsid w:val="00DD2862"/>
    <w:rsid w:val="00DF5AA0"/>
    <w:rsid w:val="00E01AB5"/>
    <w:rsid w:val="00E03429"/>
    <w:rsid w:val="00E1261D"/>
    <w:rsid w:val="00E13F6D"/>
    <w:rsid w:val="00E30436"/>
    <w:rsid w:val="00E33D62"/>
    <w:rsid w:val="00E33EF6"/>
    <w:rsid w:val="00E47D99"/>
    <w:rsid w:val="00E47FDC"/>
    <w:rsid w:val="00E54CAC"/>
    <w:rsid w:val="00E82D03"/>
    <w:rsid w:val="00E926FC"/>
    <w:rsid w:val="00E94E7E"/>
    <w:rsid w:val="00EA0EB0"/>
    <w:rsid w:val="00EA2D30"/>
    <w:rsid w:val="00EB2B97"/>
    <w:rsid w:val="00EB4D3A"/>
    <w:rsid w:val="00EB53D5"/>
    <w:rsid w:val="00ED6EA4"/>
    <w:rsid w:val="00F00FCA"/>
    <w:rsid w:val="00F106FB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87215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4C283-1B10-4491-B26A-F5F08BD9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636958"/>
    <w:pPr>
      <w:ind w:left="720"/>
    </w:pPr>
  </w:style>
  <w:style w:type="character" w:styleId="a4">
    <w:name w:val="Hyperlink"/>
    <w:basedOn w:val="a0"/>
    <w:uiPriority w:val="99"/>
    <w:unhideWhenUsed/>
    <w:rsid w:val="00636958"/>
    <w:rPr>
      <w:strike w:val="0"/>
      <w:dstrike w:val="0"/>
      <w:color w:val="0083C9"/>
      <w:u w:val="none"/>
      <w:effect w:val="none"/>
    </w:rPr>
  </w:style>
  <w:style w:type="table" w:styleId="a5">
    <w:name w:val="Table Grid"/>
    <w:basedOn w:val="a1"/>
    <w:uiPriority w:val="99"/>
    <w:rsid w:val="0063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369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369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6958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3</cp:revision>
  <cp:lastPrinted>2016-07-11T22:14:00Z</cp:lastPrinted>
  <dcterms:created xsi:type="dcterms:W3CDTF">2016-07-11T21:49:00Z</dcterms:created>
  <dcterms:modified xsi:type="dcterms:W3CDTF">2016-07-11T22:17:00Z</dcterms:modified>
</cp:coreProperties>
</file>