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043F92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E302C1">
        <w:rPr>
          <w:rFonts w:ascii="Times New Roman" w:hAnsi="Times New Roman" w:cs="Times New Roman"/>
          <w:sz w:val="28"/>
          <w:szCs w:val="28"/>
        </w:rPr>
        <w:t>6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043F92">
        <w:trPr>
          <w:trHeight w:val="1985"/>
        </w:trPr>
        <w:tc>
          <w:tcPr>
            <w:tcW w:w="5778" w:type="dxa"/>
          </w:tcPr>
          <w:p w:rsidR="0051212F" w:rsidRPr="00027A96" w:rsidRDefault="001F0DE0" w:rsidP="002A3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 </w:t>
            </w:r>
            <w:r w:rsidR="00043F92">
              <w:t xml:space="preserve"> </w:t>
            </w:r>
            <w:r w:rsidR="00043F92" w:rsidRPr="00043F92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2A3DC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43F92" w:rsidRPr="00043F9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помощи гражданам, оказавшимся в трудной жизненной ситуации</w:t>
            </w:r>
            <w:r w:rsidR="000D554A">
              <w:rPr>
                <w:rFonts w:ascii="Times New Roman" w:hAnsi="Times New Roman" w:cs="Times New Roman"/>
                <w:sz w:val="28"/>
                <w:szCs w:val="28"/>
              </w:rPr>
              <w:t>, проживающим в Камчатском крае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02C1" w:rsidRPr="00765FE0" w:rsidRDefault="001F0DE0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1">
        <w:rPr>
          <w:rFonts w:ascii="Times New Roman" w:hAnsi="Times New Roman" w:cs="Times New Roman"/>
          <w:sz w:val="28"/>
          <w:szCs w:val="28"/>
        </w:rPr>
        <w:t xml:space="preserve">В </w:t>
      </w:r>
      <w:r w:rsidR="00E302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65FE0" w:rsidRPr="00765F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765FE0" w:rsidRPr="0076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65FE0" w:rsidRPr="00765FE0">
        <w:rPr>
          <w:rFonts w:ascii="Times New Roman" w:hAnsi="Times New Roman" w:cs="Times New Roman"/>
          <w:sz w:val="28"/>
          <w:szCs w:val="28"/>
        </w:rPr>
        <w:t xml:space="preserve"> от 17.07.1999 </w:t>
      </w:r>
      <w:r w:rsidR="00765FE0">
        <w:rPr>
          <w:rFonts w:ascii="Times New Roman" w:hAnsi="Times New Roman" w:cs="Times New Roman"/>
          <w:sz w:val="28"/>
          <w:szCs w:val="28"/>
        </w:rPr>
        <w:t>№</w:t>
      </w:r>
      <w:r w:rsidR="00765FE0" w:rsidRPr="00765FE0">
        <w:rPr>
          <w:rFonts w:ascii="Times New Roman" w:hAnsi="Times New Roman" w:cs="Times New Roman"/>
          <w:sz w:val="28"/>
          <w:szCs w:val="28"/>
        </w:rPr>
        <w:t xml:space="preserve"> 178-ФЗ </w:t>
      </w:r>
      <w:r w:rsidR="00765FE0">
        <w:rPr>
          <w:rFonts w:ascii="Times New Roman" w:hAnsi="Times New Roman" w:cs="Times New Roman"/>
          <w:sz w:val="28"/>
          <w:szCs w:val="28"/>
        </w:rPr>
        <w:t>«</w:t>
      </w:r>
      <w:r w:rsidR="00765FE0" w:rsidRPr="00765FE0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765FE0">
        <w:rPr>
          <w:rFonts w:ascii="Times New Roman" w:hAnsi="Times New Roman" w:cs="Times New Roman"/>
          <w:sz w:val="28"/>
          <w:szCs w:val="28"/>
        </w:rPr>
        <w:t>»</w:t>
      </w:r>
    </w:p>
    <w:p w:rsidR="001F0DE0" w:rsidRPr="00E302C1" w:rsidRDefault="001F0DE0" w:rsidP="00826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Pr="001F0DE0" w:rsidRDefault="001F0DE0" w:rsidP="0087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E302C1">
        <w:rPr>
          <w:rFonts w:ascii="Times New Roman" w:hAnsi="Times New Roman" w:cs="Times New Roman"/>
          <w:sz w:val="28"/>
          <w:szCs w:val="28"/>
        </w:rPr>
        <w:t>У</w:t>
      </w:r>
      <w:r w:rsidR="00E4430A">
        <w:rPr>
          <w:rFonts w:ascii="Times New Roman" w:hAnsi="Times New Roman" w:cs="Times New Roman"/>
          <w:sz w:val="28"/>
          <w:szCs w:val="28"/>
        </w:rPr>
        <w:t xml:space="preserve">твердить Административный регламент предоставления Министерством социального развития и труда Камчатского края </w:t>
      </w:r>
      <w:r w:rsidR="00CE448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</w:t>
      </w:r>
      <w:r w:rsidR="00765FE0" w:rsidRPr="00043F92">
        <w:rPr>
          <w:rFonts w:ascii="Times New Roman" w:hAnsi="Times New Roman" w:cs="Times New Roman"/>
          <w:sz w:val="28"/>
          <w:szCs w:val="28"/>
        </w:rPr>
        <w:t>оказанию материальной помощи гражданам, оказавшимся в трудной жизненной ситуации</w:t>
      </w:r>
      <w:r w:rsidR="00765FE0">
        <w:rPr>
          <w:rFonts w:ascii="Times New Roman" w:hAnsi="Times New Roman" w:cs="Times New Roman"/>
          <w:sz w:val="28"/>
          <w:szCs w:val="28"/>
        </w:rPr>
        <w:t>,</w:t>
      </w:r>
      <w:r w:rsidR="00765FE0" w:rsidRPr="001F0DE0">
        <w:rPr>
          <w:rFonts w:ascii="Times New Roman" w:hAnsi="Times New Roman" w:cs="Times New Roman"/>
          <w:sz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0D554A">
        <w:rPr>
          <w:rFonts w:ascii="Times New Roman" w:hAnsi="Times New Roman" w:cs="Times New Roman"/>
          <w:sz w:val="28"/>
        </w:rPr>
        <w:t xml:space="preserve">, </w:t>
      </w:r>
      <w:r w:rsidRPr="001F0DE0">
        <w:rPr>
          <w:rFonts w:ascii="Times New Roman" w:hAnsi="Times New Roman" w:cs="Times New Roman"/>
          <w:sz w:val="28"/>
        </w:rPr>
        <w:t>согласно приложению.</w:t>
      </w:r>
    </w:p>
    <w:p w:rsidR="00EC060B" w:rsidRDefault="00A66AF1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302C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C060B">
        <w:rPr>
          <w:rFonts w:ascii="Times New Roman" w:hAnsi="Times New Roman" w:cs="Times New Roman"/>
          <w:sz w:val="28"/>
          <w:szCs w:val="28"/>
        </w:rPr>
        <w:t>:</w:t>
      </w:r>
    </w:p>
    <w:p w:rsidR="00CE73BA" w:rsidRDefault="00EC060B" w:rsidP="00CE73B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302C1">
        <w:rPr>
          <w:rFonts w:ascii="Times New Roman" w:hAnsi="Times New Roman" w:cs="Times New Roman"/>
          <w:sz w:val="28"/>
          <w:szCs w:val="28"/>
        </w:rPr>
        <w:t xml:space="preserve"> приказ Министерства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BA" w:rsidRPr="00AB1E3B">
        <w:rPr>
          <w:rFonts w:ascii="Times New Roman" w:hAnsi="Times New Roman" w:cs="Times New Roman"/>
          <w:sz w:val="28"/>
          <w:szCs w:val="28"/>
        </w:rPr>
        <w:t xml:space="preserve">от </w:t>
      </w:r>
      <w:r w:rsidR="00CE73BA" w:rsidRPr="001F0DE0">
        <w:rPr>
          <w:rFonts w:ascii="Times New Roman" w:hAnsi="Times New Roman" w:cs="Times New Roman"/>
          <w:sz w:val="28"/>
          <w:szCs w:val="28"/>
        </w:rPr>
        <w:t>29.06.2012 № 3</w:t>
      </w:r>
      <w:r w:rsidR="002A3DC1">
        <w:rPr>
          <w:rFonts w:ascii="Times New Roman" w:hAnsi="Times New Roman" w:cs="Times New Roman"/>
          <w:sz w:val="28"/>
          <w:szCs w:val="28"/>
        </w:rPr>
        <w:t>33</w:t>
      </w:r>
      <w:r w:rsidR="00CE73BA" w:rsidRPr="001F0DE0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CE73BA" w:rsidRPr="001F0DE0">
        <w:rPr>
          <w:rFonts w:ascii="Times New Roman" w:hAnsi="Times New Roman" w:cs="Times New Roman"/>
        </w:rPr>
        <w:t xml:space="preserve"> </w:t>
      </w:r>
      <w:r w:rsidR="00CE73BA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CE73BA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CE73BA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по </w:t>
      </w:r>
      <w:r w:rsidR="002A3DC1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2A3DC1">
        <w:rPr>
          <w:rFonts w:ascii="Times New Roman" w:hAnsi="Times New Roman" w:cs="Times New Roman"/>
          <w:sz w:val="28"/>
          <w:szCs w:val="28"/>
        </w:rPr>
        <w:t>ю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CE73BA" w:rsidRPr="001F0DE0">
        <w:rPr>
          <w:rFonts w:ascii="Times New Roman" w:hAnsi="Times New Roman" w:cs="Times New Roman"/>
          <w:sz w:val="28"/>
          <w:szCs w:val="28"/>
        </w:rPr>
        <w:t>»</w:t>
      </w:r>
      <w:r w:rsidR="00CE73BA">
        <w:rPr>
          <w:rFonts w:ascii="Times New Roman" w:hAnsi="Times New Roman" w:cs="Times New Roman"/>
          <w:sz w:val="28"/>
          <w:szCs w:val="28"/>
        </w:rPr>
        <w:t>;</w:t>
      </w:r>
    </w:p>
    <w:p w:rsidR="00EC060B" w:rsidRDefault="00EC060B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40EC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40EC2" w:rsidRPr="00840E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социального развития и труда Камчатского края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C060B">
        <w:rPr>
          <w:rFonts w:ascii="Times New Roman" w:hAnsi="Times New Roman" w:cs="Times New Roman"/>
          <w:sz w:val="28"/>
          <w:szCs w:val="28"/>
        </w:rPr>
        <w:t>22.10. 2013 № 608-п «О внесении изменений в отдельные приказы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края»;</w:t>
      </w:r>
    </w:p>
    <w:p w:rsidR="00A8417D" w:rsidRDefault="00EC060B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A3DC1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  </w:t>
      </w:r>
      <w:r w:rsidRPr="00EC060B">
        <w:rPr>
          <w:rFonts w:ascii="Times New Roman" w:hAnsi="Times New Roman" w:cs="Times New Roman"/>
          <w:sz w:val="28"/>
          <w:szCs w:val="28"/>
        </w:rPr>
        <w:t xml:space="preserve">от </w:t>
      </w:r>
      <w:r w:rsidR="002A3DC1" w:rsidRPr="002A3DC1">
        <w:rPr>
          <w:rFonts w:ascii="Times New Roman" w:hAnsi="Times New Roman" w:cs="Times New Roman"/>
          <w:sz w:val="28"/>
          <w:szCs w:val="28"/>
        </w:rPr>
        <w:t xml:space="preserve">07.08.2014 </w:t>
      </w:r>
      <w:hyperlink r:id="rId11" w:history="1">
        <w:r w:rsidR="002A3DC1" w:rsidRPr="002A3DC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A3DC1" w:rsidRPr="002A3DC1">
        <w:rPr>
          <w:rFonts w:ascii="Times New Roman" w:hAnsi="Times New Roman" w:cs="Times New Roman"/>
          <w:sz w:val="28"/>
          <w:szCs w:val="28"/>
        </w:rPr>
        <w:t xml:space="preserve"> 614-п</w:t>
      </w:r>
      <w:r w:rsidR="002A3DC1">
        <w:rPr>
          <w:rFonts w:ascii="Times New Roman" w:hAnsi="Times New Roman" w:cs="Times New Roman"/>
          <w:sz w:val="28"/>
          <w:szCs w:val="28"/>
        </w:rPr>
        <w:t xml:space="preserve"> </w:t>
      </w:r>
      <w:r w:rsidR="00E302C1">
        <w:rPr>
          <w:rFonts w:ascii="Times New Roman" w:hAnsi="Times New Roman" w:cs="Times New Roman"/>
          <w:sz w:val="28"/>
          <w:szCs w:val="28"/>
        </w:rPr>
        <w:t>«</w:t>
      </w:r>
      <w:r w:rsidR="00E302C1" w:rsidRPr="00AB1E3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302C1">
        <w:rPr>
          <w:rFonts w:ascii="Times New Roman" w:hAnsi="Times New Roman" w:cs="Times New Roman"/>
          <w:sz w:val="28"/>
          <w:szCs w:val="28"/>
        </w:rPr>
        <w:t xml:space="preserve">в </w:t>
      </w:r>
      <w:r w:rsidR="00E302C1" w:rsidRPr="00AB1E3B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 от </w:t>
      </w:r>
      <w:r w:rsidR="00E302C1" w:rsidRPr="001F0DE0">
        <w:rPr>
          <w:rFonts w:ascii="Times New Roman" w:hAnsi="Times New Roman" w:cs="Times New Roman"/>
          <w:sz w:val="28"/>
          <w:szCs w:val="28"/>
        </w:rPr>
        <w:t xml:space="preserve">29.06.2012 № </w:t>
      </w:r>
      <w:r w:rsidR="002A3DC1" w:rsidRPr="001F0DE0">
        <w:rPr>
          <w:rFonts w:ascii="Times New Roman" w:hAnsi="Times New Roman" w:cs="Times New Roman"/>
          <w:sz w:val="28"/>
          <w:szCs w:val="28"/>
        </w:rPr>
        <w:t>3</w:t>
      </w:r>
      <w:r w:rsidR="002A3DC1">
        <w:rPr>
          <w:rFonts w:ascii="Times New Roman" w:hAnsi="Times New Roman" w:cs="Times New Roman"/>
          <w:sz w:val="28"/>
          <w:szCs w:val="28"/>
        </w:rPr>
        <w:t>33</w:t>
      </w:r>
      <w:r w:rsidR="002A3DC1" w:rsidRPr="001F0DE0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2A3DC1" w:rsidRPr="001F0DE0">
        <w:rPr>
          <w:rFonts w:ascii="Times New Roman" w:hAnsi="Times New Roman" w:cs="Times New Roman"/>
        </w:rPr>
        <w:t xml:space="preserve"> </w:t>
      </w:r>
      <w:r w:rsidR="002A3DC1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2A3DC1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2A3DC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по </w:t>
      </w:r>
      <w:r w:rsidR="002A3DC1" w:rsidRPr="00043F92">
        <w:rPr>
          <w:rFonts w:ascii="Times New Roman" w:hAnsi="Times New Roman" w:cs="Times New Roman"/>
          <w:sz w:val="28"/>
          <w:szCs w:val="28"/>
        </w:rPr>
        <w:lastRenderedPageBreak/>
        <w:t>оказани</w:t>
      </w:r>
      <w:r w:rsidR="002A3DC1">
        <w:rPr>
          <w:rFonts w:ascii="Times New Roman" w:hAnsi="Times New Roman" w:cs="Times New Roman"/>
          <w:sz w:val="28"/>
          <w:szCs w:val="28"/>
        </w:rPr>
        <w:t>ю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1212F" w:rsidRDefault="00E302C1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66AF1">
        <w:rPr>
          <w:rFonts w:ascii="Times New Roman" w:hAnsi="Times New Roman" w:cs="Times New Roman"/>
          <w:sz w:val="28"/>
          <w:szCs w:val="28"/>
        </w:rPr>
        <w:t>Настоящий приказ вступает с силу  через 10 дней после дня его официального опубликования.</w:t>
      </w:r>
    </w:p>
    <w:p w:rsidR="0012130B" w:rsidRDefault="0012130B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3084" w:rsidRDefault="00783084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03874" w:rsidRDefault="005121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BE7659">
        <w:rPr>
          <w:rFonts w:ascii="Times New Roman" w:hAnsi="Times New Roman" w:cs="Times New Roman"/>
          <w:sz w:val="28"/>
          <w:szCs w:val="28"/>
        </w:rPr>
        <w:t xml:space="preserve"> </w:t>
      </w:r>
      <w:r w:rsidR="0087083F">
        <w:rPr>
          <w:rFonts w:ascii="Times New Roman" w:hAnsi="Times New Roman" w:cs="Times New Roman"/>
          <w:sz w:val="28"/>
          <w:szCs w:val="28"/>
        </w:rPr>
        <w:t xml:space="preserve">   </w:t>
      </w:r>
      <w:r w:rsidR="00E302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DE0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E302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</w:t>
            </w:r>
            <w:r w:rsidRPr="0078774A">
              <w:rPr>
                <w:sz w:val="28"/>
                <w:szCs w:val="28"/>
              </w:rPr>
              <w:t xml:space="preserve"> </w:t>
            </w:r>
            <w:r w:rsidR="00826A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1212F" w:rsidRDefault="005121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государственной услуги по </w:t>
      </w:r>
      <w:r w:rsidR="002A3DC1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2A3DC1">
        <w:rPr>
          <w:rFonts w:ascii="Times New Roman" w:hAnsi="Times New Roman" w:cs="Times New Roman"/>
          <w:sz w:val="28"/>
          <w:szCs w:val="28"/>
        </w:rPr>
        <w:t>ю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F64482" w:rsidRDefault="00F64482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212F" w:rsidRPr="0078774A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2F"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49053B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49053B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774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</w:t>
      </w:r>
      <w:r w:rsidR="002A3DC1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2A3DC1">
        <w:rPr>
          <w:rFonts w:ascii="Times New Roman" w:hAnsi="Times New Roman" w:cs="Times New Roman"/>
          <w:sz w:val="28"/>
          <w:szCs w:val="28"/>
        </w:rPr>
        <w:t>ю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2A3DC1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Pr="0078774A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</w:t>
      </w:r>
      <w:r w:rsidRPr="00DC7D91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Министерством государственной услуги </w:t>
      </w:r>
      <w:r w:rsidRPr="0078774A">
        <w:rPr>
          <w:rFonts w:ascii="Times New Roman" w:hAnsi="Times New Roman" w:cs="Times New Roman"/>
          <w:sz w:val="28"/>
          <w:szCs w:val="28"/>
        </w:rPr>
        <w:t>(далее - государственная услуга).</w:t>
      </w:r>
      <w:proofErr w:type="gramEnd"/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2. </w:t>
      </w:r>
      <w:r w:rsidR="0087083F">
        <w:rPr>
          <w:rFonts w:ascii="Times New Roman" w:hAnsi="Times New Roman" w:cs="Times New Roman"/>
          <w:sz w:val="28"/>
          <w:szCs w:val="28"/>
        </w:rPr>
        <w:t>Г</w:t>
      </w:r>
      <w:r w:rsidR="0087083F" w:rsidRPr="0078774A">
        <w:rPr>
          <w:rFonts w:ascii="Times New Roman" w:hAnsi="Times New Roman" w:cs="Times New Roman"/>
          <w:sz w:val="28"/>
          <w:szCs w:val="28"/>
        </w:rPr>
        <w:t>осударственн</w:t>
      </w:r>
      <w:r w:rsidR="0087083F">
        <w:rPr>
          <w:rFonts w:ascii="Times New Roman" w:hAnsi="Times New Roman" w:cs="Times New Roman"/>
          <w:sz w:val="28"/>
          <w:szCs w:val="28"/>
        </w:rPr>
        <w:t>ая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7083F">
        <w:rPr>
          <w:rFonts w:ascii="Times New Roman" w:hAnsi="Times New Roman" w:cs="Times New Roman"/>
          <w:sz w:val="28"/>
          <w:szCs w:val="28"/>
        </w:rPr>
        <w:t>а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94F2E">
        <w:rPr>
          <w:rFonts w:ascii="Times New Roman" w:hAnsi="Times New Roman" w:cs="Times New Roman"/>
          <w:sz w:val="28"/>
          <w:szCs w:val="28"/>
        </w:rPr>
        <w:t>предоставляется</w:t>
      </w:r>
      <w:r w:rsidR="0087083F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78774A">
        <w:rPr>
          <w:rFonts w:ascii="Times New Roman" w:hAnsi="Times New Roman" w:cs="Times New Roman"/>
          <w:sz w:val="28"/>
          <w:szCs w:val="28"/>
        </w:rPr>
        <w:t xml:space="preserve">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и его филиалы </w:t>
      </w:r>
      <w:r w:rsidRPr="0078774A">
        <w:rPr>
          <w:rFonts w:ascii="Times New Roman" w:hAnsi="Times New Roman" w:cs="Times New Roman"/>
          <w:sz w:val="28"/>
          <w:szCs w:val="28"/>
        </w:rPr>
        <w:t xml:space="preserve">(далее -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>).</w:t>
      </w:r>
    </w:p>
    <w:p w:rsidR="0051212F" w:rsidRPr="00AD620D" w:rsidRDefault="00AA116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>
        <w:rPr>
          <w:rFonts w:ascii="Times New Roman" w:hAnsi="Times New Roman" w:cs="Times New Roman"/>
          <w:bCs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</w:t>
      </w:r>
      <w:r>
        <w:rPr>
          <w:rFonts w:ascii="Times New Roman" w:hAnsi="Times New Roman" w:cs="Times New Roman"/>
          <w:sz w:val="28"/>
          <w:szCs w:val="28"/>
        </w:rPr>
        <w:t>» (далее – МФЦ)</w:t>
      </w:r>
      <w:r w:rsidR="0051212F" w:rsidRPr="00AD620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</w:t>
      </w:r>
      <w:r w:rsidR="0049053B">
        <w:rPr>
          <w:rFonts w:ascii="Times New Roman" w:hAnsi="Times New Roman" w:cs="Times New Roman"/>
          <w:sz w:val="28"/>
          <w:szCs w:val="28"/>
        </w:rPr>
        <w:t xml:space="preserve">либо ее части </w:t>
      </w:r>
      <w:r w:rsidR="0051212F" w:rsidRPr="00AD620D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="00894F2E">
        <w:rPr>
          <w:rFonts w:ascii="Times New Roman" w:hAnsi="Times New Roman" w:cs="Times New Roman"/>
          <w:sz w:val="28"/>
          <w:szCs w:val="28"/>
        </w:rPr>
        <w:t>МФЦ</w:t>
      </w:r>
      <w:r w:rsidR="0051212F" w:rsidRPr="00AD620D">
        <w:rPr>
          <w:rFonts w:ascii="Times New Roman" w:hAnsi="Times New Roman" w:cs="Times New Roman"/>
          <w:sz w:val="28"/>
          <w:szCs w:val="28"/>
        </w:rPr>
        <w:t>.</w:t>
      </w:r>
    </w:p>
    <w:p w:rsidR="0049053B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9053B" w:rsidRPr="005F77B9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482" w:rsidRPr="00F64482" w:rsidRDefault="0049053B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212F" w:rsidRPr="005F77B9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</w:t>
      </w:r>
      <w:r w:rsidR="002A3DC1" w:rsidRPr="002A3DC1">
        <w:rPr>
          <w:rFonts w:ascii="Times New Roman" w:hAnsi="Times New Roman" w:cs="Times New Roman"/>
          <w:sz w:val="28"/>
          <w:szCs w:val="28"/>
        </w:rPr>
        <w:t>граждан</w:t>
      </w:r>
      <w:r w:rsidR="002A3DC1">
        <w:rPr>
          <w:rFonts w:ascii="Times New Roman" w:hAnsi="Times New Roman" w:cs="Times New Roman"/>
          <w:sz w:val="28"/>
          <w:szCs w:val="28"/>
        </w:rPr>
        <w:t>е</w:t>
      </w:r>
      <w:r w:rsidR="002A3DC1" w:rsidRPr="002A3DC1">
        <w:rPr>
          <w:rFonts w:ascii="Times New Roman" w:hAnsi="Times New Roman" w:cs="Times New Roman"/>
          <w:sz w:val="28"/>
          <w:szCs w:val="28"/>
        </w:rPr>
        <w:t>, оказавши</w:t>
      </w:r>
      <w:r w:rsidR="002A3DC1">
        <w:rPr>
          <w:rFonts w:ascii="Times New Roman" w:hAnsi="Times New Roman" w:cs="Times New Roman"/>
          <w:sz w:val="28"/>
          <w:szCs w:val="28"/>
        </w:rPr>
        <w:t>е</w:t>
      </w:r>
      <w:r w:rsidR="002A3DC1" w:rsidRPr="002A3DC1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проживающие в Камчатском крае</w:t>
      </w:r>
      <w:r w:rsidR="002A3DC1"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>(далее – граждан</w:t>
      </w:r>
      <w:r w:rsidR="000D554A">
        <w:rPr>
          <w:rFonts w:ascii="Times New Roman" w:hAnsi="Times New Roman" w:cs="Times New Roman"/>
          <w:sz w:val="28"/>
          <w:szCs w:val="28"/>
        </w:rPr>
        <w:t>е).</w:t>
      </w:r>
    </w:p>
    <w:p w:rsidR="0051212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212F"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255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1212F"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 w:rsidR="00DC7D91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49053B" w:rsidRPr="005B26D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 w:rsidR="0049053B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 w:rsidR="0049053B"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49053B" w:rsidRPr="005B26D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F255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>2) четкость и полнота в изложении информации.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информировании о порядке предоставления государственной услуги по телефону должностное лицо </w:t>
      </w:r>
      <w:r w:rsidR="00DC7D91" w:rsidRPr="00DD374C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 w:rsidR="00DC7D91">
        <w:rPr>
          <w:rFonts w:ascii="Times New Roman" w:hAnsi="Times New Roman" w:cs="Times New Roman"/>
          <w:bCs/>
          <w:sz w:val="28"/>
          <w:szCs w:val="28"/>
        </w:rPr>
        <w:t>указанных в приложении № 1 к настоящему  Административному</w:t>
      </w:r>
      <w:r w:rsidR="00B75EB8">
        <w:rPr>
          <w:rFonts w:ascii="Times New Roman" w:hAnsi="Times New Roman" w:cs="Times New Roman"/>
          <w:bCs/>
          <w:sz w:val="28"/>
          <w:szCs w:val="28"/>
        </w:rPr>
        <w:t xml:space="preserve"> регламенту (далее-должностное лицо), </w:t>
      </w:r>
      <w:r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>необходимую информацию, либо предлагается обратиться письменно или назначить другое удобное для заявителя время консультации.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="009225B5"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225B5">
        <w:rPr>
          <w:rFonts w:ascii="Times New Roman" w:hAnsi="Times New Roman" w:cs="Times New Roman"/>
          <w:sz w:val="28"/>
          <w:szCs w:val="28"/>
        </w:rPr>
        <w:t>«</w:t>
      </w:r>
      <w:r w:rsidR="009225B5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225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предоставления государственной услуги.</w:t>
      </w:r>
    </w:p>
    <w:p w:rsidR="00AC0858" w:rsidRDefault="00944BC0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 xml:space="preserve">Адрес </w:t>
      </w:r>
      <w:r w:rsidR="003F4F23" w:rsidRPr="00DD374C">
        <w:rPr>
          <w:rFonts w:ascii="Times New Roman" w:hAnsi="Times New Roman"/>
          <w:sz w:val="28"/>
          <w:szCs w:val="28"/>
        </w:rPr>
        <w:t>Министерств</w:t>
      </w:r>
      <w:r w:rsidR="00EB6308">
        <w:rPr>
          <w:rFonts w:ascii="Times New Roman" w:hAnsi="Times New Roman"/>
          <w:sz w:val="28"/>
          <w:szCs w:val="28"/>
        </w:rPr>
        <w:t>а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социального</w:t>
      </w:r>
      <w:r w:rsidR="003F4F23">
        <w:rPr>
          <w:rFonts w:ascii="Times New Roman" w:hAnsi="Times New Roman"/>
          <w:sz w:val="28"/>
          <w:szCs w:val="28"/>
        </w:rPr>
        <w:t xml:space="preserve"> развития </w:t>
      </w:r>
      <w:r w:rsidR="003F4F23"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 w:rsidR="00EB6308">
        <w:rPr>
          <w:rFonts w:ascii="Times New Roman" w:hAnsi="Times New Roman"/>
          <w:sz w:val="28"/>
          <w:szCs w:val="28"/>
        </w:rPr>
        <w:br/>
        <w:t>края:</w:t>
      </w:r>
      <w:r w:rsidR="00EB6308" w:rsidRP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EB6308">
        <w:rPr>
          <w:rFonts w:ascii="Times New Roman" w:hAnsi="Times New Roman"/>
          <w:sz w:val="28"/>
          <w:szCs w:val="28"/>
        </w:rPr>
        <w:t>у</w:t>
      </w:r>
      <w:r w:rsidR="003F4F23" w:rsidRPr="00DD374C">
        <w:rPr>
          <w:rFonts w:ascii="Times New Roman" w:hAnsi="Times New Roman"/>
          <w:sz w:val="28"/>
          <w:szCs w:val="28"/>
        </w:rPr>
        <w:t>л.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F23" w:rsidRPr="00DD374C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3F4F23" w:rsidRPr="00DD374C">
        <w:rPr>
          <w:rFonts w:ascii="Times New Roman" w:hAnsi="Times New Roman"/>
          <w:sz w:val="28"/>
          <w:szCs w:val="28"/>
        </w:rPr>
        <w:t>, д. 118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br/>
        <w:t>Юридический</w:t>
      </w:r>
      <w:r w:rsidR="00EB6308">
        <w:rPr>
          <w:rFonts w:ascii="Times New Roman" w:hAnsi="Times New Roman"/>
          <w:sz w:val="28"/>
          <w:szCs w:val="28"/>
        </w:rPr>
        <w:t xml:space="preserve"> а</w:t>
      </w:r>
      <w:r w:rsidR="003F4F23" w:rsidRPr="00DD374C">
        <w:rPr>
          <w:rFonts w:ascii="Times New Roman" w:hAnsi="Times New Roman"/>
          <w:sz w:val="28"/>
          <w:szCs w:val="28"/>
        </w:rPr>
        <w:t>дрес</w:t>
      </w:r>
      <w:r w:rsidR="00EB6308">
        <w:rPr>
          <w:rFonts w:ascii="Times New Roman" w:hAnsi="Times New Roman"/>
          <w:sz w:val="28"/>
          <w:szCs w:val="28"/>
        </w:rPr>
        <w:t xml:space="preserve">: </w:t>
      </w:r>
      <w:r w:rsidR="003F4F23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>
        <w:rPr>
          <w:rFonts w:ascii="Times New Roman" w:hAnsi="Times New Roman"/>
          <w:sz w:val="28"/>
          <w:szCs w:val="28"/>
        </w:rPr>
        <w:t>П</w:t>
      </w:r>
      <w:r w:rsidR="003F4F23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пл. Ленина, 1</w:t>
      </w:r>
      <w:r w:rsidR="00EB6308">
        <w:rPr>
          <w:rFonts w:ascii="Times New Roman" w:hAnsi="Times New Roman"/>
          <w:sz w:val="28"/>
          <w:szCs w:val="28"/>
        </w:rPr>
        <w:t xml:space="preserve">, 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3F4F23" w:rsidRPr="00DD374C">
        <w:rPr>
          <w:rFonts w:ascii="Times New Roman" w:hAnsi="Times New Roman"/>
          <w:sz w:val="28"/>
          <w:szCs w:val="28"/>
        </w:rPr>
        <w:br/>
      </w:r>
      <w:r w:rsidR="00AC0858">
        <w:rPr>
          <w:rFonts w:ascii="Times New Roman" w:hAnsi="Times New Roman"/>
          <w:sz w:val="28"/>
          <w:szCs w:val="28"/>
        </w:rPr>
        <w:t xml:space="preserve">телефон </w:t>
      </w:r>
      <w:r w:rsidR="003F4F23" w:rsidRPr="00DD374C">
        <w:rPr>
          <w:rFonts w:ascii="Times New Roman" w:hAnsi="Times New Roman"/>
          <w:sz w:val="28"/>
          <w:szCs w:val="28"/>
        </w:rPr>
        <w:t>(8-415-2)-42-83-55</w:t>
      </w:r>
      <w:r w:rsidR="00EB6308">
        <w:rPr>
          <w:rFonts w:ascii="Times New Roman" w:hAnsi="Times New Roman"/>
          <w:sz w:val="28"/>
          <w:szCs w:val="28"/>
        </w:rPr>
        <w:t>;</w:t>
      </w:r>
      <w:r w:rsidR="00AC0858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>ф</w:t>
      </w:r>
      <w:r w:rsidR="003F4F23" w:rsidRPr="00DD374C">
        <w:rPr>
          <w:rFonts w:ascii="Times New Roman" w:hAnsi="Times New Roman"/>
          <w:sz w:val="28"/>
          <w:szCs w:val="28"/>
        </w:rPr>
        <w:t>акс:</w:t>
      </w:r>
      <w:r w:rsidR="00EB6308">
        <w:rPr>
          <w:rFonts w:ascii="Times New Roman" w:hAnsi="Times New Roman"/>
          <w:sz w:val="28"/>
          <w:szCs w:val="28"/>
        </w:rPr>
        <w:t>42-83-55.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FC2C5A" w:rsidRDefault="003F4F23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 w:rsidR="00EB630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>сайт http://www.</w:t>
      </w:r>
      <w:r w:rsidRPr="001D0E5D">
        <w:rPr>
          <w:rFonts w:ascii="Times New Roman" w:hAnsi="Times New Roman"/>
          <w:sz w:val="28"/>
          <w:szCs w:val="28"/>
        </w:rPr>
        <w:t xml:space="preserve">kamchatka.gov.ru  </w:t>
      </w:r>
      <w:r w:rsidR="00AC0858"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                     </w:t>
      </w:r>
    </w:p>
    <w:p w:rsidR="00944BC0" w:rsidRPr="000F009E" w:rsidRDefault="00EB6308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44BC0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Центр выплат</w:t>
      </w:r>
      <w:r w:rsidR="00944BC0">
        <w:rPr>
          <w:rFonts w:ascii="Times New Roman" w:hAnsi="Times New Roman"/>
          <w:sz w:val="28"/>
          <w:szCs w:val="28"/>
        </w:rPr>
        <w:t xml:space="preserve">», </w:t>
      </w:r>
      <w:r w:rsidR="00944BC0"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Интернет</w:t>
      </w:r>
      <w:r w:rsidR="00944BC0">
        <w:rPr>
          <w:rFonts w:ascii="Times New Roman" w:hAnsi="Times New Roman"/>
          <w:sz w:val="28"/>
          <w:szCs w:val="28"/>
        </w:rPr>
        <w:t>»</w:t>
      </w:r>
      <w:r w:rsidR="00944BC0"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="00944BC0"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944BC0">
          <w:rPr>
            <w:rFonts w:ascii="Times New Roman" w:hAnsi="Times New Roman"/>
            <w:sz w:val="28"/>
            <w:szCs w:val="28"/>
          </w:rPr>
          <w:t xml:space="preserve"> № </w:t>
        </w:r>
        <w:r w:rsidR="00944BC0" w:rsidRPr="002D145E">
          <w:rPr>
            <w:rFonts w:ascii="Times New Roman" w:hAnsi="Times New Roman"/>
            <w:sz w:val="28"/>
            <w:szCs w:val="28"/>
          </w:rPr>
          <w:t>1</w:t>
        </w:r>
      </w:hyperlink>
      <w:r w:rsidR="00944BC0"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944BC0">
        <w:rPr>
          <w:rFonts w:ascii="Times New Roman" w:hAnsi="Times New Roman"/>
          <w:sz w:val="28"/>
          <w:szCs w:val="28"/>
        </w:rPr>
        <w:t xml:space="preserve">. </w:t>
      </w:r>
    </w:p>
    <w:p w:rsidR="00944BC0" w:rsidRPr="005B26DF" w:rsidRDefault="000B3FC2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0</w:t>
      </w:r>
      <w:r w:rsidR="00944BC0" w:rsidRPr="005B26DF">
        <w:rPr>
          <w:rFonts w:ascii="Times New Roman" w:hAnsi="Times New Roman" w:cs="Times New Roman"/>
          <w:sz w:val="28"/>
          <w:szCs w:val="28"/>
        </w:rPr>
        <w:t xml:space="preserve">. Информация для граждан по предоставлению государственной услуги </w:t>
      </w:r>
      <w:r w:rsidR="00944BC0" w:rsidRPr="005B26DF">
        <w:rPr>
          <w:rFonts w:ascii="Times New Roman" w:hAnsi="Times New Roman" w:cs="Times New Roman"/>
          <w:sz w:val="28"/>
          <w:szCs w:val="28"/>
        </w:rPr>
        <w:lastRenderedPageBreak/>
        <w:t>размещена: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D0E5D">
        <w:rPr>
          <w:rFonts w:ascii="Times New Roman" w:hAnsi="Times New Roman" w:cs="Times New Roman"/>
          <w:sz w:val="28"/>
          <w:szCs w:val="28"/>
        </w:rPr>
        <w:t>kamchatka.gov.ru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D0E5D">
        <w:rPr>
          <w:rFonts w:ascii="Times New Roman" w:hAnsi="Times New Roman" w:cs="Times New Roman"/>
          <w:sz w:val="28"/>
          <w:szCs w:val="28"/>
        </w:rPr>
        <w:t>socuslugi.kamchatka.ru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1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2416A1">
        <w:rPr>
          <w:rFonts w:ascii="Times New Roman" w:hAnsi="Times New Roman" w:cs="Times New Roman"/>
          <w:sz w:val="28"/>
          <w:szCs w:val="28"/>
        </w:rPr>
        <w:t xml:space="preserve"> о </w:t>
      </w:r>
      <w:r w:rsidR="0051212F"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 w:rsidR="00B75EB8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250FE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 w:rsidR="00C9488D">
        <w:rPr>
          <w:rFonts w:ascii="Times New Roman" w:hAnsi="Times New Roman"/>
          <w:sz w:val="28"/>
          <w:szCs w:val="28"/>
        </w:rPr>
        <w:t xml:space="preserve">кационной сети </w:t>
      </w:r>
      <w:r w:rsidR="00B51AC9">
        <w:rPr>
          <w:rFonts w:ascii="Times New Roman" w:hAnsi="Times New Roman"/>
          <w:sz w:val="28"/>
          <w:szCs w:val="28"/>
        </w:rPr>
        <w:t>«</w:t>
      </w:r>
      <w:r w:rsidR="00C9488D">
        <w:rPr>
          <w:rFonts w:ascii="Times New Roman" w:hAnsi="Times New Roman"/>
          <w:sz w:val="28"/>
          <w:szCs w:val="28"/>
        </w:rPr>
        <w:t>Интернет</w:t>
      </w:r>
      <w:r w:rsidR="00B51AC9">
        <w:rPr>
          <w:rFonts w:ascii="Times New Roman" w:hAnsi="Times New Roman"/>
          <w:sz w:val="28"/>
          <w:szCs w:val="28"/>
        </w:rPr>
        <w:t>»</w:t>
      </w:r>
      <w:r w:rsidR="00250FE4">
        <w:rPr>
          <w:rFonts w:ascii="Times New Roman" w:hAnsi="Times New Roman"/>
          <w:sz w:val="28"/>
          <w:szCs w:val="28"/>
        </w:rPr>
        <w:t xml:space="preserve">,  в </w:t>
      </w:r>
      <w:r w:rsidR="00250FE4" w:rsidRPr="00A60CF2">
        <w:rPr>
          <w:rFonts w:ascii="Times New Roman" w:hAnsi="Times New Roman"/>
          <w:sz w:val="28"/>
          <w:szCs w:val="28"/>
        </w:rPr>
        <w:t>государс</w:t>
      </w:r>
      <w:r w:rsidR="00250FE4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250FE4"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250FE4"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12" w:history="1"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gosuslugi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50FE4" w:rsidRPr="00250FE4">
        <w:rPr>
          <w:rFonts w:ascii="Times New Roman" w:hAnsi="Times New Roman"/>
          <w:sz w:val="28"/>
          <w:szCs w:val="28"/>
        </w:rPr>
        <w:t xml:space="preserve"> (</w:t>
      </w:r>
      <w:r w:rsidR="00250FE4"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6D305C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4) </w:t>
      </w:r>
      <w:r w:rsidR="006D305C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</w:t>
      </w:r>
      <w:r w:rsidR="006D305C">
        <w:rPr>
          <w:rFonts w:ascii="Times New Roman" w:hAnsi="Times New Roman" w:cs="Times New Roman"/>
          <w:sz w:val="28"/>
          <w:szCs w:val="28"/>
        </w:rPr>
        <w:t xml:space="preserve"> МФЦ</w:t>
      </w:r>
      <w:r w:rsidR="00EA7C54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2 настоящего Административного регламента</w:t>
      </w:r>
      <w:r w:rsidR="006D305C">
        <w:rPr>
          <w:rFonts w:ascii="Times New Roman" w:hAnsi="Times New Roman" w:cs="Times New Roman"/>
          <w:sz w:val="28"/>
          <w:szCs w:val="28"/>
        </w:rPr>
        <w:t>;</w:t>
      </w:r>
    </w:p>
    <w:p w:rsidR="00C9488D" w:rsidRDefault="006D305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212F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 w:rsidR="00C9488D"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51212F" w:rsidRPr="005B26DF" w:rsidRDefault="00C9488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посредством </w:t>
      </w:r>
      <w:r w:rsidR="00B75EB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ответов на письменные обращения граждан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090E6D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 w:rsidR="00090E6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3B0E91">
        <w:rPr>
          <w:rFonts w:ascii="Times New Roman" w:hAnsi="Times New Roman" w:cs="Times New Roman"/>
          <w:sz w:val="28"/>
          <w:szCs w:val="28"/>
        </w:rPr>
        <w:t>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 w:rsidR="00090E6D"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 w:rsidR="00B75EB8"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75EB8"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14183"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B75EB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90E6D">
        <w:rPr>
          <w:rFonts w:ascii="Times New Roman" w:hAnsi="Times New Roman" w:cs="Times New Roman"/>
          <w:sz w:val="28"/>
          <w:szCs w:val="28"/>
        </w:rPr>
        <w:t xml:space="preserve"> в электронном виде через  ЕПГУ:</w:t>
      </w:r>
    </w:p>
    <w:p w:rsidR="00090E6D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FE4"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E4" w:rsidRPr="005B26D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 через </w:t>
      </w:r>
      <w:r w:rsidR="00250FE4">
        <w:rPr>
          <w:rFonts w:ascii="Times New Roman" w:hAnsi="Times New Roman" w:cs="Times New Roman"/>
          <w:sz w:val="28"/>
          <w:szCs w:val="28"/>
        </w:rPr>
        <w:t>ЕПГУ.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250FE4" w:rsidRPr="00A60CF2" w:rsidRDefault="0051212F" w:rsidP="0025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250FE4">
        <w:rPr>
          <w:rFonts w:ascii="Times New Roman" w:hAnsi="Times New Roman" w:cs="Times New Roman"/>
          <w:sz w:val="28"/>
          <w:szCs w:val="28"/>
        </w:rPr>
        <w:t>ЕПГУ</w:t>
      </w:r>
      <w:r w:rsid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250FE4">
        <w:rPr>
          <w:rFonts w:ascii="Times New Roman" w:hAnsi="Times New Roman" w:cs="Times New Roman"/>
          <w:sz w:val="28"/>
          <w:szCs w:val="28"/>
        </w:rPr>
        <w:t xml:space="preserve">размещены и доступны без регистрации и </w:t>
      </w:r>
      <w:proofErr w:type="gramStart"/>
      <w:r w:rsidR="00250FE4">
        <w:rPr>
          <w:rFonts w:ascii="Times New Roman" w:hAnsi="Times New Roman" w:cs="Times New Roman"/>
          <w:sz w:val="28"/>
          <w:szCs w:val="28"/>
        </w:rPr>
        <w:t>авторизации</w:t>
      </w:r>
      <w:proofErr w:type="gramEnd"/>
      <w:r w:rsidR="00250FE4"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</w:t>
      </w:r>
      <w:r w:rsidRPr="00A60CF2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 w:rsidR="009E0390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250FE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1A0FC8"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</w:p>
    <w:p w:rsidR="009225B5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212F"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B5" w:rsidRDefault="0051212F" w:rsidP="0092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A0FC8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6681" w:rsidRPr="00FA6681" w:rsidRDefault="009225B5" w:rsidP="00FA6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1A0FC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FA668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FA6681" w:rsidRPr="00FA6681">
        <w:rPr>
          <w:rFonts w:ascii="Times New Roman" w:hAnsi="Times New Roman" w:cs="Times New Roman"/>
          <w:sz w:val="28"/>
          <w:szCs w:val="28"/>
        </w:rPr>
        <w:t>казание 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FA6681" w:rsidRPr="00FA6681">
        <w:rPr>
          <w:rFonts w:ascii="Times New Roman" w:hAnsi="Times New Roman" w:cs="Times New Roman"/>
          <w:sz w:val="28"/>
          <w:szCs w:val="28"/>
        </w:rPr>
        <w:t xml:space="preserve"> (далее - материальная помощь).</w:t>
      </w:r>
    </w:p>
    <w:p w:rsidR="00FA6681" w:rsidRPr="00FA6681" w:rsidRDefault="00FA6681" w:rsidP="00FA6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6681">
        <w:rPr>
          <w:rFonts w:ascii="Times New Roman" w:hAnsi="Times New Roman" w:cs="Times New Roman"/>
          <w:sz w:val="28"/>
          <w:szCs w:val="28"/>
        </w:rPr>
        <w:t>. Материальная помощь предоставляется гражданам, оказавшимся в трудной жизненной ситуации: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FA6681">
        <w:rPr>
          <w:rFonts w:ascii="Times New Roman" w:hAnsi="Times New Roman" w:cs="Times New Roman"/>
          <w:sz w:val="28"/>
          <w:szCs w:val="28"/>
        </w:rPr>
        <w:t xml:space="preserve">1)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2)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частичную оплату (компенсацию) стоимости протезно-ортопедических изделий и (или) технических средств реабилитации гражданам, проживающим по месту жительства в Камчатском крае;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3)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частичную оплату (компенсацию) стоимости услуг гостиницы отдельным категориям граждан в Камчатском крае;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4)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предоставление бесплатного горячего питания;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5)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оплату (компенсацию) стоимости проезда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по социальной нужде: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а) на похороны близких родственников;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б) при выезде граждан, проживающих на территории Камчатского края, в краевой центр - г. Петропавловск-Камчатский для осуществления протезирования или получения технических средств реабилитации;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в) при направлении в дом-интернат;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681">
        <w:rPr>
          <w:rFonts w:ascii="Times New Roman" w:hAnsi="Times New Roman" w:cs="Times New Roman"/>
          <w:sz w:val="28"/>
          <w:szCs w:val="28"/>
        </w:rPr>
        <w:t xml:space="preserve">г) лицам, сопровождающим в поездке граждан, направленных медицинскими организациями (их структурными подразделениями), расположенными в муниципальных образованиях Камчатского края, на консультацию, обследование, </w:t>
      </w:r>
      <w:r w:rsidRPr="00FA6681">
        <w:rPr>
          <w:rFonts w:ascii="Times New Roman" w:hAnsi="Times New Roman" w:cs="Times New Roman"/>
          <w:sz w:val="28"/>
          <w:szCs w:val="28"/>
        </w:rPr>
        <w:lastRenderedPageBreak/>
        <w:t>родовспоможение или лечение в государственные учреждения здравоохранения Камчатского края, и не способных к самостоятельному передвижению и (или) нуждающихся в постоянной помощи других лиц по медицинским показаниям (за исключением граждан, имеющих право на оплату (компенсацию) проезда по иным основаниям, установленным</w:t>
      </w:r>
      <w:proofErr w:type="gramEnd"/>
      <w:r w:rsidRPr="00FA668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края).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6)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 (далее - чрезвычайная ситуация);</w:t>
      </w:r>
    </w:p>
    <w:p w:rsidR="00FA6681" w:rsidRPr="00FA6681" w:rsidRDefault="00FA6681" w:rsidP="00FA6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7)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оплату (компенсацию) части стоимости установки (капитального ремонта) печей, противопожарных устройств отдельным категориям граждан, проживающим в Камчатском крае по месту жительства.</w:t>
      </w:r>
    </w:p>
    <w:p w:rsidR="00E43D35" w:rsidRDefault="00E43D3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9225B5" w:rsidRPr="00743AA1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 w:rsidR="00F7734A">
        <w:rPr>
          <w:rFonts w:ascii="Times New Roman" w:hAnsi="Times New Roman" w:cs="Times New Roman"/>
          <w:sz w:val="28"/>
          <w:szCs w:val="28"/>
        </w:rPr>
        <w:t>9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17421A" w:rsidRPr="00743AA1" w:rsidRDefault="0017421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государственной услуги (отказе в предоставлении государственной услуги) принимается </w:t>
      </w:r>
      <w:r w:rsidRPr="004D559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D5599">
        <w:rPr>
          <w:rFonts w:ascii="Times New Roman" w:hAnsi="Times New Roman" w:cs="Times New Roman"/>
          <w:sz w:val="28"/>
          <w:szCs w:val="28"/>
        </w:rPr>
        <w:t xml:space="preserve"> по социальным вопросам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(далее-Комиссия).</w:t>
      </w:r>
    </w:p>
    <w:p w:rsidR="0051212F" w:rsidRPr="00743AA1" w:rsidRDefault="00F7734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5B5">
        <w:rPr>
          <w:rFonts w:ascii="Times New Roman" w:hAnsi="Times New Roman" w:cs="Times New Roman"/>
          <w:sz w:val="28"/>
          <w:szCs w:val="28"/>
        </w:rPr>
        <w:t>.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EA7C54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51212F"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51212F" w:rsidRPr="00743AA1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7D41FA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</w:t>
      </w:r>
      <w:r w:rsidR="00357BC2">
        <w:rPr>
          <w:rFonts w:ascii="Times New Roman" w:hAnsi="Times New Roman" w:cs="Times New Roman"/>
          <w:sz w:val="28"/>
          <w:szCs w:val="28"/>
        </w:rPr>
        <w:t xml:space="preserve">(в части предоставления сведений </w:t>
      </w:r>
      <w:r w:rsidR="00357BC2" w:rsidRPr="007D41FA">
        <w:rPr>
          <w:rFonts w:ascii="Times New Roman" w:hAnsi="Times New Roman" w:cs="Times New Roman"/>
          <w:sz w:val="28"/>
          <w:szCs w:val="28"/>
        </w:rPr>
        <w:t>о месте жительства, об убытии гражданина с места жительства в Камчатском крае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51212F" w:rsidRPr="00743AA1">
        <w:rPr>
          <w:rFonts w:ascii="Times New Roman" w:hAnsi="Times New Roman" w:cs="Times New Roman"/>
          <w:sz w:val="28"/>
          <w:szCs w:val="28"/>
        </w:rPr>
        <w:t>;</w:t>
      </w:r>
    </w:p>
    <w:p w:rsidR="006D5E6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743AA1">
        <w:rPr>
          <w:rFonts w:ascii="Times New Roman" w:hAnsi="Times New Roman" w:cs="Times New Roman"/>
          <w:sz w:val="28"/>
          <w:szCs w:val="28"/>
        </w:rPr>
        <w:t>) органами записи актов гражданского состояния (в части предоставления сведений о</w:t>
      </w:r>
      <w:r w:rsidR="00417944">
        <w:rPr>
          <w:rFonts w:ascii="Times New Roman" w:hAnsi="Times New Roman" w:cs="Times New Roman"/>
          <w:sz w:val="28"/>
          <w:szCs w:val="28"/>
        </w:rPr>
        <w:t xml:space="preserve"> родившихся и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гражданах)</w:t>
      </w:r>
      <w:r w:rsidR="006D5E6F">
        <w:rPr>
          <w:rFonts w:ascii="Times New Roman" w:hAnsi="Times New Roman" w:cs="Times New Roman"/>
          <w:sz w:val="28"/>
          <w:szCs w:val="28"/>
        </w:rPr>
        <w:t>;</w:t>
      </w:r>
    </w:p>
    <w:p w:rsidR="00A8417D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5A">
        <w:rPr>
          <w:rFonts w:ascii="Times New Roman" w:hAnsi="Times New Roman" w:cs="Times New Roman"/>
          <w:sz w:val="28"/>
          <w:szCs w:val="28"/>
        </w:rPr>
        <w:t>3</w:t>
      </w:r>
      <w:r w:rsidR="006D5E6F" w:rsidRPr="00FC2C5A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 w:rsidR="00357B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 w:rsidR="00357BC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57BC2"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357B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7BC2"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(СНИЛС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FA6681">
        <w:rPr>
          <w:rFonts w:ascii="Times New Roman" w:hAnsi="Times New Roman" w:cs="Times New Roman"/>
          <w:sz w:val="28"/>
          <w:szCs w:val="28"/>
        </w:rPr>
        <w:t>, о вид</w:t>
      </w:r>
      <w:r w:rsidR="00F7734A">
        <w:rPr>
          <w:rFonts w:ascii="Times New Roman" w:hAnsi="Times New Roman" w:cs="Times New Roman"/>
          <w:sz w:val="28"/>
          <w:szCs w:val="28"/>
        </w:rPr>
        <w:t>ах</w:t>
      </w:r>
      <w:r w:rsidR="00FA6681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F7734A">
        <w:rPr>
          <w:rFonts w:ascii="Times New Roman" w:hAnsi="Times New Roman" w:cs="Times New Roman"/>
          <w:sz w:val="28"/>
          <w:szCs w:val="28"/>
        </w:rPr>
        <w:t xml:space="preserve">ах </w:t>
      </w:r>
      <w:r w:rsidR="00FA6681">
        <w:rPr>
          <w:rFonts w:ascii="Times New Roman" w:hAnsi="Times New Roman" w:cs="Times New Roman"/>
          <w:sz w:val="28"/>
          <w:szCs w:val="28"/>
        </w:rPr>
        <w:t>выплачиваем</w:t>
      </w:r>
      <w:r w:rsidR="00F7734A">
        <w:rPr>
          <w:rFonts w:ascii="Times New Roman" w:hAnsi="Times New Roman" w:cs="Times New Roman"/>
          <w:sz w:val="28"/>
          <w:szCs w:val="28"/>
        </w:rPr>
        <w:t>ых пенсий и социальных выплат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A8417D">
        <w:rPr>
          <w:rFonts w:ascii="Times New Roman" w:hAnsi="Times New Roman" w:cs="Times New Roman"/>
          <w:sz w:val="28"/>
          <w:szCs w:val="28"/>
        </w:rPr>
        <w:t>;</w:t>
      </w:r>
    </w:p>
    <w:p w:rsidR="000D554A" w:rsidRPr="002E13B5" w:rsidRDefault="00A8417D" w:rsidP="00A84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D554A" w:rsidRPr="002E13B5">
        <w:rPr>
          <w:rFonts w:ascii="Times New Roman" w:hAnsi="Times New Roman" w:cs="Times New Roman"/>
          <w:sz w:val="28"/>
          <w:szCs w:val="28"/>
        </w:rPr>
        <w:t>организациями социального обслуживания населения</w:t>
      </w:r>
      <w:r w:rsidR="002E13B5" w:rsidRPr="002E13B5">
        <w:rPr>
          <w:rFonts w:ascii="Times New Roman" w:hAnsi="Times New Roman" w:cs="Times New Roman"/>
          <w:sz w:val="28"/>
          <w:szCs w:val="28"/>
        </w:rPr>
        <w:t xml:space="preserve"> (в части предоставления сведений </w:t>
      </w:r>
      <w:r w:rsidR="000D554A" w:rsidRPr="002E13B5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505396" w:rsidRPr="00505396">
        <w:rPr>
          <w:rFonts w:ascii="Times New Roman" w:hAnsi="Times New Roman" w:cs="Times New Roman"/>
          <w:sz w:val="28"/>
          <w:szCs w:val="28"/>
        </w:rPr>
        <w:t xml:space="preserve"> </w:t>
      </w:r>
      <w:r w:rsidR="00505396" w:rsidRPr="002E13B5">
        <w:rPr>
          <w:rFonts w:ascii="Times New Roman" w:hAnsi="Times New Roman" w:cs="Times New Roman"/>
          <w:sz w:val="28"/>
          <w:szCs w:val="28"/>
        </w:rPr>
        <w:t>граждан</w:t>
      </w:r>
      <w:r w:rsidR="00505396">
        <w:rPr>
          <w:rFonts w:ascii="Times New Roman" w:hAnsi="Times New Roman" w:cs="Times New Roman"/>
          <w:sz w:val="28"/>
          <w:szCs w:val="28"/>
        </w:rPr>
        <w:t>ам</w:t>
      </w:r>
      <w:r w:rsidR="000D554A"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 w:rsidR="002E13B5" w:rsidRPr="002E13B5">
        <w:rPr>
          <w:rFonts w:ascii="Times New Roman" w:hAnsi="Times New Roman" w:cs="Times New Roman"/>
          <w:sz w:val="28"/>
          <w:szCs w:val="28"/>
        </w:rPr>
        <w:t>)</w:t>
      </w:r>
    </w:p>
    <w:p w:rsidR="00F7734A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34A">
        <w:rPr>
          <w:rFonts w:ascii="Times New Roman" w:hAnsi="Times New Roman" w:cs="Times New Roman"/>
          <w:sz w:val="28"/>
          <w:szCs w:val="28"/>
        </w:rPr>
        <w:t>1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FE31E5">
        <w:rPr>
          <w:rFonts w:ascii="Times New Roman" w:hAnsi="Times New Roman" w:cs="Times New Roman"/>
          <w:sz w:val="28"/>
          <w:szCs w:val="28"/>
        </w:rPr>
        <w:t>рственной услуги осуществляется</w:t>
      </w:r>
      <w:r w:rsidR="00F7734A">
        <w:rPr>
          <w:rFonts w:ascii="Times New Roman" w:hAnsi="Times New Roman" w:cs="Times New Roman"/>
          <w:sz w:val="28"/>
          <w:szCs w:val="28"/>
        </w:rPr>
        <w:t>:</w:t>
      </w:r>
    </w:p>
    <w:p w:rsidR="00F7734A" w:rsidRPr="00F7734A" w:rsidRDefault="00FE31E5" w:rsidP="0050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734A" w:rsidRPr="00F7734A">
        <w:rPr>
          <w:rFonts w:ascii="Times New Roman" w:hAnsi="Times New Roman" w:cs="Times New Roman"/>
          <w:sz w:val="28"/>
          <w:szCs w:val="28"/>
        </w:rPr>
        <w:t>1)  на цели, указанные в пунктах 1-3, 5 и 7 части 18 настоящего Административного регламента, - в Министерств</w:t>
      </w:r>
      <w:r w:rsidR="0017421A">
        <w:rPr>
          <w:rFonts w:ascii="Times New Roman" w:hAnsi="Times New Roman" w:cs="Times New Roman"/>
          <w:sz w:val="28"/>
          <w:szCs w:val="28"/>
        </w:rPr>
        <w:t>е</w:t>
      </w:r>
      <w:r w:rsidR="00F7734A" w:rsidRPr="00F7734A">
        <w:rPr>
          <w:rFonts w:ascii="Times New Roman" w:hAnsi="Times New Roman" w:cs="Times New Roman"/>
          <w:sz w:val="28"/>
          <w:szCs w:val="28"/>
        </w:rPr>
        <w:t xml:space="preserve"> либо в КГКУ </w:t>
      </w:r>
      <w:r w:rsidR="00F7734A">
        <w:rPr>
          <w:rFonts w:ascii="Times New Roman" w:hAnsi="Times New Roman" w:cs="Times New Roman"/>
          <w:sz w:val="28"/>
          <w:szCs w:val="28"/>
        </w:rPr>
        <w:t>«Центр выплат»</w:t>
      </w:r>
      <w:r w:rsidR="00F7734A" w:rsidRPr="00F7734A">
        <w:rPr>
          <w:rFonts w:ascii="Times New Roman" w:hAnsi="Times New Roman" w:cs="Times New Roman"/>
          <w:sz w:val="28"/>
          <w:szCs w:val="28"/>
        </w:rPr>
        <w:t>;</w:t>
      </w:r>
    </w:p>
    <w:p w:rsidR="00F7734A" w:rsidRPr="00F7734A" w:rsidRDefault="00505396" w:rsidP="0050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34A" w:rsidRPr="00F7734A">
        <w:rPr>
          <w:rFonts w:ascii="Times New Roman" w:hAnsi="Times New Roman" w:cs="Times New Roman"/>
          <w:sz w:val="28"/>
          <w:szCs w:val="28"/>
        </w:rPr>
        <w:t>2) на цели, указанные в пунктах 4 и 6 части 18</w:t>
      </w:r>
      <w:r w:rsidR="00F7734A" w:rsidRPr="00F773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734A" w:rsidRPr="00F7734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- в Министерств</w:t>
      </w:r>
      <w:r w:rsidR="0017421A">
        <w:rPr>
          <w:rFonts w:ascii="Times New Roman" w:hAnsi="Times New Roman" w:cs="Times New Roman"/>
          <w:sz w:val="28"/>
          <w:szCs w:val="28"/>
        </w:rPr>
        <w:t>е</w:t>
      </w:r>
      <w:r w:rsidR="00F7734A" w:rsidRPr="00F7734A">
        <w:rPr>
          <w:rFonts w:ascii="Times New Roman" w:hAnsi="Times New Roman" w:cs="Times New Roman"/>
          <w:sz w:val="28"/>
          <w:szCs w:val="28"/>
        </w:rPr>
        <w:t>.</w:t>
      </w:r>
    </w:p>
    <w:p w:rsidR="0051212F" w:rsidRPr="007D1653" w:rsidRDefault="0051212F" w:rsidP="00F77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 w:rsidR="00357BC2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 w:rsidR="00964627"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 w:rsidR="006D305C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9531AB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</w:t>
      </w:r>
      <w:r w:rsidR="00AD2730">
        <w:rPr>
          <w:rFonts w:ascii="Times New Roman" w:eastAsia="Batang" w:hAnsi="Times New Roman" w:cs="Times New Roman"/>
          <w:sz w:val="28"/>
          <w:szCs w:val="28"/>
        </w:rPr>
        <w:t>учреждений</w:t>
      </w:r>
      <w:r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</w:t>
      </w:r>
      <w:r w:rsidR="00AD273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тся в приложении № 2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F54F4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Default="00707D70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9531AB" w:rsidRPr="007D1653" w:rsidRDefault="009531AB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6179B9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4D5599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854E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00044">
        <w:rPr>
          <w:rFonts w:ascii="Times New Roman" w:eastAsia="Batang" w:hAnsi="Times New Roman" w:cs="Times New Roman"/>
          <w:sz w:val="28"/>
          <w:szCs w:val="28"/>
        </w:rPr>
        <w:t>оказание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либо отказ в </w:t>
      </w:r>
      <w:r w:rsidR="00600044">
        <w:rPr>
          <w:rFonts w:ascii="Times New Roman" w:eastAsia="Batang" w:hAnsi="Times New Roman" w:cs="Times New Roman"/>
          <w:sz w:val="28"/>
          <w:szCs w:val="28"/>
        </w:rPr>
        <w:t>оказании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64627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40EC2">
        <w:rPr>
          <w:rFonts w:ascii="Times New Roman" w:eastAsia="Batang" w:hAnsi="Times New Roman" w:cs="Times New Roman"/>
          <w:sz w:val="28"/>
          <w:szCs w:val="28"/>
        </w:rPr>
        <w:t>материальной помощи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E203D0" w:rsidRDefault="00E203D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203D0" w:rsidRDefault="00E203D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ab/>
        <w:t>Способ предоставления государственной услуги</w:t>
      </w:r>
    </w:p>
    <w:p w:rsidR="00E203D0" w:rsidRDefault="00E203D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2</w:t>
      </w:r>
      <w:r w:rsidR="00E203D0">
        <w:rPr>
          <w:rFonts w:ascii="Times New Roman" w:hAnsi="Times New Roman" w:cs="Times New Roman"/>
          <w:sz w:val="28"/>
          <w:szCs w:val="28"/>
        </w:rPr>
        <w:t>3</w:t>
      </w:r>
      <w:r w:rsidRPr="00600044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предоставляется: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1) на цели, указанные в пункте 1 части 1</w:t>
      </w:r>
      <w:r w:rsidR="00E203D0">
        <w:rPr>
          <w:rFonts w:ascii="Times New Roman" w:hAnsi="Times New Roman" w:cs="Times New Roman"/>
          <w:sz w:val="28"/>
          <w:szCs w:val="28"/>
        </w:rPr>
        <w:t>8</w:t>
      </w:r>
      <w:r w:rsidRPr="006000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путем доставки денежных средств по месту жительства (места пребывания) гражданина организацией, осуществляющей доставку и выплату денежных средств;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2) на цели, указанные в пункте 2 части 1</w:t>
      </w:r>
      <w:r w:rsidR="00E203D0">
        <w:rPr>
          <w:rFonts w:ascii="Times New Roman" w:hAnsi="Times New Roman" w:cs="Times New Roman"/>
          <w:sz w:val="28"/>
          <w:szCs w:val="28"/>
        </w:rPr>
        <w:t>8</w:t>
      </w:r>
      <w:r w:rsidRPr="006000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выбору гражданина путем: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а) доставки денежных средств по месту жительства гражданина организацией, осуществляющей доставку и выплату денежных средств;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б) перечисления денежных средств на лицевой счет юридических лиц (за исключением государственных (муниципальных) учреждений) или индивидуальных предпринимателей, осуществляющих деятельность по изготовлению и реализации протезно-ортопедической продукции и (или) технических средств реабилитации на территории Камчатского края;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3) на цели, указанные в пункте 3 части 1</w:t>
      </w:r>
      <w:r w:rsidR="00E203D0">
        <w:rPr>
          <w:rFonts w:ascii="Times New Roman" w:hAnsi="Times New Roman" w:cs="Times New Roman"/>
          <w:sz w:val="28"/>
          <w:szCs w:val="28"/>
        </w:rPr>
        <w:t>8</w:t>
      </w:r>
      <w:r w:rsidRPr="006000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выбору гражданина путем: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а) доставки денежных средств по месту жительства гражданина организацией, осуществляющей доставку и выплату денежных средств;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б) предоставления гражданину гарантийного письма об оплате услуг гостиницы, в соответствии с которым ему предоставляются услуги гостиницы;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4) на цели, указанные в пункте 4 части 1</w:t>
      </w:r>
      <w:r w:rsidR="00E203D0">
        <w:rPr>
          <w:rFonts w:ascii="Times New Roman" w:hAnsi="Times New Roman" w:cs="Times New Roman"/>
          <w:sz w:val="28"/>
          <w:szCs w:val="28"/>
        </w:rPr>
        <w:t>8</w:t>
      </w:r>
      <w:r w:rsidRPr="006000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выбору гражданина путем: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а) доставки денежных средств по месту жительства гражданина организацией, осуществляющей доставку и выплату денежных средств;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б) предоставления гражданину гарантийного талон на бесплатное горячее питание;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5) на цели, указанные в пункте 5 части 1</w:t>
      </w:r>
      <w:r w:rsidR="00E203D0">
        <w:rPr>
          <w:rFonts w:ascii="Times New Roman" w:hAnsi="Times New Roman" w:cs="Times New Roman"/>
          <w:sz w:val="28"/>
          <w:szCs w:val="28"/>
        </w:rPr>
        <w:t>8</w:t>
      </w:r>
      <w:r w:rsidRPr="006000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Pr="00600044">
        <w:rPr>
          <w:rFonts w:ascii="Times New Roman" w:hAnsi="Times New Roman" w:cs="Times New Roman"/>
          <w:sz w:val="28"/>
          <w:szCs w:val="28"/>
        </w:rPr>
        <w:lastRenderedPageBreak/>
        <w:t>регламента, по выбору гражданина путем: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а) доставки денежных средств по месту жительства гражданина организацией, осуществляющей доставку и выплату денежных средств;</w:t>
      </w:r>
    </w:p>
    <w:p w:rsidR="00600044" w:rsidRPr="00600044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б) предоставление талона-требования гражданину, в соответствии с которым ему предоставляется проезд;</w:t>
      </w:r>
    </w:p>
    <w:p w:rsidR="00E203D0" w:rsidRDefault="00600044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4">
        <w:rPr>
          <w:rFonts w:ascii="Times New Roman" w:hAnsi="Times New Roman" w:cs="Times New Roman"/>
          <w:sz w:val="28"/>
          <w:szCs w:val="28"/>
        </w:rPr>
        <w:t>6) на цели, указанные в пункте 6 части 1</w:t>
      </w:r>
      <w:r w:rsidR="00E203D0">
        <w:rPr>
          <w:rFonts w:ascii="Times New Roman" w:hAnsi="Times New Roman" w:cs="Times New Roman"/>
          <w:sz w:val="28"/>
          <w:szCs w:val="28"/>
        </w:rPr>
        <w:t>8</w:t>
      </w:r>
      <w:r w:rsidRPr="006000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путем перечисления денежных средств на лицевой счет гражданина, открытый в кредитном учреждении, на основании соглашений (договоров) КГКУ </w:t>
      </w:r>
      <w:r w:rsidR="00E203D0">
        <w:rPr>
          <w:rFonts w:ascii="Times New Roman" w:hAnsi="Times New Roman" w:cs="Times New Roman"/>
          <w:sz w:val="28"/>
          <w:szCs w:val="28"/>
        </w:rPr>
        <w:t>«</w:t>
      </w:r>
      <w:r w:rsidRPr="00600044">
        <w:rPr>
          <w:rFonts w:ascii="Times New Roman" w:hAnsi="Times New Roman" w:cs="Times New Roman"/>
          <w:sz w:val="28"/>
          <w:szCs w:val="28"/>
        </w:rPr>
        <w:t>Центр выплат</w:t>
      </w:r>
      <w:r w:rsidR="00E203D0">
        <w:rPr>
          <w:rFonts w:ascii="Times New Roman" w:hAnsi="Times New Roman" w:cs="Times New Roman"/>
          <w:sz w:val="28"/>
          <w:szCs w:val="28"/>
        </w:rPr>
        <w:t>»</w:t>
      </w:r>
      <w:r w:rsidRPr="00600044">
        <w:rPr>
          <w:rFonts w:ascii="Times New Roman" w:hAnsi="Times New Roman" w:cs="Times New Roman"/>
          <w:sz w:val="28"/>
          <w:szCs w:val="28"/>
        </w:rPr>
        <w:t xml:space="preserve"> с кредитными организациями</w:t>
      </w:r>
      <w:r w:rsidR="00E203D0">
        <w:rPr>
          <w:rFonts w:ascii="Times New Roman" w:hAnsi="Times New Roman" w:cs="Times New Roman"/>
          <w:sz w:val="28"/>
          <w:szCs w:val="28"/>
        </w:rPr>
        <w:t>;</w:t>
      </w:r>
    </w:p>
    <w:p w:rsidR="00600044" w:rsidRPr="00600044" w:rsidRDefault="00E203D0" w:rsidP="004D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E20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цели, указанные в пункте 7</w:t>
      </w:r>
      <w:r w:rsidRPr="00600044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00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путем</w:t>
      </w:r>
      <w:r w:rsidRPr="00E203D0">
        <w:rPr>
          <w:rFonts w:ascii="Times New Roman" w:hAnsi="Times New Roman" w:cs="Times New Roman"/>
          <w:sz w:val="28"/>
          <w:szCs w:val="28"/>
        </w:rPr>
        <w:t xml:space="preserve"> </w:t>
      </w:r>
      <w:r w:rsidRPr="00600044">
        <w:rPr>
          <w:rFonts w:ascii="Times New Roman" w:hAnsi="Times New Roman" w:cs="Times New Roman"/>
          <w:sz w:val="28"/>
          <w:szCs w:val="28"/>
        </w:rPr>
        <w:t>доставки денежных средств по месту жительства гражданина организацией, осуществляющей доставку и выплату денежных средств</w:t>
      </w:r>
      <w:r w:rsidR="00600044" w:rsidRPr="00600044">
        <w:rPr>
          <w:rFonts w:ascii="Times New Roman" w:hAnsi="Times New Roman" w:cs="Times New Roman"/>
          <w:sz w:val="28"/>
          <w:szCs w:val="28"/>
        </w:rPr>
        <w:t>.</w:t>
      </w:r>
    </w:p>
    <w:p w:rsidR="008D5491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Pr="002D145E" w:rsidRDefault="0051212F" w:rsidP="00085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 w:rsidR="009D238B">
        <w:rPr>
          <w:rFonts w:ascii="Times New Roman" w:hAnsi="Times New Roman" w:cs="Times New Roman"/>
          <w:sz w:val="28"/>
          <w:szCs w:val="28"/>
        </w:rPr>
        <w:t>,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9D238B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Pr="002D145E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854E1" w:rsidRDefault="000854E1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DA" w:rsidRDefault="0051212F" w:rsidP="004D5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 w:rsidR="00E203D0">
        <w:rPr>
          <w:rFonts w:ascii="Times New Roman" w:hAnsi="Times New Roman" w:cs="Times New Roman"/>
          <w:sz w:val="28"/>
          <w:szCs w:val="28"/>
        </w:rPr>
        <w:t>4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45DA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="008645DA">
        <w:rPr>
          <w:rFonts w:ascii="Times New Roman" w:hAnsi="Times New Roman" w:cs="Times New Roman"/>
          <w:sz w:val="28"/>
          <w:szCs w:val="28"/>
        </w:rPr>
        <w:t xml:space="preserve"> услуги предоставляется в течение 60</w:t>
      </w:r>
      <w:r w:rsidR="008645DA" w:rsidRPr="004D5599">
        <w:rPr>
          <w:rFonts w:ascii="Times New Roman" w:hAnsi="Times New Roman" w:cs="Times New Roman"/>
          <w:sz w:val="28"/>
          <w:szCs w:val="28"/>
        </w:rPr>
        <w:t xml:space="preserve"> дней со дня регистрации в Министерстве</w:t>
      </w:r>
      <w:r w:rsidR="008645DA" w:rsidRPr="008645DA">
        <w:rPr>
          <w:rFonts w:ascii="Times New Roman" w:hAnsi="Times New Roman" w:cs="Times New Roman"/>
          <w:sz w:val="28"/>
          <w:szCs w:val="28"/>
        </w:rPr>
        <w:t xml:space="preserve"> </w:t>
      </w:r>
      <w:r w:rsidR="008645DA" w:rsidRPr="004D559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645DA">
        <w:rPr>
          <w:rFonts w:ascii="Times New Roman" w:hAnsi="Times New Roman" w:cs="Times New Roman"/>
          <w:sz w:val="28"/>
          <w:szCs w:val="28"/>
        </w:rPr>
        <w:t>гражданина (его представителя)</w:t>
      </w:r>
      <w:r w:rsidR="008645DA" w:rsidRPr="008645DA">
        <w:rPr>
          <w:rFonts w:ascii="Times New Roman" w:hAnsi="Times New Roman" w:cs="Times New Roman"/>
          <w:sz w:val="28"/>
          <w:szCs w:val="28"/>
        </w:rPr>
        <w:t xml:space="preserve"> </w:t>
      </w:r>
      <w:r w:rsidR="008645DA"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="008645DA"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8645DA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частях 34 и 37 </w:t>
      </w:r>
      <w:r w:rsidR="008645DA" w:rsidRPr="00826A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8645DA">
        <w:rPr>
          <w:rFonts w:ascii="Times New Roman" w:hAnsi="Times New Roman" w:cs="Times New Roman"/>
          <w:sz w:val="28"/>
          <w:szCs w:val="28"/>
        </w:rPr>
        <w:t>.</w:t>
      </w:r>
    </w:p>
    <w:p w:rsidR="00287A4C" w:rsidRPr="007F45FB" w:rsidRDefault="00287A4C" w:rsidP="00287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FB">
        <w:rPr>
          <w:rFonts w:ascii="Times New Roman" w:hAnsi="Times New Roman" w:cs="Times New Roman"/>
          <w:sz w:val="28"/>
          <w:szCs w:val="28"/>
        </w:rPr>
        <w:t xml:space="preserve">Если последний день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срока приходится на нерабочий день, днем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 (об отказе в предоставлении) государственной услуги </w:t>
      </w:r>
      <w:r w:rsidRPr="007F45FB">
        <w:rPr>
          <w:rFonts w:ascii="Times New Roman" w:hAnsi="Times New Roman" w:cs="Times New Roman"/>
          <w:sz w:val="28"/>
          <w:szCs w:val="28"/>
        </w:rPr>
        <w:t>считается ближайший следующий за ним рабочий ден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4D5599" w:rsidRDefault="008645DA" w:rsidP="004D5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="004D5599" w:rsidRPr="004D5599">
        <w:rPr>
          <w:rFonts w:ascii="Times New Roman" w:hAnsi="Times New Roman" w:cs="Times New Roman"/>
          <w:sz w:val="28"/>
          <w:szCs w:val="28"/>
        </w:rPr>
        <w:t>Комиссия принимает решение об оказании материальной помощи (об отказе в оказании материальной помощи) в течение 2</w:t>
      </w:r>
      <w:r w:rsidR="00670D47">
        <w:rPr>
          <w:rFonts w:ascii="Times New Roman" w:hAnsi="Times New Roman" w:cs="Times New Roman"/>
          <w:sz w:val="28"/>
          <w:szCs w:val="28"/>
        </w:rPr>
        <w:t>0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670D47" w:rsidRPr="004D5599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70D47">
        <w:rPr>
          <w:rFonts w:ascii="Times New Roman" w:hAnsi="Times New Roman" w:cs="Times New Roman"/>
          <w:sz w:val="28"/>
          <w:szCs w:val="28"/>
        </w:rPr>
        <w:t xml:space="preserve">гражданина (его представителя) и документов, </w:t>
      </w:r>
      <w:r w:rsidR="00670D47"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частях </w:t>
      </w:r>
      <w:r w:rsidR="00B84917" w:rsidRPr="008645D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8645D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и 3</w:t>
      </w:r>
      <w:r w:rsidRPr="008645DA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D47" w:rsidRPr="00826A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670D47">
        <w:rPr>
          <w:rFonts w:ascii="Times New Roman" w:hAnsi="Times New Roman" w:cs="Times New Roman"/>
          <w:sz w:val="28"/>
          <w:szCs w:val="28"/>
        </w:rPr>
        <w:t xml:space="preserve">, обязанность по предоставлению которых возложена на гражданина, и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670D47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>части 4</w:t>
      </w:r>
      <w:r w:rsidRPr="008645D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70D4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полученных</w:t>
      </w:r>
      <w:r w:rsidR="00670D47" w:rsidRPr="00BB2B25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в</w:t>
      </w:r>
      <w:proofErr w:type="gramEnd"/>
      <w:r w:rsidR="00670D47" w:rsidRPr="00BB2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D47" w:rsidRPr="00BB2B25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670D47" w:rsidRPr="00BB2B25">
        <w:rPr>
          <w:rFonts w:ascii="Times New Roman" w:hAnsi="Times New Roman" w:cs="Times New Roman"/>
          <w:sz w:val="28"/>
          <w:szCs w:val="28"/>
        </w:rPr>
        <w:t>, участвующем в предоставлении государственной услуги</w:t>
      </w:r>
      <w:r w:rsidR="00670D47">
        <w:rPr>
          <w:rFonts w:ascii="Times New Roman" w:hAnsi="Times New Roman" w:cs="Times New Roman"/>
          <w:sz w:val="28"/>
          <w:szCs w:val="28"/>
        </w:rPr>
        <w:t>.</w:t>
      </w:r>
    </w:p>
    <w:p w:rsidR="00D548AE" w:rsidRDefault="004D5599" w:rsidP="004D5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599">
        <w:rPr>
          <w:rFonts w:ascii="Times New Roman" w:hAnsi="Times New Roman" w:cs="Times New Roman"/>
          <w:sz w:val="28"/>
          <w:szCs w:val="28"/>
        </w:rPr>
        <w:t>2</w:t>
      </w:r>
      <w:r w:rsidR="008645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599">
        <w:rPr>
          <w:rFonts w:ascii="Times New Roman" w:hAnsi="Times New Roman" w:cs="Times New Roman"/>
          <w:sz w:val="28"/>
          <w:szCs w:val="28"/>
        </w:rPr>
        <w:t xml:space="preserve"> Министерство в течение 5 дней со дня принятия </w:t>
      </w:r>
      <w:r w:rsidR="00D548AE" w:rsidRPr="004D559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D5599">
        <w:rPr>
          <w:rFonts w:ascii="Times New Roman" w:hAnsi="Times New Roman" w:cs="Times New Roman"/>
          <w:sz w:val="28"/>
          <w:szCs w:val="28"/>
        </w:rPr>
        <w:t>Комиссией</w:t>
      </w:r>
      <w:r w:rsidR="00D548AE">
        <w:rPr>
          <w:rFonts w:ascii="Times New Roman" w:hAnsi="Times New Roman" w:cs="Times New Roman"/>
          <w:sz w:val="28"/>
          <w:szCs w:val="28"/>
        </w:rPr>
        <w:t>:</w:t>
      </w:r>
    </w:p>
    <w:p w:rsidR="00D548AE" w:rsidRDefault="009D238B" w:rsidP="004D5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48AE">
        <w:rPr>
          <w:rFonts w:ascii="Times New Roman" w:hAnsi="Times New Roman" w:cs="Times New Roman"/>
          <w:sz w:val="28"/>
          <w:szCs w:val="28"/>
        </w:rPr>
        <w:t>) об оказании материальной помощи - принимает и направляет в КГКУ «Центр выплат» приказ об оказании материальной помощи гражданину;</w:t>
      </w:r>
    </w:p>
    <w:p w:rsidR="004D5599" w:rsidRPr="004D5599" w:rsidRDefault="009D238B" w:rsidP="004D5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AE">
        <w:rPr>
          <w:rFonts w:ascii="Times New Roman" w:hAnsi="Times New Roman" w:cs="Times New Roman"/>
          <w:sz w:val="28"/>
          <w:szCs w:val="28"/>
        </w:rPr>
        <w:t>)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 об </w:t>
      </w:r>
      <w:r w:rsidR="0017421A" w:rsidRPr="004D5599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17421A">
        <w:rPr>
          <w:rFonts w:ascii="Times New Roman" w:hAnsi="Times New Roman" w:cs="Times New Roman"/>
          <w:sz w:val="28"/>
          <w:szCs w:val="28"/>
        </w:rPr>
        <w:t xml:space="preserve">в </w:t>
      </w:r>
      <w:r w:rsidR="00D548AE" w:rsidRPr="004D5599">
        <w:rPr>
          <w:rFonts w:ascii="Times New Roman" w:hAnsi="Times New Roman" w:cs="Times New Roman"/>
          <w:sz w:val="28"/>
          <w:szCs w:val="28"/>
        </w:rPr>
        <w:t>оказании материальной помощи</w:t>
      </w:r>
      <w:r w:rsidR="00D548AE">
        <w:rPr>
          <w:rFonts w:ascii="Times New Roman" w:hAnsi="Times New Roman" w:cs="Times New Roman"/>
          <w:sz w:val="28"/>
          <w:szCs w:val="28"/>
        </w:rPr>
        <w:t xml:space="preserve"> - </w:t>
      </w:r>
      <w:r w:rsidR="0017421A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4D5599" w:rsidRPr="004D5599">
        <w:rPr>
          <w:rFonts w:ascii="Times New Roman" w:hAnsi="Times New Roman" w:cs="Times New Roman"/>
          <w:sz w:val="28"/>
          <w:szCs w:val="28"/>
        </w:rPr>
        <w:t>уведомляет гражданина о принятом решении</w:t>
      </w:r>
      <w:r w:rsidR="00D548AE">
        <w:rPr>
          <w:rFonts w:ascii="Times New Roman" w:hAnsi="Times New Roman" w:cs="Times New Roman"/>
          <w:sz w:val="28"/>
          <w:szCs w:val="28"/>
        </w:rPr>
        <w:t xml:space="preserve"> с указанием причин и порядке обжалования принятого решения</w:t>
      </w:r>
      <w:r w:rsidR="004D5599" w:rsidRPr="004D5599">
        <w:rPr>
          <w:rFonts w:ascii="Times New Roman" w:hAnsi="Times New Roman" w:cs="Times New Roman"/>
          <w:sz w:val="28"/>
          <w:szCs w:val="28"/>
        </w:rPr>
        <w:t>.</w:t>
      </w:r>
    </w:p>
    <w:p w:rsidR="004D5599" w:rsidRPr="004D5599" w:rsidRDefault="004D5599" w:rsidP="004D5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599">
        <w:rPr>
          <w:rFonts w:ascii="Times New Roman" w:hAnsi="Times New Roman" w:cs="Times New Roman"/>
          <w:sz w:val="28"/>
          <w:szCs w:val="28"/>
        </w:rPr>
        <w:t>2</w:t>
      </w:r>
      <w:r w:rsidR="008645DA">
        <w:rPr>
          <w:rFonts w:ascii="Times New Roman" w:hAnsi="Times New Roman" w:cs="Times New Roman"/>
          <w:sz w:val="28"/>
          <w:szCs w:val="28"/>
        </w:rPr>
        <w:t>7</w:t>
      </w:r>
      <w:r w:rsidRPr="004D55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5599">
        <w:rPr>
          <w:rFonts w:ascii="Times New Roman" w:hAnsi="Times New Roman" w:cs="Times New Roman"/>
          <w:sz w:val="28"/>
          <w:szCs w:val="28"/>
        </w:rPr>
        <w:t xml:space="preserve">КГКУ </w:t>
      </w:r>
      <w:r w:rsidR="0017421A">
        <w:rPr>
          <w:rFonts w:ascii="Times New Roman" w:hAnsi="Times New Roman" w:cs="Times New Roman"/>
          <w:sz w:val="28"/>
          <w:szCs w:val="28"/>
        </w:rPr>
        <w:t>«</w:t>
      </w:r>
      <w:r w:rsidRPr="004D5599">
        <w:rPr>
          <w:rFonts w:ascii="Times New Roman" w:hAnsi="Times New Roman" w:cs="Times New Roman"/>
          <w:sz w:val="28"/>
          <w:szCs w:val="28"/>
        </w:rPr>
        <w:t>Центр выплат</w:t>
      </w:r>
      <w:r w:rsidR="0017421A">
        <w:rPr>
          <w:rFonts w:ascii="Times New Roman" w:hAnsi="Times New Roman" w:cs="Times New Roman"/>
          <w:sz w:val="28"/>
          <w:szCs w:val="28"/>
        </w:rPr>
        <w:t>»</w:t>
      </w:r>
      <w:r w:rsidRPr="004D5599">
        <w:rPr>
          <w:rFonts w:ascii="Times New Roman" w:hAnsi="Times New Roman" w:cs="Times New Roman"/>
          <w:sz w:val="28"/>
          <w:szCs w:val="28"/>
        </w:rPr>
        <w:t xml:space="preserve"> в течение 5 банковских дней со дня поступления средств на оказание материальной помощи гражданам, оказавшимся в трудной жизненной ситуации, осуществляет перечисление денежных средств в соответствии с заявлением гражданина через учреждения и организации, осуществляющие доставку пенсий и пособий, либо на лицевые счета юридических лиц (за исключением государственных (муниципальных) учреждений) или индивидуальных предпринимателей, указанных в </w:t>
      </w:r>
      <w:r w:rsidR="00670D47">
        <w:rPr>
          <w:rFonts w:ascii="Times New Roman" w:hAnsi="Times New Roman" w:cs="Times New Roman"/>
          <w:sz w:val="28"/>
          <w:szCs w:val="28"/>
        </w:rPr>
        <w:t>подпункте «б» пункта 2</w:t>
      </w:r>
      <w:proofErr w:type="gramEnd"/>
      <w:r w:rsidR="00670D47">
        <w:rPr>
          <w:rFonts w:ascii="Times New Roman" w:hAnsi="Times New Roman" w:cs="Times New Roman"/>
          <w:sz w:val="28"/>
          <w:szCs w:val="28"/>
        </w:rPr>
        <w:t xml:space="preserve"> </w:t>
      </w:r>
      <w:r w:rsidRPr="004D5599">
        <w:rPr>
          <w:rFonts w:ascii="Times New Roman" w:hAnsi="Times New Roman" w:cs="Times New Roman"/>
          <w:sz w:val="28"/>
          <w:szCs w:val="28"/>
        </w:rPr>
        <w:t>части 2</w:t>
      </w:r>
      <w:r w:rsidR="00670D47">
        <w:rPr>
          <w:rFonts w:ascii="Times New Roman" w:hAnsi="Times New Roman" w:cs="Times New Roman"/>
          <w:sz w:val="28"/>
          <w:szCs w:val="28"/>
        </w:rPr>
        <w:t>3</w:t>
      </w:r>
      <w:r w:rsidRPr="004D559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2</w:t>
      </w:r>
      <w:r w:rsidR="008645DA">
        <w:rPr>
          <w:rFonts w:ascii="Times New Roman" w:hAnsi="Times New Roman" w:cs="Times New Roman"/>
          <w:sz w:val="28"/>
          <w:szCs w:val="28"/>
        </w:rPr>
        <w:t>8</w:t>
      </w:r>
      <w:r w:rsidRPr="00AE1C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1CF6">
        <w:rPr>
          <w:rFonts w:ascii="Times New Roman" w:hAnsi="Times New Roman" w:cs="Times New Roman"/>
          <w:sz w:val="28"/>
          <w:szCs w:val="28"/>
        </w:rPr>
        <w:t xml:space="preserve">Материальная помощь на приобретение продуктов питания, средств </w:t>
      </w:r>
      <w:r w:rsidRPr="00AE1CF6">
        <w:rPr>
          <w:rFonts w:ascii="Times New Roman" w:hAnsi="Times New Roman" w:cs="Times New Roman"/>
          <w:sz w:val="28"/>
          <w:szCs w:val="28"/>
        </w:rPr>
        <w:lastRenderedPageBreak/>
        <w:t xml:space="preserve">санитарии, гигиены, средств ухода за детьми, одежды, обуви и иных товаров и услуг, необходимых для выхода граждан из трудной жизненной ситуации, оказывается гражданам один раз в год, а в исключительных случаях </w:t>
      </w:r>
      <w:r w:rsidR="009D238B" w:rsidRPr="009D238B">
        <w:rPr>
          <w:rFonts w:ascii="Times New Roman" w:eastAsiaTheme="minorHAnsi" w:hAnsi="Times New Roman" w:cs="Times New Roman"/>
          <w:sz w:val="28"/>
          <w:szCs w:val="28"/>
          <w:lang w:eastAsia="en-US"/>
        </w:rPr>
        <w:t>(болезнь, смерть близких родственников, стихийные бедствия) по решению Комиссии материальная помощь может быть представлена более одного раза в год</w:t>
      </w:r>
      <w:r w:rsidRPr="00AE1C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2</w:t>
      </w:r>
      <w:r w:rsidR="008645DA">
        <w:rPr>
          <w:rFonts w:ascii="Times New Roman" w:hAnsi="Times New Roman" w:cs="Times New Roman"/>
          <w:sz w:val="28"/>
          <w:szCs w:val="28"/>
        </w:rPr>
        <w:t>9</w:t>
      </w:r>
      <w:r w:rsidRPr="00AE1CF6">
        <w:rPr>
          <w:rFonts w:ascii="Times New Roman" w:hAnsi="Times New Roman" w:cs="Times New Roman"/>
          <w:sz w:val="28"/>
          <w:szCs w:val="28"/>
        </w:rPr>
        <w:t>. Материальная помощь на частичную оплату (компенсацию) стоимости услуг гостиницы отдельным категориям граждан в Камчатском крае осуществляется на период не более 21 суток проживания в год.</w:t>
      </w:r>
    </w:p>
    <w:p w:rsidR="00AE1CF6" w:rsidRPr="00AE1CF6" w:rsidRDefault="008645DA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E1CF6" w:rsidRPr="00AE1CF6">
        <w:rPr>
          <w:rFonts w:ascii="Times New Roman" w:hAnsi="Times New Roman" w:cs="Times New Roman"/>
          <w:sz w:val="28"/>
          <w:szCs w:val="28"/>
        </w:rPr>
        <w:t>. Материальная помощь на предоставление бесплатного горячего питания осуществляется на период не более чем 21 день в квартал на 1 человека.</w:t>
      </w:r>
    </w:p>
    <w:p w:rsidR="00AE1CF6" w:rsidRPr="00AE1CF6" w:rsidRDefault="009D238B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5DA">
        <w:rPr>
          <w:rFonts w:ascii="Times New Roman" w:hAnsi="Times New Roman" w:cs="Times New Roman"/>
          <w:sz w:val="28"/>
          <w:szCs w:val="28"/>
        </w:rPr>
        <w:t>1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CF6" w:rsidRPr="00AE1CF6">
        <w:rPr>
          <w:rFonts w:ascii="Times New Roman" w:hAnsi="Times New Roman" w:cs="Times New Roman"/>
          <w:sz w:val="28"/>
          <w:szCs w:val="28"/>
        </w:rPr>
        <w:t>Материальная помощь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людей, оказывается в рамках введенной решением губернатора Камчатского края, а в исключительных случаях решениями глав муниципальных образований в Камчатском крае, чрезвычайной ситуации один раз</w:t>
      </w:r>
      <w:proofErr w:type="gramEnd"/>
      <w:r w:rsidR="00AE1CF6" w:rsidRPr="00AE1CF6">
        <w:rPr>
          <w:rFonts w:ascii="Times New Roman" w:hAnsi="Times New Roman" w:cs="Times New Roman"/>
          <w:sz w:val="28"/>
          <w:szCs w:val="28"/>
        </w:rPr>
        <w:t>, если обращение за ней последовало не позднее 6 месяцев с момента возникновения чрезвычайной ситуации.</w:t>
      </w:r>
    </w:p>
    <w:p w:rsidR="00AE1CF6" w:rsidRPr="00AE1CF6" w:rsidRDefault="009D238B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8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8645DA">
        <w:rPr>
          <w:rFonts w:ascii="Times New Roman" w:hAnsi="Times New Roman" w:cs="Times New Roman"/>
          <w:sz w:val="28"/>
          <w:szCs w:val="28"/>
        </w:rPr>
        <w:t>2</w:t>
      </w:r>
      <w:r w:rsidR="00AE1CF6" w:rsidRPr="00AE1CF6">
        <w:rPr>
          <w:rFonts w:ascii="Times New Roman" w:hAnsi="Times New Roman" w:cs="Times New Roman"/>
          <w:sz w:val="28"/>
          <w:szCs w:val="28"/>
        </w:rPr>
        <w:t>. Материальная помощь на частичную оплату (компенсацию) стоимости услуг гостиницы отдельным категориям граждан в Камчатском крае оказывается гражданам при наличии следующих оснований: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1) при направлении медицинскими организациями (их структурными подразделениями), расположенными в муниципальных образованиях Камчатского края, граждан на консультацию, обследование, родовспоможение или лечение в государственные учреждения здравоохранения Камчатского края;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2) при вызове граждан государственными учреждениями здравоохранения Камчатского края на консультацию, обследование или лечение;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3) при направлении Министерством здравоохранения Камчатского края граждан сверх установленных квот на консультацию, обследование или лечение в государственные учреждения здравоохранения за пределы Камчатского края;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4) при направлении в дом-интернат;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5) ожидание выезда к постоянному месту жительства после окончания обследования или лечения;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 xml:space="preserve">6) при направлении на прохождение </w:t>
      </w:r>
      <w:proofErr w:type="gramStart"/>
      <w:r w:rsidRPr="00AE1CF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E1CF6">
        <w:rPr>
          <w:rFonts w:ascii="Times New Roman" w:hAnsi="Times New Roman" w:cs="Times New Roman"/>
          <w:sz w:val="28"/>
          <w:szCs w:val="28"/>
        </w:rPr>
        <w:t xml:space="preserve"> экспертизы, осуществление протезирования или получения технических средств реабилитации в краевом центре - г. Петропавловск-Камчатский;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7) сдача вступительных экзаменов в образовательных учреждениях в год окончания школы выпускников школ из многодетных семей, детям - инвалидам, детям-сиротам и детям, оставшимся без попечения родителей;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8) организация и проведение похорон близких родственников;</w:t>
      </w:r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CF6">
        <w:rPr>
          <w:rFonts w:ascii="Times New Roman" w:hAnsi="Times New Roman" w:cs="Times New Roman"/>
          <w:sz w:val="28"/>
          <w:szCs w:val="28"/>
        </w:rPr>
        <w:t xml:space="preserve">9) в случае чрезвычайной ситуации - обстановки на определенной территории, сложившейся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</w:t>
      </w:r>
      <w:r w:rsidRPr="00AE1CF6">
        <w:rPr>
          <w:rFonts w:ascii="Times New Roman" w:hAnsi="Times New Roman" w:cs="Times New Roman"/>
          <w:sz w:val="28"/>
          <w:szCs w:val="28"/>
        </w:rPr>
        <w:lastRenderedPageBreak/>
        <w:t>среде, значительные материальные потери и нарушение условий жизнедеятельности людей);</w:t>
      </w:r>
      <w:proofErr w:type="gramEnd"/>
    </w:p>
    <w:p w:rsidR="00AE1CF6" w:rsidRPr="00AE1CF6" w:rsidRDefault="00AE1CF6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10) в случае экстренной ситуации, возникшей в результате происшествий и обстоятельств, угрожающих жизни и здоровью гражданина, которая повлекла, либо может повлечь за собой нарушение условий жизнедеятельности, значительные материальные потери, и требующих немедленного оказания помощи.</w:t>
      </w:r>
    </w:p>
    <w:p w:rsidR="00AE1CF6" w:rsidRPr="00AE1CF6" w:rsidRDefault="009D238B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8645DA">
        <w:rPr>
          <w:rFonts w:ascii="Times New Roman" w:hAnsi="Times New Roman" w:cs="Times New Roman"/>
          <w:sz w:val="28"/>
          <w:szCs w:val="28"/>
        </w:rPr>
        <w:t>3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</w:t>
      </w:r>
      <w:r w:rsidR="00FE1ACF">
        <w:rPr>
          <w:rFonts w:ascii="Times New Roman" w:hAnsi="Times New Roman" w:cs="Times New Roman"/>
          <w:sz w:val="28"/>
          <w:szCs w:val="28"/>
        </w:rPr>
        <w:t>М</w:t>
      </w:r>
      <w:r w:rsidR="00AE1CF6" w:rsidRPr="00AE1CF6">
        <w:rPr>
          <w:rFonts w:ascii="Times New Roman" w:hAnsi="Times New Roman" w:cs="Times New Roman"/>
          <w:sz w:val="28"/>
          <w:szCs w:val="28"/>
        </w:rPr>
        <w:t>атериальн</w:t>
      </w:r>
      <w:r w:rsidR="00FE1ACF">
        <w:rPr>
          <w:rFonts w:ascii="Times New Roman" w:hAnsi="Times New Roman" w:cs="Times New Roman"/>
          <w:sz w:val="28"/>
          <w:szCs w:val="28"/>
        </w:rPr>
        <w:t>ая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E1ACF">
        <w:rPr>
          <w:rFonts w:ascii="Times New Roman" w:hAnsi="Times New Roman" w:cs="Times New Roman"/>
          <w:sz w:val="28"/>
          <w:szCs w:val="28"/>
        </w:rPr>
        <w:t>ь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на оплату (компенсацию) стоимости проезда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</w:t>
      </w:r>
      <w:r w:rsidR="00FE1ACF" w:rsidRPr="00AE1CF6">
        <w:rPr>
          <w:rFonts w:ascii="Times New Roman" w:hAnsi="Times New Roman" w:cs="Times New Roman"/>
          <w:sz w:val="28"/>
          <w:szCs w:val="28"/>
        </w:rPr>
        <w:t xml:space="preserve">оказывается гражданам при </w:t>
      </w:r>
      <w:r w:rsidR="00FE1ACF">
        <w:rPr>
          <w:rFonts w:ascii="Times New Roman" w:hAnsi="Times New Roman" w:cs="Times New Roman"/>
          <w:sz w:val="28"/>
          <w:szCs w:val="28"/>
        </w:rPr>
        <w:t>поездке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по социальной нужде:</w:t>
      </w:r>
    </w:p>
    <w:p w:rsidR="00AE1CF6" w:rsidRPr="00AE1CF6" w:rsidRDefault="00FE1ACF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1CF6" w:rsidRPr="00AE1CF6">
        <w:rPr>
          <w:rFonts w:ascii="Times New Roman" w:hAnsi="Times New Roman" w:cs="Times New Roman"/>
          <w:sz w:val="28"/>
          <w:szCs w:val="28"/>
        </w:rPr>
        <w:t>) на похороны близких родственников;</w:t>
      </w:r>
    </w:p>
    <w:p w:rsidR="00AE1CF6" w:rsidRPr="00AE1CF6" w:rsidRDefault="00FE1ACF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1CF6" w:rsidRPr="00AE1CF6">
        <w:rPr>
          <w:rFonts w:ascii="Times New Roman" w:hAnsi="Times New Roman" w:cs="Times New Roman"/>
          <w:sz w:val="28"/>
          <w:szCs w:val="28"/>
        </w:rPr>
        <w:t>) при выезде граждан, проживающих в Камчатском крае, в краевой центр - г. Петропавловск-Камчатский для осуществления протезирования или получения технических средств реабилитации;</w:t>
      </w:r>
    </w:p>
    <w:p w:rsidR="00AE1CF6" w:rsidRPr="00AE1CF6" w:rsidRDefault="00FE1ACF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CF6" w:rsidRPr="00AE1CF6">
        <w:rPr>
          <w:rFonts w:ascii="Times New Roman" w:hAnsi="Times New Roman" w:cs="Times New Roman"/>
          <w:sz w:val="28"/>
          <w:szCs w:val="28"/>
        </w:rPr>
        <w:t>) при направлении в дом-интернат;</w:t>
      </w:r>
    </w:p>
    <w:p w:rsidR="00AE1CF6" w:rsidRPr="00AE1CF6" w:rsidRDefault="00FE1ACF" w:rsidP="00AE1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AE1CF6" w:rsidRPr="00AE1CF6">
        <w:rPr>
          <w:rFonts w:ascii="Times New Roman" w:hAnsi="Times New Roman" w:cs="Times New Roman"/>
          <w:sz w:val="28"/>
          <w:szCs w:val="28"/>
        </w:rPr>
        <w:t>) лицам, сопровождающим в поездке граждан, направленных медицинскими организациями (их структурными подразделениями), расположенными в муниципальных образованиях Камчатского края, на консультацию, обследование, родовспоможение или лечение в государственные учреждения здравоохранения Камчатского края, и не способных к самостоятельному передвижению и (или) нуждающихся в постоянной помощи других лиц по медицинским показаниям (за исключением граждан, имеющих право на оплату (компенсацию) проезда по иным основаниям, установленным</w:t>
      </w:r>
      <w:proofErr w:type="gramEnd"/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края).</w:t>
      </w:r>
    </w:p>
    <w:p w:rsidR="00EA2AE9" w:rsidRPr="002D145E" w:rsidRDefault="00EA2AE9" w:rsidP="002B6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961ABF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="0051212F"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51212F"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940CE5" w:rsidRPr="00F527F5" w:rsidRDefault="00940CE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12F" w:rsidRPr="00F527F5" w:rsidRDefault="008645D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797233" w:rsidRDefault="0051212F" w:rsidP="00765BA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 w:rsidR="0079723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548AE" w:rsidRDefault="00797233" w:rsidP="00D5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548AE" w:rsidRPr="00765F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D548AE" w:rsidRPr="0076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48AE" w:rsidRPr="00765FE0">
        <w:rPr>
          <w:rFonts w:ascii="Times New Roman" w:hAnsi="Times New Roman" w:cs="Times New Roman"/>
          <w:sz w:val="28"/>
          <w:szCs w:val="28"/>
        </w:rPr>
        <w:t xml:space="preserve"> от 17.07.1999 </w:t>
      </w:r>
      <w:r w:rsidR="00D548AE">
        <w:rPr>
          <w:rFonts w:ascii="Times New Roman" w:hAnsi="Times New Roman" w:cs="Times New Roman"/>
          <w:sz w:val="28"/>
          <w:szCs w:val="28"/>
        </w:rPr>
        <w:t>№</w:t>
      </w:r>
      <w:r w:rsidR="00D548AE" w:rsidRPr="00765FE0">
        <w:rPr>
          <w:rFonts w:ascii="Times New Roman" w:hAnsi="Times New Roman" w:cs="Times New Roman"/>
          <w:sz w:val="28"/>
          <w:szCs w:val="28"/>
        </w:rPr>
        <w:t xml:space="preserve"> 178-ФЗ </w:t>
      </w:r>
      <w:r w:rsidR="00D548AE">
        <w:rPr>
          <w:rFonts w:ascii="Times New Roman" w:hAnsi="Times New Roman" w:cs="Times New Roman"/>
          <w:sz w:val="28"/>
          <w:szCs w:val="28"/>
        </w:rPr>
        <w:t>«</w:t>
      </w:r>
      <w:r w:rsidR="00D548AE" w:rsidRPr="00765FE0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D548AE">
        <w:rPr>
          <w:rFonts w:ascii="Times New Roman" w:hAnsi="Times New Roman" w:cs="Times New Roman"/>
          <w:sz w:val="28"/>
          <w:szCs w:val="28"/>
        </w:rPr>
        <w:t>»;</w:t>
      </w:r>
    </w:p>
    <w:p w:rsidR="00D548AE" w:rsidRPr="00D548AE" w:rsidRDefault="00D548AE" w:rsidP="00D5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приказом  Министерства социального развития и труда Камчатского края </w:t>
      </w:r>
      <w:r w:rsidRPr="00D548AE">
        <w:rPr>
          <w:rFonts w:ascii="Times New Roman" w:hAnsi="Times New Roman" w:cs="Times New Roman"/>
          <w:sz w:val="28"/>
          <w:szCs w:val="28"/>
        </w:rPr>
        <w:t>от 30.12.2014 №</w:t>
      </w:r>
      <w:r w:rsidR="00287A4C">
        <w:rPr>
          <w:rFonts w:ascii="Times New Roman" w:hAnsi="Times New Roman" w:cs="Times New Roman"/>
          <w:sz w:val="28"/>
          <w:szCs w:val="28"/>
        </w:rPr>
        <w:t xml:space="preserve"> </w:t>
      </w:r>
      <w:r w:rsidRPr="00D548AE">
        <w:rPr>
          <w:rFonts w:ascii="Times New Roman" w:hAnsi="Times New Roman" w:cs="Times New Roman"/>
          <w:sz w:val="28"/>
          <w:szCs w:val="28"/>
        </w:rPr>
        <w:t>1307-п  «О порядке оказания материальной помощи лицам, находящимся в трудной жизненной ситуации, проживающим в Камчатском крае»</w:t>
      </w:r>
      <w:r w:rsidR="000F01B5">
        <w:rPr>
          <w:rFonts w:ascii="Times New Roman" w:hAnsi="Times New Roman" w:cs="Times New Roman"/>
          <w:sz w:val="28"/>
          <w:szCs w:val="28"/>
        </w:rPr>
        <w:t>.</w:t>
      </w:r>
    </w:p>
    <w:p w:rsidR="00D548AE" w:rsidRPr="00E302C1" w:rsidRDefault="00D548AE" w:rsidP="00D548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764DF7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51212F"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E43D35" w:rsidRPr="00914E31" w:rsidRDefault="00E43D35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8645D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>гражданин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D973A6">
        <w:rPr>
          <w:rFonts w:ascii="Times New Roman" w:hAnsi="Times New Roman" w:cs="Times New Roman"/>
          <w:sz w:val="28"/>
          <w:szCs w:val="28"/>
        </w:rPr>
        <w:t xml:space="preserve">(его представитель) </w:t>
      </w:r>
      <w:r w:rsidR="0051212F" w:rsidRPr="00824981">
        <w:rPr>
          <w:rFonts w:ascii="Times New Roman" w:hAnsi="Times New Roman" w:cs="Times New Roman"/>
          <w:sz w:val="28"/>
          <w:szCs w:val="28"/>
        </w:rPr>
        <w:t>обращается с заявлением о</w:t>
      </w:r>
      <w:r w:rsidR="00AE1CF6">
        <w:rPr>
          <w:rFonts w:ascii="Times New Roman" w:hAnsi="Times New Roman" w:cs="Times New Roman"/>
          <w:sz w:val="28"/>
          <w:szCs w:val="28"/>
        </w:rPr>
        <w:t>б оказании материальной помощи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A72390">
        <w:rPr>
          <w:rFonts w:ascii="Times New Roman" w:hAnsi="Times New Roman" w:cs="Times New Roman"/>
          <w:sz w:val="28"/>
          <w:szCs w:val="28"/>
        </w:rPr>
        <w:t>по форме согласно приложению № 4 к настоящему Административному регламенту</w:t>
      </w:r>
      <w:r w:rsidR="0051212F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DA" w:rsidRPr="00E302C9" w:rsidRDefault="008645DA" w:rsidP="008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C9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жительство;</w:t>
      </w:r>
    </w:p>
    <w:p w:rsidR="00287A4C" w:rsidRPr="00E302C9" w:rsidRDefault="00287A4C" w:rsidP="00287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2C9">
        <w:rPr>
          <w:rFonts w:ascii="Times New Roman" w:hAnsi="Times New Roman" w:cs="Times New Roman"/>
          <w:sz w:val="28"/>
          <w:szCs w:val="28"/>
        </w:rPr>
        <w:t>) свидетельств о рождении детей (для детей в возрасте до 14 лет) (при наличии);</w:t>
      </w:r>
    </w:p>
    <w:p w:rsidR="00287A4C" w:rsidRPr="00E302C9" w:rsidRDefault="00287A4C" w:rsidP="00287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2C9">
        <w:rPr>
          <w:rFonts w:ascii="Times New Roman" w:hAnsi="Times New Roman" w:cs="Times New Roman"/>
          <w:sz w:val="28"/>
          <w:szCs w:val="28"/>
        </w:rPr>
        <w:t>) документа, подтверждающего полномочия представителя гражданина (для представителей гражданина)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ACF" w:rsidRPr="00E302C9" w:rsidRDefault="00287A4C" w:rsidP="0028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к документам, указанным в части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bookmarkStart w:id="4" w:name="Par236"/>
      <w:bookmarkStart w:id="5" w:name="sub_523"/>
      <w:bookmarkEnd w:id="4"/>
      <w:r w:rsidR="00FE1ACF" w:rsidRPr="00E302C9">
        <w:rPr>
          <w:rFonts w:ascii="Times New Roman" w:hAnsi="Times New Roman"/>
          <w:sz w:val="28"/>
          <w:szCs w:val="28"/>
        </w:rPr>
        <w:t>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</w:t>
      </w:r>
      <w:r>
        <w:rPr>
          <w:rFonts w:ascii="Times New Roman" w:hAnsi="Times New Roman"/>
          <w:sz w:val="28"/>
          <w:szCs w:val="28"/>
        </w:rPr>
        <w:t>, предоставляются гражданами (их представителями)</w:t>
      </w:r>
      <w:r w:rsidR="00E302C9">
        <w:rPr>
          <w:rFonts w:ascii="Times New Roman" w:hAnsi="Times New Roman"/>
          <w:sz w:val="28"/>
          <w:szCs w:val="28"/>
        </w:rPr>
        <w:t>:</w:t>
      </w:r>
    </w:p>
    <w:p w:rsidR="00FE1ACF" w:rsidRPr="00E302C9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FE1ACF" w:rsidRPr="00E302C9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обращения;</w:t>
      </w:r>
    </w:p>
    <w:p w:rsidR="00FE1ACF" w:rsidRPr="00E302C9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</w:t>
      </w:r>
      <w:r w:rsidR="00D973A6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="00D973A6">
        <w:rPr>
          <w:rFonts w:ascii="Times New Roman" w:hAnsi="Times New Roman"/>
          <w:sz w:val="28"/>
          <w:szCs w:val="28"/>
        </w:rPr>
        <w:t xml:space="preserve"> трудовой книжки либо иного документа, подтверждающего прекращение работы  и (или) иной деятельности, в период которой 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</w:t>
      </w:r>
      <w:proofErr w:type="gramEnd"/>
      <w:r w:rsidR="00D973A6">
        <w:rPr>
          <w:rFonts w:ascii="Times New Roman" w:hAnsi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</w:t>
      </w:r>
      <w:r w:rsidR="00FE1ACF" w:rsidRPr="00E302C9">
        <w:rPr>
          <w:rFonts w:ascii="Times New Roman" w:hAnsi="Times New Roman" w:cs="Times New Roman"/>
          <w:sz w:val="28"/>
          <w:szCs w:val="28"/>
        </w:rPr>
        <w:t>(для неработающих граждан);</w:t>
      </w:r>
    </w:p>
    <w:p w:rsidR="00FE1ACF" w:rsidRPr="00E302C9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E302C9">
        <w:rPr>
          <w:rFonts w:ascii="Times New Roman" w:hAnsi="Times New Roman" w:cs="Times New Roman"/>
          <w:sz w:val="28"/>
          <w:szCs w:val="28"/>
        </w:rPr>
        <w:t>) удостоверения о праве на меры социальной поддержки (при наличии);</w:t>
      </w:r>
    </w:p>
    <w:p w:rsidR="00FE1ACF" w:rsidRPr="00E302C9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справки </w:t>
      </w:r>
      <w:r w:rsidR="008B3D8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FE1ACF" w:rsidRPr="00E302C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FE1ACF" w:rsidRPr="00E302C9">
        <w:rPr>
          <w:rFonts w:ascii="Times New Roman" w:hAnsi="Times New Roman" w:cs="Times New Roman"/>
          <w:sz w:val="28"/>
          <w:szCs w:val="28"/>
        </w:rPr>
        <w:t xml:space="preserve"> экспертизы (для инвалидов) (при наличии);</w:t>
      </w:r>
    </w:p>
    <w:p w:rsidR="00FE1ACF" w:rsidRPr="00E302C9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свиде</w:t>
      </w:r>
      <w:r w:rsidR="000753AF">
        <w:rPr>
          <w:rFonts w:ascii="Times New Roman" w:hAnsi="Times New Roman" w:cs="Times New Roman"/>
          <w:sz w:val="28"/>
          <w:szCs w:val="28"/>
        </w:rPr>
        <w:t>тельства о смерти (при наличии);</w:t>
      </w:r>
    </w:p>
    <w:p w:rsidR="00B84917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справки об освобождении (для лиц, отбывших на</w:t>
      </w:r>
      <w:r w:rsidR="000753AF">
        <w:rPr>
          <w:rFonts w:ascii="Times New Roman" w:hAnsi="Times New Roman" w:cs="Times New Roman"/>
          <w:sz w:val="28"/>
          <w:szCs w:val="28"/>
        </w:rPr>
        <w:t>казание в виде лишения свободы)</w:t>
      </w:r>
      <w:r w:rsidR="00B84917">
        <w:rPr>
          <w:rFonts w:ascii="Times New Roman" w:hAnsi="Times New Roman" w:cs="Times New Roman"/>
          <w:sz w:val="28"/>
          <w:szCs w:val="28"/>
        </w:rPr>
        <w:t>;</w:t>
      </w:r>
    </w:p>
    <w:p w:rsidR="005C2103" w:rsidRPr="00E9214A" w:rsidRDefault="00287A4C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4917">
        <w:rPr>
          <w:rFonts w:ascii="Times New Roman" w:hAnsi="Times New Roman" w:cs="Times New Roman"/>
          <w:sz w:val="28"/>
          <w:szCs w:val="28"/>
        </w:rPr>
        <w:t>) заявление о причине невозможности предоставления документов, перечисленных в настоящем пункте (для</w:t>
      </w:r>
      <w:r w:rsidR="00B84917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84917" w:rsidRPr="00E9214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</w:t>
      </w:r>
      <w:r w:rsidR="005C2103" w:rsidRPr="00E921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утративших документы, удостоверяющие личность; освободившихся из мест лишения свободы; без определенного места жительства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EF5D0B" w:rsidRDefault="00560FA3" w:rsidP="0007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D0B">
        <w:rPr>
          <w:rFonts w:ascii="Times New Roman" w:hAnsi="Times New Roman" w:cs="Times New Roman"/>
          <w:sz w:val="28"/>
          <w:szCs w:val="28"/>
        </w:rPr>
        <w:t>7</w:t>
      </w:r>
      <w:r w:rsidR="00FE1ACF" w:rsidRPr="000753AF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 xml:space="preserve">к документам, указанным в части 35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E302C9">
        <w:rPr>
          <w:rFonts w:ascii="Times New Roman" w:hAnsi="Times New Roman"/>
          <w:sz w:val="28"/>
          <w:szCs w:val="28"/>
        </w:rPr>
        <w:t xml:space="preserve">на </w:t>
      </w:r>
      <w:r w:rsidR="00EF5D0B" w:rsidRPr="000753AF">
        <w:rPr>
          <w:rFonts w:ascii="Times New Roman" w:hAnsi="Times New Roman" w:cs="Times New Roman"/>
          <w:sz w:val="28"/>
          <w:szCs w:val="28"/>
        </w:rPr>
        <w:t xml:space="preserve">частичную оплату (компенсацию) стоимости протезно-ортопедических изделий и (или) технических средств реабилитации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</w:t>
      </w:r>
      <w:r w:rsidR="00EF5D0B">
        <w:rPr>
          <w:rFonts w:ascii="Times New Roman" w:hAnsi="Times New Roman"/>
          <w:sz w:val="28"/>
          <w:szCs w:val="28"/>
        </w:rPr>
        <w:t xml:space="preserve"> предоставляются:</w:t>
      </w:r>
    </w:p>
    <w:p w:rsidR="00FE1ACF" w:rsidRPr="000753AF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1ACF" w:rsidRPr="000753AF">
        <w:rPr>
          <w:rFonts w:ascii="Times New Roman" w:hAnsi="Times New Roman" w:cs="Times New Roman"/>
          <w:sz w:val="28"/>
          <w:szCs w:val="28"/>
        </w:rPr>
        <w:t>)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ACF" w:rsidRPr="000753AF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здравоохранения о наличии медицинских показаний на обеспечение протезно-ортопедических изделий либо технических средств реабилитации;</w:t>
      </w:r>
    </w:p>
    <w:p w:rsidR="00FE1ACF" w:rsidRPr="000753AF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0753AF">
        <w:rPr>
          <w:rFonts w:ascii="Times New Roman" w:hAnsi="Times New Roman" w:cs="Times New Roman"/>
          <w:sz w:val="28"/>
          <w:szCs w:val="28"/>
        </w:rPr>
        <w:t>) счета на оплату (квитанции об оплате) стоимости протезно-ортопедических изделий либо т</w:t>
      </w:r>
      <w:r w:rsidR="00560FA3">
        <w:rPr>
          <w:rFonts w:ascii="Times New Roman" w:hAnsi="Times New Roman" w:cs="Times New Roman"/>
          <w:sz w:val="28"/>
          <w:szCs w:val="28"/>
        </w:rPr>
        <w:t>ехнических средств реабилитации;</w:t>
      </w:r>
    </w:p>
    <w:p w:rsidR="00EF5D0B" w:rsidRDefault="00560FA3" w:rsidP="00FE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D0B">
        <w:rPr>
          <w:rFonts w:ascii="Times New Roman" w:hAnsi="Times New Roman" w:cs="Times New Roman"/>
          <w:sz w:val="28"/>
          <w:szCs w:val="28"/>
        </w:rPr>
        <w:t>8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 xml:space="preserve">к документам, указанным в части 35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560FA3">
        <w:rPr>
          <w:rFonts w:ascii="Times New Roman" w:hAnsi="Times New Roman" w:cs="Times New Roman"/>
          <w:sz w:val="28"/>
          <w:szCs w:val="28"/>
        </w:rPr>
        <w:t xml:space="preserve">на частичную оплату (компенсацию) стоимости услуг гостиницы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</w:t>
      </w:r>
      <w:r w:rsidR="00EF5D0B">
        <w:rPr>
          <w:rFonts w:ascii="Times New Roman" w:hAnsi="Times New Roman"/>
          <w:sz w:val="28"/>
          <w:szCs w:val="28"/>
        </w:rPr>
        <w:t>:</w:t>
      </w:r>
    </w:p>
    <w:p w:rsidR="00FE1ACF" w:rsidRPr="00560FA3" w:rsidRDefault="00560FA3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EF5D0B">
        <w:rPr>
          <w:rFonts w:ascii="Times New Roman" w:hAnsi="Times New Roman" w:cs="Times New Roman"/>
          <w:sz w:val="28"/>
          <w:szCs w:val="28"/>
        </w:rPr>
        <w:t>ий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для оказания материальной помощи, перечисленных в </w:t>
      </w:r>
      <w:hyperlink r:id="rId14" w:history="1">
        <w:r w:rsidR="00FE1ACF" w:rsidRPr="00BE502F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BE502F" w:rsidRPr="00BE502F">
          <w:rPr>
            <w:rFonts w:ascii="Times New Roman" w:hAnsi="Times New Roman" w:cs="Times New Roman"/>
            <w:sz w:val="28"/>
            <w:szCs w:val="28"/>
          </w:rPr>
          <w:t>3</w:t>
        </w:r>
        <w:r w:rsidR="00FE1ACF" w:rsidRPr="00BE502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E502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E1ACF" w:rsidRPr="00560FA3">
        <w:rPr>
          <w:rFonts w:ascii="Times New Roman" w:hAnsi="Times New Roman" w:cs="Times New Roman"/>
          <w:sz w:val="28"/>
          <w:szCs w:val="28"/>
        </w:rPr>
        <w:t>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560FA3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праве на меры социальной поддержки либо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FE1ACF" w:rsidRPr="00560FA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FE1ACF" w:rsidRPr="00560FA3">
        <w:rPr>
          <w:rFonts w:ascii="Times New Roman" w:hAnsi="Times New Roman" w:cs="Times New Roman"/>
          <w:sz w:val="28"/>
          <w:szCs w:val="28"/>
        </w:rPr>
        <w:t xml:space="preserve"> экспертизы (для федеральных и региональных льготников);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560FA3">
        <w:rPr>
          <w:rFonts w:ascii="Times New Roman" w:hAnsi="Times New Roman" w:cs="Times New Roman"/>
          <w:sz w:val="28"/>
          <w:szCs w:val="28"/>
        </w:rPr>
        <w:t>) счет на оплату стоимости услуг гостиницы либо квитанци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560FA3">
        <w:rPr>
          <w:rFonts w:ascii="Times New Roman" w:hAnsi="Times New Roman" w:cs="Times New Roman"/>
          <w:sz w:val="28"/>
          <w:szCs w:val="28"/>
        </w:rPr>
        <w:t xml:space="preserve"> стоимости гостиничных услуг;</w:t>
      </w:r>
    </w:p>
    <w:p w:rsidR="00EF5D0B" w:rsidRDefault="00560FA3" w:rsidP="00EF5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D0B">
        <w:rPr>
          <w:rFonts w:ascii="Times New Roman" w:hAnsi="Times New Roman" w:cs="Times New Roman"/>
          <w:sz w:val="28"/>
          <w:szCs w:val="28"/>
        </w:rPr>
        <w:t>9</w:t>
      </w:r>
      <w:r w:rsidRPr="00560F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 xml:space="preserve">к документам, указанным в части 35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560FA3">
        <w:rPr>
          <w:rFonts w:ascii="Times New Roman" w:hAnsi="Times New Roman" w:cs="Times New Roman"/>
          <w:sz w:val="28"/>
          <w:szCs w:val="28"/>
        </w:rPr>
        <w:t>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</w:t>
      </w:r>
      <w:r w:rsidR="00EF5D0B">
        <w:rPr>
          <w:rFonts w:ascii="Times New Roman" w:hAnsi="Times New Roman" w:cs="Times New Roman"/>
          <w:sz w:val="28"/>
          <w:szCs w:val="28"/>
        </w:rPr>
        <w:t xml:space="preserve">,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  <w:proofErr w:type="gramEnd"/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доходах трудоспособных членов семьи за последние 3 месяца, предшествующие дате обращения;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1ACF" w:rsidRPr="00560FA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для оказания материальной помощи</w:t>
      </w:r>
      <w:r w:rsidR="00560FA3">
        <w:rPr>
          <w:rFonts w:ascii="Times New Roman" w:hAnsi="Times New Roman" w:cs="Times New Roman"/>
          <w:sz w:val="28"/>
          <w:szCs w:val="28"/>
        </w:rPr>
        <w:t xml:space="preserve">, перечисленных в 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E1ACF" w:rsidRPr="00C027D4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C027D4" w:rsidRPr="00C027D4">
        <w:rPr>
          <w:rFonts w:ascii="Times New Roman" w:hAnsi="Times New Roman" w:cs="Times New Roman"/>
          <w:sz w:val="28"/>
          <w:szCs w:val="28"/>
        </w:rPr>
        <w:t>2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27D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E1ACF" w:rsidRPr="00560FA3">
        <w:rPr>
          <w:rFonts w:ascii="Times New Roman" w:hAnsi="Times New Roman" w:cs="Times New Roman"/>
          <w:sz w:val="28"/>
          <w:szCs w:val="28"/>
        </w:rPr>
        <w:t>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560FA3">
        <w:rPr>
          <w:rFonts w:ascii="Times New Roman" w:hAnsi="Times New Roman" w:cs="Times New Roman"/>
          <w:sz w:val="28"/>
          <w:szCs w:val="28"/>
        </w:rPr>
        <w:t>) счета, счета фактуры на оплату проезда либо документов, подтверждающих фактические расходы (квитанции об оплате, билеты на проезд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документа, удостоверяющего личность сопровождаемого лица (в случае оплаты (компенсации) проезда сопровождающему лицу);</w:t>
      </w:r>
    </w:p>
    <w:p w:rsidR="00FE1ACF" w:rsidRPr="00560FA3" w:rsidRDefault="00EF5D0B" w:rsidP="00FE1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) справки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FE1ACF" w:rsidRPr="00560FA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FE1ACF" w:rsidRPr="00560FA3">
        <w:rPr>
          <w:rFonts w:ascii="Times New Roman" w:hAnsi="Times New Roman" w:cs="Times New Roman"/>
          <w:sz w:val="28"/>
          <w:szCs w:val="28"/>
        </w:rPr>
        <w:t xml:space="preserve"> экспертизы и (или) справки врачебной комиссии учреждения здравоохранения Камчатского края (в случае оплаты (компенсации) проезда сопровождающему лицу).</w:t>
      </w:r>
    </w:p>
    <w:p w:rsidR="00AC0D5C" w:rsidRPr="00C95CB4" w:rsidRDefault="00C95CB4" w:rsidP="00AC0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4</w:t>
      </w:r>
      <w:r w:rsidR="00AC0D5C">
        <w:rPr>
          <w:rFonts w:ascii="Times New Roman" w:hAnsi="Times New Roman" w:cs="Times New Roman"/>
          <w:sz w:val="28"/>
          <w:szCs w:val="28"/>
        </w:rPr>
        <w:t>0</w:t>
      </w:r>
      <w:r w:rsidR="00560FA3" w:rsidRPr="00C95C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 xml:space="preserve">к документам, указанным в части 35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AC0D5C" w:rsidRPr="00C95CB4">
        <w:rPr>
          <w:rFonts w:ascii="Times New Roman" w:hAnsi="Times New Roman" w:cs="Times New Roman"/>
          <w:sz w:val="28"/>
          <w:szCs w:val="28"/>
        </w:rPr>
        <w:t>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</w:t>
      </w:r>
      <w:r w:rsidR="00AC0D5C">
        <w:rPr>
          <w:rFonts w:ascii="Times New Roman" w:hAnsi="Times New Roman" w:cs="Times New Roman"/>
          <w:sz w:val="28"/>
          <w:szCs w:val="28"/>
        </w:rPr>
        <w:t>,</w:t>
      </w:r>
      <w:r w:rsidR="00AC0D5C" w:rsidRPr="00AC0D5C">
        <w:rPr>
          <w:rFonts w:ascii="Times New Roman" w:hAnsi="Times New Roman"/>
          <w:sz w:val="28"/>
          <w:szCs w:val="28"/>
        </w:rPr>
        <w:t xml:space="preserve"> </w:t>
      </w:r>
      <w:r w:rsidR="00AC0D5C">
        <w:rPr>
          <w:rFonts w:ascii="Times New Roman" w:hAnsi="Times New Roman"/>
          <w:sz w:val="28"/>
          <w:szCs w:val="28"/>
        </w:rPr>
        <w:t>гражданами (их представителями) предоставляются</w:t>
      </w:r>
      <w:r w:rsidR="00AC0D5C">
        <w:rPr>
          <w:rFonts w:ascii="Times New Roman" w:hAnsi="Times New Roman"/>
          <w:sz w:val="28"/>
          <w:szCs w:val="28"/>
        </w:rPr>
        <w:t>:</w:t>
      </w:r>
      <w:proofErr w:type="gramEnd"/>
    </w:p>
    <w:p w:rsidR="00A8417D" w:rsidRPr="00C95CB4" w:rsidRDefault="00A8417D" w:rsidP="00AC0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1) заявлени</w:t>
      </w:r>
      <w:r w:rsidR="00AC0D5C">
        <w:rPr>
          <w:rFonts w:ascii="Times New Roman" w:hAnsi="Times New Roman" w:cs="Times New Roman"/>
          <w:sz w:val="28"/>
          <w:szCs w:val="28"/>
        </w:rPr>
        <w:t>е</w:t>
      </w:r>
      <w:r w:rsidRPr="00C95CB4">
        <w:rPr>
          <w:rFonts w:ascii="Times New Roman" w:hAnsi="Times New Roman" w:cs="Times New Roman"/>
          <w:sz w:val="28"/>
          <w:szCs w:val="28"/>
        </w:rPr>
        <w:t xml:space="preserve"> об оказании финансовой помощи;</w:t>
      </w:r>
    </w:p>
    <w:p w:rsidR="00A8417D" w:rsidRPr="00C95CB4" w:rsidRDefault="00AC0D5C" w:rsidP="00A84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17D" w:rsidRPr="00C95CB4">
        <w:rPr>
          <w:rFonts w:ascii="Times New Roman" w:hAnsi="Times New Roman" w:cs="Times New Roman"/>
          <w:sz w:val="28"/>
          <w:szCs w:val="28"/>
        </w:rPr>
        <w:t>) лицевого счета получателя финансовой помощи, открытого в кредитных организациях.</w:t>
      </w:r>
    </w:p>
    <w:p w:rsidR="00AC0D5C" w:rsidRDefault="00AC0D5C" w:rsidP="00A84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95CB4" w:rsidRPr="00C95CB4">
        <w:rPr>
          <w:rFonts w:ascii="Times New Roman" w:hAnsi="Times New Roman" w:cs="Times New Roman"/>
          <w:sz w:val="28"/>
          <w:szCs w:val="28"/>
        </w:rPr>
        <w:t xml:space="preserve">.  </w:t>
      </w:r>
      <w:r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к документам, указанным в части 35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Pr="00C95CB4">
        <w:rPr>
          <w:rFonts w:ascii="Times New Roman" w:hAnsi="Times New Roman" w:cs="Times New Roman"/>
          <w:sz w:val="28"/>
          <w:szCs w:val="28"/>
        </w:rPr>
        <w:t>на оплату (компенсацию) части стоимости установки (капитального ремонта) печей, противопожарных устройств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E52C87" w:rsidRPr="00C95CB4" w:rsidRDefault="00C95CB4" w:rsidP="00E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</w:t>
      </w:r>
      <w:r w:rsidR="00E52C87" w:rsidRPr="00C95CB4">
        <w:rPr>
          <w:rFonts w:ascii="Times New Roman" w:hAnsi="Times New Roman" w:cs="Times New Roman"/>
          <w:sz w:val="28"/>
          <w:szCs w:val="28"/>
        </w:rPr>
        <w:t>) выписк</w:t>
      </w:r>
      <w:r w:rsidR="00AC0D5C"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из домовой книги либо копии технического паспорта на индивидуальный жилой дом либо справки Бюро технической инвентаризации;</w:t>
      </w:r>
    </w:p>
    <w:p w:rsidR="00E52C87" w:rsidRPr="00C95CB4" w:rsidRDefault="00AC0D5C" w:rsidP="00E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C87" w:rsidRPr="00C95CB4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многодетной семьи (для многодетных семей);</w:t>
      </w:r>
    </w:p>
    <w:p w:rsidR="00E52C87" w:rsidRPr="00C95CB4" w:rsidRDefault="00AC0D5C" w:rsidP="00E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C87" w:rsidRPr="00C95CB4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E52C87" w:rsidRPr="00C95CB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E52C87" w:rsidRPr="00C95CB4">
        <w:rPr>
          <w:rFonts w:ascii="Times New Roman" w:hAnsi="Times New Roman" w:cs="Times New Roman"/>
          <w:sz w:val="28"/>
          <w:szCs w:val="28"/>
        </w:rPr>
        <w:t xml:space="preserve"> экспертизы (для инвалидов);</w:t>
      </w:r>
    </w:p>
    <w:p w:rsidR="00E52C87" w:rsidRPr="00C95CB4" w:rsidRDefault="00AC0D5C" w:rsidP="00E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2C87" w:rsidRPr="00C95CB4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 (</w:t>
      </w:r>
      <w:proofErr w:type="gramStart"/>
      <w:r w:rsidR="00E52C87" w:rsidRPr="00C95C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многодетных);</w:t>
      </w:r>
    </w:p>
    <w:p w:rsidR="00E52C87" w:rsidRPr="00C95CB4" w:rsidRDefault="00AC0D5C" w:rsidP="00E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2C87" w:rsidRPr="00C95CB4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E52C87" w:rsidRPr="00C95CB4" w:rsidRDefault="00AC0D5C" w:rsidP="00E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C87" w:rsidRPr="00C95CB4">
        <w:rPr>
          <w:rFonts w:ascii="Times New Roman" w:hAnsi="Times New Roman" w:cs="Times New Roman"/>
          <w:sz w:val="28"/>
          <w:szCs w:val="28"/>
        </w:rPr>
        <w:t>) договор на установку (капитальный ремонт) печей, противопожарных устройств;</w:t>
      </w:r>
    </w:p>
    <w:p w:rsidR="00E52C87" w:rsidRDefault="00AC0D5C" w:rsidP="00E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C87" w:rsidRPr="00C95CB4">
        <w:rPr>
          <w:rFonts w:ascii="Times New Roman" w:hAnsi="Times New Roman" w:cs="Times New Roman"/>
          <w:sz w:val="28"/>
          <w:szCs w:val="28"/>
        </w:rPr>
        <w:t>) счета на оплату либо квитанции об оплате установки (капитального ремонта) печей, противопожарных устройств.</w:t>
      </w:r>
    </w:p>
    <w:p w:rsidR="008B3D82" w:rsidRPr="008B3D82" w:rsidRDefault="008B3D82" w:rsidP="008B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D82">
        <w:rPr>
          <w:rFonts w:ascii="Times New Roman" w:hAnsi="Times New Roman" w:cs="Times New Roman"/>
          <w:sz w:val="28"/>
          <w:szCs w:val="28"/>
        </w:rPr>
        <w:t>Гражданин вправе представить иные документы, подтверждающие трудную жизненную ситуацию.</w:t>
      </w:r>
    </w:p>
    <w:bookmarkEnd w:id="5"/>
    <w:p w:rsidR="00174004" w:rsidRDefault="00AC0D5C" w:rsidP="00CA6DA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A54989" w:rsidRPr="00174004">
        <w:rPr>
          <w:rFonts w:ascii="Times New Roman" w:hAnsi="Times New Roman"/>
          <w:sz w:val="28"/>
          <w:szCs w:val="28"/>
        </w:rPr>
        <w:t xml:space="preserve">.  </w:t>
      </w:r>
      <w:r w:rsidR="00547BF1" w:rsidRPr="00174004">
        <w:rPr>
          <w:rFonts w:ascii="Times New Roman" w:hAnsi="Times New Roman"/>
          <w:sz w:val="28"/>
          <w:szCs w:val="28"/>
        </w:rPr>
        <w:t xml:space="preserve">Сведения (документы),  подтверждающие факт проживания гражданина в Камчатском крае,  запрашиваются </w:t>
      </w:r>
      <w:r w:rsidR="008B3D82">
        <w:rPr>
          <w:rFonts w:ascii="Times New Roman" w:hAnsi="Times New Roman"/>
          <w:sz w:val="28"/>
          <w:szCs w:val="28"/>
        </w:rPr>
        <w:t xml:space="preserve">Министерством, </w:t>
      </w:r>
      <w:r w:rsidR="00547BF1" w:rsidRPr="00174004">
        <w:rPr>
          <w:rFonts w:ascii="Times New Roman" w:hAnsi="Times New Roman"/>
          <w:sz w:val="28"/>
          <w:szCs w:val="28"/>
        </w:rPr>
        <w:t>КГКУ «Центр выплат» в органах регистрационного учета граждан о месте жительства граждан, участвующих в межведомственном  информационном взаимодействии</w:t>
      </w:r>
      <w:r w:rsidR="00174004" w:rsidRPr="00174004">
        <w:rPr>
          <w:rFonts w:ascii="Times New Roman" w:hAnsi="Times New Roman"/>
          <w:sz w:val="28"/>
          <w:szCs w:val="28"/>
        </w:rPr>
        <w:t>.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</w:p>
    <w:p w:rsidR="00CA6DA2" w:rsidRPr="00174004" w:rsidRDefault="00174004" w:rsidP="00CA6DA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04">
        <w:rPr>
          <w:rFonts w:ascii="Times New Roman" w:hAnsi="Times New Roman"/>
          <w:sz w:val="28"/>
          <w:szCs w:val="28"/>
        </w:rPr>
        <w:t>А</w:t>
      </w:r>
      <w:r w:rsidR="00547BF1" w:rsidRPr="00174004">
        <w:rPr>
          <w:rFonts w:ascii="Times New Roman" w:hAnsi="Times New Roman"/>
          <w:sz w:val="28"/>
          <w:szCs w:val="28"/>
        </w:rPr>
        <w:t xml:space="preserve"> в случае</w:t>
      </w:r>
      <w:r w:rsidRPr="00174004">
        <w:rPr>
          <w:rFonts w:ascii="Times New Roman" w:hAnsi="Times New Roman"/>
          <w:sz w:val="28"/>
          <w:szCs w:val="28"/>
        </w:rPr>
        <w:t>,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  <w:r w:rsidRPr="00174004">
        <w:rPr>
          <w:rFonts w:ascii="Times New Roman" w:hAnsi="Times New Roman"/>
          <w:sz w:val="28"/>
          <w:szCs w:val="28"/>
        </w:rPr>
        <w:t xml:space="preserve">если этими сведениями (документами) </w:t>
      </w:r>
      <w:r w:rsidR="00CA6DA2" w:rsidRPr="00174004">
        <w:rPr>
          <w:rFonts w:ascii="Times New Roman" w:hAnsi="Times New Roman"/>
          <w:sz w:val="28"/>
          <w:szCs w:val="28"/>
        </w:rPr>
        <w:t xml:space="preserve">не располагают органы регистрационного учета граждан о месте жительства граждан, </w:t>
      </w:r>
      <w:r w:rsidR="00A9404D" w:rsidRPr="00174004">
        <w:rPr>
          <w:rFonts w:ascii="Times New Roman" w:hAnsi="Times New Roman"/>
          <w:sz w:val="28"/>
          <w:szCs w:val="28"/>
        </w:rPr>
        <w:t xml:space="preserve">участвующие в межведомственном  информационном взаимодействии, </w:t>
      </w:r>
      <w:r w:rsidR="00CA6DA2" w:rsidRPr="00174004">
        <w:rPr>
          <w:rFonts w:ascii="Times New Roman" w:hAnsi="Times New Roman"/>
          <w:sz w:val="28"/>
          <w:szCs w:val="28"/>
        </w:rPr>
        <w:t>гражданин обязан их представить самостоятельно.</w:t>
      </w:r>
    </w:p>
    <w:p w:rsidR="0051212F" w:rsidRPr="000B06B1" w:rsidRDefault="00AC0D5C" w:rsidP="00606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="008B3D82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51212F" w:rsidRPr="000B06B1">
        <w:rPr>
          <w:rFonts w:ascii="Times New Roman" w:hAnsi="Times New Roman" w:cs="Times New Roman"/>
          <w:sz w:val="28"/>
          <w:szCs w:val="28"/>
        </w:rPr>
        <w:t>лично, должны удовлетворять следующим требованиям: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назначения ежемесячной 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</w:t>
      </w:r>
      <w:proofErr w:type="spellStart"/>
      <w:r w:rsidRPr="000B06B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B06B1">
        <w:rPr>
          <w:rFonts w:ascii="Times New Roman" w:hAnsi="Times New Roman" w:cs="Times New Roman"/>
          <w:sz w:val="28"/>
          <w:szCs w:val="28"/>
        </w:rPr>
        <w:t xml:space="preserve">) в соответствии с действующим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переведены на русский язык;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 w:rsidR="00EA2AE9"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0B06B1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0B06B1">
        <w:rPr>
          <w:rFonts w:ascii="Times New Roman" w:hAnsi="Times New Roman" w:cs="Times New Roman"/>
          <w:sz w:val="28"/>
          <w:szCs w:val="28"/>
        </w:rPr>
        <w:t xml:space="preserve"> однозначно толковать их содержание</w:t>
      </w:r>
      <w:r w:rsidR="009E7DA4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DA4" w:rsidRPr="000B06B1">
        <w:rPr>
          <w:rFonts w:ascii="Times New Roman" w:hAnsi="Times New Roman" w:cs="Times New Roman"/>
          <w:sz w:val="28"/>
          <w:szCs w:val="28"/>
        </w:rPr>
        <w:t>исполнен</w:t>
      </w:r>
      <w:r w:rsidR="009E7DA4">
        <w:rPr>
          <w:rFonts w:ascii="Times New Roman" w:hAnsi="Times New Roman" w:cs="Times New Roman"/>
          <w:sz w:val="28"/>
          <w:szCs w:val="28"/>
        </w:rPr>
        <w:t>ий</w:t>
      </w:r>
      <w:r w:rsidR="009E7DA4"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Pr="000B06B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0B06B1" w:rsidRDefault="00AC0D5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1212F" w:rsidRPr="000B06B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если для предоставления государственной услуги необходима обработка персональных данных лица, не являющегося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r w:rsidR="005D7C4B">
        <w:rPr>
          <w:rFonts w:ascii="Times New Roman" w:hAnsi="Times New Roman" w:cs="Times New Roman"/>
          <w:sz w:val="28"/>
          <w:szCs w:val="28"/>
        </w:rPr>
        <w:t xml:space="preserve"> указанным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 w:rsidR="005D7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51212F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51212F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606F6A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45F5" w:rsidRDefault="0051212F" w:rsidP="001D4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 w:rsidR="006E4572"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="00EA2AE9">
        <w:rPr>
          <w:rFonts w:ascii="Times New Roman" w:hAnsi="Times New Roman" w:cs="Times New Roman"/>
          <w:sz w:val="28"/>
          <w:szCs w:val="28"/>
        </w:rPr>
        <w:t xml:space="preserve"> </w:t>
      </w:r>
      <w:r w:rsidR="001D45F5"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16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7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F761B" w:rsidRPr="000B06B1" w:rsidRDefault="00AC0D5C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46"/>
      <w:bookmarkEnd w:id="6"/>
      <w:r>
        <w:rPr>
          <w:rFonts w:ascii="Times New Roman" w:hAnsi="Times New Roman" w:cs="Times New Roman"/>
          <w:sz w:val="28"/>
          <w:szCs w:val="28"/>
        </w:rPr>
        <w:t>45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3B09BE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B3D82">
        <w:rPr>
          <w:rFonts w:ascii="Times New Roman" w:hAnsi="Times New Roman" w:cs="Times New Roman"/>
          <w:sz w:val="28"/>
          <w:szCs w:val="28"/>
        </w:rPr>
        <w:t xml:space="preserve">(их представителей)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9F761B">
        <w:rPr>
          <w:rFonts w:ascii="Times New Roman" w:hAnsi="Times New Roman" w:cs="Times New Roman"/>
          <w:sz w:val="28"/>
          <w:szCs w:val="28"/>
        </w:rPr>
        <w:t>учреждения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9F761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9F76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761B">
        <w:rPr>
          <w:rFonts w:ascii="Times New Roman" w:hAnsi="Times New Roman" w:cs="Times New Roman"/>
          <w:sz w:val="28"/>
          <w:szCs w:val="28"/>
        </w:rPr>
        <w:t xml:space="preserve"> № 2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 w:rsidR="009F761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F761B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8B3D8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-41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изготавливаются и заверяются специалистами этих учреждений.</w:t>
      </w:r>
    </w:p>
    <w:p w:rsidR="00CB02BC" w:rsidRPr="007D41FA" w:rsidRDefault="00AC0D5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A543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CB02BC">
        <w:rPr>
          <w:rFonts w:ascii="Times New Roman" w:hAnsi="Times New Roman" w:cs="Times New Roman"/>
          <w:sz w:val="28"/>
          <w:szCs w:val="28"/>
        </w:rPr>
        <w:t>гражданами</w:t>
      </w:r>
      <w:r w:rsidR="008B3D82">
        <w:rPr>
          <w:rFonts w:ascii="Times New Roman" w:hAnsi="Times New Roman" w:cs="Times New Roman"/>
          <w:sz w:val="28"/>
          <w:szCs w:val="28"/>
        </w:rPr>
        <w:t xml:space="preserve"> (их представителями)</w:t>
      </w:r>
      <w:r w:rsidR="00CB02BC">
        <w:rPr>
          <w:rFonts w:ascii="Times New Roman" w:hAnsi="Times New Roman" w:cs="Times New Roman"/>
          <w:sz w:val="28"/>
          <w:szCs w:val="28"/>
        </w:rPr>
        <w:t xml:space="preserve"> </w:t>
      </w:r>
      <w:r w:rsidR="00CB02BC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CB02BC">
        <w:rPr>
          <w:rFonts w:ascii="Times New Roman" w:hAnsi="Times New Roman" w:cs="Times New Roman"/>
          <w:sz w:val="28"/>
          <w:szCs w:val="28"/>
        </w:rPr>
        <w:t>,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CB02BC" w:rsidRPr="007D41FA">
        <w:rPr>
          <w:rFonts w:ascii="Times New Roman" w:hAnsi="Times New Roman" w:cs="Times New Roman"/>
          <w:sz w:val="28"/>
          <w:szCs w:val="28"/>
        </w:rPr>
        <w:t>: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 w:rsidR="003B09BE"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9F761B" w:rsidRPr="000B06B1" w:rsidRDefault="008B3D82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D5C">
        <w:rPr>
          <w:rFonts w:ascii="Times New Roman" w:hAnsi="Times New Roman" w:cs="Times New Roman"/>
          <w:sz w:val="28"/>
          <w:szCs w:val="28"/>
        </w:rPr>
        <w:t>7</w:t>
      </w:r>
      <w:r w:rsidR="009F761B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F761B" w:rsidRPr="000B06B1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сведений, представленных для получения государственной услуги.</w:t>
      </w:r>
    </w:p>
    <w:p w:rsidR="009F761B" w:rsidRPr="000B06B1" w:rsidRDefault="008B3D82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="009F761B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сведений, содержащихся в представленных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9F761B"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45F5" w:rsidRDefault="001D45F5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необходимых для предоставления государственной услуги, </w:t>
      </w:r>
      <w:r w:rsidRPr="000B06B1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</w:t>
      </w:r>
    </w:p>
    <w:p w:rsidR="00913C18" w:rsidRDefault="00913C18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EB6DC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D5C">
        <w:rPr>
          <w:rFonts w:ascii="Times New Roman" w:hAnsi="Times New Roman" w:cs="Times New Roman"/>
          <w:sz w:val="28"/>
          <w:szCs w:val="28"/>
        </w:rPr>
        <w:t>8</w:t>
      </w:r>
      <w:r w:rsidR="0051212F" w:rsidRPr="000B06B1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6D5E6F" w:rsidRDefault="006D5E6F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месте жительства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об убытии гражданина с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Камчатском крае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распоряжении органа регистрационного учета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61B" w:rsidRDefault="006D5E6F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 w:rsidR="009F761B">
        <w:rPr>
          <w:rFonts w:ascii="Times New Roman" w:hAnsi="Times New Roman" w:cs="Times New Roman"/>
          <w:sz w:val="28"/>
          <w:szCs w:val="28"/>
        </w:rPr>
        <w:t xml:space="preserve"> родившихся и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</w:t>
      </w:r>
      <w:r w:rsid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="00AE0ABD" w:rsidRPr="00743AA1">
        <w:rPr>
          <w:rFonts w:ascii="Times New Roman" w:hAnsi="Times New Roman" w:cs="Times New Roman"/>
          <w:sz w:val="28"/>
          <w:szCs w:val="28"/>
        </w:rPr>
        <w:t>орган</w:t>
      </w:r>
      <w:r w:rsidR="00AE0ABD">
        <w:rPr>
          <w:rFonts w:ascii="Times New Roman" w:hAnsi="Times New Roman" w:cs="Times New Roman"/>
          <w:sz w:val="28"/>
          <w:szCs w:val="28"/>
        </w:rPr>
        <w:t>ов</w:t>
      </w:r>
      <w:r w:rsidR="00AE0ABD"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520902">
        <w:rPr>
          <w:rFonts w:ascii="Times New Roman" w:hAnsi="Times New Roman" w:cs="Times New Roman"/>
          <w:sz w:val="28"/>
          <w:szCs w:val="28"/>
        </w:rPr>
        <w:t xml:space="preserve"> (в целях осуществления проверки документов, представленных гражданином</w:t>
      </w:r>
      <w:r w:rsidR="009F761B" w:rsidRPr="00743AA1">
        <w:rPr>
          <w:rFonts w:ascii="Times New Roman" w:hAnsi="Times New Roman" w:cs="Times New Roman"/>
          <w:sz w:val="28"/>
          <w:szCs w:val="28"/>
        </w:rPr>
        <w:t>)</w:t>
      </w:r>
      <w:r w:rsidR="009F761B">
        <w:rPr>
          <w:rFonts w:ascii="Times New Roman" w:hAnsi="Times New Roman" w:cs="Times New Roman"/>
          <w:sz w:val="28"/>
          <w:szCs w:val="28"/>
        </w:rPr>
        <w:t>;</w:t>
      </w:r>
    </w:p>
    <w:p w:rsidR="00846637" w:rsidRDefault="009F761B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D5E6F"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CB02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B4762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 xml:space="preserve">лице, </w:t>
      </w:r>
      <w:r w:rsidR="00FA098D"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B02BC">
        <w:rPr>
          <w:rFonts w:ascii="Times New Roman" w:hAnsi="Times New Roman" w:cs="Times New Roman"/>
          <w:sz w:val="28"/>
          <w:szCs w:val="28"/>
        </w:rPr>
        <w:t>м</w:t>
      </w:r>
      <w:r w:rsidR="00FA098D"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 распоряжении Пенсионного фонда Российской Федерации</w:t>
      </w:r>
      <w:r w:rsidR="00FA098D">
        <w:rPr>
          <w:rFonts w:ascii="Times New Roman" w:hAnsi="Times New Roman" w:cs="Times New Roman"/>
          <w:sz w:val="28"/>
          <w:szCs w:val="28"/>
        </w:rPr>
        <w:t xml:space="preserve"> </w:t>
      </w:r>
      <w:r w:rsidR="00520902">
        <w:rPr>
          <w:rFonts w:ascii="Times New Roman" w:hAnsi="Times New Roman" w:cs="Times New Roman"/>
          <w:sz w:val="28"/>
          <w:szCs w:val="28"/>
        </w:rPr>
        <w:t>(в целях осуществления проверки документов, представленных гражданином</w:t>
      </w:r>
      <w:r w:rsidR="00520902" w:rsidRPr="00743AA1">
        <w:rPr>
          <w:rFonts w:ascii="Times New Roman" w:hAnsi="Times New Roman" w:cs="Times New Roman"/>
          <w:sz w:val="28"/>
          <w:szCs w:val="28"/>
        </w:rPr>
        <w:t>)</w:t>
      </w:r>
      <w:r w:rsidR="00846637">
        <w:rPr>
          <w:rFonts w:ascii="Times New Roman" w:hAnsi="Times New Roman" w:cs="Times New Roman"/>
          <w:sz w:val="28"/>
          <w:szCs w:val="28"/>
        </w:rPr>
        <w:t>;</w:t>
      </w:r>
    </w:p>
    <w:p w:rsidR="00846637" w:rsidRPr="002E13B5" w:rsidRDefault="00846637" w:rsidP="00846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E13B5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3B5">
        <w:rPr>
          <w:rFonts w:ascii="Times New Roman" w:hAnsi="Times New Roman" w:cs="Times New Roman"/>
          <w:sz w:val="28"/>
          <w:szCs w:val="28"/>
        </w:rPr>
        <w:t xml:space="preserve">  о предоставлении</w:t>
      </w:r>
      <w:r w:rsidRPr="00505396">
        <w:rPr>
          <w:rFonts w:ascii="Times New Roman" w:hAnsi="Times New Roman" w:cs="Times New Roman"/>
          <w:sz w:val="28"/>
          <w:szCs w:val="28"/>
        </w:rPr>
        <w:t xml:space="preserve"> </w:t>
      </w:r>
      <w:r w:rsidRPr="002E13B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в распоряжении </w:t>
      </w:r>
      <w:r w:rsidRPr="002E13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637" w:rsidRPr="00BA13D9" w:rsidRDefault="00846637" w:rsidP="0084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D9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сведения о причинении ущерба в результате чрезвычайной ситуации</w:t>
      </w:r>
      <w:proofErr w:type="gramStart"/>
      <w:r w:rsidRPr="00BA1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BA1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находящиеся в распоряжении Комиссии по определению причиненного ущерба в результате чрезвычайной ситуации, утвержденной правовым актом органов государственной власти Камчатского края либо органов местного самоуправления в Камчатском крае.</w:t>
      </w:r>
    </w:p>
    <w:p w:rsidR="0051212F" w:rsidRDefault="00EA06B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>вправе представить сведения, предусмотренные настоящей част</w:t>
      </w:r>
      <w:r w:rsidR="007D15C6">
        <w:rPr>
          <w:rFonts w:ascii="Times New Roman" w:hAnsi="Times New Roman" w:cs="Times New Roman"/>
          <w:sz w:val="28"/>
          <w:szCs w:val="28"/>
        </w:rPr>
        <w:t>ью</w:t>
      </w:r>
      <w:r w:rsidR="001D45F5">
        <w:rPr>
          <w:rFonts w:ascii="Times New Roman" w:hAnsi="Times New Roman" w:cs="Times New Roman"/>
          <w:sz w:val="28"/>
          <w:szCs w:val="28"/>
        </w:rPr>
        <w:t>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1212F" w:rsidRDefault="007D15C6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D5C">
        <w:rPr>
          <w:rFonts w:ascii="Times New Roman" w:hAnsi="Times New Roman" w:cs="Times New Roman"/>
          <w:sz w:val="28"/>
          <w:szCs w:val="28"/>
        </w:rPr>
        <w:t>9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EA06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1D45F5">
        <w:rPr>
          <w:rFonts w:ascii="Times New Roman" w:hAnsi="Times New Roman" w:cs="Times New Roman"/>
          <w:sz w:val="28"/>
          <w:szCs w:val="28"/>
        </w:rPr>
        <w:t>сведений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  <w:proofErr w:type="gramEnd"/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отказа в приеме заявления и документов, необходимых для предоставления государственной услуги</w:t>
      </w:r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AC0D5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 w:rsidR="0017400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038FF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51212F"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51212F" w:rsidRPr="00881197" w:rsidRDefault="0051212F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</w:t>
      </w:r>
      <w:r w:rsidR="001660BA">
        <w:rPr>
          <w:rFonts w:ascii="Times New Roman" w:hAnsi="Times New Roman" w:cs="Times New Roman"/>
          <w:sz w:val="28"/>
          <w:szCs w:val="28"/>
        </w:rPr>
        <w:t>ей</w:t>
      </w:r>
      <w:r w:rsidRPr="00881197">
        <w:rPr>
          <w:rFonts w:ascii="Times New Roman" w:hAnsi="Times New Roman" w:cs="Times New Roman"/>
          <w:sz w:val="28"/>
          <w:szCs w:val="28"/>
        </w:rPr>
        <w:t xml:space="preserve">  </w:t>
      </w:r>
      <w:r w:rsidR="00AC0D5C">
        <w:rPr>
          <w:rFonts w:ascii="Times New Roman" w:hAnsi="Times New Roman" w:cs="Times New Roman"/>
          <w:sz w:val="28"/>
          <w:szCs w:val="28"/>
        </w:rPr>
        <w:t>4</w:t>
      </w:r>
      <w:r w:rsidR="00BA13D9">
        <w:rPr>
          <w:rFonts w:ascii="Times New Roman" w:hAnsi="Times New Roman" w:cs="Times New Roman"/>
          <w:sz w:val="28"/>
          <w:szCs w:val="28"/>
        </w:rPr>
        <w:t>3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F86111">
        <w:rPr>
          <w:rFonts w:ascii="Times New Roman" w:hAnsi="Times New Roman" w:cs="Times New Roman"/>
          <w:sz w:val="28"/>
          <w:szCs w:val="28"/>
        </w:rPr>
        <w:t xml:space="preserve"> </w:t>
      </w:r>
      <w:r w:rsidR="001660BA">
        <w:rPr>
          <w:rFonts w:ascii="Times New Roman" w:hAnsi="Times New Roman" w:cs="Times New Roman"/>
          <w:sz w:val="28"/>
          <w:szCs w:val="28"/>
        </w:rPr>
        <w:t xml:space="preserve">и </w:t>
      </w:r>
      <w:r w:rsidR="00AC0D5C">
        <w:rPr>
          <w:rFonts w:ascii="Times New Roman" w:hAnsi="Times New Roman" w:cs="Times New Roman"/>
          <w:sz w:val="28"/>
          <w:szCs w:val="28"/>
        </w:rPr>
        <w:t>46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51212F" w:rsidRPr="00EC348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(не надлежаще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 xml:space="preserve">заверенных копий) документов, указанных </w:t>
      </w:r>
      <w:r w:rsidR="00AC0D5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C0D5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AC0D5C">
        <w:rPr>
          <w:rFonts w:ascii="Times New Roman" w:hAnsi="Times New Roman" w:cs="Times New Roman"/>
          <w:sz w:val="28"/>
          <w:szCs w:val="28"/>
        </w:rPr>
        <w:t>частях 34-41</w:t>
      </w:r>
      <w:r w:rsidR="00AC0D5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AC0D5C">
        <w:rPr>
          <w:rFonts w:ascii="Times New Roman" w:hAnsi="Times New Roman" w:cs="Times New Roman"/>
          <w:sz w:val="28"/>
          <w:szCs w:val="28"/>
        </w:rPr>
        <w:t>44</w:t>
      </w:r>
      <w:r w:rsidR="00AC0D5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A13D9">
        <w:rPr>
          <w:rFonts w:ascii="Times New Roman" w:hAnsi="Times New Roman" w:cs="Times New Roman"/>
          <w:sz w:val="28"/>
          <w:szCs w:val="28"/>
        </w:rPr>
        <w:t>.</w:t>
      </w:r>
    </w:p>
    <w:p w:rsidR="008F2571" w:rsidRPr="00150D79" w:rsidRDefault="008F2571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E1618A" w:rsidRPr="000B06B1" w:rsidRDefault="00E1618A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AC0D5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  <w:r w:rsidR="00927BC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51212F" w:rsidRPr="000B06B1">
        <w:rPr>
          <w:rFonts w:ascii="Times New Roman" w:hAnsi="Times New Roman" w:cs="Times New Roman"/>
          <w:sz w:val="28"/>
          <w:szCs w:val="28"/>
        </w:rPr>
        <w:t>м</w:t>
      </w:r>
      <w:r w:rsidR="00927BC3">
        <w:rPr>
          <w:rFonts w:ascii="Times New Roman" w:hAnsi="Times New Roman" w:cs="Times New Roman"/>
          <w:sz w:val="28"/>
          <w:szCs w:val="28"/>
        </w:rPr>
        <w:t>и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явля</w:t>
      </w:r>
      <w:r w:rsidR="00927BC3">
        <w:rPr>
          <w:rFonts w:ascii="Times New Roman" w:hAnsi="Times New Roman" w:cs="Times New Roman"/>
          <w:sz w:val="28"/>
          <w:szCs w:val="28"/>
        </w:rPr>
        <w:t>ю</w:t>
      </w:r>
      <w:r w:rsidR="0051212F" w:rsidRPr="000B06B1">
        <w:rPr>
          <w:rFonts w:ascii="Times New Roman" w:hAnsi="Times New Roman" w:cs="Times New Roman"/>
          <w:sz w:val="28"/>
          <w:szCs w:val="28"/>
        </w:rPr>
        <w:t>тся:</w:t>
      </w:r>
    </w:p>
    <w:p w:rsidR="005C2103" w:rsidRPr="005C2103" w:rsidRDefault="005C2103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1) отсутствие у гражданина права на предоставление государственной услуги;</w:t>
      </w:r>
    </w:p>
    <w:p w:rsidR="003F6030" w:rsidRDefault="005C2103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2) отсутствие у гражданина трудной жизненной ситуации</w:t>
      </w:r>
      <w:r w:rsidR="003F6030">
        <w:rPr>
          <w:rFonts w:ascii="Times New Roman" w:hAnsi="Times New Roman" w:cs="Times New Roman"/>
          <w:sz w:val="28"/>
          <w:szCs w:val="28"/>
        </w:rPr>
        <w:t>;</w:t>
      </w:r>
    </w:p>
    <w:p w:rsidR="003F6030" w:rsidRPr="003F6030" w:rsidRDefault="003F6030" w:rsidP="003F603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гражданином неполного пакета документов, указанных в </w:t>
      </w:r>
      <w:hyperlink r:id="rId18" w:history="1">
        <w:r w:rsidRPr="003F603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34</w:t>
        </w:r>
      </w:hyperlink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утративших документы, удостоверяющие личность; освободившихся из мест лишения свободы; без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определенного места жительства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6030" w:rsidRPr="003F6030" w:rsidRDefault="003F6030" w:rsidP="003F6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6030">
        <w:rPr>
          <w:rFonts w:ascii="Times New Roman" w:hAnsi="Times New Roman" w:cs="Times New Roman"/>
          <w:sz w:val="28"/>
          <w:szCs w:val="28"/>
        </w:rPr>
        <w:t xml:space="preserve">) представление гражданином документов, указанных </w:t>
      </w:r>
      <w:r w:rsidR="00AC0D5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C0D5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AC0D5C">
        <w:rPr>
          <w:rFonts w:ascii="Times New Roman" w:hAnsi="Times New Roman" w:cs="Times New Roman"/>
          <w:sz w:val="28"/>
          <w:szCs w:val="28"/>
        </w:rPr>
        <w:t>частях 34-41</w:t>
      </w:r>
      <w:r w:rsidR="00AC0D5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AC0D5C">
        <w:rPr>
          <w:rFonts w:ascii="Times New Roman" w:hAnsi="Times New Roman" w:cs="Times New Roman"/>
          <w:sz w:val="28"/>
          <w:szCs w:val="28"/>
        </w:rPr>
        <w:t>44</w:t>
      </w:r>
      <w:r w:rsidR="00AC0D5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030">
        <w:rPr>
          <w:rFonts w:ascii="Times New Roman" w:hAnsi="Times New Roman" w:cs="Times New Roman"/>
          <w:sz w:val="28"/>
          <w:szCs w:val="28"/>
        </w:rPr>
        <w:t xml:space="preserve"> настоящего Порядка с недостоверными сведениями.</w:t>
      </w:r>
    </w:p>
    <w:p w:rsidR="003F6030" w:rsidRDefault="00AC0D5C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ситуации, является</w:t>
      </w:r>
      <w:r w:rsidR="003F6030">
        <w:rPr>
          <w:rFonts w:ascii="Times New Roman" w:hAnsi="Times New Roman" w:cs="Times New Roman"/>
          <w:sz w:val="28"/>
          <w:szCs w:val="28"/>
        </w:rPr>
        <w:t>:</w:t>
      </w:r>
    </w:p>
    <w:p w:rsidR="003F6030" w:rsidRPr="003F6030" w:rsidRDefault="003F6030" w:rsidP="003F603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не является гражданином, проживающим по месту жительства (месту пребывания) в Камчатском крае;</w:t>
      </w:r>
    </w:p>
    <w:p w:rsidR="005C2103" w:rsidRPr="005C2103" w:rsidRDefault="003F6030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повторное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03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за оказанием материальной помощи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в текущем году.</w:t>
      </w:r>
    </w:p>
    <w:p w:rsidR="005C2103" w:rsidRPr="005C2103" w:rsidRDefault="00AC0D5C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частичную оплату (компенсацию) стоимости протезно-ортопедических изделий и (или) технических средств реабилитации гражданам, проживающим в Камчатском крае, является наличие права на обеспечение протезно-ортопедическими изделиями либо техническими средствами реабилитации по иным основаниям.</w:t>
      </w:r>
    </w:p>
    <w:p w:rsidR="003F6030" w:rsidRDefault="00AC0D5C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помощи, на частичную оплату (компенсацию) стоимости гостиничных услуг отдельным категориям граждан в Камчатском крае, является</w:t>
      </w:r>
      <w:r w:rsidR="003F6030">
        <w:rPr>
          <w:rFonts w:ascii="Times New Roman" w:hAnsi="Times New Roman" w:cs="Times New Roman"/>
          <w:sz w:val="28"/>
          <w:szCs w:val="28"/>
        </w:rPr>
        <w:t>:</w:t>
      </w:r>
    </w:p>
    <w:p w:rsidR="003F6030" w:rsidRDefault="003F6030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отсутствие у гражданина оснований, предусмотренных </w:t>
      </w:r>
      <w:r w:rsidR="00AC0D5C">
        <w:rPr>
          <w:rFonts w:ascii="Times New Roman" w:hAnsi="Times New Roman" w:cs="Times New Roman"/>
          <w:sz w:val="28"/>
          <w:szCs w:val="28"/>
        </w:rPr>
        <w:t xml:space="preserve">частью </w:t>
      </w:r>
      <w:hyperlink w:anchor="P158" w:history="1">
        <w:r w:rsidR="00AC0D5C" w:rsidRPr="00AC0D5C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030" w:rsidRPr="003F6030" w:rsidRDefault="003F6030" w:rsidP="003F603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материальной помощи на частичную оплату (компенсацию) стоимости услуг гостиницы в текущем году в размере, установленном </w:t>
      </w:r>
      <w:hyperlink r:id="rId19" w:history="1">
        <w:r w:rsidRPr="0007069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частью </w:t>
        </w:r>
        <w:r w:rsidR="0007069C" w:rsidRPr="0007069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31</w:t>
        </w:r>
      </w:hyperlink>
      <w:r w:rsidRPr="00070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AC0D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оказания материальной помощи гражданам,</w:t>
      </w:r>
      <w:r w:rsidR="00070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находящимся в трудной жизненной ситуации, проживающим в Камчатском крае, утвержденного приказом Министерства </w:t>
      </w:r>
      <w:r w:rsidR="0007069C" w:rsidRPr="00D548AE">
        <w:rPr>
          <w:rFonts w:ascii="Times New Roman" w:hAnsi="Times New Roman" w:cs="Times New Roman"/>
          <w:sz w:val="28"/>
          <w:szCs w:val="28"/>
        </w:rPr>
        <w:t>от 30.12.2014 №</w:t>
      </w:r>
      <w:r w:rsidR="0007069C">
        <w:rPr>
          <w:rFonts w:ascii="Times New Roman" w:hAnsi="Times New Roman" w:cs="Times New Roman"/>
          <w:sz w:val="28"/>
          <w:szCs w:val="28"/>
        </w:rPr>
        <w:t xml:space="preserve"> </w:t>
      </w:r>
      <w:r w:rsidR="0007069C" w:rsidRPr="00D548AE">
        <w:rPr>
          <w:rFonts w:ascii="Times New Roman" w:hAnsi="Times New Roman" w:cs="Times New Roman"/>
          <w:sz w:val="28"/>
          <w:szCs w:val="28"/>
        </w:rPr>
        <w:t>1307-п  «О порядке оказания материальной помощи лицам, находящимся в трудной жизненной ситуации, проживающим в Камчатском крае»</w:t>
      </w:r>
      <w:r w:rsidR="000706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103" w:rsidRPr="005C2103" w:rsidRDefault="0007069C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Дополнительным основанием для отказа в оказании материальной помощи на предоставление горячего питания, является повторное в течение </w:t>
      </w:r>
      <w:r w:rsidR="005C2103" w:rsidRPr="005C2103">
        <w:rPr>
          <w:rFonts w:ascii="Times New Roman" w:hAnsi="Times New Roman" w:cs="Times New Roman"/>
          <w:sz w:val="28"/>
          <w:szCs w:val="28"/>
        </w:rPr>
        <w:lastRenderedPageBreak/>
        <w:t>соответствующего квартала обращение гражданина за оказанием материальной помощи на предоставление горячего питания.</w:t>
      </w:r>
    </w:p>
    <w:p w:rsidR="005C2103" w:rsidRPr="005C2103" w:rsidRDefault="0007069C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 w:rsidR="005C2103" w:rsidRPr="005C2103">
        <w:rPr>
          <w:rFonts w:ascii="Times New Roman" w:hAnsi="Times New Roman" w:cs="Times New Roman"/>
          <w:sz w:val="28"/>
          <w:szCs w:val="28"/>
        </w:rPr>
        <w:t xml:space="preserve">Дополнительным основанием для отказа в оказании материальной помощи 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Федерации, является отсутствие оснований, предусмотренных </w:t>
      </w:r>
      <w:hyperlink w:anchor="P169" w:history="1">
        <w:r w:rsidR="005C2103" w:rsidRPr="0007069C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07069C">
        <w:rPr>
          <w:rFonts w:ascii="Times New Roman" w:hAnsi="Times New Roman" w:cs="Times New Roman"/>
          <w:sz w:val="28"/>
          <w:szCs w:val="28"/>
        </w:rPr>
        <w:t>32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5C2103" w:rsidRPr="005C2103" w:rsidRDefault="0007069C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 является:</w:t>
      </w:r>
    </w:p>
    <w:p w:rsidR="005C2103" w:rsidRPr="005C2103" w:rsidRDefault="005C2103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1) заявитель не является гражданином Российской Федерации;</w:t>
      </w:r>
    </w:p>
    <w:p w:rsidR="005C2103" w:rsidRPr="005C2103" w:rsidRDefault="005C2103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2) в случае обращения за единовременной материальной помощью в срок, превышающий 6 месяцев с момента возникновения чрезвычайной ситуации;</w:t>
      </w:r>
    </w:p>
    <w:p w:rsidR="005C2103" w:rsidRPr="005C2103" w:rsidRDefault="005C2103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 xml:space="preserve">3) в случае признания ущерба граждан незначительным </w:t>
      </w:r>
      <w:proofErr w:type="gramStart"/>
      <w:r w:rsidRPr="005C2103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5C2103">
        <w:rPr>
          <w:rFonts w:ascii="Times New Roman" w:hAnsi="Times New Roman" w:cs="Times New Roman"/>
          <w:sz w:val="28"/>
          <w:szCs w:val="28"/>
        </w:rPr>
        <w:t xml:space="preserve"> обследования жилого помещения, составленного Комиссией по определению причиненного ущерба в результате чрезвычайной ситуации, утвержденного правовым актом органов государственной власти Камчатского края либо органов местного самоуправления в Камчатском крае;</w:t>
      </w:r>
    </w:p>
    <w:p w:rsidR="005C2103" w:rsidRPr="005C2103" w:rsidRDefault="005C2103" w:rsidP="005C2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4) в случае повторного обращения в рамках введенной чрезвычайной ситуации.</w:t>
      </w:r>
    </w:p>
    <w:p w:rsidR="0007069C" w:rsidRPr="0007069C" w:rsidRDefault="0007069C" w:rsidP="00070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2103">
        <w:rPr>
          <w:rFonts w:ascii="Times New Roman" w:hAnsi="Times New Roman" w:cs="Times New Roman"/>
          <w:sz w:val="28"/>
          <w:szCs w:val="28"/>
        </w:rPr>
        <w:t xml:space="preserve">Дополнительным основанием для отказа в оказании материальной помощи на </w:t>
      </w:r>
      <w:r w:rsidRPr="0007069C">
        <w:rPr>
          <w:rFonts w:ascii="Times New Roman" w:hAnsi="Times New Roman" w:cs="Times New Roman"/>
          <w:sz w:val="28"/>
          <w:szCs w:val="28"/>
        </w:rPr>
        <w:t>оплату (компенсацию) части стоимости установки (капитального ремонта) печей, противопожарных устройств</w:t>
      </w:r>
      <w:r w:rsidRPr="0007069C">
        <w:rPr>
          <w:rFonts w:ascii="Times New Roman" w:hAnsi="Times New Roman" w:cs="Times New Roman"/>
          <w:sz w:val="28"/>
          <w:szCs w:val="28"/>
        </w:rPr>
        <w:t xml:space="preserve"> </w:t>
      </w:r>
      <w:r w:rsidRPr="0007069C">
        <w:rPr>
          <w:rFonts w:ascii="Times New Roman" w:hAnsi="Times New Roman" w:cs="Times New Roman"/>
          <w:sz w:val="28"/>
          <w:szCs w:val="28"/>
        </w:rPr>
        <w:t>является:</w:t>
      </w:r>
    </w:p>
    <w:p w:rsidR="00BA13D9" w:rsidRDefault="00BA13D9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7069C" w:rsidRDefault="0007069C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2E2191" w:rsidP="00927BC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069C">
        <w:rPr>
          <w:rFonts w:ascii="Times New Roman" w:hAnsi="Times New Roman"/>
          <w:sz w:val="28"/>
          <w:szCs w:val="28"/>
        </w:rPr>
        <w:t>8</w:t>
      </w:r>
      <w:r w:rsidR="00927BC3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="003C0461" w:rsidRPr="003C0461">
        <w:rPr>
          <w:rFonts w:ascii="Times New Roman" w:hAnsi="Times New Roman"/>
          <w:sz w:val="28"/>
          <w:szCs w:val="28"/>
        </w:rPr>
        <w:t xml:space="preserve"> </w:t>
      </w:r>
      <w:r w:rsidR="003C0461">
        <w:rPr>
          <w:rFonts w:ascii="Times New Roman" w:hAnsi="Times New Roman"/>
          <w:sz w:val="28"/>
          <w:szCs w:val="28"/>
        </w:rPr>
        <w:t>государственной услуги</w:t>
      </w:r>
      <w:r w:rsidR="00CB7BBC">
        <w:rPr>
          <w:rFonts w:ascii="Times New Roman" w:hAnsi="Times New Roman"/>
          <w:sz w:val="28"/>
          <w:szCs w:val="28"/>
        </w:rPr>
        <w:t>, не предусмотрены</w:t>
      </w:r>
      <w:r w:rsidR="006668E0">
        <w:rPr>
          <w:rFonts w:ascii="Times New Roman" w:hAnsi="Times New Roman"/>
          <w:sz w:val="28"/>
          <w:szCs w:val="28"/>
        </w:rPr>
        <w:t>.</w:t>
      </w:r>
    </w:p>
    <w:p w:rsidR="00927BC3" w:rsidRDefault="00927BC3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5F20" w:rsidRDefault="00205F20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государственной услуги и</w:t>
      </w:r>
      <w:r w:rsidR="00E44CFB">
        <w:rPr>
          <w:rFonts w:ascii="Times New Roman" w:hAnsi="Times New Roman"/>
          <w:sz w:val="28"/>
          <w:szCs w:val="28"/>
        </w:rPr>
        <w:t xml:space="preserve"> способы ее взимания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07069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51212F"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07069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60</w:t>
      </w:r>
      <w:r w:rsidR="0051212F"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 w:rsidR="0064395A">
        <w:rPr>
          <w:rFonts w:ascii="Times New Roman" w:hAnsi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/>
          <w:sz w:val="28"/>
          <w:szCs w:val="28"/>
        </w:rPr>
        <w:t xml:space="preserve">в </w:t>
      </w:r>
      <w:r w:rsidR="0051212F">
        <w:rPr>
          <w:rFonts w:ascii="Times New Roman" w:hAnsi="Times New Roman"/>
          <w:sz w:val="28"/>
          <w:szCs w:val="28"/>
        </w:rPr>
        <w:t>учреждения</w:t>
      </w:r>
      <w:r w:rsidR="0051212F"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A72390">
          <w:rPr>
            <w:rFonts w:ascii="Times New Roman" w:hAnsi="Times New Roman"/>
            <w:sz w:val="28"/>
            <w:szCs w:val="28"/>
          </w:rPr>
          <w:t>приложени</w:t>
        </w:r>
      </w:hyperlink>
      <w:r w:rsidR="00A72390">
        <w:rPr>
          <w:rFonts w:ascii="Times New Roman" w:hAnsi="Times New Roman"/>
          <w:sz w:val="28"/>
          <w:szCs w:val="28"/>
        </w:rPr>
        <w:t>и</w:t>
      </w:r>
      <w:proofErr w:type="gramEnd"/>
      <w:r w:rsidR="00A72390">
        <w:rPr>
          <w:rFonts w:ascii="Times New Roman" w:hAnsi="Times New Roman"/>
          <w:sz w:val="28"/>
          <w:szCs w:val="28"/>
        </w:rPr>
        <w:t xml:space="preserve"> № 2</w:t>
      </w:r>
      <w:r w:rsidR="0051212F"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707D70" w:rsidRDefault="00707D7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Pr="00826A37" w:rsidRDefault="0007069C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07D7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707D7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707D7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707D7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707D7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826A37">
        <w:rPr>
          <w:rFonts w:ascii="Times New Roman" w:hAnsi="Times New Roman" w:cs="Times New Roman"/>
          <w:sz w:val="28"/>
          <w:szCs w:val="28"/>
        </w:rPr>
        <w:t xml:space="preserve">в </w:t>
      </w:r>
      <w:r w:rsidR="002E2191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826A37">
        <w:rPr>
          <w:rFonts w:ascii="Times New Roman" w:hAnsi="Times New Roman" w:cs="Times New Roman"/>
          <w:sz w:val="28"/>
          <w:szCs w:val="28"/>
        </w:rPr>
        <w:t>: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="0007069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>частях 34-41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7069C">
        <w:rPr>
          <w:rFonts w:ascii="Times New Roman" w:hAnsi="Times New Roman" w:cs="Times New Roman"/>
          <w:sz w:val="28"/>
          <w:szCs w:val="28"/>
        </w:rPr>
        <w:t>44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7069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>частях 34-41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7069C">
        <w:rPr>
          <w:rFonts w:ascii="Times New Roman" w:hAnsi="Times New Roman" w:cs="Times New Roman"/>
          <w:sz w:val="28"/>
          <w:szCs w:val="28"/>
        </w:rPr>
        <w:t>44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2E2191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>в течение 3 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В этом случае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Pr="00B55C1C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07069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>частях 34-41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7069C">
        <w:rPr>
          <w:rFonts w:ascii="Times New Roman" w:hAnsi="Times New Roman" w:cs="Times New Roman"/>
          <w:sz w:val="28"/>
          <w:szCs w:val="28"/>
        </w:rPr>
        <w:t>44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2E2191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выплат». А в случае предоставления заявления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07069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>частях 34-41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7069C">
        <w:rPr>
          <w:rFonts w:ascii="Times New Roman" w:hAnsi="Times New Roman" w:cs="Times New Roman"/>
          <w:sz w:val="28"/>
          <w:szCs w:val="28"/>
        </w:rPr>
        <w:t>44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последний день месяца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 -  днем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считается последний день месяца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(его представителя) о предоставлении государственной услуги</w:t>
      </w:r>
      <w:r w:rsidRPr="00B55C1C">
        <w:rPr>
          <w:rFonts w:ascii="Times New Roman" w:hAnsi="Times New Roman" w:cs="Times New Roman"/>
          <w:sz w:val="28"/>
          <w:szCs w:val="28"/>
        </w:rPr>
        <w:t>.</w:t>
      </w:r>
    </w:p>
    <w:p w:rsidR="00707D70" w:rsidRPr="005627DE" w:rsidRDefault="0007069C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D70" w:rsidRPr="005627DE">
        <w:rPr>
          <w:rFonts w:ascii="Times New Roman" w:hAnsi="Times New Roman" w:cs="Times New Roman"/>
          <w:sz w:val="28"/>
          <w:szCs w:val="28"/>
        </w:rPr>
        <w:t xml:space="preserve">В случае  предоставления гражданином (его представителем) полного пакета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5627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поступления в рамках межведомственного взаимодействия от органов, участвующих в предоставлении государственной услуги, информации об отсутствии сведений</w:t>
      </w:r>
      <w:r w:rsidR="00707D70"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 w:rsidR="00356554">
        <w:rPr>
          <w:rFonts w:ascii="Times New Roman" w:hAnsi="Times New Roman" w:cs="Times New Roman"/>
          <w:sz w:val="28"/>
          <w:szCs w:val="28"/>
        </w:rPr>
        <w:t>42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56554">
        <w:rPr>
          <w:rFonts w:ascii="Times New Roman" w:hAnsi="Times New Roman" w:cs="Times New Roman"/>
          <w:sz w:val="28"/>
          <w:szCs w:val="28"/>
        </w:rPr>
        <w:t>А</w:t>
      </w:r>
      <w:r w:rsidR="00707D70" w:rsidRPr="005627DE">
        <w:rPr>
          <w:rFonts w:ascii="Times New Roman" w:hAnsi="Times New Roman" w:cs="Times New Roman"/>
          <w:sz w:val="28"/>
          <w:szCs w:val="28"/>
        </w:rPr>
        <w:t>дминистративного регламента, влияющих на право предоставления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 xml:space="preserve">, 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</w:t>
      </w:r>
      <w:proofErr w:type="gramEnd"/>
      <w:r w:rsidR="00707D70" w:rsidRPr="005627DE">
        <w:rPr>
          <w:rFonts w:ascii="Times New Roman" w:hAnsi="Times New Roman" w:cs="Times New Roman"/>
          <w:sz w:val="28"/>
          <w:szCs w:val="28"/>
        </w:rPr>
        <w:t xml:space="preserve"> ее поступления уведомляется о необходимости их самостоятельного представления в срок, который не должен превышать  5 рабочих дней со дня регистрации заявления в КГКУ «Центр выплат».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DE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сведений (документов) указанных </w:t>
      </w:r>
      <w:r w:rsidR="00B37FA9">
        <w:rPr>
          <w:rFonts w:ascii="Times New Roman" w:hAnsi="Times New Roman" w:cs="Times New Roman"/>
          <w:sz w:val="28"/>
          <w:szCs w:val="28"/>
        </w:rPr>
        <w:t xml:space="preserve">в </w:t>
      </w:r>
      <w:r w:rsidRPr="005627D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56554">
        <w:rPr>
          <w:rFonts w:ascii="Times New Roman" w:hAnsi="Times New Roman" w:cs="Times New Roman"/>
          <w:sz w:val="28"/>
          <w:szCs w:val="28"/>
        </w:rPr>
        <w:t>42</w:t>
      </w:r>
      <w:r w:rsidRPr="005627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="00DE5B8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D90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 в КГКУ «Центр выплат»,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указанных в 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  <w:r w:rsidR="00356554">
        <w:rPr>
          <w:rFonts w:ascii="Times New Roman" w:hAnsi="Times New Roman" w:cs="Times New Roman"/>
          <w:sz w:val="28"/>
          <w:szCs w:val="28"/>
        </w:rPr>
        <w:t xml:space="preserve">42 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в течение </w:t>
      </w:r>
      <w:r w:rsidR="00DE5B8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D90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5 дней уведомляется об отказе в предоставлении государственной услуги с указанием причин, предусмотренных </w:t>
      </w:r>
      <w:r w:rsidR="00DE5B8E">
        <w:rPr>
          <w:rFonts w:ascii="Times New Roman" w:hAnsi="Times New Roman" w:cs="Times New Roman"/>
          <w:sz w:val="28"/>
          <w:szCs w:val="28"/>
        </w:rPr>
        <w:t xml:space="preserve"> пунктом 1 части 51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  <w:proofErr w:type="gramEnd"/>
    </w:p>
    <w:p w:rsidR="00707D70" w:rsidRPr="002D145E" w:rsidRDefault="00DE5B8E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07D70">
        <w:rPr>
          <w:rFonts w:ascii="Times New Roman" w:hAnsi="Times New Roman" w:cs="Times New Roman"/>
          <w:sz w:val="28"/>
          <w:szCs w:val="28"/>
        </w:rPr>
        <w:t>. Отказ в приеме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 w:rsidR="00707D70">
        <w:rPr>
          <w:rFonts w:ascii="Times New Roman" w:hAnsi="Times New Roman" w:cs="Times New Roman"/>
          <w:sz w:val="28"/>
          <w:szCs w:val="28"/>
        </w:rPr>
        <w:t>гражданина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 w:rsidR="00707D70">
        <w:rPr>
          <w:rFonts w:ascii="Times New Roman" w:hAnsi="Times New Roman" w:cs="Times New Roman"/>
          <w:sz w:val="28"/>
          <w:szCs w:val="28"/>
        </w:rPr>
        <w:t>учреждений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proofErr w:type="gramStart"/>
        <w:r w:rsidR="00707D70"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707D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7D70">
        <w:rPr>
          <w:rFonts w:ascii="Times New Roman" w:hAnsi="Times New Roman" w:cs="Times New Roman"/>
          <w:sz w:val="28"/>
          <w:szCs w:val="28"/>
        </w:rPr>
        <w:t xml:space="preserve"> № 2 </w:t>
      </w:r>
      <w:r w:rsidR="00707D70"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707D70"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согласно приложения № 5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07D70" w:rsidRPr="002D145E" w:rsidRDefault="00100D9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07D70" w:rsidRPr="006C4D9F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>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="00707D70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07D70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707D70"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 w:rsidR="00707D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3EC9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 w:rsidR="00707D70">
        <w:rPr>
          <w:rFonts w:ascii="Times New Roman" w:hAnsi="Times New Roman" w:cs="Times New Roman"/>
          <w:sz w:val="28"/>
          <w:szCs w:val="28"/>
        </w:rPr>
        <w:t xml:space="preserve">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по форме, </w:t>
      </w:r>
      <w:proofErr w:type="gramStart"/>
      <w:r w:rsidR="00707D70" w:rsidRPr="00547B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07D70" w:rsidRPr="00547BF1">
        <w:rPr>
          <w:rFonts w:ascii="Times New Roman" w:hAnsi="Times New Roman" w:cs="Times New Roman"/>
          <w:sz w:val="28"/>
          <w:szCs w:val="28"/>
        </w:rPr>
        <w:t xml:space="preserve"> № 5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 w:rsidR="009D309A"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9D309A" w:rsidRDefault="009D309A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100D9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51212F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4FC1" w:rsidRDefault="00100D90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51212F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51212F" w:rsidRPr="008B181B">
        <w:rPr>
          <w:rFonts w:ascii="Times New Roman" w:hAnsi="Times New Roman"/>
          <w:sz w:val="28"/>
          <w:szCs w:val="28"/>
        </w:rPr>
        <w:t xml:space="preserve">. </w:t>
      </w:r>
    </w:p>
    <w:p w:rsidR="00CF06EC" w:rsidRDefault="00812822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ритори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, на котор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</w:t>
      </w:r>
      <w:r w:rsidR="00BC3F42">
        <w:rPr>
          <w:rFonts w:ascii="Times New Roman" w:hAnsi="Times New Roman"/>
          <w:sz w:val="28"/>
          <w:szCs w:val="28"/>
        </w:rPr>
        <w:t>,</w:t>
      </w:r>
      <w:r w:rsidR="00CF06EC" w:rsidRPr="004A7B74">
        <w:rPr>
          <w:sz w:val="28"/>
          <w:szCs w:val="28"/>
        </w:rPr>
        <w:t xml:space="preserve">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CF06EC" w:rsidRPr="006936B0" w:rsidRDefault="00812822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06EC" w:rsidRPr="00BB7B44">
        <w:rPr>
          <w:rFonts w:ascii="Times New Roman" w:hAnsi="Times New Roman"/>
          <w:sz w:val="28"/>
          <w:szCs w:val="28"/>
        </w:rPr>
        <w:t>нвалидам</w:t>
      </w:r>
      <w:r w:rsidR="00CF06EC">
        <w:rPr>
          <w:rFonts w:ascii="Times New Roman" w:hAnsi="Times New Roman"/>
          <w:sz w:val="28"/>
          <w:szCs w:val="28"/>
        </w:rPr>
        <w:t>,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</w:t>
      </w:r>
      <w:r w:rsidR="00CF06EC">
        <w:rPr>
          <w:rFonts w:ascii="Times New Roman" w:hAnsi="Times New Roman" w:cs="Times New Roman"/>
          <w:sz w:val="28"/>
          <w:szCs w:val="28"/>
        </w:rPr>
        <w:t>имеющим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 w:rsidR="00CF06EC">
        <w:rPr>
          <w:rFonts w:ascii="Times New Roman" w:hAnsi="Times New Roman" w:cs="Times New Roman"/>
          <w:sz w:val="28"/>
          <w:szCs w:val="28"/>
        </w:rPr>
        <w:t>,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 xml:space="preserve">обеспечивается </w:t>
      </w:r>
      <w:r w:rsidR="00CF06EC"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 w:rsidR="00CF06EC"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 w:rsidR="00CF06EC"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="00CF06EC" w:rsidRPr="00BB7B44">
        <w:rPr>
          <w:rFonts w:ascii="Times New Roman" w:hAnsi="Times New Roman"/>
          <w:sz w:val="28"/>
          <w:szCs w:val="28"/>
        </w:rPr>
        <w:t>о</w:t>
      </w:r>
      <w:r w:rsidR="00BC3F42">
        <w:rPr>
          <w:rFonts w:ascii="Times New Roman" w:hAnsi="Times New Roman"/>
          <w:sz w:val="28"/>
          <w:szCs w:val="28"/>
        </w:rPr>
        <w:t xml:space="preserve"> 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F06EC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812822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F06EC" w:rsidRDefault="00CF06EC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CF06EC" w:rsidRDefault="00CF06EC" w:rsidP="00CF06EC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BC3F42" w:rsidRDefault="00BC3F42" w:rsidP="00BC3F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</w:t>
      </w:r>
      <w:r w:rsidR="00CE7A29">
        <w:rPr>
          <w:rFonts w:ascii="Times New Roman" w:hAnsi="Times New Roman"/>
          <w:sz w:val="28"/>
          <w:szCs w:val="28"/>
        </w:rPr>
        <w:t>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F06EC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CF06EC" w:rsidRPr="001F4647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F06EC" w:rsidRPr="001F4647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F06EC" w:rsidRPr="00D61AF2" w:rsidRDefault="00CF06EC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 w:rsidR="00812822">
        <w:rPr>
          <w:rFonts w:ascii="Times New Roman" w:hAnsi="Times New Roman"/>
          <w:sz w:val="28"/>
          <w:szCs w:val="28"/>
        </w:rPr>
        <w:t xml:space="preserve">КГКУ «Центр  выплат» </w:t>
      </w:r>
      <w:r>
        <w:rPr>
          <w:rFonts w:ascii="Times New Roman" w:hAnsi="Times New Roman"/>
          <w:sz w:val="28"/>
          <w:szCs w:val="28"/>
        </w:rPr>
        <w:t xml:space="preserve">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CF06EC" w:rsidRDefault="00CF06E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 Показатели доступности и </w:t>
      </w:r>
      <w:r w:rsidR="009D309A"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9D309A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100D9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51212F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17935" w:rsidRDefault="0051212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 w:rsidR="00F17935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17935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E85DAF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85DAF">
        <w:rPr>
          <w:rFonts w:ascii="Times New Roman" w:hAnsi="Times New Roman"/>
          <w:sz w:val="28"/>
          <w:szCs w:val="28"/>
        </w:rPr>
        <w:t>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17935">
        <w:rPr>
          <w:rFonts w:ascii="Times New Roman" w:hAnsi="Times New Roman"/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7935">
        <w:rPr>
          <w:rFonts w:ascii="Times New Roman" w:hAnsi="Times New Roman"/>
          <w:sz w:val="28"/>
          <w:szCs w:val="28"/>
        </w:rPr>
        <w:t>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7935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государственных услуг;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F17935">
        <w:rPr>
          <w:rFonts w:ascii="Times New Roman" w:hAnsi="Times New Roman"/>
          <w:sz w:val="28"/>
          <w:szCs w:val="28"/>
        </w:rPr>
        <w:t xml:space="preserve">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="00F17935" w:rsidRPr="004569DF">
        <w:rPr>
          <w:rFonts w:ascii="Times New Roman" w:hAnsi="Times New Roman"/>
          <w:sz w:val="28"/>
          <w:szCs w:val="28"/>
        </w:rPr>
        <w:t>ЕПГУ</w:t>
      </w:r>
      <w:r w:rsidR="00F17935">
        <w:rPr>
          <w:rFonts w:ascii="Times New Roman" w:hAnsi="Times New Roman"/>
          <w:sz w:val="28"/>
          <w:szCs w:val="28"/>
        </w:rPr>
        <w:t>).</w:t>
      </w:r>
    </w:p>
    <w:p w:rsidR="00E85DAF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E85DAF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85DAF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E85DAF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 w:rsidR="00F8769A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Pr="008B181B" w:rsidRDefault="00C32C71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212F"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1212F" w:rsidRPr="00DC7D91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32C71" w:rsidRP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8B181B" w:rsidRDefault="004D3EC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0D90">
        <w:rPr>
          <w:rFonts w:ascii="Times New Roman" w:hAnsi="Times New Roman" w:cs="Times New Roman"/>
          <w:sz w:val="28"/>
          <w:szCs w:val="28"/>
        </w:rPr>
        <w:t>0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A72390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 w:rsidR="005C137A"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9111D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</w:t>
      </w:r>
      <w:r w:rsidR="009111D3">
        <w:rPr>
          <w:rFonts w:ascii="Times New Roman" w:hAnsi="Times New Roman" w:cs="Times New Roman"/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51212F" w:rsidRPr="008B181B" w:rsidRDefault="009111D3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393C7F">
        <w:rPr>
          <w:rFonts w:ascii="Times New Roman" w:hAnsi="Times New Roman" w:cs="Times New Roman"/>
          <w:sz w:val="28"/>
          <w:szCs w:val="28"/>
        </w:rPr>
        <w:t xml:space="preserve">и </w:t>
      </w:r>
      <w:r w:rsidR="00393C7F" w:rsidRPr="008B18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93C7F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наличия либо отсутствия у гражданина права</w:t>
      </w:r>
      <w:r w:rsidR="00393C7F" w:rsidRPr="008B181B">
        <w:rPr>
          <w:rFonts w:ascii="Times New Roman" w:hAnsi="Times New Roman" w:cs="Times New Roman"/>
          <w:sz w:val="28"/>
          <w:szCs w:val="28"/>
        </w:rPr>
        <w:t xml:space="preserve"> на </w:t>
      </w:r>
      <w:r w:rsidR="00393C7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93C7F"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 w:rsidR="002860F4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4FC1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134FC1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37A" w:rsidRDefault="005C137A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C71" w:rsidRPr="008B181B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приему и регистрации заявления и документов, необходимых для предоставления государственной услуги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 w:rsidR="00731433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F86111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на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предоставление государственной услуги является его обращение в </w:t>
      </w:r>
      <w:r w:rsidR="00731433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proofErr w:type="gramStart"/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393C7F">
        <w:rPr>
          <w:rFonts w:ascii="Times New Roman" w:eastAsia="Batang" w:hAnsi="Times New Roman" w:cs="Times New Roman"/>
          <w:sz w:val="28"/>
          <w:szCs w:val="28"/>
        </w:rPr>
        <w:t>и</w:t>
      </w:r>
      <w:proofErr w:type="gramEnd"/>
      <w:r w:rsidR="00393C7F">
        <w:rPr>
          <w:rFonts w:ascii="Times New Roman" w:eastAsia="Batang" w:hAnsi="Times New Roman" w:cs="Times New Roman"/>
          <w:sz w:val="28"/>
          <w:szCs w:val="28"/>
        </w:rPr>
        <w:t xml:space="preserve"> № 2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731433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 w:rsidR="005D4C8F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393C7F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134FC1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134FC1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134FC1">
        <w:rPr>
          <w:rFonts w:ascii="Times New Roman" w:eastAsia="Batang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51212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 w:rsidR="00731433">
        <w:rPr>
          <w:rFonts w:ascii="Times New Roman" w:hAnsi="Times New Roman" w:cs="Times New Roman"/>
          <w:sz w:val="28"/>
          <w:szCs w:val="28"/>
        </w:rPr>
        <w:t>учреждений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5B6020">
        <w:rPr>
          <w:rFonts w:ascii="Times New Roman" w:hAnsi="Times New Roman" w:cs="Times New Roman"/>
          <w:sz w:val="28"/>
          <w:szCs w:val="28"/>
        </w:rPr>
        <w:t>указанных в приложении № 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При установлении факта отсутствия необходимых документов из перечня,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 w:rsidR="005C137A"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приложения №</w:t>
      </w:r>
      <w:r w:rsidR="00731433">
        <w:rPr>
          <w:rFonts w:ascii="Times New Roman" w:hAnsi="Times New Roman" w:cs="Times New Roman"/>
          <w:sz w:val="28"/>
          <w:szCs w:val="28"/>
        </w:rPr>
        <w:t xml:space="preserve"> 5</w:t>
      </w:r>
      <w:r w:rsidR="005C137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B37FA9">
        <w:rPr>
          <w:rFonts w:ascii="Times New Roman" w:hAnsi="Times New Roman" w:cs="Times New Roman"/>
          <w:sz w:val="28"/>
          <w:szCs w:val="28"/>
        </w:rPr>
        <w:t xml:space="preserve"> и предоставлении полного пакта документов, </w:t>
      </w:r>
      <w:r w:rsidR="00B37FA9" w:rsidRPr="008B181B">
        <w:rPr>
          <w:rFonts w:ascii="Times New Roman" w:hAnsi="Times New Roman" w:cs="Times New Roman"/>
          <w:sz w:val="28"/>
          <w:szCs w:val="28"/>
        </w:rPr>
        <w:t>указанн</w:t>
      </w:r>
      <w:r w:rsidR="004D3EC9">
        <w:rPr>
          <w:rFonts w:ascii="Times New Roman" w:hAnsi="Times New Roman" w:cs="Times New Roman"/>
          <w:sz w:val="28"/>
          <w:szCs w:val="28"/>
        </w:rPr>
        <w:t>ых</w:t>
      </w:r>
      <w:r w:rsidR="00B37FA9"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B37FA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37FA9">
        <w:rPr>
          <w:rFonts w:ascii="Times New Roman" w:hAnsi="Times New Roman" w:cs="Times New Roman"/>
          <w:sz w:val="28"/>
          <w:szCs w:val="28"/>
        </w:rPr>
        <w:t xml:space="preserve">, </w:t>
      </w:r>
      <w:r w:rsidR="0064395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 w:rsidR="0064395A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 w:rsidR="00E1618A"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51212F" w:rsidRPr="008B181B" w:rsidRDefault="0064395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 w:rsidR="005C137A">
        <w:rPr>
          <w:rFonts w:ascii="Times New Roman" w:hAnsi="Times New Roman" w:cs="Times New Roman"/>
          <w:sz w:val="28"/>
          <w:szCs w:val="28"/>
        </w:rPr>
        <w:t xml:space="preserve"> </w:t>
      </w:r>
      <w:r w:rsidR="005D4C8F">
        <w:rPr>
          <w:rFonts w:ascii="Times New Roman" w:hAnsi="Times New Roman" w:cs="Times New Roman"/>
          <w:sz w:val="28"/>
          <w:szCs w:val="28"/>
        </w:rPr>
        <w:t>с указанием даты приема документов</w:t>
      </w:r>
      <w:r w:rsidR="0051212F"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51212F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4395A"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3EC9">
        <w:rPr>
          <w:rFonts w:ascii="Times New Roman" w:hAnsi="Times New Roman" w:cs="Times New Roman"/>
          <w:sz w:val="28"/>
          <w:szCs w:val="28"/>
        </w:rPr>
        <w:t>6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</w:t>
      </w:r>
      <w:proofErr w:type="gramStart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по приему обращений при поступлении обращения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</w:t>
      </w:r>
      <w:proofErr w:type="gramEnd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 3 дней регистрирует его, вносит в Журнал регистрации обращений: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915DD" w:rsidRPr="00BB2B25" w:rsidRDefault="00100D9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рассмотрению заявления </w:t>
      </w:r>
      <w:r w:rsidR="0051212F"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34310" w:rsidRPr="00BB2B25" w:rsidRDefault="00B3431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рассмотрению заявления и прилагаемых документов о предоставлении </w:t>
      </w:r>
      <w:r w:rsidR="008F7D8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>государственной услуги, проверке права заявителя на предоставление государственной услуги, формированию выплатного дела является поступление руководителю зарегистрированного заявления и прилагаемых документов для наложения резолюции.</w:t>
      </w:r>
    </w:p>
    <w:p w:rsidR="0051212F" w:rsidRPr="009F7850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Рассмотренное руководителем заявление с резолюцией направляется </w:t>
      </w:r>
      <w:r w:rsidR="003E3FEC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3E3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FE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3E3FEC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рассматривает заявление и документы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="003E3FE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8025D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1E76">
        <w:rPr>
          <w:rFonts w:ascii="Times New Roman" w:hAnsi="Times New Roman" w:cs="Times New Roman"/>
          <w:sz w:val="28"/>
          <w:szCs w:val="28"/>
        </w:rPr>
        <w:t>5</w:t>
      </w:r>
      <w:r w:rsidR="008025D2">
        <w:rPr>
          <w:rFonts w:ascii="Times New Roman" w:hAnsi="Times New Roman" w:cs="Times New Roman"/>
          <w:sz w:val="28"/>
          <w:szCs w:val="28"/>
        </w:rPr>
        <w:t xml:space="preserve">-ти рабочих  дней </w:t>
      </w:r>
      <w:r w:rsidR="008025D2"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 w:rsidR="008025D2">
        <w:rPr>
          <w:rFonts w:ascii="Times New Roman" w:hAnsi="Times New Roman" w:cs="Times New Roman"/>
          <w:sz w:val="28"/>
          <w:szCs w:val="28"/>
        </w:rPr>
        <w:t>«</w:t>
      </w:r>
      <w:r w:rsidR="008025D2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8025D2"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2A1DEA" w:rsidRPr="00BB2B25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 предоставлении в рамках межведомственного взаимодействия сведений, указанных в </w:t>
      </w:r>
      <w:hyperlink w:anchor="Par246" w:history="1">
        <w:r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100D90">
        <w:rPr>
          <w:rFonts w:ascii="Times New Roman" w:hAnsi="Times New Roman" w:cs="Times New Roman"/>
          <w:sz w:val="28"/>
          <w:szCs w:val="28"/>
        </w:rPr>
        <w:t xml:space="preserve">42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1433"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</w:t>
      </w:r>
      <w:r>
        <w:rPr>
          <w:rFonts w:ascii="Times New Roman" w:hAnsi="Times New Roman" w:cs="Times New Roman"/>
          <w:sz w:val="28"/>
          <w:szCs w:val="28"/>
        </w:rPr>
        <w:t>ий - до 30 минут на 1 обращение.</w:t>
      </w:r>
    </w:p>
    <w:p w:rsidR="005C137A" w:rsidRDefault="005C137A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истребованию документов</w:t>
      </w: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A11E76" w:rsidRDefault="00A11E76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DD" w:rsidRDefault="004D3EC9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0D90">
        <w:rPr>
          <w:rFonts w:ascii="Times New Roman" w:hAnsi="Times New Roman" w:cs="Times New Roman"/>
          <w:sz w:val="28"/>
          <w:szCs w:val="28"/>
        </w:rPr>
        <w:t>1</w:t>
      </w:r>
      <w:r w:rsidR="000915DD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необходимость истребования </w:t>
      </w:r>
      <w:r w:rsidR="007E2F5E">
        <w:rPr>
          <w:rFonts w:ascii="Times New Roman" w:hAnsi="Times New Roman" w:cs="Times New Roman"/>
          <w:sz w:val="28"/>
          <w:szCs w:val="28"/>
        </w:rPr>
        <w:t>сведений</w:t>
      </w:r>
      <w:r w:rsidR="000915D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34310"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0D90">
        <w:rPr>
          <w:rFonts w:ascii="Times New Roman" w:hAnsi="Times New Roman" w:cs="Times New Roman"/>
          <w:sz w:val="28"/>
          <w:szCs w:val="28"/>
        </w:rPr>
        <w:t>8</w:t>
      </w:r>
      <w:r w:rsidR="000915DD"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15D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>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после получения в рамках межведомственного взаимодействия запрашиваемых сведений из органов, участвующих в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 15-ти рабочих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обращение.</w:t>
      </w: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В случае, когда согласно представленным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BB2B25">
        <w:rPr>
          <w:rFonts w:ascii="Times New Roman" w:hAnsi="Times New Roman" w:cs="Times New Roman"/>
          <w:sz w:val="28"/>
          <w:szCs w:val="28"/>
        </w:rPr>
        <w:t>отсутствует право на получение государственной услуги, 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готовит проект решения </w:t>
      </w:r>
      <w:r w:rsidR="003E3FE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1212F" w:rsidRPr="00C83C6C">
        <w:rPr>
          <w:rFonts w:ascii="Times New Roman" w:hAnsi="Times New Roman" w:cs="Times New Roman"/>
          <w:sz w:val="28"/>
          <w:szCs w:val="28"/>
        </w:rPr>
        <w:t xml:space="preserve">-ти </w:t>
      </w:r>
      <w:r w:rsidR="0051212F" w:rsidRPr="00BB2B25">
        <w:rPr>
          <w:rFonts w:ascii="Times New Roman" w:hAnsi="Times New Roman" w:cs="Times New Roman"/>
          <w:sz w:val="28"/>
          <w:szCs w:val="28"/>
        </w:rPr>
        <w:t>рабочих дней со дня регистрации заявлен</w:t>
      </w:r>
      <w:r w:rsidR="00A856F3">
        <w:rPr>
          <w:rFonts w:ascii="Times New Roman" w:hAnsi="Times New Roman" w:cs="Times New Roman"/>
          <w:sz w:val="28"/>
          <w:szCs w:val="28"/>
        </w:rPr>
        <w:t>ия в КГКУ 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или со дня получения сведений</w:t>
      </w:r>
      <w:proofErr w:type="gramEnd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органами, участвующими в предоставлении государственной услуги.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обращение.</w:t>
      </w:r>
    </w:p>
    <w:p w:rsidR="003C2087" w:rsidRDefault="00100D90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3C2087">
        <w:rPr>
          <w:rFonts w:ascii="Times New Roman" w:hAnsi="Times New Roman" w:cs="Times New Roman"/>
          <w:sz w:val="28"/>
          <w:szCs w:val="28"/>
        </w:rPr>
        <w:t xml:space="preserve">. </w:t>
      </w:r>
      <w:r w:rsidR="00845685" w:rsidRPr="00BB2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087" w:rsidRPr="00BB2B25">
        <w:rPr>
          <w:rFonts w:ascii="Times New Roman" w:hAnsi="Times New Roman" w:cs="Times New Roman"/>
          <w:sz w:val="28"/>
          <w:szCs w:val="28"/>
        </w:rPr>
        <w:t>В случае, когда согласно представленным</w:t>
      </w:r>
      <w:r w:rsidR="003C2087">
        <w:rPr>
          <w:rFonts w:ascii="Times New Roman" w:hAnsi="Times New Roman" w:cs="Times New Roman"/>
          <w:sz w:val="28"/>
          <w:szCs w:val="28"/>
        </w:rPr>
        <w:t xml:space="preserve">и </w:t>
      </w:r>
      <w:r w:rsidR="003C2087" w:rsidRPr="00BB2B2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органами, участвующими в предоставлении государственной услуги, отсутству</w:t>
      </w:r>
      <w:r w:rsidR="003C2087">
        <w:rPr>
          <w:rFonts w:ascii="Times New Roman" w:hAnsi="Times New Roman" w:cs="Times New Roman"/>
          <w:sz w:val="28"/>
          <w:szCs w:val="28"/>
        </w:rPr>
        <w:t>ю</w:t>
      </w:r>
      <w:r w:rsidR="003C2087" w:rsidRPr="00BB2B25">
        <w:rPr>
          <w:rFonts w:ascii="Times New Roman" w:hAnsi="Times New Roman" w:cs="Times New Roman"/>
          <w:sz w:val="28"/>
          <w:szCs w:val="28"/>
        </w:rPr>
        <w:t xml:space="preserve">т </w:t>
      </w:r>
      <w:r w:rsidR="003C2087">
        <w:rPr>
          <w:rFonts w:ascii="Times New Roman" w:hAnsi="Times New Roman" w:cs="Times New Roman"/>
          <w:sz w:val="28"/>
          <w:szCs w:val="28"/>
        </w:rPr>
        <w:t>сведения (документы) о праве гражданина</w:t>
      </w:r>
      <w:r w:rsidR="003C2087" w:rsidRPr="00BB2B25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3C2087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3C2087">
        <w:rPr>
          <w:rFonts w:ascii="Times New Roman" w:hAnsi="Times New Roman" w:cs="Times New Roman"/>
          <w:sz w:val="28"/>
          <w:szCs w:val="28"/>
        </w:rPr>
        <w:t xml:space="preserve">направляет в течение 5 рабочих дней со дня </w:t>
      </w:r>
      <w:r w:rsidR="00C83C6C">
        <w:rPr>
          <w:rFonts w:ascii="Times New Roman" w:hAnsi="Times New Roman" w:cs="Times New Roman"/>
          <w:sz w:val="28"/>
          <w:szCs w:val="28"/>
        </w:rPr>
        <w:t xml:space="preserve">их </w:t>
      </w:r>
      <w:r w:rsidR="003C2087">
        <w:rPr>
          <w:rFonts w:ascii="Times New Roman" w:hAnsi="Times New Roman" w:cs="Times New Roman"/>
          <w:sz w:val="28"/>
          <w:szCs w:val="28"/>
        </w:rPr>
        <w:t xml:space="preserve">получения, </w:t>
      </w:r>
      <w:r w:rsidR="003C2087" w:rsidRPr="008B181B">
        <w:rPr>
          <w:rFonts w:ascii="Times New Roman" w:hAnsi="Times New Roman" w:cs="Times New Roman"/>
          <w:sz w:val="28"/>
          <w:szCs w:val="28"/>
        </w:rPr>
        <w:t>уведомл</w:t>
      </w:r>
      <w:r w:rsidR="003C2087">
        <w:rPr>
          <w:rFonts w:ascii="Times New Roman" w:hAnsi="Times New Roman" w:cs="Times New Roman"/>
          <w:sz w:val="28"/>
          <w:szCs w:val="28"/>
        </w:rPr>
        <w:t>ение гражданину</w:t>
      </w:r>
      <w:r w:rsidR="003C2087" w:rsidRPr="008B181B">
        <w:rPr>
          <w:rFonts w:ascii="Times New Roman" w:hAnsi="Times New Roman" w:cs="Times New Roman"/>
          <w:sz w:val="28"/>
          <w:szCs w:val="28"/>
        </w:rPr>
        <w:t xml:space="preserve"> о перечне </w:t>
      </w:r>
      <w:r w:rsidR="003C2087">
        <w:rPr>
          <w:rFonts w:ascii="Times New Roman" w:hAnsi="Times New Roman" w:cs="Times New Roman"/>
          <w:sz w:val="28"/>
          <w:szCs w:val="28"/>
        </w:rPr>
        <w:t xml:space="preserve">и сроках предоставления </w:t>
      </w:r>
      <w:r w:rsidR="00C83C6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C2087">
        <w:rPr>
          <w:rFonts w:ascii="Times New Roman" w:hAnsi="Times New Roman" w:cs="Times New Roman"/>
          <w:sz w:val="28"/>
          <w:szCs w:val="28"/>
        </w:rPr>
        <w:t>сведений (</w:t>
      </w:r>
      <w:r w:rsidR="003C2087" w:rsidRPr="008B181B">
        <w:rPr>
          <w:rFonts w:ascii="Times New Roman" w:hAnsi="Times New Roman" w:cs="Times New Roman"/>
          <w:sz w:val="28"/>
          <w:szCs w:val="28"/>
        </w:rPr>
        <w:t>документов</w:t>
      </w:r>
      <w:r w:rsidR="003C2087">
        <w:rPr>
          <w:rFonts w:ascii="Times New Roman" w:hAnsi="Times New Roman" w:cs="Times New Roman"/>
          <w:sz w:val="28"/>
          <w:szCs w:val="28"/>
        </w:rPr>
        <w:t>)</w:t>
      </w:r>
      <w:r w:rsidR="00C83C6C">
        <w:rPr>
          <w:rFonts w:ascii="Times New Roman" w:hAnsi="Times New Roman" w:cs="Times New Roman"/>
          <w:sz w:val="28"/>
          <w:szCs w:val="28"/>
        </w:rPr>
        <w:t>, которые не подлежат предоставлению в рамках межведомственного информационного взаимодействия</w:t>
      </w:r>
      <w:r w:rsidR="003C2087">
        <w:rPr>
          <w:rFonts w:ascii="Times New Roman" w:hAnsi="Times New Roman" w:cs="Times New Roman"/>
          <w:sz w:val="28"/>
          <w:szCs w:val="28"/>
        </w:rPr>
        <w:t>.</w:t>
      </w:r>
      <w:r w:rsidR="003C2087" w:rsidRPr="008B1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2087" w:rsidRPr="00BB2B25" w:rsidRDefault="003C2087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обращение.</w:t>
      </w:r>
    </w:p>
    <w:p w:rsidR="007E2F5E" w:rsidRDefault="007E2F5E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310" w:rsidRPr="00B34310" w:rsidRDefault="00B34310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Административная процедура по принятию решения о результате предоставления государственной услуги</w:t>
      </w:r>
    </w:p>
    <w:p w:rsidR="00B34310" w:rsidRDefault="00B3431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10" w:rsidRDefault="00100D90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B3431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</w:t>
      </w:r>
      <w:r w:rsidR="00B34310" w:rsidRPr="00BB2B25">
        <w:rPr>
          <w:rFonts w:ascii="Times New Roman" w:hAnsi="Times New Roman" w:cs="Times New Roman"/>
          <w:sz w:val="28"/>
          <w:szCs w:val="28"/>
        </w:rPr>
        <w:t>с</w:t>
      </w:r>
      <w:r w:rsidR="003E3FEC">
        <w:rPr>
          <w:rFonts w:ascii="Times New Roman" w:hAnsi="Times New Roman" w:cs="Times New Roman"/>
          <w:sz w:val="28"/>
          <w:szCs w:val="28"/>
        </w:rPr>
        <w:t>екретарем Комиссии</w:t>
      </w:r>
      <w:r w:rsidR="00B34310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C83C6C">
        <w:rPr>
          <w:rFonts w:ascii="Times New Roman" w:hAnsi="Times New Roman" w:cs="Times New Roman"/>
          <w:sz w:val="28"/>
          <w:szCs w:val="28"/>
        </w:rPr>
        <w:t xml:space="preserve"> сведений (</w:t>
      </w:r>
      <w:r w:rsidR="00B34310">
        <w:rPr>
          <w:rFonts w:ascii="Times New Roman" w:hAnsi="Times New Roman" w:cs="Times New Roman"/>
          <w:sz w:val="28"/>
          <w:szCs w:val="28"/>
        </w:rPr>
        <w:t>документов</w:t>
      </w:r>
      <w:r w:rsidR="00C83C6C">
        <w:rPr>
          <w:rFonts w:ascii="Times New Roman" w:hAnsi="Times New Roman" w:cs="Times New Roman"/>
          <w:sz w:val="28"/>
          <w:szCs w:val="28"/>
        </w:rPr>
        <w:t>)</w:t>
      </w:r>
      <w:r w:rsidR="00B3431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34-41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4D3EC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D73BEB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3E3FEC" w:rsidRPr="003E3FEC" w:rsidRDefault="00100D90" w:rsidP="003E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34310">
        <w:rPr>
          <w:rFonts w:ascii="Times New Roman" w:hAnsi="Times New Roman" w:cs="Times New Roman"/>
          <w:sz w:val="28"/>
          <w:szCs w:val="28"/>
        </w:rPr>
        <w:t xml:space="preserve">. </w:t>
      </w:r>
      <w:r w:rsidR="003E3FEC" w:rsidRPr="003E3FEC">
        <w:rPr>
          <w:rFonts w:ascii="Times New Roman" w:hAnsi="Times New Roman" w:cs="Times New Roman"/>
          <w:sz w:val="28"/>
          <w:szCs w:val="28"/>
        </w:rPr>
        <w:t>Комиссия в течение 15 дней со дня регистрации заявления гражданина в Министерстве рассматривает представленные секретарем Комиссии проекты решений о предоставлении либо в отказе в предоставлении государственной услуги, и принимает соответствующее решение о предоставлении государственной услуги (об оказании материальной помощи и размере материальной помощи) либо об отказе в ее оказании.</w:t>
      </w:r>
    </w:p>
    <w:p w:rsidR="003E3FEC" w:rsidRPr="003E3FEC" w:rsidRDefault="00100D90" w:rsidP="003E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об отказе в предоставлении государственной услуги секретарь Комиссии не позднее 5 дней со дня принятия решения Комиссией направляет письменное уведомление гражданину об отказе в </w:t>
      </w:r>
      <w:r w:rsidR="003E3FEC" w:rsidRPr="003E3FEC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с указанием причины отказа и порядка его обжалования.</w:t>
      </w:r>
    </w:p>
    <w:p w:rsidR="003E3FEC" w:rsidRPr="003E3FEC" w:rsidRDefault="003E3FEC" w:rsidP="003E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EC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15 минут.</w:t>
      </w:r>
    </w:p>
    <w:p w:rsidR="00710718" w:rsidRPr="00710718" w:rsidRDefault="00100D90" w:rsidP="00710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 предоставлении государственной услуги, секретарь Комиссии в течение 3 рабочих дней после принятия решения Комиссии завершает оформление протокола заседания Комиссии, списков и выплатных дел получателей государственной услуги, готовит проект приказа Министерства об оказании материальной помощи и направляет их </w:t>
      </w:r>
      <w:r w:rsidR="00710718">
        <w:rPr>
          <w:rFonts w:ascii="Times New Roman" w:hAnsi="Times New Roman" w:cs="Times New Roman"/>
          <w:sz w:val="28"/>
          <w:szCs w:val="28"/>
        </w:rPr>
        <w:t>Министру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710718" w:rsidRPr="00710718" w:rsidRDefault="00100D90" w:rsidP="00710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. </w:t>
      </w:r>
      <w:r w:rsidR="00710718">
        <w:rPr>
          <w:rFonts w:ascii="Times New Roman" w:hAnsi="Times New Roman" w:cs="Times New Roman"/>
          <w:sz w:val="28"/>
          <w:szCs w:val="28"/>
        </w:rPr>
        <w:t>Министр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секретарем Комиссии проект приказа, списки и выплатные дела получателей материальной помощи, и принимает соответствующее решение в срок до 2 рабочих дней со дня их поступления к нему</w:t>
      </w:r>
      <w:r w:rsidR="00710718">
        <w:rPr>
          <w:rFonts w:ascii="Times New Roman" w:hAnsi="Times New Roman" w:cs="Times New Roman"/>
          <w:sz w:val="28"/>
          <w:szCs w:val="28"/>
        </w:rPr>
        <w:t>.</w:t>
      </w:r>
    </w:p>
    <w:p w:rsidR="00710718" w:rsidRPr="00710718" w:rsidRDefault="00100D90" w:rsidP="00710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Секретарь Комиссии направляет приказ и списки получателей материальной помощи в КГКУ </w:t>
      </w:r>
      <w:r w:rsidR="00710718">
        <w:rPr>
          <w:rFonts w:ascii="Times New Roman" w:hAnsi="Times New Roman" w:cs="Times New Roman"/>
          <w:sz w:val="28"/>
          <w:szCs w:val="28"/>
        </w:rPr>
        <w:t>«</w:t>
      </w:r>
      <w:r w:rsidR="00710718" w:rsidRPr="00710718">
        <w:rPr>
          <w:rFonts w:ascii="Times New Roman" w:hAnsi="Times New Roman" w:cs="Times New Roman"/>
          <w:sz w:val="28"/>
          <w:szCs w:val="28"/>
        </w:rPr>
        <w:t>Центр выплат</w:t>
      </w:r>
      <w:r w:rsidR="00710718">
        <w:rPr>
          <w:rFonts w:ascii="Times New Roman" w:hAnsi="Times New Roman" w:cs="Times New Roman"/>
          <w:sz w:val="28"/>
          <w:szCs w:val="28"/>
        </w:rPr>
        <w:t>»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услуги.</w:t>
      </w:r>
    </w:p>
    <w:p w:rsidR="000915DD" w:rsidRPr="00710718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A4" w:rsidRPr="000662A4" w:rsidRDefault="00852E95" w:rsidP="000662A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0662A4" w:rsidRPr="00066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662A4" w:rsidRPr="000662A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0662A4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662A4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и плановый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51212F" w:rsidRPr="00424BBB" w:rsidRDefault="0071071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0D90">
        <w:rPr>
          <w:rFonts w:ascii="Times New Roman" w:hAnsi="Times New Roman" w:cs="Times New Roman"/>
          <w:sz w:val="28"/>
          <w:szCs w:val="28"/>
        </w:rPr>
        <w:t>3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917AE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0662A4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A4" w:rsidRPr="000662A4" w:rsidRDefault="000662A4" w:rsidP="00066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</w:t>
      </w:r>
      <w:r w:rsidRPr="000662A4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полноты и качества предоставления государственной услуги, в том числе порядок и формы </w:t>
      </w:r>
      <w:proofErr w:type="gramStart"/>
      <w:r w:rsidRPr="00066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62A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</w:p>
    <w:p w:rsidR="000662A4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 w:rsidR="00917AEF"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FE30D8" w:rsidRDefault="00FE30D8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Pr="00424BBB" w:rsidRDefault="00100D90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86503F">
        <w:rPr>
          <w:rFonts w:ascii="Times New Roman" w:hAnsi="Times New Roman" w:cs="Times New Roman"/>
          <w:sz w:val="28"/>
          <w:szCs w:val="28"/>
        </w:rPr>
        <w:t xml:space="preserve">.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7E2F5E" w:rsidRPr="00424BBB" w:rsidRDefault="00100D90" w:rsidP="007E2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86503F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20" w:history="1">
        <w:r w:rsidR="0086503F"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86503F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86503F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и приказах руководителя в соответствии с Уставом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>.</w:t>
      </w:r>
    </w:p>
    <w:p w:rsidR="007E2F5E" w:rsidRPr="00424BBB" w:rsidRDefault="009C5C43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0718">
        <w:rPr>
          <w:rFonts w:ascii="Times New Roman" w:hAnsi="Times New Roman" w:cs="Times New Roman"/>
          <w:sz w:val="28"/>
          <w:szCs w:val="28"/>
        </w:rPr>
        <w:t>8</w:t>
      </w:r>
      <w:r w:rsidR="007E2F5E"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37" w:rsidRPr="000E3B0E" w:rsidRDefault="00826A37" w:rsidP="000E3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0E3B0E" w:rsidRDefault="000662A4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3B0E" w:rsidRPr="000E3B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3B0E" w:rsidRPr="000E3B0E">
        <w:rPr>
          <w:rFonts w:ascii="Times New Roman" w:hAnsi="Times New Roman" w:cs="Times New Roman"/>
          <w:sz w:val="28"/>
          <w:szCs w:val="28"/>
        </w:rPr>
        <w:t>Досудебный  (</w:t>
      </w:r>
      <w:proofErr w:type="gramEnd"/>
      <w:r w:rsidR="000E3B0E" w:rsidRPr="000E3B0E">
        <w:rPr>
          <w:rFonts w:ascii="Times New Roman" w:hAnsi="Times New Roman" w:cs="Times New Roman"/>
          <w:sz w:val="28"/>
          <w:szCs w:val="28"/>
        </w:rPr>
        <w:t xml:space="preserve">внесудебный) порядок  обжалования решений </w:t>
      </w:r>
    </w:p>
    <w:p w:rsidR="000E3B0E" w:rsidRPr="000E3B0E" w:rsidRDefault="000E3B0E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 w:rsidR="000662A4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 w:rsid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A4" w:rsidRPr="00A339D1" w:rsidRDefault="000662A4" w:rsidP="00A339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12"/>
      <w:r>
        <w:rPr>
          <w:rFonts w:ascii="Times New Roman" w:hAnsi="Times New Roman" w:cs="Times New Roman"/>
          <w:sz w:val="28"/>
          <w:szCs w:val="28"/>
        </w:rPr>
        <w:lastRenderedPageBreak/>
        <w:t>99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511"/>
      <w:r w:rsidR="00A339D1" w:rsidRPr="00A339D1">
        <w:rPr>
          <w:rFonts w:ascii="Times New Roman" w:hAnsi="Times New Roman" w:cs="Times New Roman"/>
          <w:sz w:val="28"/>
          <w:szCs w:val="28"/>
        </w:rPr>
        <w:t>Заявитель может обратиться с жалобой,  в том числе в следующих случаях: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 w:rsidR="002E3F33"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 w:rsidR="002E3F33"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3F33"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73BEB" w:rsidRPr="00D73BEB" w:rsidRDefault="009C5C43" w:rsidP="00D73B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="00A339D1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9" w:name="sub_529"/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B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73BEB" w:rsidRPr="00D73BEB" w:rsidRDefault="009C5C43" w:rsidP="00D73B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101</w:t>
      </w:r>
      <w:r w:rsidR="00D73B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A339D1" w:rsidRPr="00A339D1" w:rsidRDefault="009C5C43" w:rsidP="00C83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102</w:t>
      </w:r>
      <w:r w:rsidR="00C83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9D1" w:rsidRPr="00A339D1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сети Интернет,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 w:rsidR="00731D87"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2E3F33"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10"/>
      <w:r>
        <w:rPr>
          <w:rFonts w:ascii="Times New Roman" w:hAnsi="Times New Roman" w:cs="Times New Roman"/>
          <w:sz w:val="28"/>
          <w:szCs w:val="28"/>
        </w:rPr>
        <w:t>103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 w:rsidR="004E206A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39D1" w:rsidRPr="00A339D1" w:rsidRDefault="00710718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4"/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05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11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6"/>
      <w:r>
        <w:rPr>
          <w:rFonts w:ascii="Times New Roman" w:hAnsi="Times New Roman" w:cs="Times New Roman"/>
          <w:sz w:val="28"/>
          <w:szCs w:val="28"/>
        </w:rPr>
        <w:lastRenderedPageBreak/>
        <w:t>106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  <w:bookmarkEnd w:id="12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339D1" w:rsidRPr="00A339D1" w:rsidRDefault="009C5C43" w:rsidP="002E3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3"/>
      <w:bookmarkEnd w:id="8"/>
      <w:bookmarkEnd w:id="10"/>
      <w:r>
        <w:rPr>
          <w:rFonts w:ascii="Times New Roman" w:hAnsi="Times New Roman" w:cs="Times New Roman"/>
          <w:sz w:val="28"/>
          <w:szCs w:val="28"/>
        </w:rPr>
        <w:t>107</w:t>
      </w:r>
      <w:r w:rsidR="002B295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4"/>
      <w:bookmarkEnd w:id="13"/>
      <w:r>
        <w:rPr>
          <w:rFonts w:ascii="Times New Roman" w:hAnsi="Times New Roman" w:cs="Times New Roman"/>
          <w:sz w:val="28"/>
          <w:szCs w:val="28"/>
        </w:rPr>
        <w:t>108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</w:t>
      </w:r>
      <w:r w:rsidR="002E3F33">
        <w:rPr>
          <w:rFonts w:ascii="Times New Roman" w:hAnsi="Times New Roman" w:cs="Times New Roman"/>
          <w:sz w:val="28"/>
          <w:szCs w:val="28"/>
        </w:rPr>
        <w:t>е</w:t>
      </w:r>
      <w:r w:rsidR="00F35269">
        <w:rPr>
          <w:rFonts w:ascii="Times New Roman" w:hAnsi="Times New Roman" w:cs="Times New Roman"/>
          <w:sz w:val="28"/>
          <w:szCs w:val="28"/>
        </w:rPr>
        <w:t>р</w:t>
      </w:r>
      <w:r w:rsidR="002E3F33">
        <w:rPr>
          <w:rFonts w:ascii="Times New Roman" w:hAnsi="Times New Roman" w:cs="Times New Roman"/>
          <w:sz w:val="28"/>
          <w:szCs w:val="28"/>
        </w:rPr>
        <w:t>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4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 w:rsidR="002E3F33"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0F43">
        <w:rPr>
          <w:rFonts w:ascii="Times New Roman" w:hAnsi="Times New Roman" w:cs="Times New Roman"/>
          <w:sz w:val="28"/>
          <w:szCs w:val="28"/>
        </w:rPr>
        <w:t>,</w:t>
      </w:r>
      <w:r w:rsidR="002E3F33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D0304A">
        <w:rPr>
          <w:rFonts w:ascii="Times New Roman" w:hAnsi="Times New Roman" w:cs="Times New Roman"/>
          <w:sz w:val="28"/>
          <w:szCs w:val="28"/>
        </w:rPr>
        <w:t>9</w:t>
      </w:r>
      <w:r w:rsidR="00710718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15"/>
      <w:r>
        <w:rPr>
          <w:rFonts w:ascii="Times New Roman" w:hAnsi="Times New Roman" w:cs="Times New Roman"/>
          <w:sz w:val="28"/>
          <w:szCs w:val="28"/>
        </w:rPr>
        <w:t>109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5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 w:rsidR="00675287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="00F35269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="00F35269"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</w:t>
      </w:r>
      <w:r w:rsidRPr="00A339D1">
        <w:rPr>
          <w:rFonts w:ascii="Times New Roman" w:hAnsi="Times New Roman" w:cs="Times New Roman"/>
          <w:sz w:val="28"/>
          <w:szCs w:val="28"/>
        </w:rPr>
        <w:t>, гражданских служащих, в том числе по телефону, электронной почте, при личном приеме.</w:t>
      </w:r>
    </w:p>
    <w:p w:rsidR="00A339D1" w:rsidRPr="005459AF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12"/>
      <w:r>
        <w:rPr>
          <w:rFonts w:ascii="Times New Roman" w:hAnsi="Times New Roman" w:cs="Times New Roman"/>
          <w:sz w:val="28"/>
          <w:szCs w:val="28"/>
        </w:rPr>
        <w:t>110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5459AF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459AF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5459AF">
        <w:rPr>
          <w:rFonts w:ascii="Times New Roman" w:hAnsi="Times New Roman" w:cs="Times New Roman"/>
          <w:sz w:val="28"/>
          <w:szCs w:val="28"/>
        </w:rPr>
        <w:t>ей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 и пунктом 2 части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 w:rsidRPr="005459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339D1" w:rsidRPr="005459AF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A339D1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5459AF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675287"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5459AF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9AF">
        <w:rPr>
          <w:rFonts w:ascii="Times New Roman" w:hAnsi="Times New Roman" w:cs="Times New Roman"/>
          <w:sz w:val="28"/>
          <w:szCs w:val="28"/>
        </w:rPr>
        <w:t xml:space="preserve">его </w:t>
      </w:r>
      <w:r w:rsidR="00A339D1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</w:t>
      </w:r>
      <w:proofErr w:type="gramStart"/>
      <w:r w:rsidRPr="00A339D1">
        <w:rPr>
          <w:rFonts w:ascii="Times New Roman" w:hAnsi="Times New Roman" w:cs="Times New Roman"/>
          <w:sz w:val="28"/>
          <w:szCs w:val="28"/>
        </w:rPr>
        <w:t>гражданину, направившему жалобу сообщается</w:t>
      </w:r>
      <w:proofErr w:type="gramEnd"/>
      <w:r w:rsidRPr="00A339D1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2) если в жалобе не </w:t>
      </w:r>
      <w:proofErr w:type="gramStart"/>
      <w:r w:rsidRPr="00A339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339D1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A339D1" w:rsidRPr="00A339D1" w:rsidRDefault="009C5C43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A339D1" w:rsidRPr="00A339D1" w:rsidRDefault="00710718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14.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675287"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339D1" w:rsidRPr="00A339D1" w:rsidRDefault="00710718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15</w:t>
      </w:r>
      <w:r w:rsidR="00A339D1" w:rsidRPr="00A339D1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339D1" w:rsidRPr="00A339D1" w:rsidRDefault="00710718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16.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339D1" w:rsidRPr="00A339D1" w:rsidRDefault="00710718" w:rsidP="00A3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17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 w:rsidR="00675287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A339D1"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7" w:name="sub_53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710718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75287">
        <w:rPr>
          <w:rFonts w:ascii="Times New Roman" w:hAnsi="Times New Roman" w:cs="Times New Roman"/>
          <w:sz w:val="28"/>
          <w:szCs w:val="28"/>
        </w:rPr>
        <w:lastRenderedPageBreak/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7"/>
    <w:p w:rsidR="00A339D1" w:rsidRPr="00A339D1" w:rsidRDefault="00710718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 правонарушения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A339D1" w:rsidRPr="00A339D1" w:rsidRDefault="00710718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20</w:t>
      </w:r>
      <w:r w:rsidR="00A339D1" w:rsidRPr="00A339D1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bookmarkEnd w:id="7"/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91"/>
      <w:bookmarkEnd w:id="19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710718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710718">
        <w:rPr>
          <w:rFonts w:ascii="Times New Roman" w:hAnsi="Times New Roman" w:cs="Times New Roman"/>
          <w:sz w:val="28"/>
          <w:szCs w:val="28"/>
        </w:rPr>
        <w:t>ю</w:t>
      </w:r>
      <w:r w:rsidR="00710718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710718">
        <w:rPr>
          <w:rFonts w:ascii="Times New Roman" w:hAnsi="Times New Roman" w:cs="Times New Roman"/>
          <w:sz w:val="28"/>
          <w:szCs w:val="28"/>
        </w:rPr>
        <w:t>,</w:t>
      </w:r>
      <w:r w:rsidR="00710718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710718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454A6" w:rsidRPr="00000F88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51212F" w:rsidRDefault="0051212F" w:rsidP="0071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8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710718">
        <w:rPr>
          <w:rFonts w:ascii="Times New Roman" w:hAnsi="Times New Roman" w:cs="Times New Roman"/>
          <w:sz w:val="28"/>
          <w:szCs w:val="28"/>
        </w:rPr>
        <w:t>ю</w:t>
      </w:r>
      <w:r w:rsidR="00710718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710718">
        <w:rPr>
          <w:rFonts w:ascii="Times New Roman" w:hAnsi="Times New Roman" w:cs="Times New Roman"/>
          <w:sz w:val="28"/>
          <w:szCs w:val="28"/>
        </w:rPr>
        <w:t>,</w:t>
      </w:r>
      <w:r w:rsidR="00710718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710718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710718" w:rsidRPr="00DD374C" w:rsidRDefault="00710718" w:rsidP="0071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1212F" w:rsidRPr="00DD374C" w:rsidTr="00141B2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Адрес, номер телефона      </w:t>
            </w:r>
          </w:p>
        </w:tc>
      </w:tr>
      <w:tr w:rsidR="0051212F" w:rsidRPr="00DD374C" w:rsidTr="00141B22">
        <w:trPr>
          <w:trHeight w:val="1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КГКУ "Камчатский центр по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выплате государственных и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социальных пособий"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пр. Победы, д.  27,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Петропавловск-Камчатский,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683023,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(8-415-2)-29-67-12,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info@centr.kamchatka.ru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сайт  http://www.socuslugi.kamchatka.ru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Алеутский 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50 лет Октября, д. 13,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Никольское, Алеутский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684500,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(8-415-47)-2-21-88,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nikolskoe@centr.kamchatka.ru     </w:t>
            </w:r>
          </w:p>
        </w:tc>
      </w:tr>
      <w:tr w:rsidR="0051212F" w:rsidRPr="00DD374C" w:rsidTr="00141B22">
        <w:trPr>
          <w:trHeight w:val="272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 w:rsidR="00F61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F61F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Советская, д.  3, с. Эссо,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край, 684350, (8-415-42)-2-12-91,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esso@centr.kamchatka.ru        </w:t>
            </w:r>
          </w:p>
        </w:tc>
      </w:tr>
      <w:tr w:rsidR="0051212F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9,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Камчатский край,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684090, (8-415-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3 -22-14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viluchinsk@centr.kamchatka.ru    </w:t>
            </w:r>
          </w:p>
        </w:tc>
      </w:tr>
      <w:tr w:rsidR="0051212F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13,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Елизово, Камчатский край,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684000, (8-415-31)-7-36-49,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elizovo@centr.kamchatka.ru       </w:t>
            </w:r>
          </w:p>
        </w:tc>
      </w:tr>
      <w:tr w:rsidR="0051212F" w:rsidRPr="00DD374C" w:rsidTr="007274DB">
        <w:trPr>
          <w:trHeight w:val="1608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 23-а,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688700,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(8-415-45)-4-10-72,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ossora@centr.kamchatka.ru        </w:t>
            </w:r>
          </w:p>
        </w:tc>
      </w:tr>
      <w:tr w:rsidR="0051212F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Мильковский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13,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Мильково, Камчатский край,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684300, (8-415-33)-2-27-80,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milkovo@centr.kamchatka.ru  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Молодежная, д.  12,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688800,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8-415-44)-5-24-84 (факс),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Tilichiki@centr.kamchatka.ru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Ленина, д.  17, офис 23,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Палана, 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район,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688000,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(8-415-43) 3-10-64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Palana@centr.kamchatka.ru   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Ленина, д.  12,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688850,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(8-415-46)-6-10-38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Kamenskoe@centr.kamchatka.ru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Соболевский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2E5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r w:rsidR="002E51CD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 </w:t>
            </w:r>
            <w:r w:rsidR="002E51C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51CD">
              <w:rPr>
                <w:rFonts w:ascii="Times New Roman" w:hAnsi="Times New Roman" w:cs="Times New Roman"/>
                <w:sz w:val="28"/>
                <w:szCs w:val="28"/>
              </w:rPr>
              <w:t>оф. 1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Соболево, Соболевский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684200,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(8-415-36)-3-24-71,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Sobolevo@centr.kamchatka.ru 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Партизанская, д.  40,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Тигиль,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688600,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(8-415-37)-2-12-80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tigil@centr.kamchatka.ru         </w:t>
            </w:r>
          </w:p>
        </w:tc>
      </w:tr>
      <w:tr w:rsidR="0051212F" w:rsidRPr="00DD374C" w:rsidTr="00141B22">
        <w:trPr>
          <w:trHeight w:val="70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-Большерецкий  филиал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Октябрьская, д.  9,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c. Усть-Большерецк,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район,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684100,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(8-415-32)-2-15-49,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UB@centr.kamchatka.ru  </w:t>
            </w:r>
          </w:p>
        </w:tc>
      </w:tr>
      <w:tr w:rsidR="0051212F" w:rsidRPr="00DD374C" w:rsidTr="007274DB">
        <w:trPr>
          <w:trHeight w:val="1932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-Камчатский   филиал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Бодрова, д.  5,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Усть-Камчатск,  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район,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684414,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(8-415-34)-2-57-83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uk@centr.kamchatka.ru            </w:t>
            </w:r>
          </w:p>
        </w:tc>
      </w:tr>
    </w:tbl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Pr="00DD374C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E3B0E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710718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710718">
        <w:rPr>
          <w:rFonts w:ascii="Times New Roman" w:hAnsi="Times New Roman" w:cs="Times New Roman"/>
          <w:sz w:val="28"/>
          <w:szCs w:val="28"/>
        </w:rPr>
        <w:t>ю</w:t>
      </w:r>
      <w:r w:rsidR="00710718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710718">
        <w:rPr>
          <w:rFonts w:ascii="Times New Roman" w:hAnsi="Times New Roman" w:cs="Times New Roman"/>
          <w:sz w:val="28"/>
          <w:szCs w:val="28"/>
        </w:rPr>
        <w:t>,</w:t>
      </w:r>
      <w:r w:rsidR="00710718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710718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0E3B0E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E66CD1" w:rsidRPr="00000F88" w:rsidRDefault="00E66CD1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0E3B0E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 w:rsidR="00852E95"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858"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95"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и документов  </w:t>
      </w:r>
      <w:r w:rsidRPr="00E66CD1">
        <w:rPr>
          <w:rFonts w:ascii="Times New Roman" w:hAnsi="Times New Roman" w:cs="Times New Roman"/>
          <w:bCs/>
          <w:sz w:val="28"/>
          <w:szCs w:val="28"/>
        </w:rPr>
        <w:t>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8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710718">
        <w:rPr>
          <w:rFonts w:ascii="Times New Roman" w:hAnsi="Times New Roman" w:cs="Times New Roman"/>
          <w:sz w:val="28"/>
          <w:szCs w:val="28"/>
        </w:rPr>
        <w:t>ю</w:t>
      </w:r>
      <w:r w:rsidR="00710718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710718">
        <w:rPr>
          <w:rFonts w:ascii="Times New Roman" w:hAnsi="Times New Roman" w:cs="Times New Roman"/>
          <w:sz w:val="28"/>
          <w:szCs w:val="28"/>
        </w:rPr>
        <w:t>,</w:t>
      </w:r>
      <w:r w:rsidR="00710718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710718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852E95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Default="007E2F5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2E95">
        <w:rPr>
          <w:rFonts w:ascii="Times New Roman" w:hAnsi="Times New Roman" w:cs="Times New Roman"/>
          <w:sz w:val="28"/>
          <w:szCs w:val="28"/>
        </w:rPr>
        <w:t xml:space="preserve">Филиалы КГКУ «Камчатский центр по выплате государственных и социальных пособий» </w:t>
      </w:r>
    </w:p>
    <w:p w:rsidR="00297A5C" w:rsidRDefault="00297A5C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297A5C" w:rsidRPr="00DD374C" w:rsidTr="00297A5C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КГКУ "Камчатский центр по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выплате государственных и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социальных пособий"       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пр. Победы, д.  27,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Петропавловск-Камчатский,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683023,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(8-415-2)-29-67-12,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info@centr.kamchatka.ru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сайт  http://www.socuslugi.kamchatka.ru</w:t>
            </w:r>
          </w:p>
        </w:tc>
      </w:tr>
      <w:tr w:rsidR="00297A5C" w:rsidRPr="00DD374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Алеутский 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пособий" 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50 лет Октября, д. 13,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Никольское, Алеутский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684500,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(8-415-47)-2-21-88,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nikolskoe@centr.kamchatka.ru     </w:t>
            </w:r>
          </w:p>
        </w:tc>
      </w:tr>
      <w:tr w:rsidR="00297A5C" w:rsidRPr="00DD374C" w:rsidTr="00297A5C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Советская, д.  3, с. Эссо,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край, 684350, (8-415-42)-2-12-91,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esso@centr.kamchatka.ru        </w:t>
            </w:r>
          </w:p>
        </w:tc>
      </w:tr>
      <w:tr w:rsidR="00297A5C" w:rsidRPr="00DD374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9,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Камчатский край,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684090, (8-415-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3 -22-14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viluchinsk@centr.kamchatka.ru    </w:t>
            </w:r>
          </w:p>
        </w:tc>
      </w:tr>
      <w:tr w:rsidR="00297A5C" w:rsidRPr="00DD374C" w:rsidTr="00297A5C">
        <w:trPr>
          <w:trHeight w:val="699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</w:t>
            </w:r>
          </w:p>
          <w:p w:rsidR="00297A5C" w:rsidRPr="00DD374C" w:rsidRDefault="00297A5C" w:rsidP="00297A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при личном обращении, по почте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13,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Елизово, Камчатский край,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684000, (8-415-31)-7-36-49,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elizovo@centr.kamchatka.ru       </w:t>
            </w:r>
          </w:p>
        </w:tc>
      </w:tr>
      <w:tr w:rsidR="00297A5C" w:rsidRPr="00DD374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 23-а,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688700,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(8-415-45)-4-10-72,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ossora@centr.kamchatka.ru        </w:t>
            </w:r>
          </w:p>
        </w:tc>
      </w:tr>
      <w:tr w:rsidR="00297A5C" w:rsidRPr="00DD374C" w:rsidTr="00297A5C">
        <w:trPr>
          <w:trHeight w:val="70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личном обращении, 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13,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Мильково, Камчатский край,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684300, (8-415-33)-2-27-80,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milkovo@centr.kamchatka.ru       </w:t>
            </w:r>
          </w:p>
        </w:tc>
      </w:tr>
      <w:tr w:rsidR="00297A5C" w:rsidRPr="00DD374C" w:rsidTr="00297A5C">
        <w:trPr>
          <w:trHeight w:val="12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Молодежная, д.  12,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688800,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8-415-44)-5-24-84 (факс),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Tilichiki@centr.kamchatka.ru     </w:t>
            </w:r>
          </w:p>
        </w:tc>
      </w:tr>
    </w:tbl>
    <w:p w:rsidR="00852E95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Pr="00E66CD1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B22" w:rsidRDefault="007E2F5E" w:rsidP="002B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52E95">
        <w:rPr>
          <w:rFonts w:ascii="Times New Roman" w:hAnsi="Times New Roman" w:cs="Times New Roman"/>
          <w:bCs/>
          <w:sz w:val="28"/>
          <w:szCs w:val="28"/>
        </w:rPr>
        <w:t>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Океанская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д.94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Петропавловск-Камчатский.  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Дальневосточная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д.8</w:t>
            </w:r>
          </w:p>
        </w:tc>
      </w:tr>
      <w:tr w:rsidR="002B2953" w:rsidRPr="00853E58" w:rsidTr="002B2953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г.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мкр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>. Центральный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.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д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.5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Вулканный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,                 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Центральная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 1</w:t>
            </w:r>
          </w:p>
        </w:tc>
      </w:tr>
      <w:tr w:rsidR="002B2953" w:rsidRPr="00853E58" w:rsidTr="002B2953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п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.С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окоч</w:t>
            </w:r>
            <w:proofErr w:type="spellEnd"/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B2953" w:rsidRPr="00853E58" w:rsidTr="002B2953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Лесной, ул. Чапаева, д. 5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п. Нагорный,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B2953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A91E0A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Николаевка, </w:t>
            </w:r>
          </w:p>
          <w:p w:rsidR="002B2953" w:rsidRPr="002B2953" w:rsidRDefault="002B2953" w:rsidP="00A91E0A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ссо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953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</w:p>
          <w:p w:rsidR="002B2953" w:rsidRPr="002B2953" w:rsidRDefault="002B2953" w:rsidP="002B295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B2953" w:rsidRPr="002B2953" w:rsidRDefault="002B2953" w:rsidP="002B2953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B2953" w:rsidRPr="002B2953" w:rsidRDefault="002B2953" w:rsidP="002B2953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:rsidR="00A91E0A" w:rsidRDefault="00A91E0A" w:rsidP="00A91E0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д.6-А</w:t>
            </w:r>
          </w:p>
        </w:tc>
      </w:tr>
      <w:tr w:rsidR="002B2953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A91E0A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-Большерецкий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B2953" w:rsidRPr="002B2953" w:rsidRDefault="002B2953" w:rsidP="002B2953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FC0349" w:rsidRPr="00853E58" w:rsidTr="00FC0349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FC0349" w:rsidRDefault="00FC0349" w:rsidP="00FC0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д.5, кв.21</w:t>
            </w: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д.47, кв.18                  </w:t>
            </w:r>
          </w:p>
        </w:tc>
      </w:tr>
      <w:tr w:rsidR="00FC0349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отделение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д.6Б</w:t>
            </w:r>
          </w:p>
        </w:tc>
      </w:tr>
      <w:tr w:rsidR="00FC0349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B2953" w:rsidRPr="00853E58" w:rsidTr="002B2953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алана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ул.50 лет Камчатского комсомола,д.1</w:t>
            </w:r>
          </w:p>
        </w:tc>
      </w:tr>
      <w:tr w:rsidR="002B2953" w:rsidRPr="00853E58" w:rsidTr="002B2953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игиль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д.40</w:t>
            </w:r>
          </w:p>
        </w:tc>
      </w:tr>
      <w:tr w:rsidR="002B2953" w:rsidRPr="00853E58" w:rsidTr="002B2953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ссора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B2953" w:rsidRPr="00853E58" w:rsidTr="009B707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аменское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B2953" w:rsidRPr="00853E58" w:rsidTr="00A91E0A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иличики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</w:tr>
    </w:tbl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0F3FEB" w:rsidRDefault="00B60499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F88">
        <w:rPr>
          <w:rFonts w:ascii="Times New Roman" w:hAnsi="Times New Roman" w:cs="Times New Roman"/>
          <w:sz w:val="28"/>
          <w:szCs w:val="28"/>
        </w:rPr>
        <w:t>к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F88"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труда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>Камчатского</w:t>
      </w:r>
      <w:r w:rsidR="00D65F1C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BA1F2A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BA1F2A">
        <w:rPr>
          <w:rFonts w:ascii="Times New Roman" w:hAnsi="Times New Roman" w:cs="Times New Roman"/>
          <w:sz w:val="28"/>
          <w:szCs w:val="28"/>
        </w:rPr>
        <w:t>ю</w:t>
      </w:r>
      <w:r w:rsidR="00BA1F2A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0" w:name="Par616"/>
      <w:bookmarkStart w:id="21" w:name="Par630"/>
      <w:bookmarkEnd w:id="20"/>
      <w:bookmarkEnd w:id="21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B60499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BA1F2A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BA1F2A">
        <w:rPr>
          <w:rFonts w:ascii="Times New Roman" w:hAnsi="Times New Roman" w:cs="Times New Roman"/>
          <w:sz w:val="28"/>
          <w:szCs w:val="28"/>
        </w:rPr>
        <w:t>ю</w:t>
      </w:r>
      <w:r w:rsidR="00BA1F2A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Pr="00073686" w:rsidRDefault="0051212F" w:rsidP="000F3FEB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 wp14:anchorId="0411176D" wp14:editId="1EBC5684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32366A" w:rsidRDefault="008645D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45DA" w:rsidRDefault="008645DA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8645DA" w:rsidRPr="0032366A" w:rsidRDefault="008645DA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645DA" w:rsidRDefault="008645DA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 wp14:anchorId="3A4FB5FC" wp14:editId="1F054896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 wp14:anchorId="28BE5346" wp14:editId="288D616C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52DF4087" wp14:editId="59BB6225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FE30D8" w:rsidRDefault="008645DA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8645DA" w:rsidRPr="00243453" w:rsidRDefault="008645DA" w:rsidP="0051212F"/>
                          <w:p w:rsidR="008645DA" w:rsidRPr="007007FF" w:rsidRDefault="008645DA" w:rsidP="0051212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8645DA" w:rsidRPr="00FE30D8" w:rsidRDefault="008645DA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8645DA" w:rsidRPr="00243453" w:rsidRDefault="008645DA" w:rsidP="0051212F"/>
                    <w:p w:rsidR="008645DA" w:rsidRPr="007007FF" w:rsidRDefault="008645DA" w:rsidP="0051212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 wp14:anchorId="04B0FCE3" wp14:editId="14E242F8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8645DA" w:rsidRDefault="008645DA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45DA" w:rsidRDefault="008645DA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8645DA" w:rsidRDefault="008645DA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645DA" w:rsidRDefault="008645DA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2FE7E7" wp14:editId="13E07185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6FC4AC" wp14:editId="6ED8CDA7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0E567156" wp14:editId="2546B8DA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 wp14:anchorId="252E370C" wp14:editId="79029582">
                <wp:simplePos x="0" y="0"/>
                <wp:positionH relativeFrom="column">
                  <wp:posOffset>1442719</wp:posOffset>
                </wp:positionH>
                <wp:positionV relativeFrom="paragraph">
                  <wp:posOffset>280035</wp:posOffset>
                </wp:positionV>
                <wp:extent cx="1304925" cy="514350"/>
                <wp:effectExtent l="0" t="0" r="28575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8645DA" w:rsidRPr="00B60499" w:rsidRDefault="008645DA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6pt;margin-top:22.05pt;width:102.75pt;height:4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8645DA" w:rsidRPr="00B60499" w:rsidRDefault="008645DA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 wp14:anchorId="732E875F" wp14:editId="5B0C3DF9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7FB25A09" wp14:editId="783510A4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26CC49B5" wp14:editId="06346E6A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247C7AD4" wp14:editId="5680D1D5">
                <wp:simplePos x="0" y="0"/>
                <wp:positionH relativeFrom="column">
                  <wp:posOffset>1852295</wp:posOffset>
                </wp:positionH>
                <wp:positionV relativeFrom="paragraph">
                  <wp:posOffset>182245</wp:posOffset>
                </wp:positionV>
                <wp:extent cx="3886200" cy="295275"/>
                <wp:effectExtent l="0" t="0" r="19050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5.85pt;margin-top:14.35pt;width:306pt;height:23.2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26FEC8C6" wp14:editId="17691917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191DBC" w:rsidRDefault="008645DA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8645DA" w:rsidRPr="00191DBC" w:rsidRDefault="008645DA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9.7pt;width:116.25pt;height:33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8645DA" w:rsidRPr="00191DBC" w:rsidRDefault="008645DA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8645DA" w:rsidRPr="00191DBC" w:rsidRDefault="008645DA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35F453EF" wp14:editId="7944C3B9">
                <wp:simplePos x="0" y="0"/>
                <wp:positionH relativeFrom="column">
                  <wp:posOffset>3708400</wp:posOffset>
                </wp:positionH>
                <wp:positionV relativeFrom="paragraph">
                  <wp:posOffset>96520</wp:posOffset>
                </wp:positionV>
                <wp:extent cx="0" cy="408940"/>
                <wp:effectExtent l="76200" t="0" r="7620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pt,7.6pt" to="29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5E15907C" wp14:editId="7C54BDAF">
                <wp:simplePos x="0" y="0"/>
                <wp:positionH relativeFrom="column">
                  <wp:posOffset>-130175</wp:posOffset>
                </wp:positionH>
                <wp:positionV relativeFrom="paragraph">
                  <wp:posOffset>133350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45DA" w:rsidRDefault="008645DA" w:rsidP="005121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10.25pt;margin-top:10.5pt;width:497.55pt;height:33.9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645DA" w:rsidRDefault="008645DA" w:rsidP="005121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59FDDE34" wp14:editId="7B4265DA">
                <wp:simplePos x="0" y="0"/>
                <wp:positionH relativeFrom="column">
                  <wp:posOffset>2948940</wp:posOffset>
                </wp:positionH>
                <wp:positionV relativeFrom="paragraph">
                  <wp:posOffset>183515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32.2pt;margin-top:14.45pt;width:0;height:21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i5XZY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51212F" w:rsidRPr="00073686" w:rsidRDefault="00714D19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3D4A4ACA" wp14:editId="6624051E">
                <wp:simplePos x="0" y="0"/>
                <wp:positionH relativeFrom="column">
                  <wp:posOffset>347345</wp:posOffset>
                </wp:positionH>
                <wp:positionV relativeFrom="paragraph">
                  <wp:posOffset>133350</wp:posOffset>
                </wp:positionV>
                <wp:extent cx="5257800" cy="428625"/>
                <wp:effectExtent l="0" t="0" r="1905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714D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8645DA" w:rsidRPr="00B60499" w:rsidRDefault="008645D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left:0;text-align:left;margin-left:27.35pt;margin-top:10.5pt;width:414pt;height:33.7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" strokeweight=".5pt">
                <v:textbox inset="7.45pt,3.85pt,7.45pt,3.85pt">
                  <w:txbxContent>
                    <w:p w:rsidR="008645DA" w:rsidRPr="00B60499" w:rsidRDefault="008645DA" w:rsidP="00714D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8645DA" w:rsidRPr="00B60499" w:rsidRDefault="008645DA" w:rsidP="005121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532A8" wp14:editId="09D519F2">
                <wp:simplePos x="0" y="0"/>
                <wp:positionH relativeFrom="column">
                  <wp:posOffset>2916555</wp:posOffset>
                </wp:positionH>
                <wp:positionV relativeFrom="paragraph">
                  <wp:posOffset>194945</wp:posOffset>
                </wp:positionV>
                <wp:extent cx="514350" cy="190500"/>
                <wp:effectExtent l="0" t="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190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15.35pt" to="270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11442" wp14:editId="7482FC6B">
                <wp:simplePos x="0" y="0"/>
                <wp:positionH relativeFrom="column">
                  <wp:posOffset>2321560</wp:posOffset>
                </wp:positionH>
                <wp:positionV relativeFrom="paragraph">
                  <wp:posOffset>185420</wp:posOffset>
                </wp:positionV>
                <wp:extent cx="626110" cy="247650"/>
                <wp:effectExtent l="38100" t="0" r="2159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110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14.6pt" to="232.1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BA1F2A" w:rsidP="00B60499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01A89E8" wp14:editId="75297ED7">
                <wp:simplePos x="0" y="0"/>
                <wp:positionH relativeFrom="column">
                  <wp:posOffset>3089910</wp:posOffset>
                </wp:positionH>
                <wp:positionV relativeFrom="paragraph">
                  <wp:posOffset>56515</wp:posOffset>
                </wp:positionV>
                <wp:extent cx="2846705" cy="466725"/>
                <wp:effectExtent l="0" t="0" r="10795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left:0;text-align:left;margin-left:243.3pt;margin-top:4.45pt;width:224.15pt;height:36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53F3FE15" wp14:editId="52674EC2">
                <wp:simplePos x="0" y="0"/>
                <wp:positionH relativeFrom="column">
                  <wp:posOffset>15240</wp:posOffset>
                </wp:positionH>
                <wp:positionV relativeFrom="paragraph">
                  <wp:posOffset>56515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6" type="#_x0000_t202" style="position:absolute;left:0;text-align:left;margin-left:1.2pt;margin-top:4.45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41EAEAEB" wp14:editId="6C4320B2">
                <wp:simplePos x="0" y="0"/>
                <wp:positionH relativeFrom="column">
                  <wp:posOffset>1347470</wp:posOffset>
                </wp:positionH>
                <wp:positionV relativeFrom="paragraph">
                  <wp:posOffset>146685</wp:posOffset>
                </wp:positionV>
                <wp:extent cx="0" cy="2286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1pt,11.55pt" to="106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233F540" wp14:editId="6E5452B1">
                <wp:simplePos x="0" y="0"/>
                <wp:positionH relativeFrom="column">
                  <wp:posOffset>4338320</wp:posOffset>
                </wp:positionH>
                <wp:positionV relativeFrom="paragraph">
                  <wp:posOffset>146685</wp:posOffset>
                </wp:positionV>
                <wp:extent cx="0" cy="2286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6pt,11.55pt" to="341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0B9B18B3" wp14:editId="580F3D14">
                <wp:simplePos x="0" y="0"/>
                <wp:positionH relativeFrom="column">
                  <wp:posOffset>-271780</wp:posOffset>
                </wp:positionH>
                <wp:positionV relativeFrom="paragraph">
                  <wp:posOffset>-1270</wp:posOffset>
                </wp:positionV>
                <wp:extent cx="3019425" cy="314325"/>
                <wp:effectExtent l="0" t="0" r="2857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BA1F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редоставлении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left:0;text-align:left;margin-left:-21.4pt;margin-top:-.1pt;width:237.75pt;height:24.7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" strokeweight=".5pt">
                <v:textbox inset="7.45pt,3.85pt,7.45pt,3.85pt">
                  <w:txbxContent>
                    <w:p w:rsidR="008645DA" w:rsidRPr="00B60499" w:rsidRDefault="008645DA" w:rsidP="00BA1F2A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редоставлении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59F4D512" wp14:editId="209EEA9C">
                <wp:simplePos x="0" y="0"/>
                <wp:positionH relativeFrom="column">
                  <wp:posOffset>2957195</wp:posOffset>
                </wp:positionH>
                <wp:positionV relativeFrom="paragraph">
                  <wp:posOffset>-5715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DA" w:rsidRPr="00B60499" w:rsidRDefault="008645D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232.85pt;margin-top:-.45pt;width:237.65pt;height:38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" strokeweight=".5pt">
                <v:textbox inset="7.45pt,3.85pt,7.45pt,3.85pt">
                  <w:txbxContent>
                    <w:p w:rsidR="008645DA" w:rsidRPr="00B60499" w:rsidRDefault="008645DA" w:rsidP="0051212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2A3DC1">
          <w:footerReference w:type="default" r:id="rId21"/>
          <w:pgSz w:w="11906" w:h="16838"/>
          <w:pgMar w:top="993" w:right="567" w:bottom="1276" w:left="1418" w:header="709" w:footer="709" w:gutter="0"/>
          <w:cols w:space="282"/>
          <w:titlePg/>
          <w:docGrid w:linePitch="360"/>
        </w:sectPr>
      </w:pPr>
    </w:p>
    <w:p w:rsidR="0051212F" w:rsidRPr="00DD374C" w:rsidRDefault="0051212F" w:rsidP="00B37FA9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4</w:t>
      </w:r>
      <w:r w:rsidR="00B37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51212F" w:rsidRPr="00DD374C" w:rsidRDefault="0051212F" w:rsidP="00B3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51212F" w:rsidRPr="00DD374C" w:rsidRDefault="0051212F" w:rsidP="00B604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0F3FEB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BA1F2A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BA1F2A">
        <w:rPr>
          <w:rFonts w:ascii="Times New Roman" w:hAnsi="Times New Roman" w:cs="Times New Roman"/>
          <w:sz w:val="28"/>
          <w:szCs w:val="28"/>
        </w:rPr>
        <w:t>ю</w:t>
      </w:r>
      <w:r w:rsidR="00BA1F2A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0F3FEB" w:rsidRDefault="000F3FEB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 w:rsidR="00D0304A"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 w:rsidR="00D0304A">
        <w:rPr>
          <w:rFonts w:ascii="Times New Roman" w:hAnsi="Times New Roman" w:cs="Times New Roman"/>
          <w:sz w:val="28"/>
          <w:szCs w:val="28"/>
        </w:rPr>
        <w:t>я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BA1F2A" w:rsidRDefault="00BA1F2A" w:rsidP="00BA1F2A">
      <w:pPr>
        <w:pStyle w:val="ConsPlusNonformat"/>
        <w:jc w:val="both"/>
      </w:pP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1F2A">
        <w:rPr>
          <w:rFonts w:ascii="Times New Roman" w:hAnsi="Times New Roman" w:cs="Times New Roman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Министру  социального   развития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28"/>
          <w:szCs w:val="28"/>
        </w:rPr>
        <w:t xml:space="preserve"> и труда  Камчатского края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18"/>
          <w:szCs w:val="18"/>
        </w:rPr>
        <w:t xml:space="preserve">  (фамилия, имя, отчество)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(категория: инв., ветеран</w:t>
      </w:r>
      <w:proofErr w:type="gramEnd"/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труда и т.п.)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Телефон: _______________________</w:t>
      </w:r>
    </w:p>
    <w:p w:rsidR="00BA1F2A" w:rsidRPr="00BA1F2A" w:rsidRDefault="00BA1F2A" w:rsidP="00BA1F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F2A" w:rsidRPr="00BA1F2A" w:rsidRDefault="00BA1F2A" w:rsidP="00BA1F2A">
      <w:pPr>
        <w:pStyle w:val="ConsPlusTitle"/>
        <w:jc w:val="center"/>
        <w:rPr>
          <w:rFonts w:ascii="Times New Roman" w:hAnsi="Times New Roman" w:cs="Times New Roman"/>
        </w:rPr>
      </w:pPr>
      <w:bookmarkStart w:id="22" w:name="P685"/>
      <w:bookmarkEnd w:id="22"/>
      <w:r w:rsidRPr="00BA1F2A">
        <w:rPr>
          <w:rFonts w:ascii="Times New Roman" w:hAnsi="Times New Roman" w:cs="Times New Roman"/>
        </w:rPr>
        <w:t>ЗАЯВЛЕНИЕ</w:t>
      </w:r>
    </w:p>
    <w:p w:rsidR="00BA1F2A" w:rsidRPr="00BA1F2A" w:rsidRDefault="00BA1F2A" w:rsidP="00BA1F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Прошу  оказать мне единовременную материальную помощь в связи с трудной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 xml:space="preserve">жизненной ситуацией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354698">
        <w:rPr>
          <w:rFonts w:ascii="Times New Roman" w:hAnsi="Times New Roman" w:cs="Times New Roman"/>
          <w:sz w:val="28"/>
          <w:szCs w:val="28"/>
        </w:rPr>
        <w:t>________________</w:t>
      </w:r>
    </w:p>
    <w:p w:rsidR="00354698" w:rsidRPr="00BA1F2A" w:rsidRDefault="00354698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Материальную  помощь прошу выпл</w:t>
      </w:r>
      <w:r>
        <w:rPr>
          <w:rFonts w:ascii="Times New Roman" w:hAnsi="Times New Roman" w:cs="Times New Roman"/>
          <w:sz w:val="28"/>
          <w:szCs w:val="28"/>
        </w:rPr>
        <w:t>атить через почтовое отделение №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F2A">
        <w:rPr>
          <w:rFonts w:ascii="Times New Roman" w:hAnsi="Times New Roman" w:cs="Times New Roman"/>
          <w:sz w:val="28"/>
          <w:szCs w:val="28"/>
        </w:rPr>
        <w:t>через  кредитное  уч</w:t>
      </w:r>
      <w:r w:rsidR="00354698">
        <w:rPr>
          <w:rFonts w:ascii="Times New Roman" w:hAnsi="Times New Roman" w:cs="Times New Roman"/>
          <w:sz w:val="28"/>
          <w:szCs w:val="28"/>
        </w:rPr>
        <w:t>реждение  ____________________ №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_____ _____ на лицевой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______________ или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54698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BA1F2A">
        <w:rPr>
          <w:rFonts w:ascii="Times New Roman" w:hAnsi="Times New Roman" w:cs="Times New Roman"/>
          <w:sz w:val="28"/>
          <w:szCs w:val="28"/>
        </w:rPr>
        <w:t xml:space="preserve">   на   лицевой</w:t>
      </w:r>
      <w:r w:rsidR="00354698">
        <w:rPr>
          <w:rFonts w:ascii="Times New Roman" w:hAnsi="Times New Roman" w:cs="Times New Roman"/>
          <w:sz w:val="28"/>
          <w:szCs w:val="28"/>
        </w:rPr>
        <w:t xml:space="preserve"> с</w:t>
      </w:r>
      <w:r w:rsidRPr="00BA1F2A">
        <w:rPr>
          <w:rFonts w:ascii="Times New Roman" w:hAnsi="Times New Roman" w:cs="Times New Roman"/>
          <w:sz w:val="28"/>
          <w:szCs w:val="28"/>
        </w:rPr>
        <w:t xml:space="preserve">чет </w:t>
      </w:r>
      <w:r w:rsidR="00354698">
        <w:rPr>
          <w:rFonts w:ascii="Times New Roman" w:hAnsi="Times New Roman" w:cs="Times New Roman"/>
          <w:sz w:val="28"/>
          <w:szCs w:val="28"/>
        </w:rPr>
        <w:t xml:space="preserve"> №</w:t>
      </w:r>
      <w:r w:rsidRPr="00BA1F2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54698">
        <w:rPr>
          <w:rFonts w:ascii="Times New Roman" w:hAnsi="Times New Roman" w:cs="Times New Roman"/>
          <w:sz w:val="28"/>
          <w:szCs w:val="28"/>
        </w:rPr>
        <w:t>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Выражаю  свое  согласие  на  обработку  и использование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>мной  персональных  данных,  а  также  на  истребование в иных учреждениях,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организациях  сведений  в целях предоставления мне государственных услуг по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предоставлению  мер социальной поддержки, предусмотренных законодательством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Российской Федерации и Камчатского края.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Не   возражаю   об  использовании  предоставленных  мной  сведений 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>оформления иных мер социальной поддержки.                   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Прилагаю:                                                       </w:t>
      </w:r>
      <w:r w:rsidR="003546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4698">
        <w:rPr>
          <w:rFonts w:ascii="Times New Roman" w:hAnsi="Times New Roman" w:cs="Times New Roman"/>
        </w:rPr>
        <w:t>подпись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>- копию паспорта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F2A">
        <w:rPr>
          <w:rFonts w:ascii="Times New Roman" w:hAnsi="Times New Roman" w:cs="Times New Roman"/>
          <w:sz w:val="28"/>
          <w:szCs w:val="28"/>
        </w:rPr>
        <w:lastRenderedPageBreak/>
        <w:t>- копию  трудовой  книжки  (первой  страницы,  и  с  последней  записью  об</w:t>
      </w:r>
      <w:proofErr w:type="gramEnd"/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F2A">
        <w:rPr>
          <w:rFonts w:ascii="Times New Roman" w:hAnsi="Times New Roman" w:cs="Times New Roman"/>
          <w:sz w:val="28"/>
          <w:szCs w:val="28"/>
        </w:rPr>
        <w:t>увольнении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>);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- справку о составе семьи на ___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>.;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- справки о доходах (зарплата, пособие по безработице) на ___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>.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- справка МСЭ (ВТЭК) об инвалидности на ___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>.</w:t>
      </w:r>
    </w:p>
    <w:p w:rsid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>- ____________________________________________________</w:t>
      </w:r>
      <w:r w:rsidR="00354698">
        <w:rPr>
          <w:rFonts w:ascii="Times New Roman" w:hAnsi="Times New Roman" w:cs="Times New Roman"/>
          <w:sz w:val="28"/>
          <w:szCs w:val="28"/>
        </w:rPr>
        <w:t>_________</w:t>
      </w:r>
    </w:p>
    <w:p w:rsidR="00354698" w:rsidRDefault="00354698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54698" w:rsidRPr="00BA1F2A" w:rsidRDefault="00354698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"___"___________201__ г. 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354698">
        <w:rPr>
          <w:rFonts w:ascii="Times New Roman" w:hAnsi="Times New Roman" w:cs="Times New Roman"/>
        </w:rPr>
        <w:t>Подпись: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Заявление   и   документы   на   _______   листах   принял   специалист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</w:rPr>
      </w:pPr>
      <w:r w:rsidRPr="00BA1F2A">
        <w:rPr>
          <w:rFonts w:ascii="Times New Roman" w:hAnsi="Times New Roman" w:cs="Times New Roman"/>
        </w:rPr>
        <w:t>________________________________    ____________ "___" ________ 201__ года.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</w:rPr>
      </w:pPr>
      <w:r w:rsidRPr="00BA1F2A">
        <w:rPr>
          <w:rFonts w:ascii="Times New Roman" w:hAnsi="Times New Roman" w:cs="Times New Roman"/>
        </w:rPr>
        <w:t xml:space="preserve">          (Ф.И.О.)                   (подпись)</w:t>
      </w:r>
    </w:p>
    <w:p w:rsidR="00E833EE" w:rsidRPr="00246C91" w:rsidRDefault="00E833EE" w:rsidP="00E833E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46C91">
        <w:rPr>
          <w:rFonts w:ascii="Times New Roman" w:hAnsi="Times New Roman" w:cs="Times New Roman"/>
        </w:rPr>
        <w:tab/>
        <w:t>Выплату прошу производить через почтовое отделение № ___________ или кредитное учреждение _____________________________________ № _______/_______ на лицевой счёт</w:t>
      </w:r>
    </w:p>
    <w:p w:rsidR="00E833EE" w:rsidRPr="00246C91" w:rsidRDefault="00E833EE" w:rsidP="00E833EE">
      <w:pPr>
        <w:tabs>
          <w:tab w:val="left" w:pos="354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C91">
        <w:rPr>
          <w:rFonts w:ascii="Times New Roman" w:hAnsi="Times New Roman" w:cs="Times New Roman"/>
          <w:sz w:val="18"/>
          <w:szCs w:val="18"/>
        </w:rPr>
        <w:t xml:space="preserve">                                  (указать наименование кредитного учреждения)</w:t>
      </w:r>
    </w:p>
    <w:p w:rsidR="00E833EE" w:rsidRPr="00246C91" w:rsidRDefault="00E833EE" w:rsidP="00E833EE">
      <w:pPr>
        <w:tabs>
          <w:tab w:val="left" w:pos="3544"/>
        </w:tabs>
        <w:rPr>
          <w:rFonts w:ascii="Times New Roman" w:hAnsi="Times New Roman" w:cs="Times New Roman"/>
          <w:sz w:val="18"/>
          <w:szCs w:val="18"/>
        </w:rPr>
      </w:pPr>
      <w:r w:rsidRPr="00246C91">
        <w:rPr>
          <w:rFonts w:ascii="Times New Roman" w:hAnsi="Times New Roman" w:cs="Times New Roman"/>
        </w:rPr>
        <w:t>№ _______________________________________________________.</w:t>
      </w:r>
    </w:p>
    <w:p w:rsidR="00E833EE" w:rsidRDefault="00E833EE" w:rsidP="00E833EE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58">
        <w:rPr>
          <w:rFonts w:ascii="Times New Roman" w:hAnsi="Times New Roman" w:cs="Times New Roman"/>
          <w:b/>
          <w:sz w:val="24"/>
          <w:szCs w:val="24"/>
        </w:rPr>
        <w:t>Предупреждё</w:t>
      </w:r>
      <w:proofErr w:type="gramStart"/>
      <w:r w:rsidRPr="00FD0358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FD0358">
        <w:rPr>
          <w:rFonts w:ascii="Times New Roman" w:hAnsi="Times New Roman" w:cs="Times New Roman"/>
          <w:b/>
          <w:sz w:val="24"/>
          <w:szCs w:val="24"/>
        </w:rPr>
        <w:t>а)</w:t>
      </w:r>
      <w:r w:rsidRPr="00863384">
        <w:rPr>
          <w:rFonts w:ascii="Times New Roman" w:hAnsi="Times New Roman" w:cs="Times New Roman"/>
          <w:sz w:val="24"/>
          <w:szCs w:val="24"/>
        </w:rPr>
        <w:t xml:space="preserve">, что за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заведомо </w:t>
      </w:r>
      <w:r w:rsidRPr="00863384">
        <w:rPr>
          <w:rFonts w:ascii="Times New Roman" w:hAnsi="Times New Roman" w:cs="Times New Roman"/>
          <w:sz w:val="24"/>
          <w:szCs w:val="24"/>
        </w:rPr>
        <w:t>ложных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влияющих на право предоставления денежного пособия, </w:t>
      </w:r>
      <w:r w:rsidRPr="00863384">
        <w:rPr>
          <w:rFonts w:ascii="Times New Roman" w:hAnsi="Times New Roman" w:cs="Times New Roman"/>
          <w:sz w:val="24"/>
          <w:szCs w:val="24"/>
        </w:rPr>
        <w:t>несу ответственность согласно действующему законодательству</w:t>
      </w:r>
      <w:r w:rsidRPr="00993090">
        <w:rPr>
          <w:rFonts w:ascii="Times New Roman" w:hAnsi="Times New Roman" w:cs="Times New Roman"/>
          <w:b/>
          <w:sz w:val="24"/>
          <w:szCs w:val="24"/>
        </w:rPr>
        <w:t>.</w:t>
      </w:r>
    </w:p>
    <w:p w:rsidR="00E833EE" w:rsidRDefault="00E833EE" w:rsidP="00E833E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на _______ листах принял специалист 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(ФИО)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52E07">
        <w:rPr>
          <w:rFonts w:ascii="Times New Roman" w:hAnsi="Times New Roman" w:cs="Times New Roman"/>
          <w:sz w:val="24"/>
          <w:szCs w:val="24"/>
        </w:rPr>
        <w:t>«______»_____________20</w:t>
      </w:r>
      <w:r>
        <w:rPr>
          <w:rFonts w:ascii="Times New Roman" w:hAnsi="Times New Roman" w:cs="Times New Roman"/>
          <w:sz w:val="24"/>
          <w:szCs w:val="24"/>
        </w:rPr>
        <w:t>1__</w:t>
      </w:r>
      <w:r w:rsidRPr="00E52E0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E833EE" w:rsidRDefault="00E833EE" w:rsidP="00E833EE"/>
    <w:p w:rsidR="005818BF" w:rsidRDefault="005818BF" w:rsidP="00E833EE"/>
    <w:p w:rsidR="005818BF" w:rsidRDefault="005818BF" w:rsidP="00E833EE">
      <w:pPr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833E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5</w:t>
      </w:r>
    </w:p>
    <w:p w:rsidR="00774EBD" w:rsidRPr="00DD374C" w:rsidRDefault="00774EBD" w:rsidP="00E66C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177D01" w:rsidRDefault="00774EBD" w:rsidP="00177D0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177D0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="00177D01"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</w:p>
    <w:p w:rsidR="0051212F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C83C6C" w:rsidRDefault="00C83C6C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 w:rsidR="009B707D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C6F0B" w:rsidRPr="0063108F" w:rsidRDefault="008C6F0B" w:rsidP="008C6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</w:t>
      </w:r>
      <w:r w:rsidR="0063108F" w:rsidRPr="0063108F">
        <w:rPr>
          <w:rFonts w:ascii="Times New Roman" w:hAnsi="Times New Roman" w:cs="Times New Roman"/>
          <w:sz w:val="28"/>
          <w:szCs w:val="28"/>
        </w:rPr>
        <w:t xml:space="preserve"> 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 приеме документов на предоставление   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8C6F0B" w:rsidRPr="00757836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74" w:rsidRPr="00757836" w:rsidRDefault="00EF6A7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95A56" w:rsidRPr="0063108F" w:rsidRDefault="00595A56" w:rsidP="00595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(возобновлении  предоставления)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Default="00595A56" w:rsidP="00595A5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95A56" w:rsidRPr="0063108F" w:rsidRDefault="00595A56" w:rsidP="00595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lastRenderedPageBreak/>
        <w:t>с _________________________________________________________________</w:t>
      </w:r>
    </w:p>
    <w:p w:rsidR="00595A56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595A56" w:rsidRPr="00595A56" w:rsidRDefault="00595A56" w:rsidP="00595A56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телефону-8-4152-29-67-12</w:t>
      </w:r>
    </w:p>
    <w:p w:rsidR="00EF6A74" w:rsidRDefault="00EF6A74" w:rsidP="00595A56">
      <w:pPr>
        <w:rPr>
          <w:rFonts w:ascii="Times New Roman" w:hAnsi="Times New Roman" w:cs="Times New Roman"/>
          <w:sz w:val="28"/>
          <w:szCs w:val="28"/>
        </w:rPr>
      </w:pPr>
    </w:p>
    <w:p w:rsidR="00595A56" w:rsidRPr="00595A56" w:rsidRDefault="00EF6A74" w:rsidP="00595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95A56"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____________________</w:t>
      </w:r>
    </w:p>
    <w:p w:rsidR="00595A56" w:rsidRPr="00595A56" w:rsidRDefault="00595A56" w:rsidP="00595A56">
      <w:pPr>
        <w:pStyle w:val="ConsPlusNonformat"/>
        <w:rPr>
          <w:rFonts w:ascii="Times New Roman" w:hAnsi="Times New Roman" w:cs="Times New Roman"/>
        </w:rPr>
      </w:pPr>
      <w:r w:rsidRPr="00595A56">
        <w:rPr>
          <w:rFonts w:ascii="Times New Roman" w:hAnsi="Times New Roman" w:cs="Times New Roman"/>
          <w:sz w:val="28"/>
          <w:szCs w:val="28"/>
        </w:rPr>
        <w:t>дата принятия</w:t>
      </w: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595A56" w:rsidRPr="00DA001B" w:rsidRDefault="00595A56" w:rsidP="00595A5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01478" w:rsidRPr="00757836" w:rsidRDefault="008C6F0B" w:rsidP="00101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7578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57836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F547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 w:rsidR="00F54787"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 w:rsidR="00F54787"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(возобновлении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757836">
        <w:rPr>
          <w:rFonts w:ascii="Times New Roman" w:hAnsi="Times New Roman" w:cs="Times New Roman"/>
          <w:sz w:val="28"/>
          <w:szCs w:val="28"/>
        </w:rPr>
        <w:t>едоставления)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757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8C6F0B" w:rsidRPr="00757836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6A74" w:rsidRDefault="00EF6A7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774EBD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6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177D01" w:rsidRDefault="00774EBD" w:rsidP="00177D0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177D0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="00177D01"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</w:p>
    <w:p w:rsidR="00774EBD" w:rsidRDefault="00774EBD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1363"/>
      <w:bookmarkEnd w:id="23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(число, месяц, год)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377CBB">
        <w:rPr>
          <w:rFonts w:ascii="Times New Roman" w:hAnsi="Times New Roman" w:cs="Times New Roman"/>
        </w:rPr>
        <w:t>(наименование, серия и номер</w:t>
      </w:r>
      <w:proofErr w:type="gramEnd"/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>а) по адресу: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(опекуном, попечителем)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доверителя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 удостоверяющий  личность  опекаемого, лица,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и о выдавшем 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под попечительством,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22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 xml:space="preserve">)  на  осуществление действий с моими персональными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попечительством,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7CBB">
        <w:rPr>
          <w:rFonts w:ascii="Times New Roman" w:hAnsi="Times New Roman" w:cs="Times New Roman"/>
        </w:rPr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включая 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изменение),   использование,   распространение   (передачу,   ознакомление,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предоставления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государственных услуг по предоставлению</w:t>
      </w:r>
      <w:proofErr w:type="gramEnd"/>
    </w:p>
    <w:p w:rsidR="0051212F" w:rsidRPr="00FB0A5A" w:rsidRDefault="0051212F" w:rsidP="00512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мер        социальной       поддержки)       </w:t>
      </w:r>
      <w:r w:rsidRPr="00FB0A5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FB0A5A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B0A5A">
        <w:rPr>
          <w:rFonts w:ascii="Times New Roman" w:hAnsi="Times New Roman" w:cs="Times New Roman"/>
          <w:sz w:val="22"/>
          <w:szCs w:val="22"/>
        </w:rPr>
        <w:t xml:space="preserve">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 края.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77CBB">
        <w:rPr>
          <w:rFonts w:ascii="Times New Roman" w:hAnsi="Times New Roman" w:cs="Times New Roman"/>
          <w:sz w:val="28"/>
          <w:szCs w:val="28"/>
        </w:rPr>
        <w:t>КГКУ</w:t>
      </w:r>
      <w:r w:rsidR="00B2006B">
        <w:rPr>
          <w:rFonts w:ascii="Times New Roman" w:hAnsi="Times New Roman" w:cs="Times New Roman"/>
          <w:sz w:val="28"/>
          <w:szCs w:val="28"/>
        </w:rPr>
        <w:t xml:space="preserve"> «</w:t>
      </w:r>
      <w:r w:rsidRPr="00377CBB">
        <w:rPr>
          <w:rFonts w:ascii="Times New Roman" w:hAnsi="Times New Roman" w:cs="Times New Roman"/>
          <w:sz w:val="28"/>
          <w:szCs w:val="28"/>
        </w:rPr>
        <w:t>Центр выплат</w:t>
      </w:r>
      <w:r w:rsidR="00B2006B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 xml:space="preserve"> и его филиал вправе продолжить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 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 доверителя)  (нужное       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26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"____"_____________201 __года                      _______________(подпись)</w:t>
      </w:r>
      <w:r w:rsidR="00D30971">
        <w:rPr>
          <w:rFonts w:ascii="Times New Roman" w:hAnsi="Times New Roman" w:cs="Times New Roman"/>
          <w:sz w:val="28"/>
          <w:szCs w:val="28"/>
        </w:rPr>
        <w:t>.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C6F0B" w:rsidSect="00AB1E3B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E5" w:rsidRDefault="00CC2EE5">
      <w:pPr>
        <w:spacing w:after="0" w:line="240" w:lineRule="auto"/>
      </w:pPr>
      <w:r>
        <w:separator/>
      </w:r>
    </w:p>
  </w:endnote>
  <w:endnote w:type="continuationSeparator" w:id="0">
    <w:p w:rsidR="00CC2EE5" w:rsidRDefault="00CC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DA" w:rsidRDefault="008645D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C43">
      <w:rPr>
        <w:noProof/>
      </w:rPr>
      <w:t>40</w:t>
    </w:r>
    <w:r>
      <w:fldChar w:fldCharType="end"/>
    </w:r>
  </w:p>
  <w:p w:rsidR="008645DA" w:rsidRDefault="008645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DA" w:rsidRDefault="008645D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C43">
      <w:rPr>
        <w:noProof/>
      </w:rPr>
      <w:t>43</w:t>
    </w:r>
    <w:r>
      <w:rPr>
        <w:noProof/>
      </w:rPr>
      <w:fldChar w:fldCharType="end"/>
    </w:r>
  </w:p>
  <w:p w:rsidR="008645DA" w:rsidRDefault="00864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E5" w:rsidRDefault="00CC2EE5">
      <w:pPr>
        <w:spacing w:after="0" w:line="240" w:lineRule="auto"/>
      </w:pPr>
      <w:r>
        <w:separator/>
      </w:r>
    </w:p>
  </w:footnote>
  <w:footnote w:type="continuationSeparator" w:id="0">
    <w:p w:rsidR="00CC2EE5" w:rsidRDefault="00CC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6C9"/>
    <w:rsid w:val="000038FF"/>
    <w:rsid w:val="00020DC8"/>
    <w:rsid w:val="00026858"/>
    <w:rsid w:val="00030EAD"/>
    <w:rsid w:val="00034222"/>
    <w:rsid w:val="00040077"/>
    <w:rsid w:val="00043F92"/>
    <w:rsid w:val="000662A4"/>
    <w:rsid w:val="0007069C"/>
    <w:rsid w:val="000753AF"/>
    <w:rsid w:val="00083B91"/>
    <w:rsid w:val="00085379"/>
    <w:rsid w:val="000854E1"/>
    <w:rsid w:val="00090E6D"/>
    <w:rsid w:val="000915DD"/>
    <w:rsid w:val="000A1D4D"/>
    <w:rsid w:val="000B3FC2"/>
    <w:rsid w:val="000B6808"/>
    <w:rsid w:val="000C3412"/>
    <w:rsid w:val="000C77B9"/>
    <w:rsid w:val="000D554A"/>
    <w:rsid w:val="000E3B0E"/>
    <w:rsid w:val="000F01B5"/>
    <w:rsid w:val="000F032B"/>
    <w:rsid w:val="000F3FEB"/>
    <w:rsid w:val="00100D90"/>
    <w:rsid w:val="00101478"/>
    <w:rsid w:val="00110EB7"/>
    <w:rsid w:val="0012130B"/>
    <w:rsid w:val="0012679A"/>
    <w:rsid w:val="00133C0D"/>
    <w:rsid w:val="00134FC1"/>
    <w:rsid w:val="00141B22"/>
    <w:rsid w:val="00150D79"/>
    <w:rsid w:val="00155F37"/>
    <w:rsid w:val="00156EEC"/>
    <w:rsid w:val="001660BA"/>
    <w:rsid w:val="00173012"/>
    <w:rsid w:val="00174004"/>
    <w:rsid w:val="0017421A"/>
    <w:rsid w:val="0017431B"/>
    <w:rsid w:val="00177D01"/>
    <w:rsid w:val="00181CF8"/>
    <w:rsid w:val="00191DBC"/>
    <w:rsid w:val="001A0FC8"/>
    <w:rsid w:val="001A5437"/>
    <w:rsid w:val="001A601E"/>
    <w:rsid w:val="001A6986"/>
    <w:rsid w:val="001B4ED6"/>
    <w:rsid w:val="001D0E5D"/>
    <w:rsid w:val="001D45F5"/>
    <w:rsid w:val="001D611E"/>
    <w:rsid w:val="001F0DE0"/>
    <w:rsid w:val="001F6B8D"/>
    <w:rsid w:val="0020316D"/>
    <w:rsid w:val="00203874"/>
    <w:rsid w:val="002049BD"/>
    <w:rsid w:val="00205F20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7726"/>
    <w:rsid w:val="002833D7"/>
    <w:rsid w:val="002860F4"/>
    <w:rsid w:val="00287A4C"/>
    <w:rsid w:val="00293603"/>
    <w:rsid w:val="00295874"/>
    <w:rsid w:val="00297A5C"/>
    <w:rsid w:val="002A185C"/>
    <w:rsid w:val="002A1DEA"/>
    <w:rsid w:val="002A3DC1"/>
    <w:rsid w:val="002A49FE"/>
    <w:rsid w:val="002B2953"/>
    <w:rsid w:val="002B65C5"/>
    <w:rsid w:val="002C192B"/>
    <w:rsid w:val="002C42D5"/>
    <w:rsid w:val="002C6EA6"/>
    <w:rsid w:val="002E13B5"/>
    <w:rsid w:val="002E2191"/>
    <w:rsid w:val="002E3F33"/>
    <w:rsid w:val="002E51CD"/>
    <w:rsid w:val="00326895"/>
    <w:rsid w:val="00331306"/>
    <w:rsid w:val="003330A9"/>
    <w:rsid w:val="00342C20"/>
    <w:rsid w:val="00354698"/>
    <w:rsid w:val="00354743"/>
    <w:rsid w:val="00356554"/>
    <w:rsid w:val="00357BC2"/>
    <w:rsid w:val="00393200"/>
    <w:rsid w:val="00393C7F"/>
    <w:rsid w:val="003A12C0"/>
    <w:rsid w:val="003A58DB"/>
    <w:rsid w:val="003B09BE"/>
    <w:rsid w:val="003B0E91"/>
    <w:rsid w:val="003C0461"/>
    <w:rsid w:val="003C2087"/>
    <w:rsid w:val="003C6E1D"/>
    <w:rsid w:val="003E3FEC"/>
    <w:rsid w:val="003F4F23"/>
    <w:rsid w:val="003F6030"/>
    <w:rsid w:val="00401737"/>
    <w:rsid w:val="00417944"/>
    <w:rsid w:val="004569DF"/>
    <w:rsid w:val="004647CD"/>
    <w:rsid w:val="0047153B"/>
    <w:rsid w:val="00480B20"/>
    <w:rsid w:val="00483B88"/>
    <w:rsid w:val="0049053B"/>
    <w:rsid w:val="004A5BA2"/>
    <w:rsid w:val="004B56BC"/>
    <w:rsid w:val="004D3EC9"/>
    <w:rsid w:val="004D5599"/>
    <w:rsid w:val="004D7142"/>
    <w:rsid w:val="004E206A"/>
    <w:rsid w:val="004E348E"/>
    <w:rsid w:val="004F0686"/>
    <w:rsid w:val="005017F4"/>
    <w:rsid w:val="00502FEF"/>
    <w:rsid w:val="00505396"/>
    <w:rsid w:val="0051212F"/>
    <w:rsid w:val="00520313"/>
    <w:rsid w:val="00520902"/>
    <w:rsid w:val="00531BD2"/>
    <w:rsid w:val="005459AF"/>
    <w:rsid w:val="00547BF1"/>
    <w:rsid w:val="00560FA3"/>
    <w:rsid w:val="005627DE"/>
    <w:rsid w:val="005818BF"/>
    <w:rsid w:val="005875FF"/>
    <w:rsid w:val="00587720"/>
    <w:rsid w:val="0059151D"/>
    <w:rsid w:val="00595A56"/>
    <w:rsid w:val="005A671B"/>
    <w:rsid w:val="005B5236"/>
    <w:rsid w:val="005B6020"/>
    <w:rsid w:val="005C137A"/>
    <w:rsid w:val="005C2103"/>
    <w:rsid w:val="005D3333"/>
    <w:rsid w:val="005D3A69"/>
    <w:rsid w:val="005D4C8F"/>
    <w:rsid w:val="005D7C4B"/>
    <w:rsid w:val="00600044"/>
    <w:rsid w:val="00606F6A"/>
    <w:rsid w:val="006179B9"/>
    <w:rsid w:val="00622243"/>
    <w:rsid w:val="0063108F"/>
    <w:rsid w:val="006339A5"/>
    <w:rsid w:val="0064395A"/>
    <w:rsid w:val="006668E0"/>
    <w:rsid w:val="00670D47"/>
    <w:rsid w:val="00675287"/>
    <w:rsid w:val="006A3448"/>
    <w:rsid w:val="006A460E"/>
    <w:rsid w:val="006A72A0"/>
    <w:rsid w:val="006A747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70361C"/>
    <w:rsid w:val="00707D70"/>
    <w:rsid w:val="00710718"/>
    <w:rsid w:val="00711D25"/>
    <w:rsid w:val="00714D19"/>
    <w:rsid w:val="0071701B"/>
    <w:rsid w:val="007274DB"/>
    <w:rsid w:val="00731433"/>
    <w:rsid w:val="00731D87"/>
    <w:rsid w:val="0073465F"/>
    <w:rsid w:val="00754D1C"/>
    <w:rsid w:val="00762F9F"/>
    <w:rsid w:val="00764DF7"/>
    <w:rsid w:val="00765BA6"/>
    <w:rsid w:val="00765FE0"/>
    <w:rsid w:val="00774EBD"/>
    <w:rsid w:val="00783084"/>
    <w:rsid w:val="00786EF3"/>
    <w:rsid w:val="007912AC"/>
    <w:rsid w:val="00797233"/>
    <w:rsid w:val="007B1D8D"/>
    <w:rsid w:val="007D15C6"/>
    <w:rsid w:val="007E2F5E"/>
    <w:rsid w:val="007F45FB"/>
    <w:rsid w:val="007F54F4"/>
    <w:rsid w:val="007F6A23"/>
    <w:rsid w:val="008025D2"/>
    <w:rsid w:val="00803F47"/>
    <w:rsid w:val="00812822"/>
    <w:rsid w:val="008248C0"/>
    <w:rsid w:val="00826A37"/>
    <w:rsid w:val="00840EC2"/>
    <w:rsid w:val="00845685"/>
    <w:rsid w:val="00846637"/>
    <w:rsid w:val="00852A55"/>
    <w:rsid w:val="00852E95"/>
    <w:rsid w:val="008645DA"/>
    <w:rsid w:val="0086503F"/>
    <w:rsid w:val="00870129"/>
    <w:rsid w:val="0087083F"/>
    <w:rsid w:val="008825A8"/>
    <w:rsid w:val="00894F2E"/>
    <w:rsid w:val="008B3D82"/>
    <w:rsid w:val="008B700D"/>
    <w:rsid w:val="008C6F0B"/>
    <w:rsid w:val="008D5491"/>
    <w:rsid w:val="008F2571"/>
    <w:rsid w:val="008F7D8A"/>
    <w:rsid w:val="009111D3"/>
    <w:rsid w:val="00913C18"/>
    <w:rsid w:val="00917743"/>
    <w:rsid w:val="00917AEF"/>
    <w:rsid w:val="009225B5"/>
    <w:rsid w:val="00927BC3"/>
    <w:rsid w:val="00940CE5"/>
    <w:rsid w:val="00944BC0"/>
    <w:rsid w:val="009531AB"/>
    <w:rsid w:val="00957ABF"/>
    <w:rsid w:val="00961ABF"/>
    <w:rsid w:val="00964627"/>
    <w:rsid w:val="00992E2D"/>
    <w:rsid w:val="009979BD"/>
    <w:rsid w:val="009B707D"/>
    <w:rsid w:val="009C5C43"/>
    <w:rsid w:val="009D238B"/>
    <w:rsid w:val="009D309A"/>
    <w:rsid w:val="009D4FD0"/>
    <w:rsid w:val="009E0390"/>
    <w:rsid w:val="009E32B8"/>
    <w:rsid w:val="009E7DA4"/>
    <w:rsid w:val="009F761B"/>
    <w:rsid w:val="00A11E76"/>
    <w:rsid w:val="00A1409F"/>
    <w:rsid w:val="00A23383"/>
    <w:rsid w:val="00A339D1"/>
    <w:rsid w:val="00A54989"/>
    <w:rsid w:val="00A56E7A"/>
    <w:rsid w:val="00A60850"/>
    <w:rsid w:val="00A66AF1"/>
    <w:rsid w:val="00A72390"/>
    <w:rsid w:val="00A734D0"/>
    <w:rsid w:val="00A8417D"/>
    <w:rsid w:val="00A856F3"/>
    <w:rsid w:val="00A91E0A"/>
    <w:rsid w:val="00A9404D"/>
    <w:rsid w:val="00AA1165"/>
    <w:rsid w:val="00AA7D0E"/>
    <w:rsid w:val="00AB1E3B"/>
    <w:rsid w:val="00AB4762"/>
    <w:rsid w:val="00AC0858"/>
    <w:rsid w:val="00AC0D5C"/>
    <w:rsid w:val="00AC3A41"/>
    <w:rsid w:val="00AD2730"/>
    <w:rsid w:val="00AD6757"/>
    <w:rsid w:val="00AE0ABD"/>
    <w:rsid w:val="00AE1CF6"/>
    <w:rsid w:val="00AF7424"/>
    <w:rsid w:val="00B06B25"/>
    <w:rsid w:val="00B163EE"/>
    <w:rsid w:val="00B2006B"/>
    <w:rsid w:val="00B2138E"/>
    <w:rsid w:val="00B34310"/>
    <w:rsid w:val="00B37FA9"/>
    <w:rsid w:val="00B40ABD"/>
    <w:rsid w:val="00B461B8"/>
    <w:rsid w:val="00B51AC9"/>
    <w:rsid w:val="00B543AF"/>
    <w:rsid w:val="00B55C1C"/>
    <w:rsid w:val="00B60499"/>
    <w:rsid w:val="00B616BF"/>
    <w:rsid w:val="00B67D8A"/>
    <w:rsid w:val="00B75EB8"/>
    <w:rsid w:val="00B80C16"/>
    <w:rsid w:val="00B84917"/>
    <w:rsid w:val="00B84C7F"/>
    <w:rsid w:val="00B93330"/>
    <w:rsid w:val="00B978F4"/>
    <w:rsid w:val="00BA13D9"/>
    <w:rsid w:val="00BA1F2A"/>
    <w:rsid w:val="00BC3DCD"/>
    <w:rsid w:val="00BC3F42"/>
    <w:rsid w:val="00BC4D90"/>
    <w:rsid w:val="00BE1229"/>
    <w:rsid w:val="00BE502F"/>
    <w:rsid w:val="00BE7659"/>
    <w:rsid w:val="00BF363F"/>
    <w:rsid w:val="00BF5CDD"/>
    <w:rsid w:val="00C027D4"/>
    <w:rsid w:val="00C03BAF"/>
    <w:rsid w:val="00C0571A"/>
    <w:rsid w:val="00C17300"/>
    <w:rsid w:val="00C174FC"/>
    <w:rsid w:val="00C17A0D"/>
    <w:rsid w:val="00C32C71"/>
    <w:rsid w:val="00C3403F"/>
    <w:rsid w:val="00C37FFD"/>
    <w:rsid w:val="00C51577"/>
    <w:rsid w:val="00C83C6C"/>
    <w:rsid w:val="00C9488D"/>
    <w:rsid w:val="00C94964"/>
    <w:rsid w:val="00C95CB4"/>
    <w:rsid w:val="00CA0262"/>
    <w:rsid w:val="00CA4161"/>
    <w:rsid w:val="00CA4931"/>
    <w:rsid w:val="00CA6DA2"/>
    <w:rsid w:val="00CB02BC"/>
    <w:rsid w:val="00CB7BBC"/>
    <w:rsid w:val="00CC2EE5"/>
    <w:rsid w:val="00CC7FF9"/>
    <w:rsid w:val="00CD1125"/>
    <w:rsid w:val="00CD1E4B"/>
    <w:rsid w:val="00CD7A3B"/>
    <w:rsid w:val="00CE4485"/>
    <w:rsid w:val="00CE73BA"/>
    <w:rsid w:val="00CE7A29"/>
    <w:rsid w:val="00CF06EC"/>
    <w:rsid w:val="00CF34EE"/>
    <w:rsid w:val="00D0059D"/>
    <w:rsid w:val="00D0304A"/>
    <w:rsid w:val="00D05320"/>
    <w:rsid w:val="00D152E2"/>
    <w:rsid w:val="00D22BF4"/>
    <w:rsid w:val="00D30971"/>
    <w:rsid w:val="00D4368F"/>
    <w:rsid w:val="00D4468A"/>
    <w:rsid w:val="00D52551"/>
    <w:rsid w:val="00D548AE"/>
    <w:rsid w:val="00D659EC"/>
    <w:rsid w:val="00D65BC0"/>
    <w:rsid w:val="00D65F1C"/>
    <w:rsid w:val="00D67421"/>
    <w:rsid w:val="00D67EBC"/>
    <w:rsid w:val="00D73BEB"/>
    <w:rsid w:val="00D8143D"/>
    <w:rsid w:val="00D973A6"/>
    <w:rsid w:val="00DA001B"/>
    <w:rsid w:val="00DB0FD6"/>
    <w:rsid w:val="00DB34F5"/>
    <w:rsid w:val="00DB43E3"/>
    <w:rsid w:val="00DC7D91"/>
    <w:rsid w:val="00DE030F"/>
    <w:rsid w:val="00DE5B8E"/>
    <w:rsid w:val="00E14183"/>
    <w:rsid w:val="00E1618A"/>
    <w:rsid w:val="00E203D0"/>
    <w:rsid w:val="00E22009"/>
    <w:rsid w:val="00E302C1"/>
    <w:rsid w:val="00E302C9"/>
    <w:rsid w:val="00E34BF9"/>
    <w:rsid w:val="00E35ADD"/>
    <w:rsid w:val="00E43D35"/>
    <w:rsid w:val="00E4430A"/>
    <w:rsid w:val="00E44CFB"/>
    <w:rsid w:val="00E51208"/>
    <w:rsid w:val="00E52C87"/>
    <w:rsid w:val="00E53630"/>
    <w:rsid w:val="00E60C59"/>
    <w:rsid w:val="00E627EB"/>
    <w:rsid w:val="00E66CD1"/>
    <w:rsid w:val="00E833EE"/>
    <w:rsid w:val="00E85DAF"/>
    <w:rsid w:val="00E9214A"/>
    <w:rsid w:val="00EA06BA"/>
    <w:rsid w:val="00EA2AE9"/>
    <w:rsid w:val="00EA7C54"/>
    <w:rsid w:val="00EB10C1"/>
    <w:rsid w:val="00EB6308"/>
    <w:rsid w:val="00EB6DCA"/>
    <w:rsid w:val="00EC060B"/>
    <w:rsid w:val="00EF5D0B"/>
    <w:rsid w:val="00EF6A74"/>
    <w:rsid w:val="00F02F55"/>
    <w:rsid w:val="00F17935"/>
    <w:rsid w:val="00F2551E"/>
    <w:rsid w:val="00F26356"/>
    <w:rsid w:val="00F35269"/>
    <w:rsid w:val="00F44E8B"/>
    <w:rsid w:val="00F513FB"/>
    <w:rsid w:val="00F54787"/>
    <w:rsid w:val="00F61FDD"/>
    <w:rsid w:val="00F64482"/>
    <w:rsid w:val="00F7106E"/>
    <w:rsid w:val="00F76D52"/>
    <w:rsid w:val="00F770DF"/>
    <w:rsid w:val="00F7734A"/>
    <w:rsid w:val="00F86111"/>
    <w:rsid w:val="00F8769A"/>
    <w:rsid w:val="00FA098D"/>
    <w:rsid w:val="00FA23CF"/>
    <w:rsid w:val="00FA6681"/>
    <w:rsid w:val="00FB0A5A"/>
    <w:rsid w:val="00FB3901"/>
    <w:rsid w:val="00FC0349"/>
    <w:rsid w:val="00FC2C5A"/>
    <w:rsid w:val="00FD657B"/>
    <w:rsid w:val="00FE1ACF"/>
    <w:rsid w:val="00FE30D8"/>
    <w:rsid w:val="00FE31E5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6E6C90DAFB2009846BB01BB34B85ACA1BDF3D1C4EAD5E88D5D5ADD07g8JED" TargetMode="External"/><Relationship Id="rId18" Type="http://schemas.openxmlformats.org/officeDocument/2006/relationships/hyperlink" Target="consultantplus://offline/ref=3561E60EE23E5B6ED59D1EE503084C6913340CD561A648F4A87B0AA73CA37C16BE55CC923D8F728C4A2F4FB90Fz8D" TargetMode="External"/><Relationship Id="rId26" Type="http://schemas.openxmlformats.org/officeDocument/2006/relationships/hyperlink" Target="consultantplus://offline/ref=9308E149131AE2484375589599B7AA2EB93A40D30A22B6D4F03A955AFF1A5607EBF7864D61DA7A1BV2k4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308E149131AE2484375589599B7AA2EB93A40D3062DB6D4F03A955AFFV1kAE" TargetMode="External"/><Relationship Id="rId25" Type="http://schemas.openxmlformats.org/officeDocument/2006/relationships/hyperlink" Target="consultantplus://offline/ref=9308E149131AE2484375589599B7AA2EB93A40D30A22B6D4F03A955AFF1A5607EBF7864D61DA7913V2k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08E149131AE2484375589599B7AA2EB93A40D3062EB6D4F03A955AFFV1kAE" TargetMode="External"/><Relationship Id="rId20" Type="http://schemas.openxmlformats.org/officeDocument/2006/relationships/hyperlink" Target="consultantplus://offline/ref=014020A062B9A0BB6557E042D742C89B8FF3263BCC8C86DCF71AECCE4B7ABFA3D8E0BD778BA6ECC472m0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6E6C90DAFB2009846BAE16A527D9A8A6B0ADDDC6EED8BAD20E5C8A58DE562C8D23D151593A3A5AE820FA91g5J7D" TargetMode="External"/><Relationship Id="rId24" Type="http://schemas.openxmlformats.org/officeDocument/2006/relationships/hyperlink" Target="consultantplus://offline/ref=9308E149131AE2484375589599B7AA2EB93A40D30A22B6D4F03A955AFF1A5607EBF7864D61DA7B1DV2k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10B26767FE5A90D9382F26D0C1FF213CC6F46D3AA2390126A483323E432C3D352E612EBF060FA430273AEERCI9H" TargetMode="External"/><Relationship Id="rId23" Type="http://schemas.openxmlformats.org/officeDocument/2006/relationships/hyperlink" Target="consultantplus://offline/ref=9308E149131AE2484375589599B7AA2EB93A40D30A22B6D4F03A955AFF1A5607EBF7864D61DA7B1DV2k2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46E6C90DAFB2009846BB01BB34B85ACA1BDF3D1C4EAD5E88D5D5ADD07g8JED" TargetMode="External"/><Relationship Id="rId19" Type="http://schemas.openxmlformats.org/officeDocument/2006/relationships/hyperlink" Target="consultantplus://offline/ref=3FEB3015A08C10DCE6B0631B255019F8704FA2271A32DD3DA134CA3A2DDC0F3AA19448F6B3B8B0B671E835E2FC7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80D090F4FA28FE276815B71C3415982FF250BD70474DC62B68B7A7B6E8FA9B413DC79329DBE50FFB7418289Z2D2H" TargetMode="External"/><Relationship Id="rId22" Type="http://schemas.openxmlformats.org/officeDocument/2006/relationships/hyperlink" Target="consultantplus://offline/ref=9308E149131AE2484375589599B7AA2EB93A40D30A22B6D4F03A955AFF1A5607EBF7864D61DA7B1CV2kAE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D28C-1E56-4B01-B0EA-E52BC157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47</Pages>
  <Words>16021</Words>
  <Characters>91320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88</cp:revision>
  <cp:lastPrinted>2016-05-20T05:14:00Z</cp:lastPrinted>
  <dcterms:created xsi:type="dcterms:W3CDTF">2014-08-10T23:55:00Z</dcterms:created>
  <dcterms:modified xsi:type="dcterms:W3CDTF">2016-05-23T02:01:00Z</dcterms:modified>
</cp:coreProperties>
</file>